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E895" w14:textId="44BAA7D7" w:rsidR="005E138C" w:rsidRPr="00057994" w:rsidRDefault="003A72BB" w:rsidP="003F6AD0">
      <w:pPr>
        <w:pStyle w:val="Header"/>
        <w:ind w:right="76"/>
        <w:rPr>
          <w:rFonts w:asciiTheme="minorHAnsi" w:hAnsiTheme="minorHAnsi" w:cstheme="minorHAnsi"/>
          <w:b/>
          <w:sz w:val="32"/>
          <w:szCs w:val="32"/>
          <w:lang w:val="en-US"/>
        </w:rPr>
      </w:pPr>
      <w:r w:rsidRPr="003A72BB">
        <w:rPr>
          <w:rFonts w:asciiTheme="minorHAnsi" w:hAnsiTheme="minorHAnsi" w:cstheme="minorHAnsi"/>
          <w:b/>
          <w:noProof/>
          <w:sz w:val="32"/>
          <w:szCs w:val="32"/>
          <w:lang w:val="en-US"/>
        </w:rPr>
        <w:drawing>
          <wp:anchor distT="0" distB="0" distL="114300" distR="114300" simplePos="0" relativeHeight="251662336" behindDoc="0" locked="0" layoutInCell="1" allowOverlap="1" wp14:anchorId="20514E39" wp14:editId="15012EF9">
            <wp:simplePos x="0" y="0"/>
            <wp:positionH relativeFrom="column">
              <wp:posOffset>3391535</wp:posOffset>
            </wp:positionH>
            <wp:positionV relativeFrom="paragraph">
              <wp:posOffset>-194310</wp:posOffset>
            </wp:positionV>
            <wp:extent cx="1145337" cy="1066800"/>
            <wp:effectExtent l="0" t="0" r="0" b="0"/>
            <wp:wrapNone/>
            <wp:docPr id="536137854" name="Picture 1" descr="A blue and grey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7854" name="Picture 1" descr="A blue and grey logo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337" cy="106680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pic:spPr>
                </pic:pic>
              </a:graphicData>
            </a:graphic>
            <wp14:sizeRelH relativeFrom="margin">
              <wp14:pctWidth>0</wp14:pctWidth>
            </wp14:sizeRelH>
            <wp14:sizeRelV relativeFrom="margin">
              <wp14:pctHeight>0</wp14:pctHeight>
            </wp14:sizeRelV>
          </wp:anchor>
        </w:drawing>
      </w:r>
      <w:r w:rsidR="00A25742">
        <w:rPr>
          <w:rFonts w:asciiTheme="minorHAnsi" w:hAnsiTheme="minorHAnsi" w:cstheme="minorHAnsi"/>
          <w:b/>
          <w:noProof/>
          <w:sz w:val="32"/>
          <w:szCs w:val="32"/>
          <w:lang w:val="en-US"/>
        </w:rPr>
        <mc:AlternateContent>
          <mc:Choice Requires="wps">
            <w:drawing>
              <wp:anchor distT="0" distB="0" distL="114300" distR="114300" simplePos="0" relativeHeight="251661312" behindDoc="0" locked="0" layoutInCell="1" allowOverlap="1" wp14:anchorId="4A94B362" wp14:editId="5BC74335">
                <wp:simplePos x="0" y="0"/>
                <wp:positionH relativeFrom="margin">
                  <wp:posOffset>4575175</wp:posOffset>
                </wp:positionH>
                <wp:positionV relativeFrom="paragraph">
                  <wp:posOffset>-187325</wp:posOffset>
                </wp:positionV>
                <wp:extent cx="1104900" cy="1028700"/>
                <wp:effectExtent l="0" t="0" r="0" b="0"/>
                <wp:wrapNone/>
                <wp:docPr id="754920862" name="Rectangle 4"/>
                <wp:cNvGraphicFramePr/>
                <a:graphic xmlns:a="http://schemas.openxmlformats.org/drawingml/2006/main">
                  <a:graphicData uri="http://schemas.microsoft.com/office/word/2010/wordprocessingShape">
                    <wps:wsp>
                      <wps:cNvSpPr/>
                      <wps:spPr>
                        <a:xfrm>
                          <a:off x="0" y="0"/>
                          <a:ext cx="1104900" cy="102870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20D66" id="Rectangle 4" o:spid="_x0000_s1026" style="position:absolute;margin-left:360.25pt;margin-top:-14.75pt;width:87pt;height:8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" stroked="f" strokeweight="1pt">
                <v:fill r:id="rId10" o:title="" recolor="t" rotate="t" type="frame"/>
                <w10:wrap anchorx="margin"/>
              </v:rect>
            </w:pict>
          </mc:Fallback>
        </mc:AlternateContent>
      </w:r>
      <w:r w:rsidR="00A25742">
        <w:rPr>
          <w:rFonts w:asciiTheme="minorHAnsi" w:hAnsiTheme="minorHAnsi" w:cstheme="minorHAnsi"/>
          <w:b/>
          <w:noProof/>
          <w:sz w:val="32"/>
          <w:szCs w:val="32"/>
          <w:lang w:val="en-US"/>
        </w:rPr>
        <mc:AlternateContent>
          <mc:Choice Requires="wps">
            <w:drawing>
              <wp:anchor distT="0" distB="0" distL="114300" distR="114300" simplePos="0" relativeHeight="251659264" behindDoc="0" locked="0" layoutInCell="1" allowOverlap="1" wp14:anchorId="565E5E84" wp14:editId="183BF30A">
                <wp:simplePos x="0" y="0"/>
                <wp:positionH relativeFrom="margin">
                  <wp:posOffset>5637530</wp:posOffset>
                </wp:positionH>
                <wp:positionV relativeFrom="paragraph">
                  <wp:posOffset>-187325</wp:posOffset>
                </wp:positionV>
                <wp:extent cx="1104900" cy="1028700"/>
                <wp:effectExtent l="0" t="0" r="0" b="0"/>
                <wp:wrapNone/>
                <wp:docPr id="2040549382" name="Rectangle 4"/>
                <wp:cNvGraphicFramePr/>
                <a:graphic xmlns:a="http://schemas.openxmlformats.org/drawingml/2006/main">
                  <a:graphicData uri="http://schemas.microsoft.com/office/word/2010/wordprocessingShape">
                    <wps:wsp>
                      <wps:cNvSpPr/>
                      <wps:spPr>
                        <a:xfrm>
                          <a:off x="0" y="0"/>
                          <a:ext cx="1104900" cy="10287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26F3B" id="Rectangle 4" o:spid="_x0000_s1026" style="position:absolute;margin-left:443.9pt;margin-top:-14.75pt;width:87pt;height:8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" stroked="f" strokeweight="1pt">
                <v:fill r:id="rId12" o:title="" recolor="t" rotate="t" type="frame"/>
                <w10:wrap anchorx="margin"/>
              </v:rect>
            </w:pict>
          </mc:Fallback>
        </mc:AlternateContent>
      </w:r>
      <w:r w:rsidR="003F794B" w:rsidRPr="00057994">
        <w:rPr>
          <w:rFonts w:asciiTheme="minorHAnsi" w:hAnsiTheme="minorHAnsi" w:cstheme="minorHAnsi"/>
          <w:b/>
          <w:sz w:val="32"/>
          <w:szCs w:val="32"/>
          <w:lang w:val="en-US"/>
        </w:rPr>
        <w:t>SRIDHAR</w:t>
      </w:r>
      <w:r w:rsidR="002B57F5">
        <w:rPr>
          <w:rFonts w:asciiTheme="minorHAnsi" w:hAnsiTheme="minorHAnsi" w:cstheme="minorHAnsi"/>
          <w:b/>
          <w:sz w:val="32"/>
          <w:szCs w:val="32"/>
          <w:lang w:val="en-US"/>
        </w:rPr>
        <w:t xml:space="preserve"> R</w:t>
      </w:r>
      <w:r w:rsidR="00A25742">
        <w:rPr>
          <w:rFonts w:asciiTheme="minorHAnsi" w:hAnsiTheme="minorHAnsi" w:cstheme="minorHAnsi"/>
          <w:b/>
          <w:sz w:val="32"/>
          <w:szCs w:val="32"/>
          <w:lang w:val="en-US"/>
        </w:rPr>
        <w:tab/>
      </w:r>
      <w:r w:rsidR="00A25742">
        <w:rPr>
          <w:rFonts w:asciiTheme="minorHAnsi" w:hAnsiTheme="minorHAnsi" w:cstheme="minorHAnsi"/>
          <w:b/>
          <w:sz w:val="32"/>
          <w:szCs w:val="32"/>
          <w:lang w:val="en-US"/>
        </w:rPr>
        <w:tab/>
      </w:r>
    </w:p>
    <w:p w14:paraId="64F615B3" w14:textId="7B209CFD" w:rsidR="00AD7926" w:rsidRPr="00057994" w:rsidRDefault="009036C4" w:rsidP="003F6AD0">
      <w:pPr>
        <w:pStyle w:val="Header"/>
        <w:ind w:right="76"/>
        <w:rPr>
          <w:rFonts w:asciiTheme="minorHAnsi" w:hAnsiTheme="minorHAnsi" w:cstheme="minorHAnsi"/>
          <w:b/>
          <w:sz w:val="28"/>
          <w:szCs w:val="28"/>
          <w:lang w:val="en-US"/>
        </w:rPr>
      </w:pPr>
      <w:r>
        <w:rPr>
          <w:rFonts w:asciiTheme="minorHAnsi" w:hAnsiTheme="minorHAnsi" w:cstheme="minorHAnsi"/>
          <w:b/>
          <w:sz w:val="28"/>
          <w:szCs w:val="28"/>
          <w:lang w:val="en-US"/>
        </w:rPr>
        <w:t xml:space="preserve">Senior </w:t>
      </w:r>
      <w:r w:rsidR="00AD7926" w:rsidRPr="00057994">
        <w:rPr>
          <w:rFonts w:asciiTheme="minorHAnsi" w:hAnsiTheme="minorHAnsi" w:cstheme="minorHAnsi"/>
          <w:b/>
          <w:sz w:val="28"/>
          <w:szCs w:val="28"/>
          <w:lang w:val="en-US"/>
        </w:rPr>
        <w:t>Data Analyst</w:t>
      </w:r>
    </w:p>
    <w:p w14:paraId="36E62754" w14:textId="05EF346B" w:rsidR="007C15FB" w:rsidRDefault="003F6AD0" w:rsidP="003F6AD0">
      <w:pPr>
        <w:pStyle w:val="p1"/>
        <w:tabs>
          <w:tab w:val="center" w:pos="5400"/>
          <w:tab w:val="left" w:pos="7080"/>
        </w:tabs>
        <w:ind w:right="76"/>
      </w:pPr>
      <w:hyperlink r:id="rId13" w:history="1">
        <w:r w:rsidRPr="00856E5B">
          <w:rPr>
            <w:rStyle w:val="Hyperlink"/>
            <w:rFonts w:asciiTheme="minorHAnsi" w:hAnsiTheme="minorHAnsi" w:cstheme="minorHAnsi"/>
            <w:sz w:val="24"/>
            <w:szCs w:val="24"/>
          </w:rPr>
          <w:t>sridharar1404@gmail.com</w:t>
        </w:r>
      </w:hyperlink>
    </w:p>
    <w:p w14:paraId="5FCA1180" w14:textId="4B86F589" w:rsidR="00627991" w:rsidRPr="00627991" w:rsidRDefault="00627991" w:rsidP="003F6AD0">
      <w:pPr>
        <w:pStyle w:val="p1"/>
        <w:tabs>
          <w:tab w:val="center" w:pos="5400"/>
          <w:tab w:val="left" w:pos="7080"/>
        </w:tabs>
        <w:ind w:right="76"/>
        <w:rPr>
          <w:rStyle w:val="Hyperlink"/>
          <w:rFonts w:asciiTheme="minorHAnsi" w:hAnsiTheme="minorHAnsi" w:cstheme="minorHAnsi"/>
          <w:sz w:val="24"/>
          <w:szCs w:val="24"/>
        </w:rPr>
      </w:pPr>
      <w:hyperlink r:id="rId14" w:history="1">
        <w:r w:rsidRPr="00627991">
          <w:rPr>
            <w:rStyle w:val="Hyperlink"/>
            <w:rFonts w:asciiTheme="minorHAnsi" w:hAnsiTheme="minorHAnsi" w:cstheme="minorHAnsi"/>
            <w:sz w:val="24"/>
            <w:szCs w:val="24"/>
          </w:rPr>
          <w:t>www.linkedin.com/in/sridhar-r-19673217b</w:t>
        </w:r>
      </w:hyperlink>
    </w:p>
    <w:p w14:paraId="2D1BD906" w14:textId="7327FAB6" w:rsidR="001B7075" w:rsidRPr="00057994" w:rsidRDefault="006C73BB" w:rsidP="003F6AD0">
      <w:pPr>
        <w:pStyle w:val="p1"/>
        <w:tabs>
          <w:tab w:val="center" w:pos="5400"/>
          <w:tab w:val="left" w:pos="7080"/>
        </w:tabs>
        <w:ind w:right="76"/>
        <w:rPr>
          <w:rFonts w:asciiTheme="minorHAnsi" w:hAnsiTheme="minorHAnsi" w:cstheme="minorHAnsi"/>
          <w:sz w:val="24"/>
          <w:szCs w:val="24"/>
        </w:rPr>
      </w:pPr>
      <w:r w:rsidRPr="00057994">
        <w:rPr>
          <w:rFonts w:asciiTheme="minorHAnsi" w:hAnsiTheme="minorHAnsi" w:cstheme="minorHAnsi"/>
          <w:sz w:val="24"/>
          <w:szCs w:val="24"/>
        </w:rPr>
        <w:t>+1</w:t>
      </w:r>
      <w:r w:rsidR="00423AF5" w:rsidRPr="00057994">
        <w:rPr>
          <w:rFonts w:asciiTheme="minorHAnsi" w:hAnsiTheme="minorHAnsi" w:cstheme="minorHAnsi"/>
          <w:sz w:val="24"/>
          <w:szCs w:val="24"/>
        </w:rPr>
        <w:t xml:space="preserve"> </w:t>
      </w:r>
      <w:r w:rsidRPr="00057994">
        <w:rPr>
          <w:rFonts w:asciiTheme="minorHAnsi" w:hAnsiTheme="minorHAnsi" w:cstheme="minorHAnsi"/>
          <w:sz w:val="24"/>
          <w:szCs w:val="24"/>
        </w:rPr>
        <w:t>(</w:t>
      </w:r>
      <w:r w:rsidR="00EF687E" w:rsidRPr="00057994">
        <w:rPr>
          <w:rFonts w:asciiTheme="minorHAnsi" w:hAnsiTheme="minorHAnsi" w:cstheme="minorHAnsi"/>
          <w:sz w:val="24"/>
          <w:szCs w:val="24"/>
        </w:rPr>
        <w:t>908</w:t>
      </w:r>
      <w:r w:rsidR="00436841" w:rsidRPr="00057994">
        <w:rPr>
          <w:rFonts w:asciiTheme="minorHAnsi" w:hAnsiTheme="minorHAnsi" w:cstheme="minorHAnsi"/>
          <w:sz w:val="24"/>
          <w:szCs w:val="24"/>
        </w:rPr>
        <w:t>)</w:t>
      </w:r>
      <w:r w:rsidR="00EF687E" w:rsidRPr="00057994">
        <w:rPr>
          <w:rFonts w:asciiTheme="minorHAnsi" w:hAnsiTheme="minorHAnsi" w:cstheme="minorHAnsi"/>
          <w:sz w:val="24"/>
          <w:szCs w:val="24"/>
        </w:rPr>
        <w:t>223</w:t>
      </w:r>
      <w:r w:rsidR="00436841" w:rsidRPr="00057994">
        <w:rPr>
          <w:rFonts w:asciiTheme="minorHAnsi" w:hAnsiTheme="minorHAnsi" w:cstheme="minorHAnsi"/>
          <w:sz w:val="24"/>
          <w:szCs w:val="24"/>
        </w:rPr>
        <w:t>-</w:t>
      </w:r>
      <w:r w:rsidR="0018138A" w:rsidRPr="00057994">
        <w:rPr>
          <w:rFonts w:asciiTheme="minorHAnsi" w:hAnsiTheme="minorHAnsi" w:cstheme="minorHAnsi"/>
          <w:sz w:val="24"/>
          <w:szCs w:val="24"/>
        </w:rPr>
        <w:t>8023</w:t>
      </w:r>
      <w:r w:rsidR="00AC1F30">
        <w:rPr>
          <w:rFonts w:asciiTheme="minorHAnsi" w:hAnsiTheme="minorHAnsi" w:cstheme="minorHAnsi"/>
          <w:sz w:val="24"/>
          <w:szCs w:val="24"/>
        </w:rPr>
        <w:tab/>
      </w:r>
      <w:r w:rsidR="00AC1F30">
        <w:rPr>
          <w:rFonts w:asciiTheme="minorHAnsi" w:hAnsiTheme="minorHAnsi" w:cstheme="minorHAnsi"/>
          <w:sz w:val="24"/>
          <w:szCs w:val="24"/>
        </w:rPr>
        <w:tab/>
      </w:r>
    </w:p>
    <w:p w14:paraId="1EE53226" w14:textId="1303033D" w:rsidR="00C111FD" w:rsidRPr="00057994" w:rsidRDefault="00C63C98" w:rsidP="000978ED">
      <w:pPr>
        <w:pStyle w:val="p1"/>
        <w:ind w:left="360" w:right="76"/>
        <w:jc w:val="right"/>
        <w:rPr>
          <w:rFonts w:asciiTheme="minorHAnsi" w:hAnsiTheme="minorHAnsi" w:cstheme="minorHAnsi"/>
          <w:sz w:val="24"/>
          <w:szCs w:val="24"/>
        </w:rPr>
      </w:pPr>
      <w:r w:rsidRPr="00057994">
        <w:rPr>
          <w:rFonts w:asciiTheme="minorHAnsi" w:hAnsiTheme="minorHAnsi" w:cstheme="minorHAnsi"/>
          <w:i/>
          <w:noProof/>
          <w:sz w:val="24"/>
          <w:szCs w:val="24"/>
        </w:rPr>
        <mc:AlternateContent>
          <mc:Choice Requires="wps">
            <w:drawing>
              <wp:anchor distT="0" distB="0" distL="114300" distR="114300" simplePos="0" relativeHeight="251657728" behindDoc="0" locked="0" layoutInCell="1" allowOverlap="1" wp14:anchorId="4FF5F800" wp14:editId="373E8B4C">
                <wp:simplePos x="0" y="0"/>
                <wp:positionH relativeFrom="margin">
                  <wp:posOffset>-255905</wp:posOffset>
                </wp:positionH>
                <wp:positionV relativeFrom="paragraph">
                  <wp:posOffset>173355</wp:posOffset>
                </wp:positionV>
                <wp:extent cx="7048500" cy="15240"/>
                <wp:effectExtent l="0" t="0" r="19050" b="2286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1524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2AF49A"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15pt,13.65pt" to="534.8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" strokecolor="black [3200]" strokeweight=".5pt">
                <v:stroke joinstyle="miter"/>
                <w10:wrap anchorx="margin"/>
              </v:line>
            </w:pict>
          </mc:Fallback>
        </mc:AlternateContent>
      </w:r>
    </w:p>
    <w:p w14:paraId="7ADE9F43" w14:textId="77777777" w:rsidR="00843D56" w:rsidRPr="00057994" w:rsidRDefault="00843D56" w:rsidP="000978ED">
      <w:pPr>
        <w:ind w:right="76"/>
        <w:rPr>
          <w:rFonts w:asciiTheme="minorHAnsi" w:hAnsiTheme="minorHAnsi" w:cstheme="minorHAnsi"/>
          <w:b/>
          <w:sz w:val="22"/>
          <w:szCs w:val="22"/>
        </w:rPr>
      </w:pPr>
    </w:p>
    <w:p w14:paraId="4199A8AB" w14:textId="781D8967" w:rsidR="0049161F" w:rsidRPr="006A4AB5" w:rsidRDefault="0066782D" w:rsidP="000978ED">
      <w:pPr>
        <w:ind w:right="76"/>
        <w:rPr>
          <w:rFonts w:asciiTheme="minorHAnsi" w:hAnsiTheme="minorHAnsi" w:cstheme="minorHAnsi"/>
          <w:b/>
        </w:rPr>
      </w:pPr>
      <w:r w:rsidRPr="006A4AB5">
        <w:rPr>
          <w:rFonts w:asciiTheme="minorHAnsi" w:hAnsiTheme="minorHAnsi" w:cstheme="minorHAnsi"/>
          <w:b/>
        </w:rPr>
        <w:t>CAREER OVERVIEW:</w:t>
      </w:r>
    </w:p>
    <w:p w14:paraId="44346D10" w14:textId="6E640A66" w:rsidR="00183D11" w:rsidRPr="00183D11" w:rsidRDefault="00183D11" w:rsidP="00183D11">
      <w:pPr>
        <w:pStyle w:val="NormalWeb"/>
        <w:numPr>
          <w:ilvl w:val="0"/>
          <w:numId w:val="25"/>
        </w:numPr>
        <w:jc w:val="both"/>
        <w:rPr>
          <w:rFonts w:ascii="Calibri" w:hAnsi="Calibri" w:cs="Calibri"/>
        </w:rPr>
      </w:pPr>
      <w:r w:rsidRPr="00183D11">
        <w:rPr>
          <w:rFonts w:ascii="Calibri" w:hAnsi="Calibri" w:cs="Calibri"/>
        </w:rPr>
        <w:t xml:space="preserve">Experienced Data Analyst with </w:t>
      </w:r>
      <w:r w:rsidR="00C4292E">
        <w:rPr>
          <w:rFonts w:ascii="Calibri" w:hAnsi="Calibri" w:cs="Calibri"/>
        </w:rPr>
        <w:t>7</w:t>
      </w:r>
      <w:r w:rsidRPr="00183D11">
        <w:rPr>
          <w:rFonts w:ascii="Calibri" w:hAnsi="Calibri" w:cs="Calibri"/>
        </w:rPr>
        <w:t xml:space="preserve"> years of hands-on experience delivering actionable business insights across e-commerce, healthcare, and banking domains using SQL, Python, Tableau, Power BI, Excel, and modern cloud-based platforms like Azure and AWS.</w:t>
      </w:r>
    </w:p>
    <w:p w14:paraId="2A48D7FB" w14:textId="0508C8CF" w:rsidR="00183D11" w:rsidRPr="00183D11" w:rsidRDefault="00183D11" w:rsidP="00183D11">
      <w:pPr>
        <w:pStyle w:val="NormalWeb"/>
        <w:numPr>
          <w:ilvl w:val="0"/>
          <w:numId w:val="25"/>
        </w:numPr>
        <w:jc w:val="both"/>
        <w:rPr>
          <w:rFonts w:ascii="Calibri" w:hAnsi="Calibri" w:cs="Calibri"/>
        </w:rPr>
      </w:pPr>
      <w:r w:rsidRPr="00183D11">
        <w:rPr>
          <w:rFonts w:ascii="Calibri" w:hAnsi="Calibri" w:cs="Calibri"/>
        </w:rPr>
        <w:t xml:space="preserve">Worked closely with cross-functional teams to </w:t>
      </w:r>
      <w:r w:rsidR="00984FDF" w:rsidRPr="00984FDF">
        <w:rPr>
          <w:rFonts w:ascii="Calibri" w:hAnsi="Calibri" w:cs="Calibri"/>
        </w:rPr>
        <w:t>translate business requirements into KPI frameworks, metric definitions, and executive-ready dashboards that drive decisions</w:t>
      </w:r>
      <w:r w:rsidRPr="00183D11">
        <w:rPr>
          <w:rFonts w:ascii="Calibri" w:hAnsi="Calibri" w:cs="Calibri"/>
        </w:rPr>
        <w:t xml:space="preserve"> using Power BI, Tableau</w:t>
      </w:r>
      <w:r w:rsidR="00984FDF">
        <w:rPr>
          <w:rFonts w:ascii="Calibri" w:hAnsi="Calibri" w:cs="Calibri"/>
        </w:rPr>
        <w:t>.</w:t>
      </w:r>
    </w:p>
    <w:p w14:paraId="47927181" w14:textId="60F367DB" w:rsidR="00183D11" w:rsidRPr="00183D11" w:rsidRDefault="00183D11" w:rsidP="00183D11">
      <w:pPr>
        <w:pStyle w:val="NormalWeb"/>
        <w:numPr>
          <w:ilvl w:val="0"/>
          <w:numId w:val="25"/>
        </w:numPr>
        <w:jc w:val="both"/>
        <w:rPr>
          <w:rFonts w:ascii="Calibri" w:hAnsi="Calibri" w:cs="Calibri"/>
        </w:rPr>
      </w:pPr>
      <w:r w:rsidRPr="00183D11">
        <w:rPr>
          <w:rFonts w:ascii="Calibri" w:hAnsi="Calibri" w:cs="Calibri"/>
        </w:rPr>
        <w:t>Created interactive dashboards to track key metrics such as patient performance, campaign engagement, and product sales, helping stakeholders monitor and act on business performance.</w:t>
      </w:r>
    </w:p>
    <w:p w14:paraId="581939FA" w14:textId="3575035F" w:rsidR="00183D11" w:rsidRPr="00183D11" w:rsidRDefault="00984FDF" w:rsidP="00183D11">
      <w:pPr>
        <w:pStyle w:val="NormalWeb"/>
        <w:numPr>
          <w:ilvl w:val="0"/>
          <w:numId w:val="25"/>
        </w:numPr>
        <w:jc w:val="both"/>
        <w:rPr>
          <w:rFonts w:ascii="Calibri" w:hAnsi="Calibri" w:cs="Calibri"/>
        </w:rPr>
      </w:pPr>
      <w:r w:rsidRPr="00984FDF">
        <w:rPr>
          <w:rFonts w:ascii="Calibri" w:hAnsi="Calibri" w:cs="Calibri"/>
        </w:rPr>
        <w:t>Used SQL extensively on large datasets in Redshift, SQL Server, Synapse, PostgreSQL, and MySQL, applying window functions, common table expressions, views, and stored procedures to shape data</w:t>
      </w:r>
      <w:r w:rsidR="00183D11" w:rsidRPr="00183D11">
        <w:rPr>
          <w:rFonts w:ascii="Calibri" w:hAnsi="Calibri" w:cs="Calibri"/>
        </w:rPr>
        <w:t>.</w:t>
      </w:r>
    </w:p>
    <w:p w14:paraId="5AD21D09" w14:textId="6071C46E" w:rsidR="00183D11" w:rsidRPr="00183D11" w:rsidRDefault="00984FDF" w:rsidP="00183D11">
      <w:pPr>
        <w:pStyle w:val="NormalWeb"/>
        <w:numPr>
          <w:ilvl w:val="0"/>
          <w:numId w:val="25"/>
        </w:numPr>
        <w:jc w:val="both"/>
        <w:rPr>
          <w:rFonts w:ascii="Calibri" w:hAnsi="Calibri" w:cs="Calibri"/>
        </w:rPr>
      </w:pPr>
      <w:r w:rsidRPr="00984FDF">
        <w:rPr>
          <w:rFonts w:ascii="Calibri" w:hAnsi="Calibri" w:cs="Calibri"/>
        </w:rPr>
        <w:t xml:space="preserve">Designed and operated ETL and ELT pipelines with Azure Data Factory, SSIS, AWS Glue with </w:t>
      </w:r>
      <w:proofErr w:type="spellStart"/>
      <w:r w:rsidRPr="00984FDF">
        <w:rPr>
          <w:rFonts w:ascii="Calibri" w:hAnsi="Calibri" w:cs="Calibri"/>
        </w:rPr>
        <w:t>PySpark</w:t>
      </w:r>
      <w:proofErr w:type="spellEnd"/>
      <w:r w:rsidRPr="00984FDF">
        <w:rPr>
          <w:rFonts w:ascii="Calibri" w:hAnsi="Calibri" w:cs="Calibri"/>
        </w:rPr>
        <w:t>, and Synapse, and implemented incremental loads with reliable orchestration and monitoring.</w:t>
      </w:r>
    </w:p>
    <w:p w14:paraId="2F90E11E" w14:textId="1F0D5669" w:rsidR="00984FDF" w:rsidRDefault="00984FDF" w:rsidP="00183D11">
      <w:pPr>
        <w:pStyle w:val="NormalWeb"/>
        <w:numPr>
          <w:ilvl w:val="0"/>
          <w:numId w:val="25"/>
        </w:numPr>
        <w:jc w:val="both"/>
        <w:rPr>
          <w:rFonts w:ascii="Calibri" w:hAnsi="Calibri" w:cs="Calibri"/>
        </w:rPr>
      </w:pPr>
      <w:r w:rsidRPr="00984FDF">
        <w:rPr>
          <w:rFonts w:ascii="Calibri" w:hAnsi="Calibri" w:cs="Calibri"/>
        </w:rPr>
        <w:t>Led source to target mapping and data migration from AX2009 and SQL Server to Microsoft Dynamics 365, and documented entities, business rules, and transformation logic for auditability.</w:t>
      </w:r>
    </w:p>
    <w:p w14:paraId="29FBDD32" w14:textId="318DB18D" w:rsidR="00984FDF" w:rsidRDefault="00984FDF" w:rsidP="00183D11">
      <w:pPr>
        <w:pStyle w:val="NormalWeb"/>
        <w:numPr>
          <w:ilvl w:val="0"/>
          <w:numId w:val="25"/>
        </w:numPr>
        <w:jc w:val="both"/>
        <w:rPr>
          <w:rFonts w:ascii="Calibri" w:hAnsi="Calibri" w:cs="Calibri"/>
        </w:rPr>
      </w:pPr>
      <w:r w:rsidRPr="00984FDF">
        <w:rPr>
          <w:rFonts w:ascii="Calibri" w:hAnsi="Calibri" w:cs="Calibri"/>
        </w:rPr>
        <w:t>Implemented Power BI governance in Power BI Service through Dataflows, Row Level Security, certified datasets, and paginated report delivery using Power BI Report Builder, and advanced Tableau with level of detail expressions, parameters, and actions.</w:t>
      </w:r>
    </w:p>
    <w:p w14:paraId="5B92B3AE" w14:textId="379803E4" w:rsidR="00430790" w:rsidRDefault="00430790" w:rsidP="00183D11">
      <w:pPr>
        <w:pStyle w:val="NormalWeb"/>
        <w:numPr>
          <w:ilvl w:val="0"/>
          <w:numId w:val="25"/>
        </w:numPr>
        <w:jc w:val="both"/>
        <w:rPr>
          <w:rFonts w:ascii="Calibri" w:hAnsi="Calibri" w:cs="Calibri"/>
        </w:rPr>
      </w:pPr>
      <w:r w:rsidRPr="00430790">
        <w:rPr>
          <w:rFonts w:ascii="Calibri" w:hAnsi="Calibri" w:cs="Calibri"/>
        </w:rPr>
        <w:t>Maintained data quality using validation checks, reconciliation controls, and referential integrity rules, and stewarded master and reference data with clear standards and change control.</w:t>
      </w:r>
    </w:p>
    <w:p w14:paraId="329B8C55" w14:textId="22CB7AED" w:rsidR="00430790" w:rsidRDefault="00430790" w:rsidP="00183D11">
      <w:pPr>
        <w:pStyle w:val="NormalWeb"/>
        <w:numPr>
          <w:ilvl w:val="0"/>
          <w:numId w:val="25"/>
        </w:numPr>
        <w:jc w:val="both"/>
        <w:rPr>
          <w:rFonts w:ascii="Calibri" w:hAnsi="Calibri" w:cs="Calibri"/>
        </w:rPr>
      </w:pPr>
      <w:r w:rsidRPr="00430790">
        <w:rPr>
          <w:rFonts w:ascii="Calibri" w:hAnsi="Calibri" w:cs="Calibri"/>
        </w:rPr>
        <w:t>Documented data lineage, produced data dictionaries, and created runbooks so teams could trace metrics to sources and sustain reliable operations.</w:t>
      </w:r>
    </w:p>
    <w:p w14:paraId="4F6006AA" w14:textId="1A3F88EA" w:rsidR="00430790" w:rsidRPr="00430790" w:rsidRDefault="00430790" w:rsidP="00430790">
      <w:pPr>
        <w:pStyle w:val="NormalWeb"/>
        <w:numPr>
          <w:ilvl w:val="0"/>
          <w:numId w:val="25"/>
        </w:numPr>
        <w:jc w:val="both"/>
        <w:rPr>
          <w:rFonts w:ascii="Calibri" w:hAnsi="Calibri" w:cs="Calibri"/>
        </w:rPr>
      </w:pPr>
      <w:r w:rsidRPr="00183D11">
        <w:rPr>
          <w:rFonts w:ascii="Calibri" w:hAnsi="Calibri" w:cs="Calibri"/>
        </w:rPr>
        <w:t>Developed self-service dashboards in Tableau and Power BI, incorporating calculated fields, filters, and drilldowns, empowering business users to explore their own data.</w:t>
      </w:r>
    </w:p>
    <w:p w14:paraId="1B3AC2D0" w14:textId="77777777" w:rsidR="002B3678" w:rsidRDefault="002B3678" w:rsidP="00183D11">
      <w:pPr>
        <w:pStyle w:val="NormalWeb"/>
        <w:numPr>
          <w:ilvl w:val="0"/>
          <w:numId w:val="25"/>
        </w:numPr>
        <w:jc w:val="both"/>
        <w:rPr>
          <w:rFonts w:ascii="Calibri" w:hAnsi="Calibri" w:cs="Calibri"/>
        </w:rPr>
      </w:pPr>
      <w:r w:rsidRPr="002B3678">
        <w:rPr>
          <w:rFonts w:ascii="Calibri" w:hAnsi="Calibri" w:cs="Calibri"/>
        </w:rPr>
        <w:t xml:space="preserve">Collected, cleaned, and validated large datasets from AWS S3, Azure Data Lake Storage and Blob Storage, Amazon RDS and Redshift, SQL Server, Azure Synapse, PostgreSQL, MySQL, Amazon </w:t>
      </w:r>
      <w:proofErr w:type="spellStart"/>
      <w:r w:rsidRPr="002B3678">
        <w:rPr>
          <w:rFonts w:ascii="Calibri" w:hAnsi="Calibri" w:cs="Calibri"/>
        </w:rPr>
        <w:t>DocumentDB</w:t>
      </w:r>
      <w:proofErr w:type="spellEnd"/>
      <w:r w:rsidRPr="002B3678">
        <w:rPr>
          <w:rFonts w:ascii="Calibri" w:hAnsi="Calibri" w:cs="Calibri"/>
        </w:rPr>
        <w:t>, REST APIs, and flat files including CSV, JSON, and Parquet, and integrated healthcare EDI 837 and 835 and EHR sources.</w:t>
      </w:r>
    </w:p>
    <w:p w14:paraId="1ED0D174" w14:textId="08BECFE9" w:rsidR="00183D11" w:rsidRDefault="00430790" w:rsidP="00183D11">
      <w:pPr>
        <w:pStyle w:val="NormalWeb"/>
        <w:numPr>
          <w:ilvl w:val="0"/>
          <w:numId w:val="25"/>
        </w:numPr>
        <w:jc w:val="both"/>
        <w:rPr>
          <w:rFonts w:ascii="Calibri" w:hAnsi="Calibri" w:cs="Calibri"/>
        </w:rPr>
      </w:pPr>
      <w:r w:rsidRPr="00430790">
        <w:rPr>
          <w:rFonts w:ascii="Calibri" w:hAnsi="Calibri" w:cs="Calibri"/>
        </w:rPr>
        <w:t>Measured promotional effectiveness using A/B tes</w:t>
      </w:r>
      <w:r>
        <w:rPr>
          <w:rFonts w:ascii="Calibri" w:hAnsi="Calibri" w:cs="Calibri"/>
        </w:rPr>
        <w:t>ts,</w:t>
      </w:r>
      <w:r w:rsidRPr="00430790">
        <w:rPr>
          <w:rFonts w:ascii="Calibri" w:hAnsi="Calibri" w:cs="Calibri"/>
        </w:rPr>
        <w:t xml:space="preserve"> holdout analyses,</w:t>
      </w:r>
      <w:r>
        <w:rPr>
          <w:rFonts w:ascii="Calibri" w:hAnsi="Calibri" w:cs="Calibri"/>
        </w:rPr>
        <w:t xml:space="preserve"> </w:t>
      </w:r>
      <w:r w:rsidR="00183D11" w:rsidRPr="00183D11">
        <w:rPr>
          <w:rFonts w:ascii="Calibri" w:hAnsi="Calibri" w:cs="Calibri"/>
        </w:rPr>
        <w:t>and statistical techniques to measure the impact of new features, marketing strategies, and healthcare interventions.</w:t>
      </w:r>
    </w:p>
    <w:p w14:paraId="1C622804" w14:textId="25524D82" w:rsidR="00430790" w:rsidRDefault="00430790" w:rsidP="00183D11">
      <w:pPr>
        <w:pStyle w:val="NormalWeb"/>
        <w:numPr>
          <w:ilvl w:val="0"/>
          <w:numId w:val="25"/>
        </w:numPr>
        <w:jc w:val="both"/>
        <w:rPr>
          <w:rFonts w:ascii="Calibri" w:hAnsi="Calibri" w:cs="Calibri"/>
        </w:rPr>
      </w:pPr>
      <w:r w:rsidRPr="00430790">
        <w:rPr>
          <w:rFonts w:ascii="Calibri" w:hAnsi="Calibri" w:cs="Calibri"/>
        </w:rPr>
        <w:t>Automated recurring reporting and ad hoc analysis using SQL and Excel with Power Query and VBA, and improved performance through query tuning and indexing in SSMS.</w:t>
      </w:r>
    </w:p>
    <w:p w14:paraId="3F0611FD" w14:textId="7C12D048" w:rsidR="00430790" w:rsidRPr="00430790" w:rsidRDefault="00430790" w:rsidP="00430790">
      <w:pPr>
        <w:pStyle w:val="NormalWeb"/>
        <w:numPr>
          <w:ilvl w:val="0"/>
          <w:numId w:val="25"/>
        </w:numPr>
        <w:jc w:val="both"/>
        <w:rPr>
          <w:rFonts w:ascii="Calibri" w:hAnsi="Calibri" w:cs="Calibri"/>
        </w:rPr>
      </w:pPr>
      <w:r w:rsidRPr="00430790">
        <w:rPr>
          <w:rFonts w:ascii="Calibri" w:hAnsi="Calibri" w:cs="Calibri"/>
        </w:rPr>
        <w:t>Worked in Agile teams using Jira to author user stories, process flows, and test plans, and led UAT, SQL unit testing, and regression testing while supporting cutover and backfill during go live.</w:t>
      </w:r>
    </w:p>
    <w:p w14:paraId="344CAF93" w14:textId="77777777" w:rsidR="00430790" w:rsidRDefault="00430790" w:rsidP="00183D11">
      <w:pPr>
        <w:pStyle w:val="NormalWeb"/>
        <w:numPr>
          <w:ilvl w:val="0"/>
          <w:numId w:val="25"/>
        </w:numPr>
        <w:jc w:val="both"/>
        <w:rPr>
          <w:rFonts w:ascii="Calibri" w:hAnsi="Calibri" w:cs="Calibri"/>
        </w:rPr>
      </w:pPr>
      <w:r w:rsidRPr="00430790">
        <w:rPr>
          <w:rFonts w:ascii="Calibri" w:hAnsi="Calibri" w:cs="Calibri"/>
        </w:rPr>
        <w:t>Version controlled analytics with Git, collaborated through Jupyter Notebooks and Confluence, and maintained thorough documentation to support knowledge transfer and compliance.</w:t>
      </w:r>
    </w:p>
    <w:p w14:paraId="76CC9575" w14:textId="77777777" w:rsidR="00430790" w:rsidRDefault="00430790" w:rsidP="00430790">
      <w:pPr>
        <w:pStyle w:val="NormalWeb"/>
        <w:numPr>
          <w:ilvl w:val="0"/>
          <w:numId w:val="25"/>
        </w:numPr>
        <w:jc w:val="both"/>
        <w:rPr>
          <w:rFonts w:ascii="Calibri" w:hAnsi="Calibri" w:cs="Calibri"/>
        </w:rPr>
      </w:pPr>
      <w:r w:rsidRPr="00430790">
        <w:rPr>
          <w:rFonts w:ascii="Calibri" w:hAnsi="Calibri" w:cs="Calibri"/>
        </w:rPr>
        <w:lastRenderedPageBreak/>
        <w:t>Applied Base SAS and SAS Enterprise Guide with procedures such as PROC SQL, PROC SORT, and PROC SUMMARY to wrangle banking data and publish validated outputs for regional reporting.</w:t>
      </w:r>
    </w:p>
    <w:p w14:paraId="4AAF1E6E" w14:textId="45369D49" w:rsidR="00304287" w:rsidRPr="00430790" w:rsidRDefault="0066782D" w:rsidP="00430790">
      <w:pPr>
        <w:pStyle w:val="NormalWeb"/>
        <w:jc w:val="both"/>
        <w:rPr>
          <w:rFonts w:ascii="Calibri" w:hAnsi="Calibri" w:cs="Calibri"/>
        </w:rPr>
      </w:pPr>
      <w:r w:rsidRPr="00430790">
        <w:rPr>
          <w:rFonts w:asciiTheme="minorHAnsi" w:hAnsiTheme="minorHAnsi" w:cstheme="minorHAnsi"/>
          <w:b/>
        </w:rPr>
        <w:t>TOOLS &amp; TECHNICAL SKILLS:</w:t>
      </w:r>
    </w:p>
    <w:tbl>
      <w:tblPr>
        <w:tblStyle w:val="TableGrid"/>
        <w:tblW w:w="0" w:type="auto"/>
        <w:tblLook w:val="04A0" w:firstRow="1" w:lastRow="0" w:firstColumn="1" w:lastColumn="0" w:noHBand="0" w:noVBand="1"/>
      </w:tblPr>
      <w:tblGrid>
        <w:gridCol w:w="3055"/>
        <w:gridCol w:w="7361"/>
      </w:tblGrid>
      <w:tr w:rsidR="00ED6B5E" w14:paraId="4E694363" w14:textId="77777777" w:rsidTr="000A492D">
        <w:tc>
          <w:tcPr>
            <w:tcW w:w="3055" w:type="dxa"/>
          </w:tcPr>
          <w:p w14:paraId="593B83A6" w14:textId="50938EA1" w:rsidR="00ED6B5E" w:rsidRPr="000A492D" w:rsidRDefault="000A492D" w:rsidP="0038011C">
            <w:pPr>
              <w:spacing w:line="276" w:lineRule="auto"/>
              <w:ind w:right="76"/>
              <w:rPr>
                <w:rFonts w:asciiTheme="minorHAnsi" w:hAnsiTheme="minorHAnsi" w:cstheme="minorHAnsi"/>
              </w:rPr>
            </w:pPr>
            <w:r w:rsidRPr="000A492D">
              <w:rPr>
                <w:rFonts w:asciiTheme="minorHAnsi" w:hAnsiTheme="minorHAnsi" w:cstheme="minorHAnsi"/>
              </w:rPr>
              <w:t>Languages &amp; Programming</w:t>
            </w:r>
          </w:p>
        </w:tc>
        <w:tc>
          <w:tcPr>
            <w:tcW w:w="7361" w:type="dxa"/>
          </w:tcPr>
          <w:p w14:paraId="5B36550A" w14:textId="1980746F"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bCs/>
              </w:rPr>
              <w:t xml:space="preserve">SQL (T-SQL, MySQL, PostgreSQL), Python (Pandas, NumPy, scikit-learn), </w:t>
            </w:r>
            <w:proofErr w:type="spellStart"/>
            <w:r w:rsidRPr="00C838D2">
              <w:rPr>
                <w:rFonts w:asciiTheme="minorHAnsi" w:hAnsiTheme="minorHAnsi" w:cstheme="minorHAnsi"/>
                <w:bCs/>
              </w:rPr>
              <w:t>PySpark</w:t>
            </w:r>
            <w:proofErr w:type="spellEnd"/>
            <w:r w:rsidRPr="00C838D2">
              <w:rPr>
                <w:rFonts w:asciiTheme="minorHAnsi" w:hAnsiTheme="minorHAnsi" w:cstheme="minorHAnsi"/>
                <w:bCs/>
              </w:rPr>
              <w:t>, SAS, SAS Enterprise Guide</w:t>
            </w:r>
          </w:p>
        </w:tc>
      </w:tr>
      <w:tr w:rsidR="00ED6B5E" w14:paraId="7A1E3017" w14:textId="77777777" w:rsidTr="000A492D">
        <w:tc>
          <w:tcPr>
            <w:tcW w:w="3055" w:type="dxa"/>
          </w:tcPr>
          <w:p w14:paraId="374B163D" w14:textId="43D7FA40" w:rsidR="00ED6B5E" w:rsidRDefault="0078074D" w:rsidP="0038011C">
            <w:pPr>
              <w:spacing w:line="276" w:lineRule="auto"/>
              <w:ind w:right="76"/>
              <w:rPr>
                <w:rFonts w:asciiTheme="minorHAnsi" w:hAnsiTheme="minorHAnsi" w:cstheme="minorHAnsi"/>
                <w:b/>
              </w:rPr>
            </w:pPr>
            <w:r w:rsidRPr="007F15B5">
              <w:rPr>
                <w:rFonts w:asciiTheme="minorHAnsi" w:hAnsiTheme="minorHAnsi" w:cstheme="minorHAnsi"/>
              </w:rPr>
              <w:t>Visualization Tools</w:t>
            </w:r>
          </w:p>
        </w:tc>
        <w:tc>
          <w:tcPr>
            <w:tcW w:w="7361" w:type="dxa"/>
          </w:tcPr>
          <w:p w14:paraId="56A103DE" w14:textId="557E6F90"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Power BI (DAX, Power Query, Power BI Service, Dataflows, Row Level Security, paginated reports with Report Builder), Tableau Desktop, Tableau Server/Online, Excel (PivotTables, Charts, Power Query, VBA)</w:t>
            </w:r>
          </w:p>
        </w:tc>
      </w:tr>
      <w:tr w:rsidR="00ED6B5E" w14:paraId="57242042" w14:textId="77777777" w:rsidTr="000A492D">
        <w:tc>
          <w:tcPr>
            <w:tcW w:w="3055" w:type="dxa"/>
          </w:tcPr>
          <w:p w14:paraId="7327D764" w14:textId="3D2FB57A" w:rsidR="00ED6B5E" w:rsidRDefault="0078074D" w:rsidP="0038011C">
            <w:pPr>
              <w:spacing w:line="276" w:lineRule="auto"/>
              <w:ind w:right="76"/>
              <w:rPr>
                <w:rFonts w:asciiTheme="minorHAnsi" w:hAnsiTheme="minorHAnsi" w:cstheme="minorHAnsi"/>
                <w:b/>
              </w:rPr>
            </w:pPr>
            <w:r w:rsidRPr="007F15B5">
              <w:rPr>
                <w:rFonts w:asciiTheme="minorHAnsi" w:hAnsiTheme="minorHAnsi" w:cstheme="minorHAnsi"/>
              </w:rPr>
              <w:t>Databases</w:t>
            </w:r>
            <w:r w:rsidR="00C838D2">
              <w:rPr>
                <w:rFonts w:asciiTheme="minorHAnsi" w:hAnsiTheme="minorHAnsi" w:cstheme="minorHAnsi"/>
              </w:rPr>
              <w:t xml:space="preserve"> and Warehouses</w:t>
            </w:r>
          </w:p>
        </w:tc>
        <w:tc>
          <w:tcPr>
            <w:tcW w:w="7361" w:type="dxa"/>
          </w:tcPr>
          <w:p w14:paraId="5A7F0D0A" w14:textId="003A488B"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SQL Server, Azure SQL Database, Azure Synapse Analytics, Amazon Redshift, Amazon RDS for PostgreSQL, PostgreSQL, MySQL</w:t>
            </w:r>
          </w:p>
        </w:tc>
      </w:tr>
      <w:tr w:rsidR="00C838D2" w14:paraId="73EE1936" w14:textId="77777777" w:rsidTr="000A492D">
        <w:tc>
          <w:tcPr>
            <w:tcW w:w="3055" w:type="dxa"/>
          </w:tcPr>
          <w:p w14:paraId="5282F710" w14:textId="462DEEA1" w:rsidR="00C838D2" w:rsidRPr="00BE50D1" w:rsidRDefault="00C838D2" w:rsidP="0038011C">
            <w:pPr>
              <w:spacing w:line="276" w:lineRule="auto"/>
              <w:ind w:right="76"/>
              <w:rPr>
                <w:rFonts w:asciiTheme="minorHAnsi" w:hAnsiTheme="minorHAnsi" w:cstheme="minorHAnsi"/>
              </w:rPr>
            </w:pPr>
            <w:r w:rsidRPr="00C838D2">
              <w:rPr>
                <w:rFonts w:asciiTheme="minorHAnsi" w:hAnsiTheme="minorHAnsi" w:cstheme="minorHAnsi"/>
              </w:rPr>
              <w:t>Data Engineering &amp; Automation</w:t>
            </w:r>
          </w:p>
        </w:tc>
        <w:tc>
          <w:tcPr>
            <w:tcW w:w="7361" w:type="dxa"/>
          </w:tcPr>
          <w:p w14:paraId="054CF20A" w14:textId="4B9F5F24" w:rsidR="00C838D2" w:rsidRPr="00183D11" w:rsidRDefault="00C838D2" w:rsidP="00C838D2">
            <w:pPr>
              <w:tabs>
                <w:tab w:val="left" w:pos="972"/>
              </w:tabs>
              <w:spacing w:line="276" w:lineRule="auto"/>
              <w:ind w:right="76"/>
              <w:rPr>
                <w:rFonts w:asciiTheme="minorHAnsi" w:hAnsiTheme="minorHAnsi" w:cstheme="minorHAnsi"/>
              </w:rPr>
            </w:pPr>
            <w:r w:rsidRPr="00C838D2">
              <w:rPr>
                <w:rFonts w:asciiTheme="minorHAnsi" w:hAnsiTheme="minorHAnsi" w:cstheme="minorHAnsi"/>
              </w:rPr>
              <w:t>Azure Data Factory (ADF), SSIS, ELT/ETL orchestration, incremental loads, SQL Views, stored procedures, Jupyter Notebooks, Git</w:t>
            </w:r>
          </w:p>
        </w:tc>
      </w:tr>
      <w:tr w:rsidR="00ED6B5E" w14:paraId="7CE4C545" w14:textId="77777777" w:rsidTr="000A492D">
        <w:tc>
          <w:tcPr>
            <w:tcW w:w="3055" w:type="dxa"/>
          </w:tcPr>
          <w:p w14:paraId="1FF665D6" w14:textId="6D44F8C8"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Data Quality, Governance &amp; Modeling</w:t>
            </w:r>
          </w:p>
        </w:tc>
        <w:tc>
          <w:tcPr>
            <w:tcW w:w="7361" w:type="dxa"/>
          </w:tcPr>
          <w:p w14:paraId="4AAD7EC2" w14:textId="674BD490"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Source-to-Target Mapping (STTM), data lineage, master and reference data stewardship, data dictionaries, validation and reconciliation checks, referential integrity, star and snowflake schema design</w:t>
            </w:r>
          </w:p>
        </w:tc>
      </w:tr>
      <w:tr w:rsidR="00ED6B5E" w14:paraId="7925226D" w14:textId="77777777" w:rsidTr="000A492D">
        <w:tc>
          <w:tcPr>
            <w:tcW w:w="3055" w:type="dxa"/>
          </w:tcPr>
          <w:p w14:paraId="6F70DE60" w14:textId="215B91CB"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Analytics &amp; Measurement</w:t>
            </w:r>
          </w:p>
        </w:tc>
        <w:tc>
          <w:tcPr>
            <w:tcW w:w="7361" w:type="dxa"/>
          </w:tcPr>
          <w:p w14:paraId="581001E2" w14:textId="231BE0D5" w:rsidR="00ED6B5E" w:rsidRDefault="00C838D2" w:rsidP="0038011C">
            <w:pPr>
              <w:spacing w:line="276" w:lineRule="auto"/>
              <w:ind w:right="76"/>
              <w:rPr>
                <w:rFonts w:asciiTheme="minorHAnsi" w:hAnsiTheme="minorHAnsi" w:cstheme="minorHAnsi"/>
                <w:b/>
              </w:rPr>
            </w:pPr>
            <w:r w:rsidRPr="00C838D2">
              <w:rPr>
                <w:rFonts w:asciiTheme="minorHAnsi" w:hAnsiTheme="minorHAnsi" w:cstheme="minorHAnsi"/>
              </w:rPr>
              <w:t>Exploratory Data Analysis, KPI frameworks, A/B and holdout analysis, campaign analysis, segmentation, statistical testing, executive readouts</w:t>
            </w:r>
          </w:p>
        </w:tc>
      </w:tr>
      <w:tr w:rsidR="00ED6B5E" w14:paraId="0C94108D" w14:textId="77777777" w:rsidTr="000A492D">
        <w:tc>
          <w:tcPr>
            <w:tcW w:w="3055" w:type="dxa"/>
          </w:tcPr>
          <w:p w14:paraId="20A69BF2" w14:textId="0F97B7BF" w:rsidR="00ED6B5E" w:rsidRDefault="0078074D" w:rsidP="0038011C">
            <w:pPr>
              <w:spacing w:line="276" w:lineRule="auto"/>
              <w:ind w:right="76"/>
              <w:rPr>
                <w:rFonts w:asciiTheme="minorHAnsi" w:hAnsiTheme="minorHAnsi" w:cstheme="minorHAnsi"/>
                <w:b/>
              </w:rPr>
            </w:pPr>
            <w:r w:rsidRPr="00BE50D1">
              <w:rPr>
                <w:rFonts w:asciiTheme="minorHAnsi" w:hAnsiTheme="minorHAnsi" w:cstheme="minorHAnsi"/>
              </w:rPr>
              <w:t>Cloud &amp; Storage Tools</w:t>
            </w:r>
          </w:p>
        </w:tc>
        <w:tc>
          <w:tcPr>
            <w:tcW w:w="7361" w:type="dxa"/>
          </w:tcPr>
          <w:p w14:paraId="32B95F91" w14:textId="4B3B6B04" w:rsidR="00ED6B5E" w:rsidRDefault="00183D11" w:rsidP="0038011C">
            <w:pPr>
              <w:spacing w:line="276" w:lineRule="auto"/>
              <w:ind w:right="76"/>
              <w:rPr>
                <w:rFonts w:asciiTheme="minorHAnsi" w:hAnsiTheme="minorHAnsi" w:cstheme="minorHAnsi"/>
                <w:b/>
              </w:rPr>
            </w:pPr>
            <w:r w:rsidRPr="00183D11">
              <w:rPr>
                <w:rFonts w:asciiTheme="minorHAnsi" w:hAnsiTheme="minorHAnsi" w:cstheme="minorHAnsi"/>
              </w:rPr>
              <w:t xml:space="preserve">AWS (S3, Athena, Glue, Lambda, Redshift, </w:t>
            </w:r>
            <w:proofErr w:type="spellStart"/>
            <w:r w:rsidRPr="00183D11">
              <w:rPr>
                <w:rFonts w:asciiTheme="minorHAnsi" w:hAnsiTheme="minorHAnsi" w:cstheme="minorHAnsi"/>
              </w:rPr>
              <w:t>DocumentDB</w:t>
            </w:r>
            <w:proofErr w:type="spellEnd"/>
            <w:r w:rsidRPr="00183D11">
              <w:rPr>
                <w:rFonts w:asciiTheme="minorHAnsi" w:hAnsiTheme="minorHAnsi" w:cstheme="minorHAnsi"/>
              </w:rPr>
              <w:t>), Azure (Synapse, Data Lake, Blob Storage), Azure SQL</w:t>
            </w:r>
          </w:p>
        </w:tc>
      </w:tr>
      <w:tr w:rsidR="0078074D" w14:paraId="3C3D16A6" w14:textId="77777777" w:rsidTr="000A492D">
        <w:tc>
          <w:tcPr>
            <w:tcW w:w="3055" w:type="dxa"/>
          </w:tcPr>
          <w:p w14:paraId="2AA344FC" w14:textId="6AC38015" w:rsidR="0078074D" w:rsidRPr="00BE50D1" w:rsidRDefault="00C838D2" w:rsidP="0038011C">
            <w:pPr>
              <w:spacing w:line="276" w:lineRule="auto"/>
              <w:ind w:right="76"/>
              <w:rPr>
                <w:rFonts w:asciiTheme="minorHAnsi" w:hAnsiTheme="minorHAnsi" w:cstheme="minorHAnsi"/>
              </w:rPr>
            </w:pPr>
            <w:r w:rsidRPr="00C838D2">
              <w:rPr>
                <w:rFonts w:asciiTheme="minorHAnsi" w:hAnsiTheme="minorHAnsi" w:cstheme="minorHAnsi"/>
              </w:rPr>
              <w:t>Testing &amp; Delivery</w:t>
            </w:r>
          </w:p>
        </w:tc>
        <w:tc>
          <w:tcPr>
            <w:tcW w:w="7361" w:type="dxa"/>
          </w:tcPr>
          <w:p w14:paraId="549A3DAE" w14:textId="40405D63" w:rsidR="0078074D" w:rsidRPr="00BE50D1" w:rsidRDefault="00C838D2" w:rsidP="0038011C">
            <w:pPr>
              <w:spacing w:line="276" w:lineRule="auto"/>
              <w:ind w:right="76"/>
              <w:rPr>
                <w:rFonts w:asciiTheme="minorHAnsi" w:hAnsiTheme="minorHAnsi" w:cstheme="minorHAnsi"/>
              </w:rPr>
            </w:pPr>
            <w:r w:rsidRPr="00C838D2">
              <w:rPr>
                <w:rFonts w:asciiTheme="minorHAnsi" w:hAnsiTheme="minorHAnsi" w:cstheme="minorHAnsi"/>
              </w:rPr>
              <w:t>SQL unit testing, test plans, UAT, regression testing, Agile delivery, Jira work management, Confluence documentation</w:t>
            </w:r>
          </w:p>
        </w:tc>
      </w:tr>
      <w:tr w:rsidR="0078074D" w14:paraId="5B3D5A9B" w14:textId="77777777" w:rsidTr="00C838D2">
        <w:trPr>
          <w:trHeight w:val="118"/>
        </w:trPr>
        <w:tc>
          <w:tcPr>
            <w:tcW w:w="3055" w:type="dxa"/>
          </w:tcPr>
          <w:p w14:paraId="4DD8B605" w14:textId="6070C18A" w:rsidR="0078074D" w:rsidRPr="00BE50D1" w:rsidRDefault="00C838D2" w:rsidP="0038011C">
            <w:pPr>
              <w:spacing w:line="276" w:lineRule="auto"/>
              <w:ind w:right="76"/>
              <w:rPr>
                <w:rFonts w:asciiTheme="minorHAnsi" w:hAnsiTheme="minorHAnsi" w:cstheme="minorHAnsi"/>
              </w:rPr>
            </w:pPr>
            <w:r w:rsidRPr="00C838D2">
              <w:rPr>
                <w:rFonts w:asciiTheme="minorHAnsi" w:hAnsiTheme="minorHAnsi" w:cstheme="minorHAnsi"/>
              </w:rPr>
              <w:t>Domain &amp; Data Sources</w:t>
            </w:r>
          </w:p>
        </w:tc>
        <w:tc>
          <w:tcPr>
            <w:tcW w:w="7361" w:type="dxa"/>
          </w:tcPr>
          <w:p w14:paraId="0DCBB722" w14:textId="7B33EFEC" w:rsidR="0078074D" w:rsidRPr="00BE50D1" w:rsidRDefault="00C838D2" w:rsidP="0038011C">
            <w:pPr>
              <w:spacing w:line="276" w:lineRule="auto"/>
              <w:ind w:right="76"/>
              <w:rPr>
                <w:rFonts w:asciiTheme="minorHAnsi" w:hAnsiTheme="minorHAnsi" w:cstheme="minorHAnsi"/>
              </w:rPr>
            </w:pPr>
            <w:r w:rsidRPr="00C838D2">
              <w:rPr>
                <w:rFonts w:asciiTheme="minorHAnsi" w:hAnsiTheme="minorHAnsi" w:cstheme="minorHAnsi"/>
              </w:rPr>
              <w:t>EHR and claims data, EDI 837 and 835, promotional code analytics, e-commerce metrics, banking branch performance</w:t>
            </w:r>
          </w:p>
        </w:tc>
      </w:tr>
      <w:tr w:rsidR="00C838D2" w14:paraId="5AC0B9A8" w14:textId="77777777" w:rsidTr="00C838D2">
        <w:trPr>
          <w:trHeight w:val="118"/>
        </w:trPr>
        <w:tc>
          <w:tcPr>
            <w:tcW w:w="3055" w:type="dxa"/>
          </w:tcPr>
          <w:p w14:paraId="2D466360" w14:textId="70724A84" w:rsidR="00C838D2" w:rsidRPr="00C838D2" w:rsidRDefault="00C838D2" w:rsidP="0038011C">
            <w:pPr>
              <w:spacing w:line="276" w:lineRule="auto"/>
              <w:ind w:right="76"/>
              <w:rPr>
                <w:rFonts w:asciiTheme="minorHAnsi" w:hAnsiTheme="minorHAnsi" w:cstheme="minorHAnsi"/>
              </w:rPr>
            </w:pPr>
            <w:r w:rsidRPr="00C838D2">
              <w:rPr>
                <w:rFonts w:asciiTheme="minorHAnsi" w:hAnsiTheme="minorHAnsi" w:cstheme="minorHAnsi"/>
              </w:rPr>
              <w:t>Developer &amp; Productivity Tools</w:t>
            </w:r>
          </w:p>
        </w:tc>
        <w:tc>
          <w:tcPr>
            <w:tcW w:w="7361" w:type="dxa"/>
          </w:tcPr>
          <w:p w14:paraId="005F154C" w14:textId="748CAEDF" w:rsidR="00C838D2" w:rsidRPr="00C838D2" w:rsidRDefault="00C838D2" w:rsidP="0038011C">
            <w:pPr>
              <w:spacing w:line="276" w:lineRule="auto"/>
              <w:ind w:right="76"/>
              <w:rPr>
                <w:rFonts w:asciiTheme="minorHAnsi" w:hAnsiTheme="minorHAnsi" w:cstheme="minorHAnsi"/>
              </w:rPr>
            </w:pPr>
            <w:r w:rsidRPr="00C838D2">
              <w:rPr>
                <w:rFonts w:asciiTheme="minorHAnsi" w:hAnsiTheme="minorHAnsi" w:cstheme="minorHAnsi"/>
              </w:rPr>
              <w:t xml:space="preserve">SQL Server Management Studio (SSMS), MySQL Workbench, </w:t>
            </w:r>
            <w:proofErr w:type="spellStart"/>
            <w:r w:rsidRPr="00C838D2">
              <w:rPr>
                <w:rFonts w:asciiTheme="minorHAnsi" w:hAnsiTheme="minorHAnsi" w:cstheme="minorHAnsi"/>
              </w:rPr>
              <w:t>pgAdmin</w:t>
            </w:r>
            <w:proofErr w:type="spellEnd"/>
            <w:r w:rsidRPr="00C838D2">
              <w:rPr>
                <w:rFonts w:asciiTheme="minorHAnsi" w:hAnsiTheme="minorHAnsi" w:cstheme="minorHAnsi"/>
              </w:rPr>
              <w:t>, PowerPoint</w:t>
            </w:r>
          </w:p>
        </w:tc>
      </w:tr>
    </w:tbl>
    <w:p w14:paraId="7B977539" w14:textId="77777777" w:rsidR="00DC1D89" w:rsidRPr="007F15B5" w:rsidRDefault="00DC1D89" w:rsidP="00DC1D89">
      <w:pPr>
        <w:widowControl/>
        <w:autoSpaceDE/>
        <w:autoSpaceDN/>
        <w:adjustRightInd/>
        <w:ind w:right="-540"/>
        <w:jc w:val="both"/>
        <w:rPr>
          <w:rFonts w:asciiTheme="minorHAnsi" w:hAnsiTheme="minorHAnsi" w:cstheme="minorHAnsi"/>
          <w:sz w:val="22"/>
          <w:szCs w:val="22"/>
        </w:rPr>
      </w:pPr>
    </w:p>
    <w:p w14:paraId="0017ACF1" w14:textId="752A1322" w:rsidR="0088647E" w:rsidRPr="00057994" w:rsidRDefault="00967965" w:rsidP="00D96608">
      <w:pPr>
        <w:ind w:right="76"/>
        <w:rPr>
          <w:rFonts w:asciiTheme="minorHAnsi" w:hAnsiTheme="minorHAnsi" w:cstheme="minorHAnsi"/>
          <w:b/>
        </w:rPr>
      </w:pPr>
      <w:r w:rsidRPr="00057994">
        <w:rPr>
          <w:rFonts w:asciiTheme="minorHAnsi" w:hAnsiTheme="minorHAnsi" w:cstheme="minorHAnsi"/>
          <w:b/>
        </w:rPr>
        <w:t>W</w:t>
      </w:r>
      <w:r w:rsidR="00D96608" w:rsidRPr="00057994">
        <w:rPr>
          <w:rFonts w:asciiTheme="minorHAnsi" w:hAnsiTheme="minorHAnsi" w:cstheme="minorHAnsi"/>
          <w:b/>
        </w:rPr>
        <w:t>ORK EX</w:t>
      </w:r>
      <w:r w:rsidRPr="00057994">
        <w:rPr>
          <w:rFonts w:asciiTheme="minorHAnsi" w:hAnsiTheme="minorHAnsi" w:cstheme="minorHAnsi"/>
          <w:b/>
        </w:rPr>
        <w:t>PERIENCE</w:t>
      </w:r>
    </w:p>
    <w:p w14:paraId="69E37E9E" w14:textId="77777777" w:rsidR="00D96608" w:rsidRPr="00057994" w:rsidRDefault="00D96608" w:rsidP="00D96608">
      <w:pPr>
        <w:ind w:right="76"/>
        <w:rPr>
          <w:rFonts w:asciiTheme="minorHAnsi" w:hAnsiTheme="minorHAnsi" w:cstheme="minorHAnsi"/>
          <w:b/>
          <w:sz w:val="22"/>
          <w:szCs w:val="22"/>
        </w:rPr>
      </w:pPr>
    </w:p>
    <w:p w14:paraId="67471571" w14:textId="0EEFE351" w:rsidR="00BC3DF6" w:rsidRPr="004A02E6" w:rsidRDefault="009B5E60" w:rsidP="000978ED">
      <w:pPr>
        <w:ind w:left="360" w:right="76" w:hanging="360"/>
        <w:jc w:val="both"/>
        <w:rPr>
          <w:rFonts w:asciiTheme="minorHAnsi" w:hAnsiTheme="minorHAnsi" w:cstheme="minorHAnsi"/>
          <w:b/>
          <w:bCs/>
        </w:rPr>
      </w:pPr>
      <w:bookmarkStart w:id="0" w:name="_Hlk203989591"/>
      <w:r w:rsidRPr="004A02E6">
        <w:rPr>
          <w:rFonts w:asciiTheme="minorHAnsi" w:hAnsiTheme="minorHAnsi" w:cstheme="minorHAnsi"/>
          <w:b/>
          <w:bCs/>
        </w:rPr>
        <w:t xml:space="preserve">Senior </w:t>
      </w:r>
      <w:r w:rsidR="003F794B" w:rsidRPr="004A02E6">
        <w:rPr>
          <w:rFonts w:asciiTheme="minorHAnsi" w:hAnsiTheme="minorHAnsi" w:cstheme="minorHAnsi"/>
          <w:b/>
          <w:bCs/>
        </w:rPr>
        <w:t>Data Analyst | Kroger</w:t>
      </w:r>
    </w:p>
    <w:p w14:paraId="2DE8D4E1" w14:textId="5A3EBE19" w:rsidR="005C28CD" w:rsidRPr="005C28CD" w:rsidRDefault="00BC3DF6" w:rsidP="006A4AB5">
      <w:pPr>
        <w:ind w:left="360" w:right="76" w:hanging="360"/>
        <w:jc w:val="both"/>
        <w:rPr>
          <w:rFonts w:asciiTheme="minorHAnsi" w:hAnsiTheme="minorHAnsi" w:cstheme="minorHAnsi"/>
          <w:b/>
          <w:bCs/>
        </w:rPr>
      </w:pPr>
      <w:r w:rsidRPr="004A02E6">
        <w:rPr>
          <w:rFonts w:asciiTheme="minorHAnsi" w:hAnsiTheme="minorHAnsi" w:cstheme="minorHAnsi"/>
          <w:b/>
          <w:bCs/>
        </w:rPr>
        <w:t>Boca Raton, FL</w:t>
      </w:r>
      <w:r w:rsidRPr="004A02E6">
        <w:rPr>
          <w:rFonts w:asciiTheme="minorHAnsi" w:hAnsiTheme="minorHAnsi" w:cstheme="minorHAnsi"/>
          <w:b/>
          <w:bCs/>
        </w:rPr>
        <w:tab/>
      </w:r>
      <w:r w:rsidRPr="004A02E6">
        <w:rPr>
          <w:rFonts w:asciiTheme="minorHAnsi" w:hAnsiTheme="minorHAnsi" w:cstheme="minorHAnsi"/>
          <w:b/>
          <w:bCs/>
        </w:rPr>
        <w:tab/>
      </w:r>
      <w:r w:rsidR="003F794B" w:rsidRPr="004A02E6">
        <w:rPr>
          <w:rFonts w:asciiTheme="minorHAnsi" w:hAnsiTheme="minorHAnsi" w:cstheme="minorHAnsi"/>
          <w:b/>
          <w:bCs/>
        </w:rPr>
        <w:t xml:space="preserve"> </w:t>
      </w:r>
      <w:r w:rsidR="003F794B" w:rsidRPr="004A02E6">
        <w:rPr>
          <w:rFonts w:asciiTheme="minorHAnsi" w:hAnsiTheme="minorHAnsi" w:cstheme="minorHAnsi"/>
          <w:b/>
          <w:bCs/>
        </w:rPr>
        <w:tab/>
      </w:r>
      <w:r w:rsidR="003F794B" w:rsidRPr="004A02E6">
        <w:rPr>
          <w:rFonts w:asciiTheme="minorHAnsi" w:hAnsiTheme="minorHAnsi" w:cstheme="minorHAnsi"/>
          <w:b/>
          <w:bCs/>
        </w:rPr>
        <w:tab/>
      </w:r>
      <w:r w:rsidR="003F794B" w:rsidRPr="004A02E6">
        <w:rPr>
          <w:rFonts w:asciiTheme="minorHAnsi" w:hAnsiTheme="minorHAnsi" w:cstheme="minorHAnsi"/>
          <w:b/>
          <w:bCs/>
        </w:rPr>
        <w:tab/>
      </w:r>
      <w:r w:rsidR="003F794B" w:rsidRPr="004A02E6">
        <w:rPr>
          <w:rFonts w:asciiTheme="minorHAnsi" w:hAnsiTheme="minorHAnsi" w:cstheme="minorHAnsi"/>
          <w:b/>
          <w:bCs/>
        </w:rPr>
        <w:tab/>
      </w:r>
      <w:r w:rsidR="003F794B" w:rsidRPr="004A02E6">
        <w:rPr>
          <w:rFonts w:asciiTheme="minorHAnsi" w:hAnsiTheme="minorHAnsi" w:cstheme="minorHAnsi"/>
          <w:b/>
          <w:bCs/>
        </w:rPr>
        <w:tab/>
      </w:r>
      <w:r w:rsidR="003F794B" w:rsidRPr="004A02E6">
        <w:rPr>
          <w:rFonts w:asciiTheme="minorHAnsi" w:hAnsiTheme="minorHAnsi" w:cstheme="minorHAnsi"/>
          <w:b/>
          <w:bCs/>
        </w:rPr>
        <w:tab/>
      </w:r>
      <w:r w:rsidR="003F794B" w:rsidRPr="004A02E6">
        <w:rPr>
          <w:rFonts w:asciiTheme="minorHAnsi" w:hAnsiTheme="minorHAnsi" w:cstheme="minorHAnsi"/>
          <w:b/>
          <w:bCs/>
        </w:rPr>
        <w:tab/>
      </w:r>
      <w:r w:rsidR="00415635" w:rsidRPr="004A02E6">
        <w:rPr>
          <w:rFonts w:asciiTheme="minorHAnsi" w:hAnsiTheme="minorHAnsi" w:cstheme="minorHAnsi"/>
          <w:b/>
          <w:bCs/>
        </w:rPr>
        <w:t xml:space="preserve">    </w:t>
      </w:r>
      <w:r w:rsidRPr="004A02E6">
        <w:rPr>
          <w:rFonts w:asciiTheme="minorHAnsi" w:hAnsiTheme="minorHAnsi" w:cstheme="minorHAnsi"/>
          <w:b/>
          <w:bCs/>
        </w:rPr>
        <w:t xml:space="preserve">    </w:t>
      </w:r>
      <w:r w:rsidR="004D3D4A">
        <w:rPr>
          <w:rFonts w:asciiTheme="minorHAnsi" w:hAnsiTheme="minorHAnsi" w:cstheme="minorHAnsi"/>
          <w:b/>
          <w:bCs/>
        </w:rPr>
        <w:t>Oct</w:t>
      </w:r>
      <w:r w:rsidR="003F794B" w:rsidRPr="004A02E6">
        <w:rPr>
          <w:rFonts w:asciiTheme="minorHAnsi" w:hAnsiTheme="minorHAnsi" w:cstheme="minorHAnsi"/>
          <w:b/>
          <w:bCs/>
        </w:rPr>
        <w:t xml:space="preserve"> 202</w:t>
      </w:r>
      <w:r w:rsidR="00EC731B">
        <w:rPr>
          <w:rFonts w:asciiTheme="minorHAnsi" w:hAnsiTheme="minorHAnsi" w:cstheme="minorHAnsi"/>
          <w:b/>
          <w:bCs/>
        </w:rPr>
        <w:t>3</w:t>
      </w:r>
      <w:r w:rsidR="003F794B" w:rsidRPr="004A02E6">
        <w:rPr>
          <w:rFonts w:asciiTheme="minorHAnsi" w:hAnsiTheme="minorHAnsi" w:cstheme="minorHAnsi"/>
          <w:b/>
          <w:bCs/>
        </w:rPr>
        <w:t xml:space="preserve"> – Present</w:t>
      </w:r>
    </w:p>
    <w:p w14:paraId="7F7C972B" w14:textId="460C6F00" w:rsidR="00DA1113" w:rsidRPr="001419D5" w:rsidRDefault="001419D5" w:rsidP="001419D5">
      <w:pPr>
        <w:spacing w:after="240" w:line="276" w:lineRule="auto"/>
        <w:ind w:right="76"/>
        <w:jc w:val="both"/>
        <w:rPr>
          <w:rFonts w:ascii="Calibri" w:hAnsi="Calibri" w:cs="Calibri"/>
        </w:rPr>
      </w:pPr>
      <w:r w:rsidRPr="001419D5">
        <w:rPr>
          <w:rFonts w:ascii="Calibri" w:hAnsi="Calibri" w:cs="Calibri"/>
        </w:rPr>
        <w:t>As a Senior Data Analyst at The Kroger Co supporting Vitacost.com and Ship.kroger.com, I led source-to-target mapping and data migration from legacy systems to a modern platform with strong controls for data integrity. I analyzed sales and customer data—especially promotional codes—to surface trends, deliver KPI-driven insights, strengthen reporting accuracy, and enable faster decisions</w:t>
      </w:r>
      <w:r w:rsidR="00176965" w:rsidRPr="00176965">
        <w:rPr>
          <w:rFonts w:ascii="Calibri" w:hAnsi="Calibri" w:cs="Calibri"/>
        </w:rPr>
        <w:t>.</w:t>
      </w:r>
    </w:p>
    <w:p w14:paraId="1AFE17A3" w14:textId="77777777" w:rsidR="001419D5" w:rsidRPr="001419D5" w:rsidRDefault="001419D5" w:rsidP="00285C51">
      <w:pPr>
        <w:ind w:right="76"/>
        <w:jc w:val="both"/>
        <w:rPr>
          <w:rFonts w:asciiTheme="minorHAnsi" w:hAnsiTheme="minorHAnsi" w:cstheme="minorHAnsi"/>
        </w:rPr>
      </w:pPr>
      <w:r w:rsidRPr="001419D5">
        <w:rPr>
          <w:rFonts w:asciiTheme="minorHAnsi" w:hAnsiTheme="minorHAnsi" w:cstheme="minorHAnsi"/>
          <w:b/>
          <w:bCs/>
        </w:rPr>
        <w:t>Roles and Responsibilities:</w:t>
      </w:r>
    </w:p>
    <w:p w14:paraId="4E40BB2F" w14:textId="77777777" w:rsidR="00E83528" w:rsidRPr="00E83528" w:rsidRDefault="00E83528" w:rsidP="00285C51">
      <w:pPr>
        <w:pStyle w:val="NormalWeb"/>
        <w:numPr>
          <w:ilvl w:val="0"/>
          <w:numId w:val="5"/>
        </w:numPr>
        <w:spacing w:before="0" w:beforeAutospacing="0"/>
        <w:jc w:val="both"/>
        <w:rPr>
          <w:rFonts w:asciiTheme="minorHAnsi" w:eastAsiaTheme="minorEastAsia" w:hAnsiTheme="minorHAnsi" w:cstheme="minorHAnsi"/>
        </w:rPr>
      </w:pPr>
      <w:r w:rsidRPr="00E83528">
        <w:rPr>
          <w:rFonts w:asciiTheme="minorHAnsi" w:eastAsiaTheme="minorEastAsia" w:hAnsiTheme="minorHAnsi" w:cstheme="minorHAnsi"/>
        </w:rPr>
        <w:t>Performed source-to-target mapping (STTM) for migration from AX2009 and SQL Server to Microsoft Dynamics 365, documenting entities, business rules, and transformation logic with stakeholders.</w:t>
      </w:r>
    </w:p>
    <w:p w14:paraId="2459C741"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lastRenderedPageBreak/>
        <w:t>Stewarded master and reference data used in mapping and aligned definitions with product and operations to protect downstream data quality.</w:t>
      </w:r>
    </w:p>
    <w:p w14:paraId="233DBF8A"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Partnered with data engineers to design ADF pipelines and SSIS packages that landed data in ADLS and loaded it into Azure Synapse with governed ELT.</w:t>
      </w:r>
    </w:p>
    <w:p w14:paraId="12E9CA15"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Implemented orchestration, scheduling, monitoring, and version control using Azure DevOps Git and day-to-day SQL authoring in SSMS for reliable deployments.</w:t>
      </w:r>
    </w:p>
    <w:p w14:paraId="2DFA3CE8"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Built optimized T-SQL stored procedures, SQL Views, and Synapse transformations for staging and conformed layers with incremental loads aligned to star and snowflake models.</w:t>
      </w:r>
    </w:p>
    <w:p w14:paraId="73FF4960"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Established data validation and reconciliation checks including row counts, referential integrity, and hash totals, and documented data lineage across source and target.</w:t>
      </w:r>
    </w:p>
    <w:p w14:paraId="23AED173"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Authored test plans and SQL unit tests, triaged defects, and prepared datasets for UAT, cutover, and backfill during go-live.</w:t>
      </w:r>
    </w:p>
    <w:p w14:paraId="04A60013"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Defined promo-code KPIs—redemption, attach, AOV lift, margin impact—with product, marketing, and sales, creating an analytics roadmap tied to business outcomes.</w:t>
      </w:r>
    </w:p>
    <w:p w14:paraId="6F5D7D77" w14:textId="59B27CC2"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Designed, built, and maintained Power BI dashboards using Power Query and DAX with drill through and period-over-period analysis to operationalize those KPIs.</w:t>
      </w:r>
    </w:p>
    <w:p w14:paraId="70A330A5"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Published to Power BI Service with Dataflows, Row-Level Security (RLS), dataset access controls, and certified datasets to enable governed self-service.</w:t>
      </w:r>
    </w:p>
    <w:p w14:paraId="3F8E11DE"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Delivered paginated reports with Power BI Report Builder for operational and finance use cases requiring pixel-perfect layouts and scheduled distribution.</w:t>
      </w:r>
    </w:p>
    <w:p w14:paraId="48504917" w14:textId="77777777" w:rsidR="00E83528" w:rsidRPr="00E83528" w:rsidRDefault="00E83528" w:rsidP="00285C51">
      <w:pPr>
        <w:pStyle w:val="NormalWeb"/>
        <w:numPr>
          <w:ilvl w:val="0"/>
          <w:numId w:val="5"/>
        </w:numPr>
        <w:jc w:val="both"/>
        <w:rPr>
          <w:rFonts w:asciiTheme="minorHAnsi" w:eastAsiaTheme="minorEastAsia" w:hAnsiTheme="minorHAnsi" w:cstheme="minorHAnsi"/>
        </w:rPr>
      </w:pPr>
      <w:r w:rsidRPr="00E83528">
        <w:rPr>
          <w:rFonts w:asciiTheme="minorHAnsi" w:eastAsiaTheme="minorEastAsia" w:hAnsiTheme="minorHAnsi" w:cstheme="minorHAnsi"/>
        </w:rPr>
        <w:t>Authored advanced DAX and calculated tables for cohort and YoY analysis, added ZIP and DMA geographic cuts, and segmented offers by lifecycle and channel for targeting and budgeting.</w:t>
      </w:r>
    </w:p>
    <w:p w14:paraId="4B10D038" w14:textId="77777777" w:rsidR="00E83528" w:rsidRPr="00E83528" w:rsidRDefault="00E83528" w:rsidP="00285C51">
      <w:pPr>
        <w:pStyle w:val="NormalWeb"/>
        <w:numPr>
          <w:ilvl w:val="0"/>
          <w:numId w:val="5"/>
        </w:numPr>
        <w:spacing w:after="0" w:afterAutospacing="0"/>
        <w:jc w:val="both"/>
        <w:rPr>
          <w:rFonts w:asciiTheme="minorHAnsi" w:eastAsiaTheme="minorEastAsia" w:hAnsiTheme="minorHAnsi" w:cstheme="minorHAnsi"/>
        </w:rPr>
      </w:pPr>
      <w:r w:rsidRPr="00E83528">
        <w:rPr>
          <w:rFonts w:asciiTheme="minorHAnsi" w:eastAsiaTheme="minorEastAsia" w:hAnsiTheme="minorHAnsi" w:cstheme="minorHAnsi"/>
        </w:rPr>
        <w:t>Produced ad-hoc insights in Synapse, SQL, and Excel, captured user stories, process flows, and use cases in Jira/Agile, and drove cross-functional execution.</w:t>
      </w:r>
    </w:p>
    <w:p w14:paraId="2A5484E2" w14:textId="6CE15B9D" w:rsidR="0029204C" w:rsidRPr="001419D5" w:rsidRDefault="001419D5" w:rsidP="00C838D2">
      <w:pPr>
        <w:spacing w:before="240" w:after="160"/>
        <w:ind w:right="76"/>
        <w:jc w:val="both"/>
        <w:rPr>
          <w:rFonts w:asciiTheme="minorHAnsi" w:hAnsiTheme="minorHAnsi" w:cstheme="minorHAnsi"/>
        </w:rPr>
      </w:pPr>
      <w:r w:rsidRPr="001419D5">
        <w:rPr>
          <w:rFonts w:asciiTheme="minorHAnsi" w:hAnsiTheme="minorHAnsi" w:cstheme="minorHAnsi"/>
          <w:b/>
          <w:bCs/>
        </w:rPr>
        <w:t>Environment:</w:t>
      </w:r>
      <w:r w:rsidRPr="001419D5">
        <w:rPr>
          <w:rFonts w:asciiTheme="minorHAnsi" w:hAnsiTheme="minorHAnsi" w:cstheme="minorHAnsi"/>
        </w:rPr>
        <w:t xml:space="preserve"> SQL, T-SQL, Python (Pandas, scikit-learn), Power BI, DAX, Excel (Power Query, PivotTables), Azure Data Factory, SSIS, Azure Synapse Analytics, SQL Server, Azure SQL Database, Azure Data Lake (ADLS), Azure Blob Storage, Microsoft Dynamics AX 2009, Microsoft Dynamics 365 (MD365), JIRA, Agile methodologies.</w:t>
      </w:r>
      <w:bookmarkEnd w:id="0"/>
    </w:p>
    <w:p w14:paraId="135B650B" w14:textId="7D19E07C" w:rsidR="00415635" w:rsidRPr="00057994" w:rsidRDefault="00415635" w:rsidP="00C838D2">
      <w:pPr>
        <w:spacing w:before="240"/>
        <w:ind w:left="360" w:right="76" w:hanging="360"/>
        <w:jc w:val="both"/>
        <w:rPr>
          <w:rFonts w:asciiTheme="minorHAnsi" w:hAnsiTheme="minorHAnsi" w:cstheme="minorHAnsi"/>
          <w:b/>
          <w:bCs/>
        </w:rPr>
      </w:pPr>
      <w:r w:rsidRPr="00057994">
        <w:rPr>
          <w:rFonts w:asciiTheme="minorHAnsi" w:hAnsiTheme="minorHAnsi" w:cstheme="minorHAnsi"/>
          <w:b/>
          <w:bCs/>
        </w:rPr>
        <w:t xml:space="preserve">Data Analyst | </w:t>
      </w:r>
      <w:r w:rsidR="00511208">
        <w:rPr>
          <w:rFonts w:asciiTheme="minorHAnsi" w:hAnsiTheme="minorHAnsi" w:cstheme="minorHAnsi"/>
          <w:b/>
          <w:bCs/>
        </w:rPr>
        <w:t>DaVita</w:t>
      </w:r>
    </w:p>
    <w:p w14:paraId="7E985053" w14:textId="62D32F0C" w:rsidR="0088647E" w:rsidRPr="006A4AB5" w:rsidRDefault="00D74675" w:rsidP="006A4AB5">
      <w:pPr>
        <w:ind w:left="360" w:right="76" w:hanging="360"/>
        <w:jc w:val="both"/>
        <w:rPr>
          <w:rFonts w:asciiTheme="minorHAnsi" w:hAnsiTheme="minorHAnsi" w:cstheme="minorHAnsi"/>
          <w:b/>
          <w:bCs/>
        </w:rPr>
      </w:pPr>
      <w:r w:rsidRPr="007B1929">
        <w:rPr>
          <w:rFonts w:asciiTheme="minorHAnsi" w:hAnsiTheme="minorHAnsi" w:cstheme="minorHAnsi"/>
          <w:b/>
          <w:bCs/>
        </w:rPr>
        <w:t>Brentwood, Tennessee</w:t>
      </w:r>
      <w:r w:rsidR="00415635" w:rsidRPr="00057994">
        <w:rPr>
          <w:rFonts w:asciiTheme="minorHAnsi" w:hAnsiTheme="minorHAnsi" w:cstheme="minorHAnsi"/>
          <w:b/>
          <w:bCs/>
        </w:rPr>
        <w:tab/>
      </w:r>
      <w:r w:rsidR="00415635" w:rsidRPr="00057994">
        <w:rPr>
          <w:rFonts w:asciiTheme="minorHAnsi" w:hAnsiTheme="minorHAnsi" w:cstheme="minorHAnsi"/>
          <w:b/>
          <w:bCs/>
        </w:rPr>
        <w:tab/>
        <w:t xml:space="preserve"> </w:t>
      </w:r>
      <w:r w:rsidR="00415635" w:rsidRPr="00057994">
        <w:rPr>
          <w:rFonts w:asciiTheme="minorHAnsi" w:hAnsiTheme="minorHAnsi" w:cstheme="minorHAnsi"/>
          <w:b/>
          <w:bCs/>
        </w:rPr>
        <w:tab/>
      </w:r>
      <w:r w:rsidR="00415635" w:rsidRPr="00057994">
        <w:rPr>
          <w:rFonts w:asciiTheme="minorHAnsi" w:hAnsiTheme="minorHAnsi" w:cstheme="minorHAnsi"/>
          <w:b/>
          <w:bCs/>
        </w:rPr>
        <w:tab/>
      </w:r>
      <w:r w:rsidR="00415635" w:rsidRPr="00057994">
        <w:rPr>
          <w:rFonts w:asciiTheme="minorHAnsi" w:hAnsiTheme="minorHAnsi" w:cstheme="minorHAnsi"/>
          <w:b/>
          <w:bCs/>
        </w:rPr>
        <w:tab/>
      </w:r>
      <w:r w:rsidR="00415635" w:rsidRPr="00057994">
        <w:rPr>
          <w:rFonts w:asciiTheme="minorHAnsi" w:hAnsiTheme="minorHAnsi" w:cstheme="minorHAnsi"/>
          <w:b/>
          <w:bCs/>
        </w:rPr>
        <w:tab/>
      </w:r>
      <w:r w:rsidR="00415635" w:rsidRPr="00057994">
        <w:rPr>
          <w:rFonts w:asciiTheme="minorHAnsi" w:hAnsiTheme="minorHAnsi" w:cstheme="minorHAnsi"/>
          <w:b/>
          <w:bCs/>
        </w:rPr>
        <w:tab/>
      </w:r>
      <w:r w:rsidR="00511208">
        <w:rPr>
          <w:rFonts w:asciiTheme="minorHAnsi" w:hAnsiTheme="minorHAnsi" w:cstheme="minorHAnsi"/>
          <w:b/>
          <w:bCs/>
        </w:rPr>
        <w:tab/>
      </w:r>
      <w:r>
        <w:rPr>
          <w:rFonts w:asciiTheme="minorHAnsi" w:hAnsiTheme="minorHAnsi" w:cstheme="minorHAnsi"/>
          <w:b/>
          <w:bCs/>
        </w:rPr>
        <w:t xml:space="preserve">       </w:t>
      </w:r>
      <w:r w:rsidR="00C4292E">
        <w:rPr>
          <w:rFonts w:asciiTheme="minorHAnsi" w:hAnsiTheme="minorHAnsi" w:cstheme="minorHAnsi"/>
          <w:b/>
          <w:bCs/>
        </w:rPr>
        <w:t>Jan</w:t>
      </w:r>
      <w:r w:rsidR="00415635" w:rsidRPr="00057994">
        <w:rPr>
          <w:rFonts w:asciiTheme="minorHAnsi" w:hAnsiTheme="minorHAnsi" w:cstheme="minorHAnsi"/>
          <w:b/>
          <w:bCs/>
        </w:rPr>
        <w:t xml:space="preserve"> 202</w:t>
      </w:r>
      <w:r w:rsidR="00C4292E">
        <w:rPr>
          <w:rFonts w:asciiTheme="minorHAnsi" w:hAnsiTheme="minorHAnsi" w:cstheme="minorHAnsi"/>
          <w:b/>
          <w:bCs/>
        </w:rPr>
        <w:t>1</w:t>
      </w:r>
      <w:r w:rsidR="00415635" w:rsidRPr="00057994">
        <w:rPr>
          <w:rFonts w:asciiTheme="minorHAnsi" w:hAnsiTheme="minorHAnsi" w:cstheme="minorHAnsi"/>
          <w:b/>
          <w:bCs/>
        </w:rPr>
        <w:t xml:space="preserve"> – </w:t>
      </w:r>
      <w:r w:rsidR="000D3210" w:rsidRPr="00057994">
        <w:rPr>
          <w:rFonts w:asciiTheme="minorHAnsi" w:hAnsiTheme="minorHAnsi" w:cstheme="minorHAnsi"/>
          <w:b/>
          <w:bCs/>
        </w:rPr>
        <w:t>Dec 202</w:t>
      </w:r>
      <w:r w:rsidR="00EC731B">
        <w:rPr>
          <w:rFonts w:asciiTheme="minorHAnsi" w:hAnsiTheme="minorHAnsi" w:cstheme="minorHAnsi"/>
          <w:b/>
          <w:bCs/>
        </w:rPr>
        <w:t>2</w:t>
      </w:r>
    </w:p>
    <w:p w14:paraId="3562F461" w14:textId="7081D499" w:rsidR="00415635" w:rsidRPr="00FF1D68" w:rsidRDefault="00415635" w:rsidP="00C2515E">
      <w:pPr>
        <w:spacing w:line="276" w:lineRule="auto"/>
        <w:ind w:right="76"/>
        <w:jc w:val="both"/>
        <w:rPr>
          <w:rFonts w:asciiTheme="minorHAnsi" w:hAnsiTheme="minorHAnsi" w:cstheme="minorHAnsi"/>
        </w:rPr>
      </w:pPr>
      <w:r w:rsidRPr="00FF1D68">
        <w:rPr>
          <w:rFonts w:asciiTheme="minorHAnsi" w:hAnsiTheme="minorHAnsi" w:cstheme="minorHAnsi"/>
        </w:rPr>
        <w:t>Providing data driven decision making support for Davita Kidney Healthcare in complex clinical and operational data into actionable insights. The overall responsibility was maintaining, analyzing and reporting data that helps support our clinical outcomes, business development efforts. Effective at driving data-informed decisions through effective KPI tracking and cross-functional collaboration.</w:t>
      </w:r>
    </w:p>
    <w:p w14:paraId="2649EFAB" w14:textId="77777777" w:rsidR="000D3210" w:rsidRPr="00FF1D68" w:rsidRDefault="000D3210" w:rsidP="000978ED">
      <w:pPr>
        <w:ind w:right="76"/>
        <w:jc w:val="both"/>
        <w:rPr>
          <w:rFonts w:asciiTheme="minorHAnsi" w:hAnsiTheme="minorHAnsi" w:cstheme="minorHAnsi"/>
        </w:rPr>
      </w:pPr>
    </w:p>
    <w:p w14:paraId="0182FA9D" w14:textId="780A8030" w:rsidR="0066386B" w:rsidRPr="00E62F3D" w:rsidRDefault="00415635" w:rsidP="00285C51">
      <w:pPr>
        <w:ind w:right="76"/>
        <w:jc w:val="both"/>
        <w:rPr>
          <w:rFonts w:asciiTheme="minorHAnsi" w:hAnsiTheme="minorHAnsi" w:cstheme="minorHAnsi"/>
          <w:b/>
        </w:rPr>
      </w:pPr>
      <w:r w:rsidRPr="00FF1D68">
        <w:rPr>
          <w:rFonts w:asciiTheme="minorHAnsi" w:hAnsiTheme="minorHAnsi" w:cstheme="minorHAnsi"/>
          <w:b/>
        </w:rPr>
        <w:t xml:space="preserve">Roles and </w:t>
      </w:r>
      <w:r w:rsidR="0066782D" w:rsidRPr="00FF1D68">
        <w:rPr>
          <w:rFonts w:asciiTheme="minorHAnsi" w:hAnsiTheme="minorHAnsi" w:cstheme="minorHAnsi"/>
          <w:b/>
        </w:rPr>
        <w:t>Responsibilities:</w:t>
      </w:r>
    </w:p>
    <w:p w14:paraId="5BB0E718" w14:textId="05DA9922" w:rsidR="00FB76D6" w:rsidRPr="00FB76D6" w:rsidRDefault="00FB76D6" w:rsidP="00285C51">
      <w:pPr>
        <w:pStyle w:val="NormalWeb"/>
        <w:numPr>
          <w:ilvl w:val="0"/>
          <w:numId w:val="5"/>
        </w:numPr>
        <w:spacing w:before="0" w:beforeAutospacing="0"/>
        <w:jc w:val="both"/>
        <w:rPr>
          <w:rFonts w:asciiTheme="minorHAnsi" w:hAnsiTheme="minorHAnsi" w:cstheme="minorHAnsi"/>
        </w:rPr>
      </w:pPr>
      <w:r w:rsidRPr="00FB76D6">
        <w:rPr>
          <w:rFonts w:asciiTheme="minorHAnsi" w:hAnsiTheme="minorHAnsi" w:cstheme="minorHAnsi"/>
        </w:rPr>
        <w:t>Connect</w:t>
      </w:r>
      <w:r>
        <w:rPr>
          <w:rFonts w:asciiTheme="minorHAnsi" w:hAnsiTheme="minorHAnsi" w:cstheme="minorHAnsi"/>
        </w:rPr>
        <w:t>ed</w:t>
      </w:r>
      <w:r w:rsidRPr="00FB76D6">
        <w:rPr>
          <w:rFonts w:asciiTheme="minorHAnsi" w:hAnsiTheme="minorHAnsi" w:cstheme="minorHAnsi"/>
        </w:rPr>
        <w:t xml:space="preserve"> and integrate</w:t>
      </w:r>
      <w:r>
        <w:rPr>
          <w:rFonts w:asciiTheme="minorHAnsi" w:hAnsiTheme="minorHAnsi" w:cstheme="minorHAnsi"/>
        </w:rPr>
        <w:t>d</w:t>
      </w:r>
      <w:r w:rsidRPr="00FB76D6">
        <w:rPr>
          <w:rFonts w:asciiTheme="minorHAnsi" w:hAnsiTheme="minorHAnsi" w:cstheme="minorHAnsi"/>
        </w:rPr>
        <w:t xml:space="preserve"> data from </w:t>
      </w:r>
      <w:r>
        <w:rPr>
          <w:rFonts w:asciiTheme="minorHAnsi" w:hAnsiTheme="minorHAnsi" w:cstheme="minorHAnsi"/>
        </w:rPr>
        <w:t xml:space="preserve">various data sources such as </w:t>
      </w:r>
      <w:r w:rsidRPr="00FB76D6">
        <w:rPr>
          <w:rFonts w:asciiTheme="minorHAnsi" w:hAnsiTheme="minorHAnsi" w:cstheme="minorHAnsi"/>
        </w:rPr>
        <w:t>AWS Redshift, SQL Server, APIs, cloud storage, and flat files</w:t>
      </w:r>
      <w:r>
        <w:rPr>
          <w:rFonts w:asciiTheme="minorHAnsi" w:hAnsiTheme="minorHAnsi" w:cstheme="minorHAnsi"/>
        </w:rPr>
        <w:t xml:space="preserve"> </w:t>
      </w:r>
      <w:r w:rsidRPr="00FB76D6">
        <w:rPr>
          <w:rFonts w:asciiTheme="minorHAnsi" w:hAnsiTheme="minorHAnsi" w:cstheme="minorHAnsi"/>
        </w:rPr>
        <w:t>with relationships, joins, and unions to ensure accuracy and consistency.</w:t>
      </w:r>
    </w:p>
    <w:p w14:paraId="1D18B729" w14:textId="2E316D31"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 xml:space="preserve">Performed Exploratory Data Analysis on Kidney Dialysis </w:t>
      </w:r>
      <w:r>
        <w:rPr>
          <w:rFonts w:asciiTheme="minorHAnsi" w:hAnsiTheme="minorHAnsi" w:cstheme="minorHAnsi"/>
        </w:rPr>
        <w:t xml:space="preserve">which </w:t>
      </w:r>
      <w:r w:rsidRPr="00FB76D6">
        <w:rPr>
          <w:rFonts w:asciiTheme="minorHAnsi" w:hAnsiTheme="minorHAnsi" w:cstheme="minorHAnsi"/>
        </w:rPr>
        <w:t>includ</w:t>
      </w:r>
      <w:r>
        <w:rPr>
          <w:rFonts w:asciiTheme="minorHAnsi" w:hAnsiTheme="minorHAnsi" w:cstheme="minorHAnsi"/>
        </w:rPr>
        <w:t>es</w:t>
      </w:r>
      <w:r w:rsidRPr="00FB76D6">
        <w:rPr>
          <w:rFonts w:asciiTheme="minorHAnsi" w:hAnsiTheme="minorHAnsi" w:cstheme="minorHAnsi"/>
        </w:rPr>
        <w:t xml:space="preserve"> data profiling, outlier detection, and trend analysis to deliver actionable insights to operational and clinical teams.</w:t>
      </w:r>
    </w:p>
    <w:p w14:paraId="3A178F51" w14:textId="7C080C84"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lastRenderedPageBreak/>
        <w:t>Aggregated, joined, and transformed large datasets such as claims, encounters, patient visits, provider reference files</w:t>
      </w:r>
      <w:r>
        <w:rPr>
          <w:rFonts w:asciiTheme="minorHAnsi" w:hAnsiTheme="minorHAnsi" w:cstheme="minorHAnsi"/>
        </w:rPr>
        <w:t xml:space="preserve"> </w:t>
      </w:r>
      <w:r w:rsidRPr="00FB76D6">
        <w:rPr>
          <w:rFonts w:asciiTheme="minorHAnsi" w:hAnsiTheme="minorHAnsi" w:cstheme="minorHAnsi"/>
        </w:rPr>
        <w:t>feeds using Amazon Athena and AWS Glue ETL jobs to prepare data for downstream reporting and star-schema style analytics marts.</w:t>
      </w:r>
    </w:p>
    <w:p w14:paraId="076D47E0" w14:textId="249D468C"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 xml:space="preserve">Utilized SQL in Athena and </w:t>
      </w:r>
      <w:proofErr w:type="spellStart"/>
      <w:r w:rsidRPr="00FB76D6">
        <w:rPr>
          <w:rFonts w:asciiTheme="minorHAnsi" w:hAnsiTheme="minorHAnsi" w:cstheme="minorHAnsi"/>
        </w:rPr>
        <w:t>PySpark</w:t>
      </w:r>
      <w:proofErr w:type="spellEnd"/>
      <w:r w:rsidRPr="00FB76D6">
        <w:rPr>
          <w:rFonts w:asciiTheme="minorHAnsi" w:hAnsiTheme="minorHAnsi" w:cstheme="minorHAnsi"/>
        </w:rPr>
        <w:t xml:space="preserve"> within AWS Lambda to extract and analyze over 5 million rows of dialysis data using window functions and CTEs to support performance and quality improvement.</w:t>
      </w:r>
    </w:p>
    <w:p w14:paraId="386C0A83" w14:textId="3409EA7C"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Applied data quality checks within Glue scripts and Lambda functions with validation rules, reconciliation controls, and referential integrity checks to ensure accuracy, HIPAA alignment.</w:t>
      </w:r>
    </w:p>
    <w:p w14:paraId="392E1CA0"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Built Tableau dashboards connected to Athena, Redshift, and Glue Views to monitor KPIs such as claim approval rates, care plan adherence, and patient outcomes across 200 plus facilities, enabling drilldown analysis and data storytelling for leadership.</w:t>
      </w:r>
    </w:p>
    <w:p w14:paraId="55822102" w14:textId="40A83164"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Applied Level of Detail expressions, filters, calculated fields, and parameter-driven dashboards in Tableau to enable governed self-service analytics and KPI definitions for business stakeholders.</w:t>
      </w:r>
    </w:p>
    <w:p w14:paraId="1C8D62FE"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 xml:space="preserve">Processed structured and semi-structured data from Amazon S3, Amazon RDS, and Amazon </w:t>
      </w:r>
      <w:proofErr w:type="spellStart"/>
      <w:r w:rsidRPr="00FB76D6">
        <w:rPr>
          <w:rFonts w:asciiTheme="minorHAnsi" w:hAnsiTheme="minorHAnsi" w:cstheme="minorHAnsi"/>
        </w:rPr>
        <w:t>DocumentDB</w:t>
      </w:r>
      <w:proofErr w:type="spellEnd"/>
      <w:r w:rsidRPr="00FB76D6">
        <w:rPr>
          <w:rFonts w:asciiTheme="minorHAnsi" w:hAnsiTheme="minorHAnsi" w:cstheme="minorHAnsi"/>
        </w:rPr>
        <w:t xml:space="preserve"> including JSON and Parquet to generate unified insights across relational and NoSQL sources with the AWS Glue Data Catalog.</w:t>
      </w:r>
    </w:p>
    <w:p w14:paraId="7DA57833"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Maintained and delivered ad hoc reports by integrating Athena via ODBC connectors and leveraging Power Query, PivotTables, INDEX-MATCH, and Data Validation in Excel for operational and facility-level reviews.</w:t>
      </w:r>
    </w:p>
    <w:p w14:paraId="0CB21A56"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Collaborated in an Agile environment through sprint planning, daily stand-ups, and retrospectives with user stories and epics to ensure stakeholder alignment and timely delivery of analytical outputs.</w:t>
      </w:r>
    </w:p>
    <w:p w14:paraId="77F0716B"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Managed analytics requests, prioritized tasks, and facilitated cross-functional collaboration across teams using JIRA with clear SLAs and issue triage to meet sprint goals.</w:t>
      </w:r>
    </w:p>
    <w:p w14:paraId="1D87F7A9" w14:textId="77777777" w:rsidR="00FB76D6" w:rsidRDefault="00FB76D6" w:rsidP="00285C51">
      <w:pPr>
        <w:pStyle w:val="NormalWeb"/>
        <w:numPr>
          <w:ilvl w:val="0"/>
          <w:numId w:val="5"/>
        </w:numPr>
        <w:jc w:val="both"/>
        <w:rPr>
          <w:rFonts w:asciiTheme="minorHAnsi" w:hAnsiTheme="minorHAnsi" w:cstheme="minorHAnsi"/>
        </w:rPr>
      </w:pPr>
      <w:r w:rsidRPr="00FB76D6">
        <w:rPr>
          <w:rFonts w:asciiTheme="minorHAnsi" w:hAnsiTheme="minorHAnsi" w:cstheme="minorHAnsi"/>
        </w:rPr>
        <w:t>Documented SQL scripts in Athena and Redshift, Lambda-based Python workflows, and Tableau dashboards with source-to-target mapping, data lineage, and business rules to support knowledge transfer and global maintenance practices.</w:t>
      </w:r>
    </w:p>
    <w:p w14:paraId="2EB08378" w14:textId="6F26363E" w:rsidR="00FB76D6" w:rsidRPr="00FB76D6" w:rsidRDefault="00FB76D6" w:rsidP="00285C51">
      <w:pPr>
        <w:pStyle w:val="NormalWeb"/>
        <w:numPr>
          <w:ilvl w:val="0"/>
          <w:numId w:val="5"/>
        </w:numPr>
        <w:spacing w:before="0" w:beforeAutospacing="0" w:after="0" w:afterAutospacing="0"/>
        <w:jc w:val="both"/>
        <w:rPr>
          <w:rFonts w:asciiTheme="minorHAnsi" w:hAnsiTheme="minorHAnsi" w:cstheme="minorHAnsi"/>
        </w:rPr>
      </w:pPr>
      <w:r w:rsidRPr="00FB76D6">
        <w:rPr>
          <w:rFonts w:asciiTheme="minorHAnsi" w:hAnsiTheme="minorHAnsi" w:cstheme="minorHAnsi"/>
        </w:rPr>
        <w:t>Led UAT and regression testing with clinical and operations stakeholders by creating test cases, validating results against control totals, and tracking defects to closure to ensure report accuracy.</w:t>
      </w:r>
    </w:p>
    <w:p w14:paraId="782DFBE8" w14:textId="37C31E17" w:rsidR="000C3E8A" w:rsidRPr="00FF1D68" w:rsidRDefault="00FB76D6" w:rsidP="00285C51">
      <w:pPr>
        <w:pStyle w:val="ng-star-inserted"/>
        <w:jc w:val="both"/>
        <w:rPr>
          <w:rFonts w:asciiTheme="minorHAnsi" w:hAnsiTheme="minorHAnsi" w:cstheme="minorHAnsi"/>
        </w:rPr>
      </w:pPr>
      <w:r w:rsidRPr="00FB76D6">
        <w:rPr>
          <w:rFonts w:asciiTheme="minorHAnsi" w:hAnsiTheme="minorHAnsi" w:cstheme="minorHAnsi"/>
          <w:b/>
          <w:bCs/>
        </w:rPr>
        <w:t>Environments:</w:t>
      </w:r>
      <w:r w:rsidRPr="00FB76D6">
        <w:rPr>
          <w:rFonts w:asciiTheme="minorHAnsi" w:hAnsiTheme="minorHAnsi" w:cstheme="minorHAnsi"/>
        </w:rPr>
        <w:t xml:space="preserve"> Amazon S3, AWS Glue with </w:t>
      </w:r>
      <w:proofErr w:type="spellStart"/>
      <w:r w:rsidRPr="00FB76D6">
        <w:rPr>
          <w:rFonts w:asciiTheme="minorHAnsi" w:hAnsiTheme="minorHAnsi" w:cstheme="minorHAnsi"/>
        </w:rPr>
        <w:t>PySpark</w:t>
      </w:r>
      <w:proofErr w:type="spellEnd"/>
      <w:r w:rsidRPr="00FB76D6">
        <w:rPr>
          <w:rFonts w:asciiTheme="minorHAnsi" w:hAnsiTheme="minorHAnsi" w:cstheme="minorHAnsi"/>
        </w:rPr>
        <w:t xml:space="preserve"> and Glue Data Catalog, AWS Lambda, Amazon Athena, Amazon Redshift, Tableau, SQL Server, Amazon RDS for PostgreSQL, Amazon </w:t>
      </w:r>
      <w:proofErr w:type="spellStart"/>
      <w:r w:rsidRPr="00FB76D6">
        <w:rPr>
          <w:rFonts w:asciiTheme="minorHAnsi" w:hAnsiTheme="minorHAnsi" w:cstheme="minorHAnsi"/>
        </w:rPr>
        <w:t>DocumentDB</w:t>
      </w:r>
      <w:proofErr w:type="spellEnd"/>
      <w:r w:rsidRPr="00FB76D6">
        <w:rPr>
          <w:rFonts w:asciiTheme="minorHAnsi" w:hAnsiTheme="minorHAnsi" w:cstheme="minorHAnsi"/>
        </w:rPr>
        <w:t>, Microsoft Excel with Power Query and PivotTables, Python, Jupyter Notebook, JIRA, Agile methodology</w:t>
      </w:r>
      <w:r w:rsidR="00653588">
        <w:rPr>
          <w:rFonts w:asciiTheme="minorHAnsi" w:hAnsiTheme="minorHAnsi" w:cstheme="minorHAnsi"/>
        </w:rPr>
        <w:t>.</w:t>
      </w:r>
    </w:p>
    <w:p w14:paraId="2E84DAB8" w14:textId="1C2508FA" w:rsidR="00415635" w:rsidRPr="00057994" w:rsidRDefault="00944313" w:rsidP="00C838D2">
      <w:pPr>
        <w:spacing w:before="240"/>
        <w:ind w:left="360" w:right="76" w:hanging="360"/>
        <w:jc w:val="both"/>
        <w:rPr>
          <w:rFonts w:asciiTheme="minorHAnsi" w:hAnsiTheme="minorHAnsi" w:cstheme="minorHAnsi"/>
          <w:b/>
          <w:bCs/>
        </w:rPr>
      </w:pPr>
      <w:r>
        <w:rPr>
          <w:rFonts w:asciiTheme="minorHAnsi" w:hAnsiTheme="minorHAnsi" w:cstheme="minorHAnsi"/>
          <w:b/>
          <w:bCs/>
        </w:rPr>
        <w:t>Claims</w:t>
      </w:r>
      <w:r w:rsidR="00415635" w:rsidRPr="00057994">
        <w:rPr>
          <w:rFonts w:asciiTheme="minorHAnsi" w:hAnsiTheme="minorHAnsi" w:cstheme="minorHAnsi"/>
          <w:b/>
          <w:bCs/>
        </w:rPr>
        <w:t xml:space="preserve"> Analyst | </w:t>
      </w:r>
      <w:r w:rsidR="004A1E43">
        <w:rPr>
          <w:rFonts w:asciiTheme="minorHAnsi" w:hAnsiTheme="minorHAnsi" w:cstheme="minorHAnsi"/>
          <w:b/>
          <w:bCs/>
        </w:rPr>
        <w:t>Apollo Tele</w:t>
      </w:r>
      <w:r w:rsidR="00B3564B">
        <w:rPr>
          <w:rFonts w:asciiTheme="minorHAnsi" w:hAnsiTheme="minorHAnsi" w:cstheme="minorHAnsi"/>
          <w:b/>
          <w:bCs/>
        </w:rPr>
        <w:t>H</w:t>
      </w:r>
      <w:r w:rsidR="004A1E43">
        <w:rPr>
          <w:rFonts w:asciiTheme="minorHAnsi" w:hAnsiTheme="minorHAnsi" w:cstheme="minorHAnsi"/>
          <w:b/>
          <w:bCs/>
        </w:rPr>
        <w:t>ealth Services</w:t>
      </w:r>
    </w:p>
    <w:p w14:paraId="7E1C7E09" w14:textId="623B12B3" w:rsidR="00C2515E" w:rsidRPr="006A4AB5" w:rsidRDefault="00BD35DC" w:rsidP="006A4AB5">
      <w:pPr>
        <w:ind w:left="360" w:right="76" w:hanging="360"/>
        <w:jc w:val="both"/>
        <w:rPr>
          <w:rFonts w:asciiTheme="minorHAnsi" w:hAnsiTheme="minorHAnsi" w:cstheme="minorHAnsi"/>
          <w:b/>
          <w:bCs/>
        </w:rPr>
      </w:pPr>
      <w:r w:rsidRPr="00057994">
        <w:rPr>
          <w:rFonts w:asciiTheme="minorHAnsi" w:hAnsiTheme="minorHAnsi" w:cstheme="minorHAnsi"/>
          <w:b/>
          <w:bCs/>
        </w:rPr>
        <w:t>Hyderabad</w:t>
      </w:r>
      <w:r w:rsidR="00415635" w:rsidRPr="00057994">
        <w:rPr>
          <w:rFonts w:asciiTheme="minorHAnsi" w:hAnsiTheme="minorHAnsi" w:cstheme="minorHAnsi"/>
          <w:b/>
          <w:bCs/>
        </w:rPr>
        <w:t>, India</w:t>
      </w:r>
      <w:r w:rsidR="00415635" w:rsidRPr="00057994">
        <w:rPr>
          <w:rFonts w:asciiTheme="minorHAnsi" w:hAnsiTheme="minorHAnsi" w:cstheme="minorHAnsi"/>
          <w:b/>
          <w:bCs/>
        </w:rPr>
        <w:tab/>
      </w:r>
      <w:r w:rsidR="00415635" w:rsidRPr="00057994">
        <w:rPr>
          <w:rFonts w:asciiTheme="minorHAnsi" w:hAnsiTheme="minorHAnsi" w:cstheme="minorHAnsi"/>
          <w:b/>
          <w:bCs/>
        </w:rPr>
        <w:tab/>
        <w:t xml:space="preserve"> </w:t>
      </w:r>
      <w:r w:rsidR="00415635" w:rsidRPr="00057994">
        <w:rPr>
          <w:rFonts w:asciiTheme="minorHAnsi" w:hAnsiTheme="minorHAnsi" w:cstheme="minorHAnsi"/>
          <w:b/>
          <w:bCs/>
        </w:rPr>
        <w:tab/>
      </w:r>
      <w:r w:rsidR="00415635" w:rsidRPr="00057994">
        <w:rPr>
          <w:rFonts w:asciiTheme="minorHAnsi" w:hAnsiTheme="minorHAnsi" w:cstheme="minorHAnsi"/>
          <w:b/>
          <w:bCs/>
        </w:rPr>
        <w:tab/>
      </w:r>
      <w:r w:rsidR="00415635" w:rsidRPr="00057994">
        <w:rPr>
          <w:rFonts w:asciiTheme="minorHAnsi" w:hAnsiTheme="minorHAnsi" w:cstheme="minorHAnsi"/>
          <w:b/>
          <w:bCs/>
        </w:rPr>
        <w:tab/>
      </w:r>
      <w:r w:rsidR="00415635" w:rsidRPr="00057994">
        <w:rPr>
          <w:rFonts w:asciiTheme="minorHAnsi" w:hAnsiTheme="minorHAnsi" w:cstheme="minorHAnsi"/>
          <w:b/>
          <w:bCs/>
        </w:rPr>
        <w:tab/>
      </w:r>
      <w:r w:rsidR="000D3210" w:rsidRPr="00057994">
        <w:rPr>
          <w:rFonts w:asciiTheme="minorHAnsi" w:hAnsiTheme="minorHAnsi" w:cstheme="minorHAnsi"/>
          <w:b/>
          <w:bCs/>
        </w:rPr>
        <w:tab/>
      </w:r>
      <w:r w:rsidR="000D3210" w:rsidRPr="00057994">
        <w:rPr>
          <w:rFonts w:asciiTheme="minorHAnsi" w:hAnsiTheme="minorHAnsi" w:cstheme="minorHAnsi"/>
          <w:b/>
          <w:bCs/>
        </w:rPr>
        <w:tab/>
      </w:r>
      <w:r w:rsidR="00EC731B">
        <w:rPr>
          <w:rFonts w:asciiTheme="minorHAnsi" w:hAnsiTheme="minorHAnsi" w:cstheme="minorHAnsi"/>
          <w:b/>
          <w:bCs/>
        </w:rPr>
        <w:tab/>
        <w:t xml:space="preserve">      </w:t>
      </w:r>
      <w:r w:rsidR="00815626">
        <w:rPr>
          <w:rFonts w:asciiTheme="minorHAnsi" w:hAnsiTheme="minorHAnsi" w:cstheme="minorHAnsi"/>
          <w:b/>
          <w:bCs/>
        </w:rPr>
        <w:t xml:space="preserve"> </w:t>
      </w:r>
      <w:r w:rsidR="00C4292E">
        <w:rPr>
          <w:rFonts w:asciiTheme="minorHAnsi" w:hAnsiTheme="minorHAnsi" w:cstheme="minorHAnsi"/>
          <w:b/>
          <w:bCs/>
        </w:rPr>
        <w:t>Oct</w:t>
      </w:r>
      <w:r w:rsidR="000D3210" w:rsidRPr="00057994">
        <w:rPr>
          <w:rFonts w:asciiTheme="minorHAnsi" w:hAnsiTheme="minorHAnsi" w:cstheme="minorHAnsi"/>
          <w:b/>
          <w:bCs/>
        </w:rPr>
        <w:t xml:space="preserve"> 201</w:t>
      </w:r>
      <w:r w:rsidR="00EC731B">
        <w:rPr>
          <w:rFonts w:asciiTheme="minorHAnsi" w:hAnsiTheme="minorHAnsi" w:cstheme="minorHAnsi"/>
          <w:b/>
          <w:bCs/>
        </w:rPr>
        <w:t>9</w:t>
      </w:r>
      <w:r w:rsidR="00415635" w:rsidRPr="00057994">
        <w:rPr>
          <w:rFonts w:asciiTheme="minorHAnsi" w:hAnsiTheme="minorHAnsi" w:cstheme="minorHAnsi"/>
          <w:b/>
          <w:bCs/>
        </w:rPr>
        <w:t xml:space="preserve"> – </w:t>
      </w:r>
      <w:r w:rsidR="00C4292E">
        <w:rPr>
          <w:rFonts w:asciiTheme="minorHAnsi" w:hAnsiTheme="minorHAnsi" w:cstheme="minorHAnsi"/>
          <w:b/>
          <w:bCs/>
        </w:rPr>
        <w:t>Dec</w:t>
      </w:r>
      <w:r w:rsidR="000D3210" w:rsidRPr="00057994">
        <w:rPr>
          <w:rFonts w:asciiTheme="minorHAnsi" w:hAnsiTheme="minorHAnsi" w:cstheme="minorHAnsi"/>
          <w:b/>
          <w:bCs/>
        </w:rPr>
        <w:t xml:space="preserve"> 2020</w:t>
      </w:r>
    </w:p>
    <w:p w14:paraId="443A8334" w14:textId="2FFCF8DE" w:rsidR="006D4676" w:rsidRPr="006D4676" w:rsidRDefault="006D4676" w:rsidP="006D4676">
      <w:pPr>
        <w:pStyle w:val="ng-star-inserted"/>
        <w:spacing w:before="0" w:beforeAutospacing="0"/>
        <w:jc w:val="both"/>
        <w:rPr>
          <w:rFonts w:asciiTheme="minorHAnsi" w:hAnsiTheme="minorHAnsi" w:cstheme="minorHAnsi"/>
        </w:rPr>
      </w:pPr>
      <w:r w:rsidRPr="006D4676">
        <w:rPr>
          <w:rFonts w:asciiTheme="minorHAnsi" w:hAnsiTheme="minorHAnsi" w:cstheme="minorHAnsi"/>
        </w:rPr>
        <w:t>Apollo TeleHealth Services, part of the Apollo Hospitals Group, is a pioneer in delivering technology-enabled healthcare across India. As a Data Analyst in their Medical Services division, I worked with billing, claims, and clinical operations teams to drive insights that improved service quality and operational efficiency.</w:t>
      </w:r>
    </w:p>
    <w:p w14:paraId="1CDAD88A" w14:textId="08446DF2" w:rsidR="00D72FD0" w:rsidRPr="00057994" w:rsidRDefault="00D72FD0" w:rsidP="00285C51">
      <w:pPr>
        <w:pStyle w:val="ng-star-inserted"/>
        <w:spacing w:before="0" w:beforeAutospacing="0" w:after="0" w:afterAutospacing="0"/>
        <w:rPr>
          <w:rFonts w:asciiTheme="minorHAnsi" w:hAnsiTheme="minorHAnsi" w:cstheme="minorHAnsi"/>
        </w:rPr>
      </w:pPr>
      <w:r w:rsidRPr="00057994">
        <w:rPr>
          <w:rStyle w:val="ng-star-inserted1"/>
          <w:rFonts w:asciiTheme="minorHAnsi" w:hAnsiTheme="minorHAnsi" w:cstheme="minorHAnsi"/>
          <w:b/>
          <w:bCs/>
        </w:rPr>
        <w:t>Roles and Responsibilities:</w:t>
      </w:r>
    </w:p>
    <w:p w14:paraId="2931404C" w14:textId="77777777" w:rsidR="00A4117F" w:rsidRPr="00A4117F" w:rsidRDefault="00A4117F" w:rsidP="00285C51">
      <w:pPr>
        <w:numPr>
          <w:ilvl w:val="0"/>
          <w:numId w:val="22"/>
        </w:numPr>
        <w:ind w:right="76"/>
        <w:jc w:val="both"/>
      </w:pPr>
      <w:r w:rsidRPr="00A4117F">
        <w:rPr>
          <w:rFonts w:asciiTheme="minorHAnsi" w:hAnsiTheme="minorHAnsi" w:cstheme="minorHAnsi"/>
        </w:rPr>
        <w:t>Retrieved and integrated billing, claims, and EHR data using PostgreSQL and SQL Server, and automated EDI 837 and 835 extraction with Python.</w:t>
      </w:r>
    </w:p>
    <w:p w14:paraId="072F4722" w14:textId="77777777" w:rsidR="00A4117F" w:rsidRPr="00A4117F" w:rsidRDefault="00A4117F" w:rsidP="00285C51">
      <w:pPr>
        <w:numPr>
          <w:ilvl w:val="0"/>
          <w:numId w:val="22"/>
        </w:numPr>
        <w:ind w:right="76"/>
        <w:jc w:val="both"/>
      </w:pPr>
      <w:r w:rsidRPr="00A4117F">
        <w:rPr>
          <w:rFonts w:asciiTheme="minorHAnsi" w:hAnsiTheme="minorHAnsi" w:cstheme="minorHAnsi"/>
        </w:rPr>
        <w:t>Wrote complex SQL with joins, subqueries, CASE, and window functions, and created reusable SQL Views and parameterized queries to standardize KPIs.</w:t>
      </w:r>
    </w:p>
    <w:p w14:paraId="5937A917" w14:textId="77777777" w:rsidR="00A4117F" w:rsidRPr="00A4117F" w:rsidRDefault="00A4117F" w:rsidP="00285C51">
      <w:pPr>
        <w:numPr>
          <w:ilvl w:val="0"/>
          <w:numId w:val="22"/>
        </w:numPr>
        <w:ind w:right="76"/>
        <w:jc w:val="both"/>
      </w:pPr>
      <w:r w:rsidRPr="00A4117F">
        <w:rPr>
          <w:rFonts w:asciiTheme="minorHAnsi" w:hAnsiTheme="minorHAnsi" w:cstheme="minorHAnsi"/>
        </w:rPr>
        <w:t xml:space="preserve">Cleaned and transformed claims and clinical datasets with Python, and optimized queries and </w:t>
      </w:r>
      <w:r w:rsidRPr="00A4117F">
        <w:rPr>
          <w:rFonts w:asciiTheme="minorHAnsi" w:hAnsiTheme="minorHAnsi" w:cstheme="minorHAnsi"/>
        </w:rPr>
        <w:lastRenderedPageBreak/>
        <w:t>indexes to reduce latency for peak-volume reporting.</w:t>
      </w:r>
    </w:p>
    <w:p w14:paraId="1C04C595" w14:textId="77777777" w:rsidR="00A4117F" w:rsidRPr="00A4117F" w:rsidRDefault="00A4117F" w:rsidP="00285C51">
      <w:pPr>
        <w:numPr>
          <w:ilvl w:val="0"/>
          <w:numId w:val="22"/>
        </w:numPr>
        <w:ind w:right="76"/>
        <w:jc w:val="both"/>
      </w:pPr>
      <w:r w:rsidRPr="00A4117F">
        <w:rPr>
          <w:rFonts w:asciiTheme="minorHAnsi" w:hAnsiTheme="minorHAnsi" w:cstheme="minorHAnsi"/>
        </w:rPr>
        <w:t>Maintained master and reference data for payer plans, denial codes, ICD and CPT, and facility IDs with standards, validation, and change control.</w:t>
      </w:r>
    </w:p>
    <w:p w14:paraId="4F0C8F44" w14:textId="77777777" w:rsidR="00A4117F" w:rsidRPr="00A4117F" w:rsidRDefault="00A4117F" w:rsidP="00285C51">
      <w:pPr>
        <w:numPr>
          <w:ilvl w:val="0"/>
          <w:numId w:val="22"/>
        </w:numPr>
        <w:ind w:right="76"/>
        <w:jc w:val="both"/>
      </w:pPr>
      <w:r w:rsidRPr="00A4117F">
        <w:rPr>
          <w:rFonts w:asciiTheme="minorHAnsi" w:hAnsiTheme="minorHAnsi" w:cstheme="minorHAnsi"/>
        </w:rPr>
        <w:t>Documented source-to-target mapping and data lineage for claims and EHR feeds, capturing denial, aging, and reimbursement business rules.</w:t>
      </w:r>
    </w:p>
    <w:p w14:paraId="511B227D" w14:textId="77777777" w:rsidR="00A4117F" w:rsidRPr="00A4117F" w:rsidRDefault="00A4117F" w:rsidP="00285C51">
      <w:pPr>
        <w:numPr>
          <w:ilvl w:val="0"/>
          <w:numId w:val="22"/>
        </w:numPr>
        <w:ind w:right="76"/>
        <w:jc w:val="both"/>
      </w:pPr>
      <w:r w:rsidRPr="00A4117F">
        <w:rPr>
          <w:rFonts w:asciiTheme="minorHAnsi" w:hAnsiTheme="minorHAnsi" w:cstheme="minorHAnsi"/>
        </w:rPr>
        <w:t>Performed EDA on patient volumes, rejection rates, turnaround times, and utilization to pinpoint bottlenecks and trend drivers.</w:t>
      </w:r>
    </w:p>
    <w:p w14:paraId="70B609B1" w14:textId="77777777" w:rsidR="00A4117F" w:rsidRPr="00A4117F" w:rsidRDefault="00A4117F" w:rsidP="00285C51">
      <w:pPr>
        <w:numPr>
          <w:ilvl w:val="0"/>
          <w:numId w:val="22"/>
        </w:numPr>
        <w:ind w:right="76"/>
        <w:jc w:val="both"/>
      </w:pPr>
      <w:r w:rsidRPr="00A4117F">
        <w:rPr>
          <w:rFonts w:asciiTheme="minorHAnsi" w:hAnsiTheme="minorHAnsi" w:cstheme="minorHAnsi"/>
        </w:rPr>
        <w:t>Built Tableau dashboards for outcomes, provider efficiency, admission trends, and claims lifecycle, and published governed sources with row-level security and data dictionaries.</w:t>
      </w:r>
    </w:p>
    <w:p w14:paraId="10E80E77" w14:textId="77777777" w:rsidR="00A4117F" w:rsidRPr="00A4117F" w:rsidRDefault="00A4117F" w:rsidP="00285C51">
      <w:pPr>
        <w:numPr>
          <w:ilvl w:val="0"/>
          <w:numId w:val="22"/>
        </w:numPr>
        <w:ind w:right="76"/>
        <w:jc w:val="both"/>
      </w:pPr>
      <w:r w:rsidRPr="00A4117F">
        <w:rPr>
          <w:rFonts w:asciiTheme="minorHAnsi" w:hAnsiTheme="minorHAnsi" w:cstheme="minorHAnsi"/>
        </w:rPr>
        <w:t>Automated Excel dashboards with Power Query, PivotTables, and VBA to track clean claim rates, aging, and payment timelines for operational visibility.</w:t>
      </w:r>
    </w:p>
    <w:p w14:paraId="4E38E88F" w14:textId="77777777" w:rsidR="00A4117F" w:rsidRPr="00A4117F" w:rsidRDefault="00A4117F" w:rsidP="00285C51">
      <w:pPr>
        <w:numPr>
          <w:ilvl w:val="0"/>
          <w:numId w:val="22"/>
        </w:numPr>
        <w:ind w:right="76"/>
        <w:jc w:val="both"/>
      </w:pPr>
      <w:r w:rsidRPr="00A4117F">
        <w:rPr>
          <w:rFonts w:asciiTheme="minorHAnsi" w:hAnsiTheme="minorHAnsi" w:cstheme="minorHAnsi"/>
        </w:rPr>
        <w:t>Led UAT and regression testing with billing and clinical operations, authored test cases, validated control totals, and triaged defects to closure.</w:t>
      </w:r>
    </w:p>
    <w:p w14:paraId="782F2709" w14:textId="2D1D0AED" w:rsidR="00944B3B" w:rsidRPr="00A4117F" w:rsidRDefault="00A4117F" w:rsidP="00285C51">
      <w:pPr>
        <w:numPr>
          <w:ilvl w:val="0"/>
          <w:numId w:val="22"/>
        </w:numPr>
        <w:ind w:right="76"/>
        <w:jc w:val="both"/>
      </w:pPr>
      <w:r w:rsidRPr="00A4117F">
        <w:rPr>
          <w:rFonts w:asciiTheme="minorHAnsi" w:hAnsiTheme="minorHAnsi" w:cstheme="minorHAnsi"/>
        </w:rPr>
        <w:t>Delivered executive readouts and rapid ad hoc insights that reduced processing time and improved approval rates through targeted process fixes.</w:t>
      </w:r>
    </w:p>
    <w:p w14:paraId="6043F791" w14:textId="623EA9C5" w:rsidR="00183D11" w:rsidRDefault="00CD77F7" w:rsidP="00C838D2">
      <w:pPr>
        <w:pStyle w:val="ng-star-inserted"/>
        <w:spacing w:before="240" w:beforeAutospacing="0"/>
        <w:jc w:val="both"/>
        <w:rPr>
          <w:rFonts w:asciiTheme="minorHAnsi" w:hAnsiTheme="minorHAnsi" w:cstheme="minorHAnsi"/>
        </w:rPr>
      </w:pPr>
      <w:r w:rsidRPr="00CD77F7">
        <w:rPr>
          <w:rFonts w:asciiTheme="minorHAnsi" w:hAnsiTheme="minorHAnsi" w:cstheme="minorHAnsi"/>
          <w:b/>
          <w:bCs/>
        </w:rPr>
        <w:t>Environment:</w:t>
      </w:r>
      <w:r w:rsidRPr="00CD77F7">
        <w:rPr>
          <w:rFonts w:asciiTheme="minorHAnsi" w:hAnsiTheme="minorHAnsi" w:cstheme="minorHAnsi"/>
        </w:rPr>
        <w:t xml:space="preserve"> </w:t>
      </w:r>
      <w:r w:rsidR="00A4117F" w:rsidRPr="00A4117F">
        <w:rPr>
          <w:rFonts w:asciiTheme="minorHAnsi" w:hAnsiTheme="minorHAnsi" w:cstheme="minorHAnsi"/>
        </w:rPr>
        <w:t>PostgreSQL, SQL Server, SQL Server Management Studio (SSMS), Python (Pandas, NumPy), Jupyter Notebook, Tableau Desktop, Tableau Server/Online (row-level security), Microsoft Excel (Power Query, PivotTables, VBA), Git, EHR &amp; Claims Platforms (837/835 EDI).</w:t>
      </w:r>
    </w:p>
    <w:p w14:paraId="79D8F750" w14:textId="3814A9B4" w:rsidR="000978ED" w:rsidRPr="00057994" w:rsidRDefault="00AF278D" w:rsidP="00C838D2">
      <w:pPr>
        <w:spacing w:before="240"/>
        <w:ind w:right="76"/>
        <w:jc w:val="both"/>
        <w:rPr>
          <w:rFonts w:asciiTheme="minorHAnsi" w:hAnsiTheme="minorHAnsi" w:cstheme="minorHAnsi"/>
          <w:b/>
          <w:bCs/>
        </w:rPr>
      </w:pPr>
      <w:r w:rsidRPr="00057994">
        <w:rPr>
          <w:rFonts w:asciiTheme="minorHAnsi" w:hAnsiTheme="minorHAnsi" w:cstheme="minorHAnsi"/>
          <w:b/>
          <w:bCs/>
        </w:rPr>
        <w:t>Data</w:t>
      </w:r>
      <w:r w:rsidR="003B3CCC" w:rsidRPr="00057994">
        <w:rPr>
          <w:rFonts w:asciiTheme="minorHAnsi" w:hAnsiTheme="minorHAnsi" w:cstheme="minorHAnsi"/>
          <w:b/>
          <w:bCs/>
        </w:rPr>
        <w:t xml:space="preserve"> Reporting</w:t>
      </w:r>
      <w:r w:rsidRPr="00057994">
        <w:rPr>
          <w:rFonts w:asciiTheme="minorHAnsi" w:hAnsiTheme="minorHAnsi" w:cstheme="minorHAnsi"/>
          <w:b/>
          <w:bCs/>
        </w:rPr>
        <w:t xml:space="preserve"> Analyst</w:t>
      </w:r>
      <w:r w:rsidR="000978ED" w:rsidRPr="00057994">
        <w:rPr>
          <w:rFonts w:asciiTheme="minorHAnsi" w:hAnsiTheme="minorHAnsi" w:cstheme="minorHAnsi"/>
          <w:b/>
          <w:bCs/>
        </w:rPr>
        <w:t xml:space="preserve"> | </w:t>
      </w:r>
      <w:r w:rsidR="005C173C" w:rsidRPr="00057994">
        <w:rPr>
          <w:rFonts w:asciiTheme="minorHAnsi" w:hAnsiTheme="minorHAnsi" w:cstheme="minorHAnsi"/>
          <w:b/>
          <w:bCs/>
        </w:rPr>
        <w:t>Canara</w:t>
      </w:r>
      <w:r w:rsidRPr="00057994">
        <w:rPr>
          <w:rFonts w:asciiTheme="minorHAnsi" w:hAnsiTheme="minorHAnsi" w:cstheme="minorHAnsi"/>
          <w:b/>
          <w:bCs/>
        </w:rPr>
        <w:t xml:space="preserve"> Bank</w:t>
      </w:r>
    </w:p>
    <w:p w14:paraId="70292826" w14:textId="1963085D" w:rsidR="00C037E6" w:rsidRPr="006A4AB5" w:rsidRDefault="006848B9" w:rsidP="00F61206">
      <w:pPr>
        <w:ind w:left="360" w:right="76" w:hanging="360"/>
        <w:jc w:val="both"/>
        <w:rPr>
          <w:rFonts w:asciiTheme="minorHAnsi" w:hAnsiTheme="minorHAnsi" w:cstheme="minorHAnsi"/>
          <w:b/>
          <w:bCs/>
        </w:rPr>
      </w:pPr>
      <w:r w:rsidRPr="00057994">
        <w:rPr>
          <w:rFonts w:asciiTheme="minorHAnsi" w:hAnsiTheme="minorHAnsi" w:cstheme="minorHAnsi"/>
          <w:b/>
          <w:bCs/>
        </w:rPr>
        <w:t>Hyderabad</w:t>
      </w:r>
      <w:r w:rsidR="000978ED" w:rsidRPr="00057994">
        <w:rPr>
          <w:rFonts w:asciiTheme="minorHAnsi" w:hAnsiTheme="minorHAnsi" w:cstheme="minorHAnsi"/>
          <w:b/>
          <w:bCs/>
        </w:rPr>
        <w:t>, India</w:t>
      </w:r>
      <w:r w:rsidR="000978ED" w:rsidRPr="00057994">
        <w:rPr>
          <w:rFonts w:asciiTheme="minorHAnsi" w:hAnsiTheme="minorHAnsi" w:cstheme="minorHAnsi"/>
          <w:b/>
          <w:bCs/>
        </w:rPr>
        <w:tab/>
      </w:r>
      <w:r w:rsidR="000978ED" w:rsidRPr="00057994">
        <w:rPr>
          <w:rFonts w:asciiTheme="minorHAnsi" w:hAnsiTheme="minorHAnsi" w:cstheme="minorHAnsi"/>
          <w:b/>
          <w:bCs/>
        </w:rPr>
        <w:tab/>
        <w:t xml:space="preserve"> </w:t>
      </w:r>
      <w:r w:rsidR="000978ED" w:rsidRPr="00057994">
        <w:rPr>
          <w:rFonts w:asciiTheme="minorHAnsi" w:hAnsiTheme="minorHAnsi" w:cstheme="minorHAnsi"/>
          <w:b/>
          <w:bCs/>
        </w:rPr>
        <w:tab/>
      </w:r>
      <w:r w:rsidR="000978ED" w:rsidRPr="00057994">
        <w:rPr>
          <w:rFonts w:asciiTheme="minorHAnsi" w:hAnsiTheme="minorHAnsi" w:cstheme="minorHAnsi"/>
          <w:b/>
          <w:bCs/>
        </w:rPr>
        <w:tab/>
      </w:r>
      <w:r w:rsidR="000978ED" w:rsidRPr="00057994">
        <w:rPr>
          <w:rFonts w:asciiTheme="minorHAnsi" w:hAnsiTheme="minorHAnsi" w:cstheme="minorHAnsi"/>
          <w:b/>
          <w:bCs/>
        </w:rPr>
        <w:tab/>
      </w:r>
      <w:r w:rsidR="000978ED" w:rsidRPr="00057994">
        <w:rPr>
          <w:rFonts w:asciiTheme="minorHAnsi" w:hAnsiTheme="minorHAnsi" w:cstheme="minorHAnsi"/>
          <w:b/>
          <w:bCs/>
        </w:rPr>
        <w:tab/>
      </w:r>
      <w:r w:rsidR="000978ED" w:rsidRPr="00057994">
        <w:rPr>
          <w:rFonts w:asciiTheme="minorHAnsi" w:hAnsiTheme="minorHAnsi" w:cstheme="minorHAnsi"/>
          <w:b/>
          <w:bCs/>
        </w:rPr>
        <w:tab/>
      </w:r>
      <w:r w:rsidR="00CA0F5B">
        <w:rPr>
          <w:rFonts w:asciiTheme="minorHAnsi" w:hAnsiTheme="minorHAnsi" w:cstheme="minorHAnsi"/>
          <w:b/>
          <w:bCs/>
        </w:rPr>
        <w:tab/>
      </w:r>
      <w:r w:rsidR="00CA0F5B">
        <w:rPr>
          <w:rFonts w:asciiTheme="minorHAnsi" w:hAnsiTheme="minorHAnsi" w:cstheme="minorHAnsi"/>
          <w:b/>
          <w:bCs/>
        </w:rPr>
        <w:tab/>
        <w:t xml:space="preserve">     </w:t>
      </w:r>
      <w:r w:rsidR="009632BA">
        <w:rPr>
          <w:rFonts w:asciiTheme="minorHAnsi" w:hAnsiTheme="minorHAnsi" w:cstheme="minorHAnsi"/>
          <w:b/>
          <w:bCs/>
        </w:rPr>
        <w:t>Jul</w:t>
      </w:r>
      <w:r w:rsidR="00CA0F5B">
        <w:rPr>
          <w:rFonts w:asciiTheme="minorHAnsi" w:hAnsiTheme="minorHAnsi" w:cstheme="minorHAnsi"/>
          <w:b/>
          <w:bCs/>
        </w:rPr>
        <w:t>y</w:t>
      </w:r>
      <w:r w:rsidR="000D3210" w:rsidRPr="00057994">
        <w:rPr>
          <w:rFonts w:asciiTheme="minorHAnsi" w:hAnsiTheme="minorHAnsi" w:cstheme="minorHAnsi"/>
          <w:b/>
          <w:bCs/>
        </w:rPr>
        <w:t xml:space="preserve"> 201</w:t>
      </w:r>
      <w:r w:rsidR="00C4292E">
        <w:rPr>
          <w:rFonts w:asciiTheme="minorHAnsi" w:hAnsiTheme="minorHAnsi" w:cstheme="minorHAnsi"/>
          <w:b/>
          <w:bCs/>
        </w:rPr>
        <w:t>8</w:t>
      </w:r>
      <w:r w:rsidR="000978ED" w:rsidRPr="00057994">
        <w:rPr>
          <w:rFonts w:asciiTheme="minorHAnsi" w:hAnsiTheme="minorHAnsi" w:cstheme="minorHAnsi"/>
          <w:b/>
          <w:bCs/>
        </w:rPr>
        <w:t xml:space="preserve"> – </w:t>
      </w:r>
      <w:r w:rsidR="00C4292E">
        <w:rPr>
          <w:rFonts w:asciiTheme="minorHAnsi" w:hAnsiTheme="minorHAnsi" w:cstheme="minorHAnsi"/>
          <w:b/>
          <w:bCs/>
        </w:rPr>
        <w:t>Oct</w:t>
      </w:r>
      <w:r w:rsidR="00EC731B">
        <w:rPr>
          <w:rFonts w:asciiTheme="minorHAnsi" w:hAnsiTheme="minorHAnsi" w:cstheme="minorHAnsi"/>
          <w:b/>
          <w:bCs/>
        </w:rPr>
        <w:t xml:space="preserve"> </w:t>
      </w:r>
      <w:r w:rsidR="000D3210" w:rsidRPr="00057994">
        <w:rPr>
          <w:rFonts w:asciiTheme="minorHAnsi" w:hAnsiTheme="minorHAnsi" w:cstheme="minorHAnsi"/>
          <w:b/>
          <w:bCs/>
        </w:rPr>
        <w:t>201</w:t>
      </w:r>
      <w:r w:rsidR="00944313">
        <w:rPr>
          <w:rFonts w:asciiTheme="minorHAnsi" w:hAnsiTheme="minorHAnsi" w:cstheme="minorHAnsi"/>
          <w:b/>
          <w:bCs/>
        </w:rPr>
        <w:t>9</w:t>
      </w:r>
    </w:p>
    <w:p w14:paraId="29050864" w14:textId="4D4EB0AB" w:rsidR="00057994" w:rsidRPr="00057994" w:rsidRDefault="00057994" w:rsidP="000D3210">
      <w:pPr>
        <w:ind w:right="76"/>
        <w:jc w:val="both"/>
        <w:rPr>
          <w:rFonts w:asciiTheme="minorHAnsi" w:hAnsiTheme="minorHAnsi" w:cstheme="minorHAnsi"/>
        </w:rPr>
      </w:pPr>
      <w:r w:rsidRPr="00057994">
        <w:rPr>
          <w:rFonts w:asciiTheme="minorHAnsi" w:hAnsiTheme="minorHAnsi" w:cstheme="minorHAnsi"/>
        </w:rPr>
        <w:t>Canara Bank is one of India’s largest public sector banks, offering a wide range of financial services including retail, corporate, and digital banking. The Regional Data Operations Office supports branch-level reporting, operational analysis, and data integrity across multiple banking functions.</w:t>
      </w:r>
    </w:p>
    <w:p w14:paraId="4854BEE0" w14:textId="77777777" w:rsidR="00057994" w:rsidRPr="00057994" w:rsidRDefault="00057994" w:rsidP="000D3210">
      <w:pPr>
        <w:ind w:right="76"/>
        <w:jc w:val="both"/>
        <w:rPr>
          <w:rFonts w:asciiTheme="minorHAnsi" w:hAnsiTheme="minorHAnsi" w:cstheme="minorHAnsi"/>
          <w:b/>
          <w:bCs/>
        </w:rPr>
      </w:pPr>
    </w:p>
    <w:p w14:paraId="6BF46218" w14:textId="3A8CD85A" w:rsidR="00415635" w:rsidRPr="00057994" w:rsidRDefault="00415635" w:rsidP="000D3210">
      <w:pPr>
        <w:ind w:right="76"/>
        <w:jc w:val="both"/>
        <w:rPr>
          <w:rFonts w:asciiTheme="minorHAnsi" w:hAnsiTheme="minorHAnsi" w:cstheme="minorHAnsi"/>
        </w:rPr>
      </w:pPr>
      <w:r w:rsidRPr="00057994">
        <w:rPr>
          <w:rFonts w:asciiTheme="minorHAnsi" w:hAnsiTheme="minorHAnsi" w:cstheme="minorHAnsi"/>
          <w:b/>
          <w:bCs/>
        </w:rPr>
        <w:t>Roles and Responsibilities:</w:t>
      </w:r>
    </w:p>
    <w:p w14:paraId="69B4328C" w14:textId="77777777"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Connected to MySQL to retrieve customer, transaction, and loan datasets for standardized reporting, working with branch operations to understand data structures and align extracts with monthly management information needs.</w:t>
      </w:r>
    </w:p>
    <w:p w14:paraId="21A28ED9" w14:textId="7B2DA848"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Wrote SQL queries and built reusable SQL Views to unify branch reporting across regions, reduce manual reconciliation effort, and create a consistent reporting layer for recurring analyses.</w:t>
      </w:r>
    </w:p>
    <w:p w14:paraId="4C55CCA1" w14:textId="77777777"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Implemented data quality rules and reconciliation checks using control totals and field validations, and flagged missing values, format issues, and duplicates in Excel to raise early data-quality alerts.</w:t>
      </w:r>
    </w:p>
    <w:p w14:paraId="6934FD54" w14:textId="05BB94FD"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Cleaned and shaped data with VLOOKUP, INDEX-MATCH, and SUMIFS, and built PivotTables and charts that summarized deposits, loan disbursements, and branch-wise transaction volumes</w:t>
      </w:r>
      <w:r>
        <w:rPr>
          <w:rFonts w:asciiTheme="minorHAnsi" w:hAnsiTheme="minorHAnsi" w:cstheme="minorHAnsi"/>
        </w:rPr>
        <w:t>.</w:t>
      </w:r>
    </w:p>
    <w:p w14:paraId="3960FC26" w14:textId="77777777"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Automated monthly reporting with VBA by parameterizing branch and period inputs, adding error logging and simple scheduling, and improving reliability and turnaround for recurring deliverables.</w:t>
      </w:r>
    </w:p>
    <w:p w14:paraId="088F5CA3" w14:textId="19FBC5E5"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Used Base SAS and SAS Enterprise Guide to import MySQL extracts, join and aggregate data with PROC SQL, PROC SORT, and PROC SUMMARY, and export validated outputs with PROC EXPORT</w:t>
      </w:r>
      <w:r>
        <w:rPr>
          <w:rFonts w:asciiTheme="minorHAnsi" w:hAnsiTheme="minorHAnsi" w:cstheme="minorHAnsi"/>
        </w:rPr>
        <w:t>.</w:t>
      </w:r>
    </w:p>
    <w:p w14:paraId="32CD8BFA" w14:textId="77777777"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Created a concise data dictionary and KPI definitions for branch scorecards so stakeholders shared consistent metric interpretations and could trace calculations to their underlying sources.</w:t>
      </w:r>
    </w:p>
    <w:p w14:paraId="2C228030" w14:textId="0728FC50" w:rsidR="00285C51"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t>Prepared stakeholder-ready summaries and presented performance to regional leadership, translating pivot outcomes into clear actions and tracking follow-ups for the next reporting cycle.</w:t>
      </w:r>
    </w:p>
    <w:p w14:paraId="0230B02C" w14:textId="578F3649" w:rsidR="00216476" w:rsidRDefault="00285C51" w:rsidP="00216476">
      <w:pPr>
        <w:numPr>
          <w:ilvl w:val="0"/>
          <w:numId w:val="22"/>
        </w:numPr>
        <w:ind w:right="76"/>
        <w:jc w:val="both"/>
        <w:rPr>
          <w:rFonts w:asciiTheme="minorHAnsi" w:hAnsiTheme="minorHAnsi" w:cstheme="minorHAnsi"/>
        </w:rPr>
      </w:pPr>
      <w:r w:rsidRPr="00285C51">
        <w:rPr>
          <w:rFonts w:asciiTheme="minorHAnsi" w:hAnsiTheme="minorHAnsi" w:cstheme="minorHAnsi"/>
        </w:rPr>
        <w:lastRenderedPageBreak/>
        <w:t>Used MySQL Workbench for query development, profiling, explain plan review, and export workflows, coordinating with IT for access controls and secure handling of sensitive customer data.</w:t>
      </w:r>
    </w:p>
    <w:p w14:paraId="5DD2977D" w14:textId="1706FD50" w:rsidR="000E5CD1" w:rsidRPr="00216476" w:rsidRDefault="0029204C" w:rsidP="00C838D2">
      <w:pPr>
        <w:spacing w:before="240"/>
        <w:ind w:right="76"/>
        <w:jc w:val="both"/>
        <w:rPr>
          <w:rFonts w:asciiTheme="minorHAnsi" w:hAnsiTheme="minorHAnsi" w:cstheme="minorHAnsi"/>
        </w:rPr>
      </w:pPr>
      <w:r w:rsidRPr="00216476">
        <w:rPr>
          <w:rFonts w:asciiTheme="minorHAnsi" w:hAnsiTheme="minorHAnsi" w:cstheme="minorHAnsi"/>
          <w:b/>
          <w:bCs/>
        </w:rPr>
        <w:t>Environment:</w:t>
      </w:r>
      <w:r w:rsidRPr="00216476">
        <w:rPr>
          <w:rFonts w:asciiTheme="minorHAnsi" w:hAnsiTheme="minorHAnsi" w:cstheme="minorHAnsi"/>
        </w:rPr>
        <w:t xml:space="preserve"> </w:t>
      </w:r>
      <w:r w:rsidR="000A3236" w:rsidRPr="00216476">
        <w:rPr>
          <w:rFonts w:asciiTheme="minorHAnsi" w:hAnsiTheme="minorHAnsi" w:cstheme="minorHAnsi"/>
        </w:rPr>
        <w:t>MySQL, Microsoft Excel</w:t>
      </w:r>
      <w:r w:rsidR="006F33A5" w:rsidRPr="00216476">
        <w:rPr>
          <w:rFonts w:asciiTheme="minorHAnsi" w:hAnsiTheme="minorHAnsi" w:cstheme="minorHAnsi"/>
        </w:rPr>
        <w:t xml:space="preserve">, </w:t>
      </w:r>
      <w:r w:rsidR="000A3236" w:rsidRPr="00216476">
        <w:rPr>
          <w:rFonts w:asciiTheme="minorHAnsi" w:hAnsiTheme="minorHAnsi" w:cstheme="minorHAnsi"/>
        </w:rPr>
        <w:t>VBA</w:t>
      </w:r>
      <w:r w:rsidR="00C85CEC" w:rsidRPr="00216476">
        <w:rPr>
          <w:rFonts w:asciiTheme="minorHAnsi" w:hAnsiTheme="minorHAnsi" w:cstheme="minorHAnsi"/>
        </w:rPr>
        <w:t>, SQL</w:t>
      </w:r>
      <w:r w:rsidR="000A3236" w:rsidRPr="00216476">
        <w:rPr>
          <w:rFonts w:asciiTheme="minorHAnsi" w:hAnsiTheme="minorHAnsi" w:cstheme="minorHAnsi"/>
        </w:rPr>
        <w:t>, Core Banking System</w:t>
      </w:r>
    </w:p>
    <w:p w14:paraId="697484D3" w14:textId="77777777" w:rsidR="000A3236" w:rsidRDefault="000A3236" w:rsidP="000978ED">
      <w:pPr>
        <w:ind w:right="76"/>
        <w:jc w:val="both"/>
        <w:rPr>
          <w:rFonts w:asciiTheme="minorHAnsi" w:hAnsiTheme="minorHAnsi" w:cstheme="minorHAnsi"/>
          <w:b/>
          <w:bCs/>
          <w:color w:val="000000"/>
          <w:sz w:val="22"/>
          <w:szCs w:val="22"/>
        </w:rPr>
      </w:pPr>
    </w:p>
    <w:p w14:paraId="2531E5A3" w14:textId="77777777" w:rsidR="00C838D2" w:rsidRDefault="00C838D2" w:rsidP="000978ED">
      <w:pPr>
        <w:ind w:right="76"/>
        <w:jc w:val="both"/>
        <w:rPr>
          <w:rFonts w:asciiTheme="minorHAnsi" w:hAnsiTheme="minorHAnsi" w:cstheme="minorHAnsi"/>
          <w:b/>
          <w:bCs/>
          <w:color w:val="000000"/>
          <w:sz w:val="22"/>
          <w:szCs w:val="22"/>
        </w:rPr>
      </w:pPr>
    </w:p>
    <w:p w14:paraId="0539670B" w14:textId="484FDE00" w:rsidR="008629E1" w:rsidRPr="009632BA" w:rsidRDefault="000978ED" w:rsidP="009632BA">
      <w:pPr>
        <w:ind w:right="76"/>
        <w:jc w:val="both"/>
        <w:rPr>
          <w:rFonts w:asciiTheme="minorHAnsi" w:hAnsiTheme="minorHAnsi" w:cstheme="minorHAnsi"/>
          <w:b/>
          <w:bCs/>
          <w:color w:val="000000"/>
          <w:sz w:val="22"/>
          <w:szCs w:val="22"/>
        </w:rPr>
      </w:pPr>
      <w:r w:rsidRPr="00057994">
        <w:rPr>
          <w:rFonts w:asciiTheme="minorHAnsi" w:hAnsiTheme="minorHAnsi" w:cstheme="minorHAnsi"/>
          <w:b/>
          <w:bCs/>
          <w:color w:val="000000"/>
          <w:sz w:val="22"/>
          <w:szCs w:val="22"/>
        </w:rPr>
        <w:t>EDUCATION:</w:t>
      </w:r>
    </w:p>
    <w:p w14:paraId="34A94DCD" w14:textId="4E8CA912" w:rsidR="00DD061A" w:rsidRDefault="00DD061A" w:rsidP="00B66001">
      <w:pPr>
        <w:numPr>
          <w:ilvl w:val="0"/>
          <w:numId w:val="7"/>
        </w:numPr>
        <w:ind w:right="76"/>
        <w:jc w:val="both"/>
        <w:rPr>
          <w:rFonts w:asciiTheme="minorHAnsi" w:hAnsiTheme="minorHAnsi" w:cstheme="minorHAnsi"/>
          <w:color w:val="000000"/>
        </w:rPr>
      </w:pPr>
      <w:r>
        <w:rPr>
          <w:rFonts w:asciiTheme="minorHAnsi" w:hAnsiTheme="minorHAnsi" w:cstheme="minorHAnsi"/>
          <w:color w:val="000000"/>
        </w:rPr>
        <w:t>Master’s in Computer Science from Florida Atlantic University, Boca Raton, Florida</w:t>
      </w:r>
    </w:p>
    <w:p w14:paraId="68E28771" w14:textId="2972D02E" w:rsidR="000978ED" w:rsidRPr="008629E1" w:rsidRDefault="000978ED" w:rsidP="00B66001">
      <w:pPr>
        <w:numPr>
          <w:ilvl w:val="0"/>
          <w:numId w:val="7"/>
        </w:numPr>
        <w:ind w:right="76"/>
        <w:jc w:val="both"/>
        <w:rPr>
          <w:rFonts w:asciiTheme="minorHAnsi" w:hAnsiTheme="minorHAnsi" w:cstheme="minorHAnsi"/>
          <w:color w:val="000000"/>
        </w:rPr>
      </w:pPr>
      <w:r w:rsidRPr="008629E1">
        <w:rPr>
          <w:rFonts w:asciiTheme="minorHAnsi" w:hAnsiTheme="minorHAnsi" w:cstheme="minorHAnsi"/>
          <w:color w:val="000000"/>
        </w:rPr>
        <w:t>Bachelor of Technology in Electronics and Communications Engineering from Vardhaman College of Engineering.</w:t>
      </w:r>
    </w:p>
    <w:p w14:paraId="5572F887" w14:textId="389E731D" w:rsidR="000978ED" w:rsidRPr="009076FC" w:rsidRDefault="000978ED" w:rsidP="00285C51">
      <w:pPr>
        <w:spacing w:before="240"/>
        <w:ind w:right="76"/>
        <w:jc w:val="both"/>
        <w:rPr>
          <w:rFonts w:asciiTheme="minorHAnsi" w:hAnsiTheme="minorHAnsi" w:cstheme="minorHAnsi"/>
          <w:b/>
          <w:bCs/>
          <w:color w:val="000000"/>
        </w:rPr>
      </w:pPr>
      <w:r w:rsidRPr="009076FC">
        <w:rPr>
          <w:rFonts w:asciiTheme="minorHAnsi" w:hAnsiTheme="minorHAnsi" w:cstheme="minorHAnsi"/>
          <w:b/>
          <w:bCs/>
          <w:color w:val="000000"/>
        </w:rPr>
        <w:t>CERTIFICATION &amp; TRAININ</w:t>
      </w:r>
      <w:r w:rsidR="00F548C3" w:rsidRPr="009076FC">
        <w:rPr>
          <w:rFonts w:asciiTheme="minorHAnsi" w:hAnsiTheme="minorHAnsi" w:cstheme="minorHAnsi"/>
          <w:b/>
          <w:bCs/>
          <w:color w:val="000000"/>
        </w:rPr>
        <w:t>G</w:t>
      </w:r>
      <w:r w:rsidRPr="009076FC">
        <w:rPr>
          <w:rFonts w:asciiTheme="minorHAnsi" w:hAnsiTheme="minorHAnsi" w:cstheme="minorHAnsi"/>
          <w:b/>
          <w:bCs/>
          <w:color w:val="000000"/>
        </w:rPr>
        <w:t>:</w:t>
      </w:r>
    </w:p>
    <w:p w14:paraId="0EF187CF" w14:textId="0891A928" w:rsidR="000978ED" w:rsidRDefault="000D3210" w:rsidP="000E5CD1">
      <w:pPr>
        <w:pStyle w:val="NoSpacing"/>
        <w:numPr>
          <w:ilvl w:val="0"/>
          <w:numId w:val="9"/>
        </w:numPr>
        <w:tabs>
          <w:tab w:val="clear" w:pos="709"/>
        </w:tabs>
        <w:suppressAutoHyphens w:val="0"/>
        <w:jc w:val="both"/>
        <w:rPr>
          <w:rFonts w:asciiTheme="minorHAnsi" w:eastAsia="Times New Roman" w:hAnsiTheme="minorHAnsi" w:cstheme="minorHAnsi"/>
          <w:color w:val="000000"/>
          <w:sz w:val="24"/>
          <w:szCs w:val="24"/>
        </w:rPr>
      </w:pPr>
      <w:r w:rsidRPr="009076FC">
        <w:rPr>
          <w:rFonts w:asciiTheme="minorHAnsi" w:eastAsia="Times New Roman" w:hAnsiTheme="minorHAnsi" w:cstheme="minorHAnsi"/>
          <w:color w:val="000000"/>
          <w:sz w:val="24"/>
          <w:szCs w:val="24"/>
        </w:rPr>
        <w:t>Microsoft Power BI Professional Certification (PL-300)</w:t>
      </w:r>
    </w:p>
    <w:p w14:paraId="1EAE0E00" w14:textId="591A0826" w:rsidR="002E615F" w:rsidRDefault="002E615F" w:rsidP="000E5CD1">
      <w:pPr>
        <w:pStyle w:val="NoSpacing"/>
        <w:numPr>
          <w:ilvl w:val="0"/>
          <w:numId w:val="9"/>
        </w:numPr>
        <w:tabs>
          <w:tab w:val="clear" w:pos="709"/>
        </w:tabs>
        <w:suppressAutoHyphens w:val="0"/>
        <w:jc w:val="both"/>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Microsoft Fabric Analytics Engineer (DP-600)</w:t>
      </w:r>
    </w:p>
    <w:p w14:paraId="11570310" w14:textId="3DD44C4C" w:rsidR="008629E1" w:rsidRPr="009076FC" w:rsidRDefault="008629E1" w:rsidP="000E5CD1">
      <w:pPr>
        <w:pStyle w:val="NoSpacing"/>
        <w:numPr>
          <w:ilvl w:val="0"/>
          <w:numId w:val="9"/>
        </w:numPr>
        <w:tabs>
          <w:tab w:val="clear" w:pos="709"/>
        </w:tabs>
        <w:suppressAutoHyphens w:val="0"/>
        <w:jc w:val="both"/>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Microsoft Azure Data Fundamentals</w:t>
      </w:r>
    </w:p>
    <w:sectPr w:rsidR="008629E1" w:rsidRPr="009076FC" w:rsidSect="00BC3DF6">
      <w:pgSz w:w="12240" w:h="15840"/>
      <w:pgMar w:top="907" w:right="907" w:bottom="162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BB52" w14:textId="77777777" w:rsidR="00D02FB9" w:rsidRDefault="00D02FB9">
      <w:r>
        <w:separator/>
      </w:r>
    </w:p>
  </w:endnote>
  <w:endnote w:type="continuationSeparator" w:id="0">
    <w:p w14:paraId="3691ADFE" w14:textId="77777777" w:rsidR="00D02FB9" w:rsidRDefault="00D0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Mincho">
    <w:altName w:val="@MS PMincho"/>
    <w:charset w:val="80"/>
    <w:family w:val="roma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AB72" w14:textId="77777777" w:rsidR="00D02FB9" w:rsidRDefault="00D02FB9">
      <w:r>
        <w:separator/>
      </w:r>
    </w:p>
  </w:footnote>
  <w:footnote w:type="continuationSeparator" w:id="0">
    <w:p w14:paraId="15C6F85C" w14:textId="77777777" w:rsidR="00D02FB9" w:rsidRDefault="00D02F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BC9F74"/>
    <w:lvl w:ilvl="0">
      <w:start w:val="1"/>
      <w:numFmt w:val="bullet"/>
      <w:pStyle w:val="ListBullet2"/>
      <w:lvlText w:val=""/>
      <w:lvlJc w:val="left"/>
      <w:pPr>
        <w:tabs>
          <w:tab w:val="num" w:pos="720"/>
        </w:tabs>
        <w:ind w:left="720" w:hanging="360"/>
      </w:pPr>
      <w:rPr>
        <w:rFonts w:ascii="Cambria Math" w:hAnsi="Cambria Math" w:hint="default"/>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Cambria Math" w:hAnsi="Cambria Math" w:cs="Cambria Math" w:hint="default"/>
      </w:rPr>
    </w:lvl>
  </w:abstractNum>
  <w:abstractNum w:abstractNumId="2" w15:restartNumberingAfterBreak="0">
    <w:nsid w:val="00000003"/>
    <w:multiLevelType w:val="singleLevel"/>
    <w:tmpl w:val="00000003"/>
    <w:name w:val="WW8Num9"/>
    <w:lvl w:ilvl="0">
      <w:start w:val="1"/>
      <w:numFmt w:val="bullet"/>
      <w:lvlText w:val=""/>
      <w:lvlJc w:val="left"/>
      <w:pPr>
        <w:tabs>
          <w:tab w:val="num" w:pos="720"/>
        </w:tabs>
        <w:ind w:left="720" w:hanging="360"/>
      </w:pPr>
      <w:rPr>
        <w:rFonts w:ascii="Cambria Math" w:hAnsi="Cambria Math" w:cs="Cambria Math" w:hint="default"/>
      </w:rPr>
    </w:lvl>
  </w:abstractNum>
  <w:abstractNum w:abstractNumId="3" w15:restartNumberingAfterBreak="0">
    <w:nsid w:val="00000004"/>
    <w:multiLevelType w:val="singleLevel"/>
    <w:tmpl w:val="00000004"/>
    <w:name w:val="WW8Num10"/>
    <w:lvl w:ilvl="0">
      <w:start w:val="1"/>
      <w:numFmt w:val="bullet"/>
      <w:lvlText w:val=""/>
      <w:lvlJc w:val="left"/>
      <w:pPr>
        <w:tabs>
          <w:tab w:val="num" w:pos="720"/>
        </w:tabs>
        <w:ind w:left="720" w:hanging="360"/>
      </w:pPr>
      <w:rPr>
        <w:rFonts w:ascii="Cambria Math" w:hAnsi="Cambria Math" w:cs="Cambria Math" w:hint="default"/>
        <w:lang w:val="en-GB"/>
      </w:rPr>
    </w:lvl>
  </w:abstractNum>
  <w:abstractNum w:abstractNumId="4" w15:restartNumberingAfterBreak="0">
    <w:nsid w:val="00000006"/>
    <w:multiLevelType w:val="singleLevel"/>
    <w:tmpl w:val="00000006"/>
    <w:name w:val="WW8Num13"/>
    <w:lvl w:ilvl="0">
      <w:start w:val="1"/>
      <w:numFmt w:val="bullet"/>
      <w:lvlText w:val=""/>
      <w:lvlJc w:val="left"/>
      <w:pPr>
        <w:tabs>
          <w:tab w:val="num" w:pos="3330"/>
        </w:tabs>
        <w:ind w:left="3330" w:hanging="360"/>
      </w:pPr>
      <w:rPr>
        <w:rFonts w:ascii="Cambria Math" w:hAnsi="Cambria Math" w:cs="Cambria Math" w:hint="default"/>
      </w:rPr>
    </w:lvl>
  </w:abstractNum>
  <w:abstractNum w:abstractNumId="5" w15:restartNumberingAfterBreak="0">
    <w:nsid w:val="00000007"/>
    <w:multiLevelType w:val="singleLevel"/>
    <w:tmpl w:val="00000007"/>
    <w:name w:val="WW8Num15"/>
    <w:lvl w:ilvl="0">
      <w:start w:val="1"/>
      <w:numFmt w:val="bullet"/>
      <w:lvlText w:val=""/>
      <w:lvlJc w:val="left"/>
      <w:pPr>
        <w:tabs>
          <w:tab w:val="num" w:pos="720"/>
        </w:tabs>
        <w:ind w:left="720" w:hanging="360"/>
      </w:pPr>
      <w:rPr>
        <w:rFonts w:ascii="Cambria Math" w:hAnsi="Cambria Math" w:cs="Cambria Math" w:hint="default"/>
      </w:rPr>
    </w:lvl>
  </w:abstractNum>
  <w:abstractNum w:abstractNumId="6" w15:restartNumberingAfterBreak="0">
    <w:nsid w:val="00167E1C"/>
    <w:multiLevelType w:val="multilevel"/>
    <w:tmpl w:val="A5C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260D2"/>
    <w:multiLevelType w:val="multilevel"/>
    <w:tmpl w:val="412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0AFF"/>
    <w:multiLevelType w:val="multilevel"/>
    <w:tmpl w:val="358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E0741"/>
    <w:multiLevelType w:val="multilevel"/>
    <w:tmpl w:val="E8B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038C3"/>
    <w:multiLevelType w:val="multilevel"/>
    <w:tmpl w:val="87E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40688"/>
    <w:multiLevelType w:val="multilevel"/>
    <w:tmpl w:val="446420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A7BB0"/>
    <w:multiLevelType w:val="multilevel"/>
    <w:tmpl w:val="1FB24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B7CAA"/>
    <w:multiLevelType w:val="multilevel"/>
    <w:tmpl w:val="C0C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F18E9"/>
    <w:multiLevelType w:val="hybridMultilevel"/>
    <w:tmpl w:val="D3E6BD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24905484"/>
    <w:multiLevelType w:val="multilevel"/>
    <w:tmpl w:val="3DB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36A35"/>
    <w:multiLevelType w:val="hybridMultilevel"/>
    <w:tmpl w:val="1C2AC97A"/>
    <w:lvl w:ilvl="0" w:tplc="FD207258">
      <w:start w:val="1"/>
      <w:numFmt w:val="bullet"/>
      <w:pStyle w:val="SAP-TablebulletedText"/>
      <w:lvlText w:val=""/>
      <w:lvlJc w:val="left"/>
      <w:pPr>
        <w:tabs>
          <w:tab w:val="num" w:pos="360"/>
        </w:tabs>
        <w:ind w:left="360" w:hanging="360"/>
      </w:pPr>
      <w:rPr>
        <w:rFonts w:ascii="Cambria Math" w:hAnsi="Cambria Math" w:cs="Cambria Math" w:hint="default"/>
      </w:rPr>
    </w:lvl>
    <w:lvl w:ilvl="1" w:tplc="04090003">
      <w:start w:val="1"/>
      <w:numFmt w:val="bullet"/>
      <w:lvlText w:val="o"/>
      <w:lvlJc w:val="left"/>
      <w:pPr>
        <w:tabs>
          <w:tab w:val="num" w:pos="1440"/>
        </w:tabs>
        <w:ind w:left="1440" w:hanging="360"/>
      </w:pPr>
      <w:rPr>
        <w:rFonts w:ascii="Cambria Math" w:hAnsi="Cambria Math" w:cs="Cambria Math" w:hint="default"/>
      </w:rPr>
    </w:lvl>
    <w:lvl w:ilvl="2" w:tplc="04090005">
      <w:start w:val="1"/>
      <w:numFmt w:val="bullet"/>
      <w:lvlText w:val=""/>
      <w:lvlJc w:val="left"/>
      <w:pPr>
        <w:tabs>
          <w:tab w:val="num" w:pos="2160"/>
        </w:tabs>
        <w:ind w:left="2160" w:hanging="360"/>
      </w:pPr>
      <w:rPr>
        <w:rFonts w:ascii="@MS PMincho" w:hAnsi="@MS PMincho" w:cs="@MS PMincho" w:hint="default"/>
      </w:rPr>
    </w:lvl>
    <w:lvl w:ilvl="3" w:tplc="04090001">
      <w:start w:val="1"/>
      <w:numFmt w:val="bullet"/>
      <w:lvlText w:val=""/>
      <w:lvlJc w:val="left"/>
      <w:pPr>
        <w:tabs>
          <w:tab w:val="num" w:pos="2880"/>
        </w:tabs>
        <w:ind w:left="2880" w:hanging="360"/>
      </w:pPr>
      <w:rPr>
        <w:rFonts w:ascii="Cambria Math" w:hAnsi="Cambria Math" w:cs="Cambria Math" w:hint="default"/>
      </w:rPr>
    </w:lvl>
    <w:lvl w:ilvl="4" w:tplc="04090003">
      <w:start w:val="1"/>
      <w:numFmt w:val="bullet"/>
      <w:lvlText w:val="o"/>
      <w:lvlJc w:val="left"/>
      <w:pPr>
        <w:tabs>
          <w:tab w:val="num" w:pos="3600"/>
        </w:tabs>
        <w:ind w:left="3600" w:hanging="360"/>
      </w:pPr>
      <w:rPr>
        <w:rFonts w:ascii="Cambria Math" w:hAnsi="Cambria Math" w:cs="Cambria Math" w:hint="default"/>
      </w:rPr>
    </w:lvl>
    <w:lvl w:ilvl="5" w:tplc="04090005">
      <w:start w:val="1"/>
      <w:numFmt w:val="bullet"/>
      <w:lvlText w:val=""/>
      <w:lvlJc w:val="left"/>
      <w:pPr>
        <w:tabs>
          <w:tab w:val="num" w:pos="4320"/>
        </w:tabs>
        <w:ind w:left="4320" w:hanging="360"/>
      </w:pPr>
      <w:rPr>
        <w:rFonts w:ascii="@MS PMincho" w:hAnsi="@MS PMincho" w:cs="@MS PMincho" w:hint="default"/>
      </w:rPr>
    </w:lvl>
    <w:lvl w:ilvl="6" w:tplc="04090001">
      <w:start w:val="1"/>
      <w:numFmt w:val="bullet"/>
      <w:lvlText w:val=""/>
      <w:lvlJc w:val="left"/>
      <w:pPr>
        <w:tabs>
          <w:tab w:val="num" w:pos="5040"/>
        </w:tabs>
        <w:ind w:left="5040" w:hanging="360"/>
      </w:pPr>
      <w:rPr>
        <w:rFonts w:ascii="Cambria Math" w:hAnsi="Cambria Math" w:cs="Cambria Math" w:hint="default"/>
      </w:rPr>
    </w:lvl>
    <w:lvl w:ilvl="7" w:tplc="04090003">
      <w:start w:val="1"/>
      <w:numFmt w:val="bullet"/>
      <w:lvlText w:val="o"/>
      <w:lvlJc w:val="left"/>
      <w:pPr>
        <w:tabs>
          <w:tab w:val="num" w:pos="5760"/>
        </w:tabs>
        <w:ind w:left="5760" w:hanging="360"/>
      </w:pPr>
      <w:rPr>
        <w:rFonts w:ascii="Cambria Math" w:hAnsi="Cambria Math" w:cs="Cambria Math" w:hint="default"/>
      </w:rPr>
    </w:lvl>
    <w:lvl w:ilvl="8" w:tplc="04090005">
      <w:start w:val="1"/>
      <w:numFmt w:val="bullet"/>
      <w:lvlText w:val=""/>
      <w:lvlJc w:val="left"/>
      <w:pPr>
        <w:tabs>
          <w:tab w:val="num" w:pos="6480"/>
        </w:tabs>
        <w:ind w:left="6480" w:hanging="360"/>
      </w:pPr>
      <w:rPr>
        <w:rFonts w:ascii="@MS PMincho" w:hAnsi="@MS PMincho" w:cs="@MS PMincho" w:hint="default"/>
      </w:rPr>
    </w:lvl>
  </w:abstractNum>
  <w:abstractNum w:abstractNumId="17" w15:restartNumberingAfterBreak="0">
    <w:nsid w:val="2BEA6A62"/>
    <w:multiLevelType w:val="multilevel"/>
    <w:tmpl w:val="FCA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170E4"/>
    <w:multiLevelType w:val="multilevel"/>
    <w:tmpl w:val="430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2782C"/>
    <w:multiLevelType w:val="hybridMultilevel"/>
    <w:tmpl w:val="C9487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03465"/>
    <w:multiLevelType w:val="hybridMultilevel"/>
    <w:tmpl w:val="FB14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FFE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6324189"/>
    <w:multiLevelType w:val="hybridMultilevel"/>
    <w:tmpl w:val="C4B86280"/>
    <w:lvl w:ilvl="0" w:tplc="04090001">
      <w:start w:val="1"/>
      <w:numFmt w:val="bullet"/>
      <w:pStyle w:val="CVKeypoint"/>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ambria Math" w:hAnsi="Cambria Math" w:cs="Cambria Math" w:hint="default"/>
      </w:rPr>
    </w:lvl>
    <w:lvl w:ilvl="2" w:tplc="04090005" w:tentative="1">
      <w:start w:val="1"/>
      <w:numFmt w:val="bullet"/>
      <w:lvlText w:val=""/>
      <w:lvlJc w:val="left"/>
      <w:pPr>
        <w:ind w:left="2160" w:hanging="360"/>
      </w:pPr>
      <w:rPr>
        <w:rFonts w:ascii="@MS PMincho" w:hAnsi="@MS PMincho"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Cambria Math" w:hAnsi="Cambria Math" w:cs="Cambria Math" w:hint="default"/>
      </w:rPr>
    </w:lvl>
    <w:lvl w:ilvl="5" w:tplc="04090005" w:tentative="1">
      <w:start w:val="1"/>
      <w:numFmt w:val="bullet"/>
      <w:lvlText w:val=""/>
      <w:lvlJc w:val="left"/>
      <w:pPr>
        <w:ind w:left="4320" w:hanging="360"/>
      </w:pPr>
      <w:rPr>
        <w:rFonts w:ascii="@MS PMincho" w:hAnsi="@MS PMincho"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Cambria Math" w:hAnsi="Cambria Math" w:cs="Cambria Math" w:hint="default"/>
      </w:rPr>
    </w:lvl>
    <w:lvl w:ilvl="8" w:tplc="04090005" w:tentative="1">
      <w:start w:val="1"/>
      <w:numFmt w:val="bullet"/>
      <w:lvlText w:val=""/>
      <w:lvlJc w:val="left"/>
      <w:pPr>
        <w:ind w:left="6480" w:hanging="360"/>
      </w:pPr>
      <w:rPr>
        <w:rFonts w:ascii="@MS PMincho" w:hAnsi="@MS PMincho" w:hint="default"/>
      </w:rPr>
    </w:lvl>
  </w:abstractNum>
  <w:abstractNum w:abstractNumId="23" w15:restartNumberingAfterBreak="0">
    <w:nsid w:val="46AB568D"/>
    <w:multiLevelType w:val="multilevel"/>
    <w:tmpl w:val="A0C2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265DB"/>
    <w:multiLevelType w:val="multilevel"/>
    <w:tmpl w:val="ACA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C2DE9"/>
    <w:multiLevelType w:val="multilevel"/>
    <w:tmpl w:val="0FA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C61F5"/>
    <w:multiLevelType w:val="hybridMultilevel"/>
    <w:tmpl w:val="C2C4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D6DBE"/>
    <w:multiLevelType w:val="multilevel"/>
    <w:tmpl w:val="B95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30E9B"/>
    <w:multiLevelType w:val="multilevel"/>
    <w:tmpl w:val="14A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21C81"/>
    <w:multiLevelType w:val="multilevel"/>
    <w:tmpl w:val="4AE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62B9B"/>
    <w:multiLevelType w:val="multilevel"/>
    <w:tmpl w:val="066CC5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ambria Math" w:eastAsia="Cambria Math" w:hAnsi="Cambria Math" w:cs="Cambria Math"/>
      </w:rPr>
    </w:lvl>
    <w:lvl w:ilvl="2">
      <w:start w:val="1"/>
      <w:numFmt w:val="bullet"/>
      <w:lvlText w:val="▪"/>
      <w:lvlJc w:val="left"/>
      <w:pPr>
        <w:ind w:left="1800" w:hanging="360"/>
      </w:pPr>
      <w:rPr>
        <w:rFonts w:ascii="@MS PMincho" w:eastAsia="@MS PMincho" w:hAnsi="@MS PMincho" w:cs="@MS PMincho"/>
      </w:rPr>
    </w:lvl>
    <w:lvl w:ilvl="3">
      <w:start w:val="1"/>
      <w:numFmt w:val="bullet"/>
      <w:lvlText w:val="●"/>
      <w:lvlJc w:val="left"/>
      <w:pPr>
        <w:ind w:left="2520" w:hanging="360"/>
      </w:pPr>
      <w:rPr>
        <w:rFonts w:ascii="@MS PMincho" w:eastAsia="@MS PMincho" w:hAnsi="@MS PMincho" w:cs="@MS PMincho"/>
      </w:rPr>
    </w:lvl>
    <w:lvl w:ilvl="4">
      <w:start w:val="1"/>
      <w:numFmt w:val="bullet"/>
      <w:lvlText w:val="o"/>
      <w:lvlJc w:val="left"/>
      <w:pPr>
        <w:ind w:left="3240" w:hanging="360"/>
      </w:pPr>
      <w:rPr>
        <w:rFonts w:ascii="Cambria Math" w:eastAsia="Cambria Math" w:hAnsi="Cambria Math" w:cs="Cambria Math"/>
      </w:rPr>
    </w:lvl>
    <w:lvl w:ilvl="5">
      <w:start w:val="1"/>
      <w:numFmt w:val="bullet"/>
      <w:lvlText w:val="▪"/>
      <w:lvlJc w:val="left"/>
      <w:pPr>
        <w:ind w:left="3960" w:hanging="360"/>
      </w:pPr>
      <w:rPr>
        <w:rFonts w:ascii="@MS PMincho" w:eastAsia="@MS PMincho" w:hAnsi="@MS PMincho" w:cs="@MS PMincho"/>
      </w:rPr>
    </w:lvl>
    <w:lvl w:ilvl="6">
      <w:start w:val="1"/>
      <w:numFmt w:val="bullet"/>
      <w:lvlText w:val="●"/>
      <w:lvlJc w:val="left"/>
      <w:pPr>
        <w:ind w:left="4680" w:hanging="360"/>
      </w:pPr>
      <w:rPr>
        <w:rFonts w:ascii="@MS PMincho" w:eastAsia="@MS PMincho" w:hAnsi="@MS PMincho" w:cs="@MS PMincho"/>
      </w:rPr>
    </w:lvl>
    <w:lvl w:ilvl="7">
      <w:start w:val="1"/>
      <w:numFmt w:val="bullet"/>
      <w:lvlText w:val="o"/>
      <w:lvlJc w:val="left"/>
      <w:pPr>
        <w:ind w:left="5400" w:hanging="360"/>
      </w:pPr>
      <w:rPr>
        <w:rFonts w:ascii="Cambria Math" w:eastAsia="Cambria Math" w:hAnsi="Cambria Math" w:cs="Cambria Math"/>
      </w:rPr>
    </w:lvl>
    <w:lvl w:ilvl="8">
      <w:start w:val="1"/>
      <w:numFmt w:val="bullet"/>
      <w:lvlText w:val="▪"/>
      <w:lvlJc w:val="left"/>
      <w:pPr>
        <w:ind w:left="6120" w:hanging="360"/>
      </w:pPr>
      <w:rPr>
        <w:rFonts w:ascii="@MS PMincho" w:eastAsia="@MS PMincho" w:hAnsi="@MS PMincho" w:cs="@MS PMincho"/>
      </w:rPr>
    </w:lvl>
  </w:abstractNum>
  <w:abstractNum w:abstractNumId="31" w15:restartNumberingAfterBreak="0">
    <w:nsid w:val="6352033E"/>
    <w:multiLevelType w:val="multilevel"/>
    <w:tmpl w:val="2A6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16F87"/>
    <w:multiLevelType w:val="multilevel"/>
    <w:tmpl w:val="D7F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B3D9F"/>
    <w:multiLevelType w:val="multilevel"/>
    <w:tmpl w:val="68D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77B21"/>
    <w:multiLevelType w:val="multilevel"/>
    <w:tmpl w:val="E27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B528B"/>
    <w:multiLevelType w:val="hybridMultilevel"/>
    <w:tmpl w:val="C686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720771"/>
    <w:multiLevelType w:val="hybridMultilevel"/>
    <w:tmpl w:val="74DC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261653">
    <w:abstractNumId w:val="22"/>
  </w:num>
  <w:num w:numId="2" w16cid:durableId="16002989">
    <w:abstractNumId w:val="0"/>
  </w:num>
  <w:num w:numId="3" w16cid:durableId="88014974">
    <w:abstractNumId w:val="16"/>
  </w:num>
  <w:num w:numId="4" w16cid:durableId="1770079973">
    <w:abstractNumId w:val="30"/>
  </w:num>
  <w:num w:numId="5" w16cid:durableId="1780562356">
    <w:abstractNumId w:val="36"/>
  </w:num>
  <w:num w:numId="6" w16cid:durableId="895047603">
    <w:abstractNumId w:val="19"/>
  </w:num>
  <w:num w:numId="7" w16cid:durableId="1648822901">
    <w:abstractNumId w:val="20"/>
  </w:num>
  <w:num w:numId="8" w16cid:durableId="1635136364">
    <w:abstractNumId w:val="7"/>
  </w:num>
  <w:num w:numId="9" w16cid:durableId="534775543">
    <w:abstractNumId w:val="26"/>
  </w:num>
  <w:num w:numId="10" w16cid:durableId="1872305369">
    <w:abstractNumId w:val="35"/>
  </w:num>
  <w:num w:numId="11" w16cid:durableId="409892083">
    <w:abstractNumId w:val="10"/>
  </w:num>
  <w:num w:numId="12" w16cid:durableId="1980644897">
    <w:abstractNumId w:val="15"/>
  </w:num>
  <w:num w:numId="13" w16cid:durableId="1965572618">
    <w:abstractNumId w:val="33"/>
  </w:num>
  <w:num w:numId="14" w16cid:durableId="1616671779">
    <w:abstractNumId w:val="24"/>
  </w:num>
  <w:num w:numId="15" w16cid:durableId="1433673088">
    <w:abstractNumId w:val="17"/>
  </w:num>
  <w:num w:numId="16" w16cid:durableId="1263299583">
    <w:abstractNumId w:val="31"/>
  </w:num>
  <w:num w:numId="17" w16cid:durableId="141582426">
    <w:abstractNumId w:val="34"/>
  </w:num>
  <w:num w:numId="18" w16cid:durableId="1052727397">
    <w:abstractNumId w:val="9"/>
  </w:num>
  <w:num w:numId="19" w16cid:durableId="1277757544">
    <w:abstractNumId w:val="28"/>
  </w:num>
  <w:num w:numId="20" w16cid:durableId="118845266">
    <w:abstractNumId w:val="13"/>
  </w:num>
  <w:num w:numId="21" w16cid:durableId="418215740">
    <w:abstractNumId w:val="29"/>
  </w:num>
  <w:num w:numId="22" w16cid:durableId="935406906">
    <w:abstractNumId w:val="12"/>
  </w:num>
  <w:num w:numId="23" w16cid:durableId="1362511261">
    <w:abstractNumId w:val="21"/>
  </w:num>
  <w:num w:numId="24" w16cid:durableId="751699767">
    <w:abstractNumId w:val="23"/>
  </w:num>
  <w:num w:numId="25" w16cid:durableId="1256403971">
    <w:abstractNumId w:val="11"/>
  </w:num>
  <w:num w:numId="26" w16cid:durableId="1510831119">
    <w:abstractNumId w:val="25"/>
  </w:num>
  <w:num w:numId="27" w16cid:durableId="1786461236">
    <w:abstractNumId w:val="6"/>
  </w:num>
  <w:num w:numId="28" w16cid:durableId="887568887">
    <w:abstractNumId w:val="32"/>
  </w:num>
  <w:num w:numId="29" w16cid:durableId="1307127711">
    <w:abstractNumId w:val="14"/>
  </w:num>
  <w:num w:numId="30" w16cid:durableId="912088682">
    <w:abstractNumId w:val="18"/>
  </w:num>
  <w:num w:numId="31" w16cid:durableId="759376309">
    <w:abstractNumId w:val="27"/>
  </w:num>
  <w:num w:numId="32" w16cid:durableId="111425324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AU" w:vendorID="64" w:dllVersion="6" w:nlCheck="1" w:checkStyle="1"/>
  <w:activeWritingStyle w:appName="MSWord" w:lang="es-ES" w:vendorID="64" w:dllVersion="6" w:nlCheck="1" w:checkStyle="1"/>
  <w:activeWritingStyle w:appName="MSWord" w:lang="en-CA" w:vendorID="64" w:dllVersion="6" w:nlCheck="1" w:checkStyle="1"/>
  <w:activeWritingStyle w:appName="MSWord" w:lang="en-GB" w:vendorID="64" w:dllVersion="6" w:nlCheck="1" w:checkStyle="1"/>
  <w:activeWritingStyle w:appName="MSWord" w:lang="fr-FR" w:vendorID="64" w:dllVersion="6" w:nlCheck="1" w:checkStyle="1"/>
  <w:activeWritingStyle w:appName="MSWord" w:lang="en-IN"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75B"/>
    <w:rsid w:val="00002320"/>
    <w:rsid w:val="00002A12"/>
    <w:rsid w:val="0000718C"/>
    <w:rsid w:val="00007E91"/>
    <w:rsid w:val="00013A67"/>
    <w:rsid w:val="0001417A"/>
    <w:rsid w:val="000149BC"/>
    <w:rsid w:val="0002308F"/>
    <w:rsid w:val="00023ABB"/>
    <w:rsid w:val="00025C3F"/>
    <w:rsid w:val="00027190"/>
    <w:rsid w:val="000277E1"/>
    <w:rsid w:val="00032314"/>
    <w:rsid w:val="000323A4"/>
    <w:rsid w:val="00032539"/>
    <w:rsid w:val="00035ACD"/>
    <w:rsid w:val="000364DC"/>
    <w:rsid w:val="0004224F"/>
    <w:rsid w:val="00045A0F"/>
    <w:rsid w:val="00045F0C"/>
    <w:rsid w:val="000462FF"/>
    <w:rsid w:val="00046748"/>
    <w:rsid w:val="00047F99"/>
    <w:rsid w:val="000507D4"/>
    <w:rsid w:val="00050DF8"/>
    <w:rsid w:val="0005176E"/>
    <w:rsid w:val="00051B57"/>
    <w:rsid w:val="000531BC"/>
    <w:rsid w:val="0005357F"/>
    <w:rsid w:val="00055594"/>
    <w:rsid w:val="00055779"/>
    <w:rsid w:val="0005656F"/>
    <w:rsid w:val="00056641"/>
    <w:rsid w:val="00057994"/>
    <w:rsid w:val="000607ED"/>
    <w:rsid w:val="000609A6"/>
    <w:rsid w:val="00062DCC"/>
    <w:rsid w:val="0006441B"/>
    <w:rsid w:val="0006442C"/>
    <w:rsid w:val="00066541"/>
    <w:rsid w:val="00071104"/>
    <w:rsid w:val="00073CEE"/>
    <w:rsid w:val="00075178"/>
    <w:rsid w:val="0007744B"/>
    <w:rsid w:val="000845A9"/>
    <w:rsid w:val="00084F05"/>
    <w:rsid w:val="0008551F"/>
    <w:rsid w:val="0008683B"/>
    <w:rsid w:val="0008742F"/>
    <w:rsid w:val="00087477"/>
    <w:rsid w:val="00087859"/>
    <w:rsid w:val="00090A8C"/>
    <w:rsid w:val="00092407"/>
    <w:rsid w:val="000925F7"/>
    <w:rsid w:val="0009433C"/>
    <w:rsid w:val="00094421"/>
    <w:rsid w:val="0009529F"/>
    <w:rsid w:val="000960E9"/>
    <w:rsid w:val="000978ED"/>
    <w:rsid w:val="00097DA8"/>
    <w:rsid w:val="00097E59"/>
    <w:rsid w:val="000A285C"/>
    <w:rsid w:val="000A2A44"/>
    <w:rsid w:val="000A3236"/>
    <w:rsid w:val="000A4733"/>
    <w:rsid w:val="000A47E1"/>
    <w:rsid w:val="000A492D"/>
    <w:rsid w:val="000A6520"/>
    <w:rsid w:val="000A68B2"/>
    <w:rsid w:val="000A7AF4"/>
    <w:rsid w:val="000B40A5"/>
    <w:rsid w:val="000B4474"/>
    <w:rsid w:val="000B44D2"/>
    <w:rsid w:val="000B66D6"/>
    <w:rsid w:val="000C0CCA"/>
    <w:rsid w:val="000C10B1"/>
    <w:rsid w:val="000C27AA"/>
    <w:rsid w:val="000C3C9E"/>
    <w:rsid w:val="000C3E8A"/>
    <w:rsid w:val="000C4AA1"/>
    <w:rsid w:val="000C5FB9"/>
    <w:rsid w:val="000C6050"/>
    <w:rsid w:val="000D0D43"/>
    <w:rsid w:val="000D2C60"/>
    <w:rsid w:val="000D3210"/>
    <w:rsid w:val="000D48F7"/>
    <w:rsid w:val="000D64D3"/>
    <w:rsid w:val="000D7010"/>
    <w:rsid w:val="000D70A2"/>
    <w:rsid w:val="000E0B83"/>
    <w:rsid w:val="000E1FEF"/>
    <w:rsid w:val="000E40C9"/>
    <w:rsid w:val="000E5943"/>
    <w:rsid w:val="000E5CD1"/>
    <w:rsid w:val="000E6DE6"/>
    <w:rsid w:val="000F2360"/>
    <w:rsid w:val="000F245B"/>
    <w:rsid w:val="000F369B"/>
    <w:rsid w:val="000F41BD"/>
    <w:rsid w:val="000F446E"/>
    <w:rsid w:val="000F5E94"/>
    <w:rsid w:val="000F5F12"/>
    <w:rsid w:val="00100202"/>
    <w:rsid w:val="001009A1"/>
    <w:rsid w:val="0010135A"/>
    <w:rsid w:val="00103366"/>
    <w:rsid w:val="00105137"/>
    <w:rsid w:val="00106651"/>
    <w:rsid w:val="001067A8"/>
    <w:rsid w:val="001102D1"/>
    <w:rsid w:val="00110905"/>
    <w:rsid w:val="0011667D"/>
    <w:rsid w:val="00120F77"/>
    <w:rsid w:val="00121A76"/>
    <w:rsid w:val="001230BE"/>
    <w:rsid w:val="0012335C"/>
    <w:rsid w:val="001263F8"/>
    <w:rsid w:val="00127DDA"/>
    <w:rsid w:val="00130EA4"/>
    <w:rsid w:val="00131320"/>
    <w:rsid w:val="00132192"/>
    <w:rsid w:val="00133BAD"/>
    <w:rsid w:val="00135934"/>
    <w:rsid w:val="00135A1C"/>
    <w:rsid w:val="001364B6"/>
    <w:rsid w:val="0013691A"/>
    <w:rsid w:val="00140DE6"/>
    <w:rsid w:val="0014137C"/>
    <w:rsid w:val="0014170A"/>
    <w:rsid w:val="001419D5"/>
    <w:rsid w:val="0014430E"/>
    <w:rsid w:val="00146374"/>
    <w:rsid w:val="001472CF"/>
    <w:rsid w:val="00151C2A"/>
    <w:rsid w:val="001526C7"/>
    <w:rsid w:val="00154812"/>
    <w:rsid w:val="0015492B"/>
    <w:rsid w:val="00160190"/>
    <w:rsid w:val="00160CB9"/>
    <w:rsid w:val="001623AB"/>
    <w:rsid w:val="001651B0"/>
    <w:rsid w:val="001651F1"/>
    <w:rsid w:val="00167601"/>
    <w:rsid w:val="0016782A"/>
    <w:rsid w:val="0017020C"/>
    <w:rsid w:val="001739B0"/>
    <w:rsid w:val="00173F2A"/>
    <w:rsid w:val="00174032"/>
    <w:rsid w:val="0017570B"/>
    <w:rsid w:val="001765EF"/>
    <w:rsid w:val="00176965"/>
    <w:rsid w:val="00176E27"/>
    <w:rsid w:val="0018138A"/>
    <w:rsid w:val="00181E90"/>
    <w:rsid w:val="00183D11"/>
    <w:rsid w:val="00186D91"/>
    <w:rsid w:val="00187FE0"/>
    <w:rsid w:val="001920DF"/>
    <w:rsid w:val="00196C10"/>
    <w:rsid w:val="00196DA6"/>
    <w:rsid w:val="00197306"/>
    <w:rsid w:val="00197F7A"/>
    <w:rsid w:val="001A08D5"/>
    <w:rsid w:val="001A3C00"/>
    <w:rsid w:val="001A7113"/>
    <w:rsid w:val="001B0423"/>
    <w:rsid w:val="001B07AD"/>
    <w:rsid w:val="001B1C2A"/>
    <w:rsid w:val="001B7075"/>
    <w:rsid w:val="001C128A"/>
    <w:rsid w:val="001C50A6"/>
    <w:rsid w:val="001C52CA"/>
    <w:rsid w:val="001C685A"/>
    <w:rsid w:val="001D0250"/>
    <w:rsid w:val="001D10EE"/>
    <w:rsid w:val="001D11BC"/>
    <w:rsid w:val="001D31FF"/>
    <w:rsid w:val="001D3F4B"/>
    <w:rsid w:val="001D4377"/>
    <w:rsid w:val="001D5B56"/>
    <w:rsid w:val="001D655B"/>
    <w:rsid w:val="001E0B4D"/>
    <w:rsid w:val="001E2218"/>
    <w:rsid w:val="001E2275"/>
    <w:rsid w:val="001E2990"/>
    <w:rsid w:val="001E2AFE"/>
    <w:rsid w:val="001E3B54"/>
    <w:rsid w:val="001F1F09"/>
    <w:rsid w:val="001F2ACB"/>
    <w:rsid w:val="001F2CC1"/>
    <w:rsid w:val="001F33C7"/>
    <w:rsid w:val="001F3B74"/>
    <w:rsid w:val="001F42A9"/>
    <w:rsid w:val="001F6437"/>
    <w:rsid w:val="001F666D"/>
    <w:rsid w:val="0020067A"/>
    <w:rsid w:val="00200B69"/>
    <w:rsid w:val="00200C84"/>
    <w:rsid w:val="00200EE5"/>
    <w:rsid w:val="002016F8"/>
    <w:rsid w:val="00202199"/>
    <w:rsid w:val="00203768"/>
    <w:rsid w:val="00204B9A"/>
    <w:rsid w:val="00204DC8"/>
    <w:rsid w:val="00204FF7"/>
    <w:rsid w:val="00205688"/>
    <w:rsid w:val="00207851"/>
    <w:rsid w:val="00214004"/>
    <w:rsid w:val="002143BC"/>
    <w:rsid w:val="00214FD9"/>
    <w:rsid w:val="00216476"/>
    <w:rsid w:val="0021659B"/>
    <w:rsid w:val="002165BA"/>
    <w:rsid w:val="00217726"/>
    <w:rsid w:val="00221833"/>
    <w:rsid w:val="00221FDD"/>
    <w:rsid w:val="0022533A"/>
    <w:rsid w:val="002257FF"/>
    <w:rsid w:val="002260F9"/>
    <w:rsid w:val="00231736"/>
    <w:rsid w:val="002317C3"/>
    <w:rsid w:val="00232207"/>
    <w:rsid w:val="00234990"/>
    <w:rsid w:val="0024337F"/>
    <w:rsid w:val="00244E1D"/>
    <w:rsid w:val="002453C9"/>
    <w:rsid w:val="00245A48"/>
    <w:rsid w:val="00247582"/>
    <w:rsid w:val="00247C18"/>
    <w:rsid w:val="0025005D"/>
    <w:rsid w:val="0025117C"/>
    <w:rsid w:val="002532BD"/>
    <w:rsid w:val="00253805"/>
    <w:rsid w:val="00257A1F"/>
    <w:rsid w:val="0026181D"/>
    <w:rsid w:val="002618FF"/>
    <w:rsid w:val="002631A9"/>
    <w:rsid w:val="00272420"/>
    <w:rsid w:val="00272DE1"/>
    <w:rsid w:val="00274325"/>
    <w:rsid w:val="0027445A"/>
    <w:rsid w:val="00274AF4"/>
    <w:rsid w:val="00275737"/>
    <w:rsid w:val="0027648A"/>
    <w:rsid w:val="002774DB"/>
    <w:rsid w:val="002800DE"/>
    <w:rsid w:val="00281044"/>
    <w:rsid w:val="002841FF"/>
    <w:rsid w:val="00285778"/>
    <w:rsid w:val="00285A5D"/>
    <w:rsid w:val="00285C51"/>
    <w:rsid w:val="0029204C"/>
    <w:rsid w:val="00293283"/>
    <w:rsid w:val="002976B9"/>
    <w:rsid w:val="00297911"/>
    <w:rsid w:val="002A2B9D"/>
    <w:rsid w:val="002A3764"/>
    <w:rsid w:val="002A42C8"/>
    <w:rsid w:val="002A4D93"/>
    <w:rsid w:val="002A620C"/>
    <w:rsid w:val="002B0CE6"/>
    <w:rsid w:val="002B1E60"/>
    <w:rsid w:val="002B2717"/>
    <w:rsid w:val="002B288C"/>
    <w:rsid w:val="002B3678"/>
    <w:rsid w:val="002B497E"/>
    <w:rsid w:val="002B57F5"/>
    <w:rsid w:val="002B7013"/>
    <w:rsid w:val="002B7B16"/>
    <w:rsid w:val="002B7C6A"/>
    <w:rsid w:val="002C0184"/>
    <w:rsid w:val="002C29A9"/>
    <w:rsid w:val="002C472E"/>
    <w:rsid w:val="002C491C"/>
    <w:rsid w:val="002C4DF0"/>
    <w:rsid w:val="002C686E"/>
    <w:rsid w:val="002C7E99"/>
    <w:rsid w:val="002C7EFF"/>
    <w:rsid w:val="002D2A88"/>
    <w:rsid w:val="002D2E3D"/>
    <w:rsid w:val="002D4F36"/>
    <w:rsid w:val="002D4FA0"/>
    <w:rsid w:val="002D5449"/>
    <w:rsid w:val="002D7EE2"/>
    <w:rsid w:val="002E073F"/>
    <w:rsid w:val="002E16FD"/>
    <w:rsid w:val="002E209A"/>
    <w:rsid w:val="002E5810"/>
    <w:rsid w:val="002E5BC6"/>
    <w:rsid w:val="002E615F"/>
    <w:rsid w:val="002F06D1"/>
    <w:rsid w:val="002F1168"/>
    <w:rsid w:val="002F6807"/>
    <w:rsid w:val="002F7083"/>
    <w:rsid w:val="002F7DFC"/>
    <w:rsid w:val="00301108"/>
    <w:rsid w:val="00302F44"/>
    <w:rsid w:val="00304287"/>
    <w:rsid w:val="00305BC0"/>
    <w:rsid w:val="00305F23"/>
    <w:rsid w:val="00305F9A"/>
    <w:rsid w:val="003071A7"/>
    <w:rsid w:val="0031251E"/>
    <w:rsid w:val="003130F3"/>
    <w:rsid w:val="00314844"/>
    <w:rsid w:val="00315859"/>
    <w:rsid w:val="00321945"/>
    <w:rsid w:val="00325517"/>
    <w:rsid w:val="0033301A"/>
    <w:rsid w:val="00333069"/>
    <w:rsid w:val="00333070"/>
    <w:rsid w:val="0033691D"/>
    <w:rsid w:val="00340DAF"/>
    <w:rsid w:val="0034305A"/>
    <w:rsid w:val="00343BD5"/>
    <w:rsid w:val="00344CAC"/>
    <w:rsid w:val="00347B9B"/>
    <w:rsid w:val="003559CF"/>
    <w:rsid w:val="00355D6A"/>
    <w:rsid w:val="00357E32"/>
    <w:rsid w:val="00367141"/>
    <w:rsid w:val="00367C28"/>
    <w:rsid w:val="00370B19"/>
    <w:rsid w:val="00372172"/>
    <w:rsid w:val="003721D3"/>
    <w:rsid w:val="00373F65"/>
    <w:rsid w:val="003743C6"/>
    <w:rsid w:val="0037471F"/>
    <w:rsid w:val="0038011C"/>
    <w:rsid w:val="003823A3"/>
    <w:rsid w:val="00385819"/>
    <w:rsid w:val="0039687B"/>
    <w:rsid w:val="00396FAA"/>
    <w:rsid w:val="003A132F"/>
    <w:rsid w:val="003A24C5"/>
    <w:rsid w:val="003A2BD4"/>
    <w:rsid w:val="003A3272"/>
    <w:rsid w:val="003A5394"/>
    <w:rsid w:val="003A6027"/>
    <w:rsid w:val="003A6C35"/>
    <w:rsid w:val="003A70E6"/>
    <w:rsid w:val="003A72BB"/>
    <w:rsid w:val="003B14E5"/>
    <w:rsid w:val="003B18E1"/>
    <w:rsid w:val="003B2300"/>
    <w:rsid w:val="003B3CCC"/>
    <w:rsid w:val="003B6BAB"/>
    <w:rsid w:val="003B6D92"/>
    <w:rsid w:val="003C040F"/>
    <w:rsid w:val="003C0619"/>
    <w:rsid w:val="003C11B2"/>
    <w:rsid w:val="003C11F3"/>
    <w:rsid w:val="003C186A"/>
    <w:rsid w:val="003C7552"/>
    <w:rsid w:val="003D1E04"/>
    <w:rsid w:val="003D24BA"/>
    <w:rsid w:val="003D25C4"/>
    <w:rsid w:val="003D6D4A"/>
    <w:rsid w:val="003E01E0"/>
    <w:rsid w:val="003E06EB"/>
    <w:rsid w:val="003E160E"/>
    <w:rsid w:val="003E404A"/>
    <w:rsid w:val="003E6CA6"/>
    <w:rsid w:val="003F0413"/>
    <w:rsid w:val="003F1BBC"/>
    <w:rsid w:val="003F49D3"/>
    <w:rsid w:val="003F5F08"/>
    <w:rsid w:val="003F69CE"/>
    <w:rsid w:val="003F6AD0"/>
    <w:rsid w:val="003F6C3C"/>
    <w:rsid w:val="003F77F1"/>
    <w:rsid w:val="003F794B"/>
    <w:rsid w:val="00400CA3"/>
    <w:rsid w:val="00400F48"/>
    <w:rsid w:val="00402E3F"/>
    <w:rsid w:val="004034D1"/>
    <w:rsid w:val="00403690"/>
    <w:rsid w:val="00404139"/>
    <w:rsid w:val="004044BF"/>
    <w:rsid w:val="00406775"/>
    <w:rsid w:val="00410402"/>
    <w:rsid w:val="00410BBC"/>
    <w:rsid w:val="00411E1B"/>
    <w:rsid w:val="00413D9C"/>
    <w:rsid w:val="00415250"/>
    <w:rsid w:val="004154DE"/>
    <w:rsid w:val="00415635"/>
    <w:rsid w:val="00416B28"/>
    <w:rsid w:val="00417A67"/>
    <w:rsid w:val="00417C93"/>
    <w:rsid w:val="00420ADC"/>
    <w:rsid w:val="0042109C"/>
    <w:rsid w:val="0042286C"/>
    <w:rsid w:val="00423AF5"/>
    <w:rsid w:val="00423C0F"/>
    <w:rsid w:val="004243D1"/>
    <w:rsid w:val="00430790"/>
    <w:rsid w:val="00432524"/>
    <w:rsid w:val="00432A1D"/>
    <w:rsid w:val="00433302"/>
    <w:rsid w:val="00433ACD"/>
    <w:rsid w:val="00436841"/>
    <w:rsid w:val="00436E7A"/>
    <w:rsid w:val="0043702B"/>
    <w:rsid w:val="00437663"/>
    <w:rsid w:val="004402D9"/>
    <w:rsid w:val="00440E64"/>
    <w:rsid w:val="00443B88"/>
    <w:rsid w:val="00446B67"/>
    <w:rsid w:val="0044755F"/>
    <w:rsid w:val="00447DD1"/>
    <w:rsid w:val="00450C4E"/>
    <w:rsid w:val="00451B3C"/>
    <w:rsid w:val="00453848"/>
    <w:rsid w:val="00454462"/>
    <w:rsid w:val="00455D0E"/>
    <w:rsid w:val="00460B49"/>
    <w:rsid w:val="00461710"/>
    <w:rsid w:val="0046238A"/>
    <w:rsid w:val="00465DA8"/>
    <w:rsid w:val="00470AEB"/>
    <w:rsid w:val="0047389E"/>
    <w:rsid w:val="004758C7"/>
    <w:rsid w:val="00477B7E"/>
    <w:rsid w:val="00486F42"/>
    <w:rsid w:val="004904EC"/>
    <w:rsid w:val="0049161F"/>
    <w:rsid w:val="00491F9D"/>
    <w:rsid w:val="004971A4"/>
    <w:rsid w:val="004978E0"/>
    <w:rsid w:val="00497AF8"/>
    <w:rsid w:val="00497B69"/>
    <w:rsid w:val="004A02E6"/>
    <w:rsid w:val="004A18FD"/>
    <w:rsid w:val="004A1E43"/>
    <w:rsid w:val="004A22A2"/>
    <w:rsid w:val="004A4CBD"/>
    <w:rsid w:val="004A5C60"/>
    <w:rsid w:val="004A78DD"/>
    <w:rsid w:val="004A793F"/>
    <w:rsid w:val="004A7DFC"/>
    <w:rsid w:val="004A7E13"/>
    <w:rsid w:val="004B0184"/>
    <w:rsid w:val="004C06C8"/>
    <w:rsid w:val="004C086D"/>
    <w:rsid w:val="004C10AC"/>
    <w:rsid w:val="004C6249"/>
    <w:rsid w:val="004D1CAA"/>
    <w:rsid w:val="004D3D4A"/>
    <w:rsid w:val="004E015D"/>
    <w:rsid w:val="004E115B"/>
    <w:rsid w:val="004E1FEC"/>
    <w:rsid w:val="004E2653"/>
    <w:rsid w:val="004E2DD5"/>
    <w:rsid w:val="004E3527"/>
    <w:rsid w:val="004E53CE"/>
    <w:rsid w:val="004F22A0"/>
    <w:rsid w:val="004F2F58"/>
    <w:rsid w:val="004F4EFB"/>
    <w:rsid w:val="00501769"/>
    <w:rsid w:val="0050353E"/>
    <w:rsid w:val="00506AD9"/>
    <w:rsid w:val="0051022B"/>
    <w:rsid w:val="00511208"/>
    <w:rsid w:val="0051160E"/>
    <w:rsid w:val="00516562"/>
    <w:rsid w:val="005173C5"/>
    <w:rsid w:val="0052047B"/>
    <w:rsid w:val="00523074"/>
    <w:rsid w:val="00524ADD"/>
    <w:rsid w:val="00525381"/>
    <w:rsid w:val="00526192"/>
    <w:rsid w:val="005261A4"/>
    <w:rsid w:val="00526464"/>
    <w:rsid w:val="005269B5"/>
    <w:rsid w:val="00526B56"/>
    <w:rsid w:val="00527220"/>
    <w:rsid w:val="00527F6D"/>
    <w:rsid w:val="00530A0D"/>
    <w:rsid w:val="00530D7B"/>
    <w:rsid w:val="0053298F"/>
    <w:rsid w:val="0053389E"/>
    <w:rsid w:val="00537899"/>
    <w:rsid w:val="00540148"/>
    <w:rsid w:val="0054058D"/>
    <w:rsid w:val="005420E6"/>
    <w:rsid w:val="0054344C"/>
    <w:rsid w:val="00543827"/>
    <w:rsid w:val="0054521F"/>
    <w:rsid w:val="00545F82"/>
    <w:rsid w:val="00547EEF"/>
    <w:rsid w:val="00550A79"/>
    <w:rsid w:val="00551636"/>
    <w:rsid w:val="0055172C"/>
    <w:rsid w:val="00551978"/>
    <w:rsid w:val="00557052"/>
    <w:rsid w:val="00560260"/>
    <w:rsid w:val="00566F59"/>
    <w:rsid w:val="00571E2D"/>
    <w:rsid w:val="00574392"/>
    <w:rsid w:val="005743F3"/>
    <w:rsid w:val="00574BB9"/>
    <w:rsid w:val="005760E5"/>
    <w:rsid w:val="00577320"/>
    <w:rsid w:val="00580B7E"/>
    <w:rsid w:val="005824A1"/>
    <w:rsid w:val="00586216"/>
    <w:rsid w:val="00591585"/>
    <w:rsid w:val="00593C9E"/>
    <w:rsid w:val="00594641"/>
    <w:rsid w:val="005A01F6"/>
    <w:rsid w:val="005A0220"/>
    <w:rsid w:val="005A0669"/>
    <w:rsid w:val="005A13F5"/>
    <w:rsid w:val="005A19CC"/>
    <w:rsid w:val="005A40E7"/>
    <w:rsid w:val="005A4AC7"/>
    <w:rsid w:val="005A631C"/>
    <w:rsid w:val="005A6F8F"/>
    <w:rsid w:val="005A71B3"/>
    <w:rsid w:val="005A77ED"/>
    <w:rsid w:val="005B1E5D"/>
    <w:rsid w:val="005B203B"/>
    <w:rsid w:val="005B21E0"/>
    <w:rsid w:val="005B22DE"/>
    <w:rsid w:val="005B2BBF"/>
    <w:rsid w:val="005B4DA6"/>
    <w:rsid w:val="005B628A"/>
    <w:rsid w:val="005B6F09"/>
    <w:rsid w:val="005B7E4F"/>
    <w:rsid w:val="005C07C4"/>
    <w:rsid w:val="005C173C"/>
    <w:rsid w:val="005C1A95"/>
    <w:rsid w:val="005C27BE"/>
    <w:rsid w:val="005C28CD"/>
    <w:rsid w:val="005C3DD6"/>
    <w:rsid w:val="005C4C19"/>
    <w:rsid w:val="005C4FBD"/>
    <w:rsid w:val="005C5365"/>
    <w:rsid w:val="005C75C3"/>
    <w:rsid w:val="005D0168"/>
    <w:rsid w:val="005D3133"/>
    <w:rsid w:val="005D3DC8"/>
    <w:rsid w:val="005D5EAD"/>
    <w:rsid w:val="005D6765"/>
    <w:rsid w:val="005E01BF"/>
    <w:rsid w:val="005E0E10"/>
    <w:rsid w:val="005E138C"/>
    <w:rsid w:val="005E1780"/>
    <w:rsid w:val="005E22E7"/>
    <w:rsid w:val="005E2918"/>
    <w:rsid w:val="005E652A"/>
    <w:rsid w:val="005F03C2"/>
    <w:rsid w:val="005F054D"/>
    <w:rsid w:val="005F0AA6"/>
    <w:rsid w:val="005F0C3A"/>
    <w:rsid w:val="005F22D3"/>
    <w:rsid w:val="005F5874"/>
    <w:rsid w:val="0060199B"/>
    <w:rsid w:val="00601DFA"/>
    <w:rsid w:val="00602FA1"/>
    <w:rsid w:val="006072EA"/>
    <w:rsid w:val="00611AA9"/>
    <w:rsid w:val="00614E7E"/>
    <w:rsid w:val="00616208"/>
    <w:rsid w:val="00616C48"/>
    <w:rsid w:val="0061735E"/>
    <w:rsid w:val="00620A6D"/>
    <w:rsid w:val="00621167"/>
    <w:rsid w:val="00622185"/>
    <w:rsid w:val="00622AC1"/>
    <w:rsid w:val="00622FD7"/>
    <w:rsid w:val="00623EB2"/>
    <w:rsid w:val="00623F57"/>
    <w:rsid w:val="006246E2"/>
    <w:rsid w:val="00625F0D"/>
    <w:rsid w:val="00626F9E"/>
    <w:rsid w:val="00627991"/>
    <w:rsid w:val="006354F1"/>
    <w:rsid w:val="00637FB6"/>
    <w:rsid w:val="0064233B"/>
    <w:rsid w:val="00642BC2"/>
    <w:rsid w:val="0064748F"/>
    <w:rsid w:val="00647B09"/>
    <w:rsid w:val="00647B3B"/>
    <w:rsid w:val="00650631"/>
    <w:rsid w:val="00650AD9"/>
    <w:rsid w:val="00651138"/>
    <w:rsid w:val="00652214"/>
    <w:rsid w:val="00652606"/>
    <w:rsid w:val="00653588"/>
    <w:rsid w:val="00656362"/>
    <w:rsid w:val="006627BB"/>
    <w:rsid w:val="0066386B"/>
    <w:rsid w:val="00666674"/>
    <w:rsid w:val="0066782D"/>
    <w:rsid w:val="00670B6F"/>
    <w:rsid w:val="00671ED0"/>
    <w:rsid w:val="0067400B"/>
    <w:rsid w:val="006756CE"/>
    <w:rsid w:val="006773C0"/>
    <w:rsid w:val="006814F6"/>
    <w:rsid w:val="00681FDC"/>
    <w:rsid w:val="006842B7"/>
    <w:rsid w:val="006848B9"/>
    <w:rsid w:val="00685676"/>
    <w:rsid w:val="00685CE5"/>
    <w:rsid w:val="006867CB"/>
    <w:rsid w:val="006869D6"/>
    <w:rsid w:val="00686E64"/>
    <w:rsid w:val="0069204D"/>
    <w:rsid w:val="00692E62"/>
    <w:rsid w:val="00694239"/>
    <w:rsid w:val="006949C0"/>
    <w:rsid w:val="0069615E"/>
    <w:rsid w:val="00697A65"/>
    <w:rsid w:val="006A0F30"/>
    <w:rsid w:val="006A1500"/>
    <w:rsid w:val="006A2AC6"/>
    <w:rsid w:val="006A4AB5"/>
    <w:rsid w:val="006A61FD"/>
    <w:rsid w:val="006A6DE9"/>
    <w:rsid w:val="006A6EF6"/>
    <w:rsid w:val="006A7CEC"/>
    <w:rsid w:val="006B165D"/>
    <w:rsid w:val="006B1E9A"/>
    <w:rsid w:val="006B1FBE"/>
    <w:rsid w:val="006B4371"/>
    <w:rsid w:val="006B6058"/>
    <w:rsid w:val="006B7FB9"/>
    <w:rsid w:val="006C0438"/>
    <w:rsid w:val="006C3410"/>
    <w:rsid w:val="006C622F"/>
    <w:rsid w:val="006C64A3"/>
    <w:rsid w:val="006C73BB"/>
    <w:rsid w:val="006C7B6C"/>
    <w:rsid w:val="006D14FD"/>
    <w:rsid w:val="006D1C8C"/>
    <w:rsid w:val="006D2EE5"/>
    <w:rsid w:val="006D4676"/>
    <w:rsid w:val="006E17A0"/>
    <w:rsid w:val="006E2B98"/>
    <w:rsid w:val="006E513B"/>
    <w:rsid w:val="006E558E"/>
    <w:rsid w:val="006E5A95"/>
    <w:rsid w:val="006E6789"/>
    <w:rsid w:val="006E739C"/>
    <w:rsid w:val="006F0300"/>
    <w:rsid w:val="006F0E05"/>
    <w:rsid w:val="006F33A5"/>
    <w:rsid w:val="006F3D16"/>
    <w:rsid w:val="006F4218"/>
    <w:rsid w:val="006F5170"/>
    <w:rsid w:val="006F5CF1"/>
    <w:rsid w:val="006F61BA"/>
    <w:rsid w:val="006F7396"/>
    <w:rsid w:val="006F7CCC"/>
    <w:rsid w:val="007009EE"/>
    <w:rsid w:val="00700B74"/>
    <w:rsid w:val="007037B2"/>
    <w:rsid w:val="00703FBC"/>
    <w:rsid w:val="00704BE4"/>
    <w:rsid w:val="00707071"/>
    <w:rsid w:val="00713098"/>
    <w:rsid w:val="00713790"/>
    <w:rsid w:val="00716EB0"/>
    <w:rsid w:val="00720FB5"/>
    <w:rsid w:val="007213C9"/>
    <w:rsid w:val="00722C66"/>
    <w:rsid w:val="00724620"/>
    <w:rsid w:val="00726FFC"/>
    <w:rsid w:val="0072738C"/>
    <w:rsid w:val="00730163"/>
    <w:rsid w:val="00731DA6"/>
    <w:rsid w:val="0073247E"/>
    <w:rsid w:val="007325F3"/>
    <w:rsid w:val="0073484B"/>
    <w:rsid w:val="0073498F"/>
    <w:rsid w:val="00735C20"/>
    <w:rsid w:val="007365A8"/>
    <w:rsid w:val="00736A80"/>
    <w:rsid w:val="00737EF3"/>
    <w:rsid w:val="00741DA0"/>
    <w:rsid w:val="00744D7D"/>
    <w:rsid w:val="007453EB"/>
    <w:rsid w:val="00745D61"/>
    <w:rsid w:val="00745F1A"/>
    <w:rsid w:val="00746EA4"/>
    <w:rsid w:val="007523A5"/>
    <w:rsid w:val="00755179"/>
    <w:rsid w:val="00767A30"/>
    <w:rsid w:val="0077339A"/>
    <w:rsid w:val="00773B37"/>
    <w:rsid w:val="007777F3"/>
    <w:rsid w:val="00777C8F"/>
    <w:rsid w:val="0078074D"/>
    <w:rsid w:val="007809DD"/>
    <w:rsid w:val="00782F7C"/>
    <w:rsid w:val="00784CC1"/>
    <w:rsid w:val="00787552"/>
    <w:rsid w:val="00790193"/>
    <w:rsid w:val="007905CE"/>
    <w:rsid w:val="0079079D"/>
    <w:rsid w:val="00790FA4"/>
    <w:rsid w:val="00792578"/>
    <w:rsid w:val="0079437E"/>
    <w:rsid w:val="00794517"/>
    <w:rsid w:val="007951F6"/>
    <w:rsid w:val="00796868"/>
    <w:rsid w:val="0079792D"/>
    <w:rsid w:val="007A45B1"/>
    <w:rsid w:val="007A52E1"/>
    <w:rsid w:val="007A5957"/>
    <w:rsid w:val="007A6DE0"/>
    <w:rsid w:val="007B15FF"/>
    <w:rsid w:val="007B1874"/>
    <w:rsid w:val="007B1990"/>
    <w:rsid w:val="007B351B"/>
    <w:rsid w:val="007B364B"/>
    <w:rsid w:val="007B5A01"/>
    <w:rsid w:val="007C0B50"/>
    <w:rsid w:val="007C15FB"/>
    <w:rsid w:val="007C319B"/>
    <w:rsid w:val="007C39E5"/>
    <w:rsid w:val="007C4627"/>
    <w:rsid w:val="007C7678"/>
    <w:rsid w:val="007D0EFF"/>
    <w:rsid w:val="007D11A6"/>
    <w:rsid w:val="007D1343"/>
    <w:rsid w:val="007D2546"/>
    <w:rsid w:val="007D2DEB"/>
    <w:rsid w:val="007D58AA"/>
    <w:rsid w:val="007D6DCA"/>
    <w:rsid w:val="007D7EAF"/>
    <w:rsid w:val="007E1E70"/>
    <w:rsid w:val="007E20D3"/>
    <w:rsid w:val="007E237D"/>
    <w:rsid w:val="007E23F3"/>
    <w:rsid w:val="007E2AC5"/>
    <w:rsid w:val="007E3DD3"/>
    <w:rsid w:val="007E5C54"/>
    <w:rsid w:val="007E5D68"/>
    <w:rsid w:val="007F004F"/>
    <w:rsid w:val="007F15B5"/>
    <w:rsid w:val="007F1CF6"/>
    <w:rsid w:val="007F27D8"/>
    <w:rsid w:val="007F3244"/>
    <w:rsid w:val="007F415F"/>
    <w:rsid w:val="007F67D5"/>
    <w:rsid w:val="007F6AF1"/>
    <w:rsid w:val="007F6CE7"/>
    <w:rsid w:val="007F7492"/>
    <w:rsid w:val="008013D2"/>
    <w:rsid w:val="008018AD"/>
    <w:rsid w:val="00803484"/>
    <w:rsid w:val="00803A3E"/>
    <w:rsid w:val="008049E9"/>
    <w:rsid w:val="00806511"/>
    <w:rsid w:val="00810466"/>
    <w:rsid w:val="00813119"/>
    <w:rsid w:val="008152BC"/>
    <w:rsid w:val="00815626"/>
    <w:rsid w:val="00820350"/>
    <w:rsid w:val="008217BF"/>
    <w:rsid w:val="00824609"/>
    <w:rsid w:val="00824AEC"/>
    <w:rsid w:val="008250B5"/>
    <w:rsid w:val="00827C2C"/>
    <w:rsid w:val="00830847"/>
    <w:rsid w:val="008320E5"/>
    <w:rsid w:val="00832A35"/>
    <w:rsid w:val="00832A41"/>
    <w:rsid w:val="00832A66"/>
    <w:rsid w:val="008420D2"/>
    <w:rsid w:val="00842693"/>
    <w:rsid w:val="00843D56"/>
    <w:rsid w:val="0084657A"/>
    <w:rsid w:val="00846988"/>
    <w:rsid w:val="008473F7"/>
    <w:rsid w:val="00850E22"/>
    <w:rsid w:val="0085119A"/>
    <w:rsid w:val="008533E6"/>
    <w:rsid w:val="00854CFE"/>
    <w:rsid w:val="00856B07"/>
    <w:rsid w:val="00860C31"/>
    <w:rsid w:val="00861099"/>
    <w:rsid w:val="008629E1"/>
    <w:rsid w:val="00865FDE"/>
    <w:rsid w:val="00867227"/>
    <w:rsid w:val="00867DC8"/>
    <w:rsid w:val="00871275"/>
    <w:rsid w:val="00871925"/>
    <w:rsid w:val="008737EA"/>
    <w:rsid w:val="008745BB"/>
    <w:rsid w:val="0087481F"/>
    <w:rsid w:val="00874BB5"/>
    <w:rsid w:val="008750BD"/>
    <w:rsid w:val="00875BC6"/>
    <w:rsid w:val="0087745A"/>
    <w:rsid w:val="008774B4"/>
    <w:rsid w:val="008803A8"/>
    <w:rsid w:val="008834CE"/>
    <w:rsid w:val="00883D2C"/>
    <w:rsid w:val="008860FE"/>
    <w:rsid w:val="0088647E"/>
    <w:rsid w:val="00886529"/>
    <w:rsid w:val="00886AE1"/>
    <w:rsid w:val="00887E01"/>
    <w:rsid w:val="00890908"/>
    <w:rsid w:val="00893FF7"/>
    <w:rsid w:val="00894A92"/>
    <w:rsid w:val="00894B1B"/>
    <w:rsid w:val="00895265"/>
    <w:rsid w:val="008978D3"/>
    <w:rsid w:val="00897B64"/>
    <w:rsid w:val="008A3AAC"/>
    <w:rsid w:val="008A3E05"/>
    <w:rsid w:val="008A4F07"/>
    <w:rsid w:val="008A5377"/>
    <w:rsid w:val="008A6790"/>
    <w:rsid w:val="008A6C39"/>
    <w:rsid w:val="008B25B7"/>
    <w:rsid w:val="008B2E7D"/>
    <w:rsid w:val="008B3EA6"/>
    <w:rsid w:val="008B61FB"/>
    <w:rsid w:val="008B7DD7"/>
    <w:rsid w:val="008C4502"/>
    <w:rsid w:val="008D2FB9"/>
    <w:rsid w:val="008D35ED"/>
    <w:rsid w:val="008D373D"/>
    <w:rsid w:val="008D6575"/>
    <w:rsid w:val="008D6B93"/>
    <w:rsid w:val="008D7E55"/>
    <w:rsid w:val="008E1075"/>
    <w:rsid w:val="008F28A4"/>
    <w:rsid w:val="008F3972"/>
    <w:rsid w:val="008F580A"/>
    <w:rsid w:val="008F77EB"/>
    <w:rsid w:val="0090010E"/>
    <w:rsid w:val="00901391"/>
    <w:rsid w:val="009019B3"/>
    <w:rsid w:val="009036C4"/>
    <w:rsid w:val="009047DD"/>
    <w:rsid w:val="009057E0"/>
    <w:rsid w:val="009076FC"/>
    <w:rsid w:val="00912AFC"/>
    <w:rsid w:val="0091359B"/>
    <w:rsid w:val="009144D4"/>
    <w:rsid w:val="00915BB6"/>
    <w:rsid w:val="00916602"/>
    <w:rsid w:val="00917FD1"/>
    <w:rsid w:val="00922CC2"/>
    <w:rsid w:val="00923FE8"/>
    <w:rsid w:val="00926C55"/>
    <w:rsid w:val="009301A6"/>
    <w:rsid w:val="0093214E"/>
    <w:rsid w:val="00936308"/>
    <w:rsid w:val="0093780D"/>
    <w:rsid w:val="00937F16"/>
    <w:rsid w:val="00941FAF"/>
    <w:rsid w:val="00943084"/>
    <w:rsid w:val="00944313"/>
    <w:rsid w:val="00944B3B"/>
    <w:rsid w:val="0094658B"/>
    <w:rsid w:val="00947AA2"/>
    <w:rsid w:val="00947B6B"/>
    <w:rsid w:val="00951A42"/>
    <w:rsid w:val="00951B31"/>
    <w:rsid w:val="00951EC8"/>
    <w:rsid w:val="00952882"/>
    <w:rsid w:val="009528EC"/>
    <w:rsid w:val="00952CB0"/>
    <w:rsid w:val="009532A5"/>
    <w:rsid w:val="00953456"/>
    <w:rsid w:val="00953BB5"/>
    <w:rsid w:val="00953CA6"/>
    <w:rsid w:val="00957774"/>
    <w:rsid w:val="00962BA8"/>
    <w:rsid w:val="009632BA"/>
    <w:rsid w:val="00964328"/>
    <w:rsid w:val="0096558C"/>
    <w:rsid w:val="00967965"/>
    <w:rsid w:val="00970B04"/>
    <w:rsid w:val="0097143D"/>
    <w:rsid w:val="00975E7B"/>
    <w:rsid w:val="00976008"/>
    <w:rsid w:val="009760DB"/>
    <w:rsid w:val="00976C90"/>
    <w:rsid w:val="00976ECF"/>
    <w:rsid w:val="00977528"/>
    <w:rsid w:val="00984FDF"/>
    <w:rsid w:val="00985721"/>
    <w:rsid w:val="00987386"/>
    <w:rsid w:val="0099378B"/>
    <w:rsid w:val="00995E5C"/>
    <w:rsid w:val="009A1149"/>
    <w:rsid w:val="009A4176"/>
    <w:rsid w:val="009A55BA"/>
    <w:rsid w:val="009A7139"/>
    <w:rsid w:val="009B16DE"/>
    <w:rsid w:val="009B4370"/>
    <w:rsid w:val="009B4584"/>
    <w:rsid w:val="009B4C79"/>
    <w:rsid w:val="009B5E60"/>
    <w:rsid w:val="009B723E"/>
    <w:rsid w:val="009B7269"/>
    <w:rsid w:val="009C07C3"/>
    <w:rsid w:val="009C1036"/>
    <w:rsid w:val="009C1FC3"/>
    <w:rsid w:val="009C4B5E"/>
    <w:rsid w:val="009C5175"/>
    <w:rsid w:val="009C61E7"/>
    <w:rsid w:val="009C6A0E"/>
    <w:rsid w:val="009D2548"/>
    <w:rsid w:val="009D58EC"/>
    <w:rsid w:val="009D6053"/>
    <w:rsid w:val="009D7678"/>
    <w:rsid w:val="009E1D11"/>
    <w:rsid w:val="009E2858"/>
    <w:rsid w:val="009E30CF"/>
    <w:rsid w:val="009E3BAE"/>
    <w:rsid w:val="009E4161"/>
    <w:rsid w:val="009E5379"/>
    <w:rsid w:val="009E5615"/>
    <w:rsid w:val="009E65EC"/>
    <w:rsid w:val="009E6BF6"/>
    <w:rsid w:val="009E6E2E"/>
    <w:rsid w:val="009E78C3"/>
    <w:rsid w:val="009F096A"/>
    <w:rsid w:val="009F2B96"/>
    <w:rsid w:val="009F34B0"/>
    <w:rsid w:val="009F3AA7"/>
    <w:rsid w:val="009F53E6"/>
    <w:rsid w:val="009F71F3"/>
    <w:rsid w:val="00A010D8"/>
    <w:rsid w:val="00A01B95"/>
    <w:rsid w:val="00A03989"/>
    <w:rsid w:val="00A03ABD"/>
    <w:rsid w:val="00A0405C"/>
    <w:rsid w:val="00A072EB"/>
    <w:rsid w:val="00A14C72"/>
    <w:rsid w:val="00A2174B"/>
    <w:rsid w:val="00A21FCD"/>
    <w:rsid w:val="00A25742"/>
    <w:rsid w:val="00A32A8B"/>
    <w:rsid w:val="00A33838"/>
    <w:rsid w:val="00A34D9F"/>
    <w:rsid w:val="00A353F1"/>
    <w:rsid w:val="00A371C4"/>
    <w:rsid w:val="00A4117F"/>
    <w:rsid w:val="00A438F1"/>
    <w:rsid w:val="00A447EB"/>
    <w:rsid w:val="00A50397"/>
    <w:rsid w:val="00A517CA"/>
    <w:rsid w:val="00A52170"/>
    <w:rsid w:val="00A533EF"/>
    <w:rsid w:val="00A55125"/>
    <w:rsid w:val="00A55A8F"/>
    <w:rsid w:val="00A56107"/>
    <w:rsid w:val="00A618DB"/>
    <w:rsid w:val="00A61F1D"/>
    <w:rsid w:val="00A63C93"/>
    <w:rsid w:val="00A63E0E"/>
    <w:rsid w:val="00A676BE"/>
    <w:rsid w:val="00A67C37"/>
    <w:rsid w:val="00A7173C"/>
    <w:rsid w:val="00A72579"/>
    <w:rsid w:val="00A77010"/>
    <w:rsid w:val="00A7790D"/>
    <w:rsid w:val="00A80F82"/>
    <w:rsid w:val="00A81485"/>
    <w:rsid w:val="00A84127"/>
    <w:rsid w:val="00A84E05"/>
    <w:rsid w:val="00A90B03"/>
    <w:rsid w:val="00A91C65"/>
    <w:rsid w:val="00A92F0A"/>
    <w:rsid w:val="00A9560D"/>
    <w:rsid w:val="00A965F8"/>
    <w:rsid w:val="00AA3BD3"/>
    <w:rsid w:val="00AA6B5C"/>
    <w:rsid w:val="00AA7516"/>
    <w:rsid w:val="00AA7583"/>
    <w:rsid w:val="00AA7778"/>
    <w:rsid w:val="00AB3781"/>
    <w:rsid w:val="00AB5241"/>
    <w:rsid w:val="00AC0889"/>
    <w:rsid w:val="00AC1F30"/>
    <w:rsid w:val="00AC336E"/>
    <w:rsid w:val="00AC3DEC"/>
    <w:rsid w:val="00AC6E76"/>
    <w:rsid w:val="00AC7F2E"/>
    <w:rsid w:val="00AD0231"/>
    <w:rsid w:val="00AD1306"/>
    <w:rsid w:val="00AD1668"/>
    <w:rsid w:val="00AD3246"/>
    <w:rsid w:val="00AD48AD"/>
    <w:rsid w:val="00AD661A"/>
    <w:rsid w:val="00AD7926"/>
    <w:rsid w:val="00AE1A51"/>
    <w:rsid w:val="00AE1B32"/>
    <w:rsid w:val="00AE2F87"/>
    <w:rsid w:val="00AE32C6"/>
    <w:rsid w:val="00AE380D"/>
    <w:rsid w:val="00AE5DEC"/>
    <w:rsid w:val="00AE6A06"/>
    <w:rsid w:val="00AE73DD"/>
    <w:rsid w:val="00AF04C2"/>
    <w:rsid w:val="00AF07CC"/>
    <w:rsid w:val="00AF0A1A"/>
    <w:rsid w:val="00AF1F5E"/>
    <w:rsid w:val="00AF278D"/>
    <w:rsid w:val="00AF3A9F"/>
    <w:rsid w:val="00AF406B"/>
    <w:rsid w:val="00AF414C"/>
    <w:rsid w:val="00AF6F10"/>
    <w:rsid w:val="00B01267"/>
    <w:rsid w:val="00B01A8C"/>
    <w:rsid w:val="00B028B6"/>
    <w:rsid w:val="00B03132"/>
    <w:rsid w:val="00B0577E"/>
    <w:rsid w:val="00B06031"/>
    <w:rsid w:val="00B06346"/>
    <w:rsid w:val="00B075D3"/>
    <w:rsid w:val="00B10421"/>
    <w:rsid w:val="00B11E13"/>
    <w:rsid w:val="00B13145"/>
    <w:rsid w:val="00B156F9"/>
    <w:rsid w:val="00B15C23"/>
    <w:rsid w:val="00B200D9"/>
    <w:rsid w:val="00B208F5"/>
    <w:rsid w:val="00B21079"/>
    <w:rsid w:val="00B220ED"/>
    <w:rsid w:val="00B22DB0"/>
    <w:rsid w:val="00B24F4E"/>
    <w:rsid w:val="00B2556F"/>
    <w:rsid w:val="00B25AEE"/>
    <w:rsid w:val="00B26D11"/>
    <w:rsid w:val="00B30AF5"/>
    <w:rsid w:val="00B315C6"/>
    <w:rsid w:val="00B31E58"/>
    <w:rsid w:val="00B326B7"/>
    <w:rsid w:val="00B3309F"/>
    <w:rsid w:val="00B338D6"/>
    <w:rsid w:val="00B34FE2"/>
    <w:rsid w:val="00B3564B"/>
    <w:rsid w:val="00B364F7"/>
    <w:rsid w:val="00B37D79"/>
    <w:rsid w:val="00B40784"/>
    <w:rsid w:val="00B4307A"/>
    <w:rsid w:val="00B4390C"/>
    <w:rsid w:val="00B46812"/>
    <w:rsid w:val="00B47249"/>
    <w:rsid w:val="00B57475"/>
    <w:rsid w:val="00B60054"/>
    <w:rsid w:val="00B618A5"/>
    <w:rsid w:val="00B63523"/>
    <w:rsid w:val="00B65B78"/>
    <w:rsid w:val="00B65BAB"/>
    <w:rsid w:val="00B66001"/>
    <w:rsid w:val="00B67217"/>
    <w:rsid w:val="00B6783F"/>
    <w:rsid w:val="00B70463"/>
    <w:rsid w:val="00B71FBC"/>
    <w:rsid w:val="00B7213D"/>
    <w:rsid w:val="00B73E22"/>
    <w:rsid w:val="00B74497"/>
    <w:rsid w:val="00B773FB"/>
    <w:rsid w:val="00B7780F"/>
    <w:rsid w:val="00B77DBC"/>
    <w:rsid w:val="00B80A23"/>
    <w:rsid w:val="00B83143"/>
    <w:rsid w:val="00B864F7"/>
    <w:rsid w:val="00B87D8E"/>
    <w:rsid w:val="00B922DD"/>
    <w:rsid w:val="00B92A76"/>
    <w:rsid w:val="00B95E2E"/>
    <w:rsid w:val="00B97A65"/>
    <w:rsid w:val="00BA3FE8"/>
    <w:rsid w:val="00BA4E87"/>
    <w:rsid w:val="00BA755D"/>
    <w:rsid w:val="00BA77A8"/>
    <w:rsid w:val="00BB1284"/>
    <w:rsid w:val="00BB2BAB"/>
    <w:rsid w:val="00BB5770"/>
    <w:rsid w:val="00BB7F26"/>
    <w:rsid w:val="00BC12A6"/>
    <w:rsid w:val="00BC3DF6"/>
    <w:rsid w:val="00BC49FB"/>
    <w:rsid w:val="00BC5614"/>
    <w:rsid w:val="00BC66F3"/>
    <w:rsid w:val="00BC6C56"/>
    <w:rsid w:val="00BC6D77"/>
    <w:rsid w:val="00BD0175"/>
    <w:rsid w:val="00BD13F9"/>
    <w:rsid w:val="00BD3289"/>
    <w:rsid w:val="00BD35DC"/>
    <w:rsid w:val="00BD475A"/>
    <w:rsid w:val="00BD5D88"/>
    <w:rsid w:val="00BD5EA3"/>
    <w:rsid w:val="00BD62F5"/>
    <w:rsid w:val="00BD6BBF"/>
    <w:rsid w:val="00BE48D9"/>
    <w:rsid w:val="00BE50D1"/>
    <w:rsid w:val="00BE519B"/>
    <w:rsid w:val="00BE675B"/>
    <w:rsid w:val="00BE6996"/>
    <w:rsid w:val="00BF0015"/>
    <w:rsid w:val="00BF18DB"/>
    <w:rsid w:val="00BF3E44"/>
    <w:rsid w:val="00BF6E2C"/>
    <w:rsid w:val="00C00AC0"/>
    <w:rsid w:val="00C0199D"/>
    <w:rsid w:val="00C037E6"/>
    <w:rsid w:val="00C10617"/>
    <w:rsid w:val="00C111EF"/>
    <w:rsid w:val="00C111FD"/>
    <w:rsid w:val="00C12DFC"/>
    <w:rsid w:val="00C132E4"/>
    <w:rsid w:val="00C1505D"/>
    <w:rsid w:val="00C15595"/>
    <w:rsid w:val="00C15AEB"/>
    <w:rsid w:val="00C174EB"/>
    <w:rsid w:val="00C20652"/>
    <w:rsid w:val="00C20C47"/>
    <w:rsid w:val="00C20F2F"/>
    <w:rsid w:val="00C21220"/>
    <w:rsid w:val="00C227C0"/>
    <w:rsid w:val="00C241BA"/>
    <w:rsid w:val="00C24B7E"/>
    <w:rsid w:val="00C2515E"/>
    <w:rsid w:val="00C318E7"/>
    <w:rsid w:val="00C31B18"/>
    <w:rsid w:val="00C341EF"/>
    <w:rsid w:val="00C355F3"/>
    <w:rsid w:val="00C36335"/>
    <w:rsid w:val="00C421E7"/>
    <w:rsid w:val="00C4292E"/>
    <w:rsid w:val="00C43C4D"/>
    <w:rsid w:val="00C444E9"/>
    <w:rsid w:val="00C447A3"/>
    <w:rsid w:val="00C45436"/>
    <w:rsid w:val="00C457EA"/>
    <w:rsid w:val="00C47D8B"/>
    <w:rsid w:val="00C50E5E"/>
    <w:rsid w:val="00C52BEF"/>
    <w:rsid w:val="00C539AA"/>
    <w:rsid w:val="00C56BCA"/>
    <w:rsid w:val="00C6163C"/>
    <w:rsid w:val="00C63396"/>
    <w:rsid w:val="00C63843"/>
    <w:rsid w:val="00C63C98"/>
    <w:rsid w:val="00C65C83"/>
    <w:rsid w:val="00C677CF"/>
    <w:rsid w:val="00C67AA4"/>
    <w:rsid w:val="00C67EFA"/>
    <w:rsid w:val="00C7157E"/>
    <w:rsid w:val="00C72D4F"/>
    <w:rsid w:val="00C736D6"/>
    <w:rsid w:val="00C74324"/>
    <w:rsid w:val="00C75FC7"/>
    <w:rsid w:val="00C765EF"/>
    <w:rsid w:val="00C772AD"/>
    <w:rsid w:val="00C80E02"/>
    <w:rsid w:val="00C80F37"/>
    <w:rsid w:val="00C81254"/>
    <w:rsid w:val="00C8216D"/>
    <w:rsid w:val="00C838D2"/>
    <w:rsid w:val="00C8495C"/>
    <w:rsid w:val="00C85B4C"/>
    <w:rsid w:val="00C85CEC"/>
    <w:rsid w:val="00C870BB"/>
    <w:rsid w:val="00C9142B"/>
    <w:rsid w:val="00C916BD"/>
    <w:rsid w:val="00C92720"/>
    <w:rsid w:val="00C932B4"/>
    <w:rsid w:val="00C94508"/>
    <w:rsid w:val="00C9573C"/>
    <w:rsid w:val="00C96348"/>
    <w:rsid w:val="00C965AB"/>
    <w:rsid w:val="00C97A0F"/>
    <w:rsid w:val="00CA0F5B"/>
    <w:rsid w:val="00CA17C5"/>
    <w:rsid w:val="00CA24D8"/>
    <w:rsid w:val="00CA4B0F"/>
    <w:rsid w:val="00CA4C68"/>
    <w:rsid w:val="00CA59E5"/>
    <w:rsid w:val="00CB3AAC"/>
    <w:rsid w:val="00CB3D2F"/>
    <w:rsid w:val="00CB4235"/>
    <w:rsid w:val="00CB6DBC"/>
    <w:rsid w:val="00CB7FBC"/>
    <w:rsid w:val="00CC13AE"/>
    <w:rsid w:val="00CC2CB9"/>
    <w:rsid w:val="00CC64D2"/>
    <w:rsid w:val="00CC6F4C"/>
    <w:rsid w:val="00CC7150"/>
    <w:rsid w:val="00CD0018"/>
    <w:rsid w:val="00CD1599"/>
    <w:rsid w:val="00CD32D4"/>
    <w:rsid w:val="00CD4603"/>
    <w:rsid w:val="00CD58CE"/>
    <w:rsid w:val="00CD77F7"/>
    <w:rsid w:val="00CE2FF7"/>
    <w:rsid w:val="00CE54F2"/>
    <w:rsid w:val="00CE7A6F"/>
    <w:rsid w:val="00CE7D22"/>
    <w:rsid w:val="00CE7FCF"/>
    <w:rsid w:val="00CF458B"/>
    <w:rsid w:val="00CF54C1"/>
    <w:rsid w:val="00CF69E0"/>
    <w:rsid w:val="00D02C00"/>
    <w:rsid w:val="00D02FB9"/>
    <w:rsid w:val="00D03416"/>
    <w:rsid w:val="00D03A1E"/>
    <w:rsid w:val="00D055C6"/>
    <w:rsid w:val="00D060DF"/>
    <w:rsid w:val="00D1116F"/>
    <w:rsid w:val="00D13CAA"/>
    <w:rsid w:val="00D140FF"/>
    <w:rsid w:val="00D1458C"/>
    <w:rsid w:val="00D17602"/>
    <w:rsid w:val="00D24B4C"/>
    <w:rsid w:val="00D30405"/>
    <w:rsid w:val="00D31F28"/>
    <w:rsid w:val="00D344DF"/>
    <w:rsid w:val="00D34FC4"/>
    <w:rsid w:val="00D43F05"/>
    <w:rsid w:val="00D4404C"/>
    <w:rsid w:val="00D44D5E"/>
    <w:rsid w:val="00D44DDB"/>
    <w:rsid w:val="00D4604D"/>
    <w:rsid w:val="00D47DC4"/>
    <w:rsid w:val="00D505A8"/>
    <w:rsid w:val="00D51012"/>
    <w:rsid w:val="00D550A6"/>
    <w:rsid w:val="00D55328"/>
    <w:rsid w:val="00D55F6C"/>
    <w:rsid w:val="00D656DA"/>
    <w:rsid w:val="00D70ED5"/>
    <w:rsid w:val="00D72FA3"/>
    <w:rsid w:val="00D72FD0"/>
    <w:rsid w:val="00D74675"/>
    <w:rsid w:val="00D75C3E"/>
    <w:rsid w:val="00D8129D"/>
    <w:rsid w:val="00D83140"/>
    <w:rsid w:val="00D83B9E"/>
    <w:rsid w:val="00D852D4"/>
    <w:rsid w:val="00D91541"/>
    <w:rsid w:val="00D922BC"/>
    <w:rsid w:val="00D93224"/>
    <w:rsid w:val="00D9323B"/>
    <w:rsid w:val="00D93DA9"/>
    <w:rsid w:val="00D954B2"/>
    <w:rsid w:val="00D96608"/>
    <w:rsid w:val="00D97BAD"/>
    <w:rsid w:val="00DA0C10"/>
    <w:rsid w:val="00DA1113"/>
    <w:rsid w:val="00DA20DD"/>
    <w:rsid w:val="00DA39B0"/>
    <w:rsid w:val="00DA55D4"/>
    <w:rsid w:val="00DB6245"/>
    <w:rsid w:val="00DB708F"/>
    <w:rsid w:val="00DB757F"/>
    <w:rsid w:val="00DB762F"/>
    <w:rsid w:val="00DC1D89"/>
    <w:rsid w:val="00DC25BD"/>
    <w:rsid w:val="00DC3E19"/>
    <w:rsid w:val="00DC49D2"/>
    <w:rsid w:val="00DD061A"/>
    <w:rsid w:val="00DD327B"/>
    <w:rsid w:val="00DD4FD6"/>
    <w:rsid w:val="00DD522D"/>
    <w:rsid w:val="00DD5587"/>
    <w:rsid w:val="00DE0E43"/>
    <w:rsid w:val="00DE0F70"/>
    <w:rsid w:val="00DE201B"/>
    <w:rsid w:val="00DE26FB"/>
    <w:rsid w:val="00DE4C9D"/>
    <w:rsid w:val="00DE615D"/>
    <w:rsid w:val="00DE6E82"/>
    <w:rsid w:val="00DF1BFB"/>
    <w:rsid w:val="00DF43EB"/>
    <w:rsid w:val="00DF65A9"/>
    <w:rsid w:val="00DF66BA"/>
    <w:rsid w:val="00DF733A"/>
    <w:rsid w:val="00E00F18"/>
    <w:rsid w:val="00E021BB"/>
    <w:rsid w:val="00E02A08"/>
    <w:rsid w:val="00E03C1D"/>
    <w:rsid w:val="00E107F4"/>
    <w:rsid w:val="00E1082C"/>
    <w:rsid w:val="00E129E4"/>
    <w:rsid w:val="00E13D7B"/>
    <w:rsid w:val="00E16F87"/>
    <w:rsid w:val="00E17D5E"/>
    <w:rsid w:val="00E20096"/>
    <w:rsid w:val="00E204A3"/>
    <w:rsid w:val="00E2170D"/>
    <w:rsid w:val="00E24515"/>
    <w:rsid w:val="00E25D6E"/>
    <w:rsid w:val="00E30666"/>
    <w:rsid w:val="00E319BE"/>
    <w:rsid w:val="00E3417F"/>
    <w:rsid w:val="00E3544A"/>
    <w:rsid w:val="00E35AF4"/>
    <w:rsid w:val="00E37403"/>
    <w:rsid w:val="00E40992"/>
    <w:rsid w:val="00E42798"/>
    <w:rsid w:val="00E42DDD"/>
    <w:rsid w:val="00E44121"/>
    <w:rsid w:val="00E47207"/>
    <w:rsid w:val="00E47628"/>
    <w:rsid w:val="00E5090B"/>
    <w:rsid w:val="00E519D5"/>
    <w:rsid w:val="00E53183"/>
    <w:rsid w:val="00E53AA8"/>
    <w:rsid w:val="00E56CBF"/>
    <w:rsid w:val="00E57347"/>
    <w:rsid w:val="00E57FF2"/>
    <w:rsid w:val="00E61C91"/>
    <w:rsid w:val="00E62F3D"/>
    <w:rsid w:val="00E65AF7"/>
    <w:rsid w:val="00E65B42"/>
    <w:rsid w:val="00E676EE"/>
    <w:rsid w:val="00E7157C"/>
    <w:rsid w:val="00E7631B"/>
    <w:rsid w:val="00E809A3"/>
    <w:rsid w:val="00E81FDF"/>
    <w:rsid w:val="00E830F1"/>
    <w:rsid w:val="00E83528"/>
    <w:rsid w:val="00E84C43"/>
    <w:rsid w:val="00E8608E"/>
    <w:rsid w:val="00E90F44"/>
    <w:rsid w:val="00E922FB"/>
    <w:rsid w:val="00E93496"/>
    <w:rsid w:val="00E9391A"/>
    <w:rsid w:val="00E94D81"/>
    <w:rsid w:val="00E9562C"/>
    <w:rsid w:val="00E95C18"/>
    <w:rsid w:val="00E968A8"/>
    <w:rsid w:val="00E9699B"/>
    <w:rsid w:val="00E96D8B"/>
    <w:rsid w:val="00E9759E"/>
    <w:rsid w:val="00E97967"/>
    <w:rsid w:val="00EA1E4E"/>
    <w:rsid w:val="00EA24A9"/>
    <w:rsid w:val="00EA500F"/>
    <w:rsid w:val="00EA501C"/>
    <w:rsid w:val="00EA738A"/>
    <w:rsid w:val="00EA7665"/>
    <w:rsid w:val="00EB0136"/>
    <w:rsid w:val="00EB0546"/>
    <w:rsid w:val="00EB0ED2"/>
    <w:rsid w:val="00EB4282"/>
    <w:rsid w:val="00EB6DAF"/>
    <w:rsid w:val="00EB7C95"/>
    <w:rsid w:val="00EC40D0"/>
    <w:rsid w:val="00EC731B"/>
    <w:rsid w:val="00ED003E"/>
    <w:rsid w:val="00ED025A"/>
    <w:rsid w:val="00ED1B86"/>
    <w:rsid w:val="00ED6B5E"/>
    <w:rsid w:val="00ED6BB7"/>
    <w:rsid w:val="00ED78E1"/>
    <w:rsid w:val="00ED7BAB"/>
    <w:rsid w:val="00EE0148"/>
    <w:rsid w:val="00EE030E"/>
    <w:rsid w:val="00EE0C7E"/>
    <w:rsid w:val="00EE1C97"/>
    <w:rsid w:val="00EE1D7F"/>
    <w:rsid w:val="00EE202B"/>
    <w:rsid w:val="00EE2073"/>
    <w:rsid w:val="00EE2B9F"/>
    <w:rsid w:val="00EE66CA"/>
    <w:rsid w:val="00EE7AC5"/>
    <w:rsid w:val="00EF12AD"/>
    <w:rsid w:val="00EF348A"/>
    <w:rsid w:val="00EF3B52"/>
    <w:rsid w:val="00EF687E"/>
    <w:rsid w:val="00EF7265"/>
    <w:rsid w:val="00F044FD"/>
    <w:rsid w:val="00F05C0E"/>
    <w:rsid w:val="00F1265F"/>
    <w:rsid w:val="00F14722"/>
    <w:rsid w:val="00F14C80"/>
    <w:rsid w:val="00F158C4"/>
    <w:rsid w:val="00F163CA"/>
    <w:rsid w:val="00F173E5"/>
    <w:rsid w:val="00F22898"/>
    <w:rsid w:val="00F23AB6"/>
    <w:rsid w:val="00F245B6"/>
    <w:rsid w:val="00F25DAF"/>
    <w:rsid w:val="00F3079E"/>
    <w:rsid w:val="00F30891"/>
    <w:rsid w:val="00F33BA9"/>
    <w:rsid w:val="00F33EED"/>
    <w:rsid w:val="00F34856"/>
    <w:rsid w:val="00F34E26"/>
    <w:rsid w:val="00F34E4B"/>
    <w:rsid w:val="00F354F3"/>
    <w:rsid w:val="00F3594B"/>
    <w:rsid w:val="00F36BC2"/>
    <w:rsid w:val="00F408DB"/>
    <w:rsid w:val="00F436A6"/>
    <w:rsid w:val="00F450AB"/>
    <w:rsid w:val="00F4551F"/>
    <w:rsid w:val="00F501D3"/>
    <w:rsid w:val="00F514F0"/>
    <w:rsid w:val="00F53A98"/>
    <w:rsid w:val="00F548C3"/>
    <w:rsid w:val="00F61206"/>
    <w:rsid w:val="00F61904"/>
    <w:rsid w:val="00F63446"/>
    <w:rsid w:val="00F670FC"/>
    <w:rsid w:val="00F72AE0"/>
    <w:rsid w:val="00F73145"/>
    <w:rsid w:val="00F73F76"/>
    <w:rsid w:val="00F74D08"/>
    <w:rsid w:val="00F806EF"/>
    <w:rsid w:val="00F80E7F"/>
    <w:rsid w:val="00F8110B"/>
    <w:rsid w:val="00F814BB"/>
    <w:rsid w:val="00F81DB1"/>
    <w:rsid w:val="00F8351C"/>
    <w:rsid w:val="00F851A7"/>
    <w:rsid w:val="00F8535A"/>
    <w:rsid w:val="00F85748"/>
    <w:rsid w:val="00F85A8B"/>
    <w:rsid w:val="00F85F14"/>
    <w:rsid w:val="00F87384"/>
    <w:rsid w:val="00F90348"/>
    <w:rsid w:val="00F910F9"/>
    <w:rsid w:val="00F91C6B"/>
    <w:rsid w:val="00F94A5D"/>
    <w:rsid w:val="00F95765"/>
    <w:rsid w:val="00F959E8"/>
    <w:rsid w:val="00F96747"/>
    <w:rsid w:val="00F97A76"/>
    <w:rsid w:val="00F97E91"/>
    <w:rsid w:val="00FA1E5D"/>
    <w:rsid w:val="00FA1EF9"/>
    <w:rsid w:val="00FA2927"/>
    <w:rsid w:val="00FA39CB"/>
    <w:rsid w:val="00FA725F"/>
    <w:rsid w:val="00FB1A78"/>
    <w:rsid w:val="00FB1B45"/>
    <w:rsid w:val="00FB3747"/>
    <w:rsid w:val="00FB37BD"/>
    <w:rsid w:val="00FB76D6"/>
    <w:rsid w:val="00FB7924"/>
    <w:rsid w:val="00FC0983"/>
    <w:rsid w:val="00FC3918"/>
    <w:rsid w:val="00FC565E"/>
    <w:rsid w:val="00FC5A56"/>
    <w:rsid w:val="00FD19C8"/>
    <w:rsid w:val="00FD4279"/>
    <w:rsid w:val="00FD452C"/>
    <w:rsid w:val="00FD570C"/>
    <w:rsid w:val="00FD5F90"/>
    <w:rsid w:val="00FE01C7"/>
    <w:rsid w:val="00FE1345"/>
    <w:rsid w:val="00FE2DA4"/>
    <w:rsid w:val="00FE2FBC"/>
    <w:rsid w:val="00FE3D51"/>
    <w:rsid w:val="00FE532B"/>
    <w:rsid w:val="00FE5732"/>
    <w:rsid w:val="00FE7BC0"/>
    <w:rsid w:val="00FF0D51"/>
    <w:rsid w:val="00FF1D68"/>
    <w:rsid w:val="00FF1D86"/>
    <w:rsid w:val="00FF2735"/>
    <w:rsid w:val="00FF3F1F"/>
    <w:rsid w:val="00FF52FD"/>
    <w:rsid w:val="00FF55F6"/>
    <w:rsid w:val="00FF6BC3"/>
    <w:rsid w:val="00FF6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027A7"/>
  <w15:chartTrackingRefBased/>
  <w15:docId w15:val="{E6566353-BBAA-4799-B9E0-D32C1B90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Strong" w:uiPriority="22"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78ED"/>
    <w:pPr>
      <w:widowControl w:val="0"/>
      <w:autoSpaceDE w:val="0"/>
      <w:autoSpaceDN w:val="0"/>
      <w:adjustRightInd w:val="0"/>
    </w:pPr>
    <w:rPr>
      <w:rFonts w:ascii="@MS PMincho" w:hAnsi="@MS PMincho" w:cs="@MS PMincho"/>
      <w:sz w:val="24"/>
      <w:szCs w:val="24"/>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ind w:left="360"/>
      <w:outlineLvl w:val="1"/>
    </w:pPr>
    <w:rPr>
      <w:u w:val="single"/>
    </w:rPr>
  </w:style>
  <w:style w:type="paragraph" w:styleId="Heading3">
    <w:name w:val="heading 3"/>
    <w:basedOn w:val="Normal"/>
    <w:next w:val="Normal"/>
    <w:qFormat/>
    <w:pPr>
      <w:keepNext/>
      <w:outlineLvl w:val="2"/>
    </w:pPr>
    <w:rPr>
      <w:b/>
      <w:bCs/>
      <w:u w:val="single"/>
    </w:rPr>
  </w:style>
  <w:style w:type="paragraph" w:styleId="Heading6">
    <w:name w:val="heading 6"/>
    <w:basedOn w:val="Normal"/>
    <w:next w:val="Normal"/>
    <w:qFormat/>
    <w:rsid w:val="00367C28"/>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customStyle="1" w:styleId="null">
    <w:name w:val="null"/>
    <w:basedOn w:val="Normal"/>
    <w:pPr>
      <w:spacing w:before="100" w:beforeAutospacing="1" w:after="100" w:afterAutospacing="1"/>
    </w:pPr>
  </w:style>
  <w:style w:type="character" w:customStyle="1" w:styleId="fontcolor1">
    <w:name w:val="fontcolor1"/>
    <w:rPr>
      <w:rFonts w:ascii="@MS PMincho" w:hAnsi="@MS PMincho" w:cs="@MS PMincho" w:hint="default"/>
      <w:color w:val="333333"/>
      <w:sz w:val="18"/>
      <w:szCs w:val="18"/>
      <w:bdr w:val="none" w:sz="0" w:space="0" w:color="auto" w:frame="1"/>
    </w:rPr>
  </w:style>
  <w:style w:type="character" w:styleId="Hyperlink">
    <w:name w:val="Hyperlink"/>
    <w:rPr>
      <w:color w:val="0000FF"/>
      <w:u w:val="single"/>
    </w:rPr>
  </w:style>
  <w:style w:type="character" w:styleId="Strong">
    <w:name w:val="Strong"/>
    <w:uiPriority w:val="22"/>
    <w:qFormat/>
    <w:rsid w:val="00A533EF"/>
    <w:rPr>
      <w:b/>
      <w:bCs/>
    </w:rPr>
  </w:style>
  <w:style w:type="paragraph" w:customStyle="1" w:styleId="null1">
    <w:name w:val="null1"/>
    <w:basedOn w:val="Normal"/>
    <w:rsid w:val="00A533EF"/>
    <w:pPr>
      <w:spacing w:after="150"/>
    </w:pPr>
    <w:rPr>
      <w:sz w:val="31"/>
      <w:szCs w:val="31"/>
    </w:rPr>
  </w:style>
  <w:style w:type="paragraph" w:customStyle="1" w:styleId="null2">
    <w:name w:val="null2"/>
    <w:basedOn w:val="Normal"/>
    <w:rsid w:val="00A533EF"/>
    <w:rPr>
      <w:sz w:val="31"/>
      <w:szCs w:val="31"/>
    </w:rPr>
  </w:style>
  <w:style w:type="paragraph" w:styleId="Header">
    <w:name w:val="header"/>
    <w:basedOn w:val="Normal"/>
    <w:link w:val="HeaderChar"/>
    <w:uiPriority w:val="99"/>
    <w:rsid w:val="00F72AE0"/>
    <w:pPr>
      <w:tabs>
        <w:tab w:val="center" w:pos="4320"/>
        <w:tab w:val="right" w:pos="8640"/>
      </w:tabs>
    </w:pPr>
    <w:rPr>
      <w:rFonts w:cs="Times New Roman"/>
      <w:lang w:val="x-none" w:eastAsia="x-none"/>
    </w:rPr>
  </w:style>
  <w:style w:type="paragraph" w:styleId="Footer">
    <w:name w:val="footer"/>
    <w:aliases w:val="*Footer,f"/>
    <w:basedOn w:val="Normal"/>
    <w:link w:val="FooterChar"/>
    <w:uiPriority w:val="99"/>
    <w:rsid w:val="00F72AE0"/>
    <w:pPr>
      <w:tabs>
        <w:tab w:val="center" w:pos="4320"/>
        <w:tab w:val="right" w:pos="8640"/>
      </w:tabs>
    </w:pPr>
    <w:rPr>
      <w:rFonts w:cs="Times New Roman"/>
      <w:lang w:val="x-none" w:eastAsia="x-none"/>
    </w:rPr>
  </w:style>
  <w:style w:type="paragraph" w:customStyle="1" w:styleId="CharCharChar">
    <w:name w:val="Char Char Char"/>
    <w:basedOn w:val="Normal"/>
    <w:rsid w:val="00460B49"/>
    <w:pPr>
      <w:spacing w:after="160" w:line="240" w:lineRule="exact"/>
    </w:pPr>
    <w:rPr>
      <w:rFonts w:ascii="Cambria Math" w:hAnsi="Cambria Math"/>
      <w:sz w:val="20"/>
      <w:szCs w:val="20"/>
    </w:rPr>
  </w:style>
  <w:style w:type="paragraph" w:styleId="BodyText3">
    <w:name w:val="Body Text 3"/>
    <w:basedOn w:val="Normal"/>
    <w:rsid w:val="00A7173C"/>
    <w:pPr>
      <w:spacing w:after="120"/>
    </w:pPr>
    <w:rPr>
      <w:sz w:val="16"/>
      <w:szCs w:val="16"/>
    </w:rPr>
  </w:style>
  <w:style w:type="character" w:styleId="HTMLTypewriter">
    <w:name w:val="HTML Typewriter"/>
    <w:rsid w:val="00A7173C"/>
    <w:rPr>
      <w:rFonts w:ascii="@MS PMincho" w:eastAsia="Times New Roman" w:hAnsi="@MS PMincho" w:cs="@MS PMincho" w:hint="default"/>
      <w:sz w:val="20"/>
      <w:szCs w:val="20"/>
    </w:rPr>
  </w:style>
  <w:style w:type="table" w:styleId="TableGrid">
    <w:name w:val="Table Grid"/>
    <w:basedOn w:val="TableNormal"/>
    <w:rsid w:val="00824A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
    <w:name w:val="body"/>
    <w:basedOn w:val="Normal"/>
    <w:rsid w:val="00002A12"/>
    <w:pPr>
      <w:widowControl/>
      <w:autoSpaceDE/>
      <w:autoSpaceDN/>
      <w:adjustRightInd/>
      <w:spacing w:before="100" w:beforeAutospacing="1" w:after="100" w:afterAutospacing="1"/>
    </w:pPr>
    <w:rPr>
      <w:rFonts w:ascii="Times New Roman" w:hAnsi="Times New Roman" w:cs="Times New Roman"/>
    </w:rPr>
  </w:style>
  <w:style w:type="character" w:customStyle="1" w:styleId="bodychar">
    <w:name w:val="bodychar"/>
    <w:basedOn w:val="DefaultParagraphFont"/>
    <w:rsid w:val="006D14FD"/>
  </w:style>
  <w:style w:type="paragraph" w:customStyle="1" w:styleId="InlineBodytext">
    <w:name w:val="Inline Body text"/>
    <w:basedOn w:val="Normal"/>
    <w:qFormat/>
    <w:rsid w:val="00106651"/>
    <w:pPr>
      <w:widowControl/>
      <w:adjustRightInd/>
      <w:ind w:left="720"/>
    </w:pPr>
    <w:rPr>
      <w:rFonts w:eastAsia="Cambria Math"/>
      <w:sz w:val="20"/>
      <w:szCs w:val="20"/>
      <w:lang w:val="en-GB" w:eastAsia="zh-CN"/>
    </w:rPr>
  </w:style>
  <w:style w:type="character" w:customStyle="1" w:styleId="HeaderChar">
    <w:name w:val="Header Char"/>
    <w:link w:val="Header"/>
    <w:uiPriority w:val="99"/>
    <w:rsid w:val="00D44DDB"/>
    <w:rPr>
      <w:rFonts w:ascii="@MS PMincho" w:hAnsi="@MS PMincho" w:cs="@MS PMincho"/>
      <w:sz w:val="24"/>
      <w:szCs w:val="24"/>
    </w:rPr>
  </w:style>
  <w:style w:type="paragraph" w:styleId="BalloonText">
    <w:name w:val="Balloon Text"/>
    <w:basedOn w:val="Normal"/>
    <w:link w:val="BalloonTextChar"/>
    <w:rsid w:val="00D44DDB"/>
    <w:rPr>
      <w:rFonts w:cs="Times New Roman"/>
      <w:sz w:val="16"/>
      <w:szCs w:val="16"/>
      <w:lang w:val="x-none" w:eastAsia="x-none"/>
    </w:rPr>
  </w:style>
  <w:style w:type="character" w:customStyle="1" w:styleId="BalloonTextChar">
    <w:name w:val="Balloon Text Char"/>
    <w:link w:val="BalloonText"/>
    <w:rsid w:val="00D44DDB"/>
    <w:rPr>
      <w:rFonts w:ascii="@MS PMincho" w:hAnsi="@MS PMincho" w:cs="@MS PMincho"/>
      <w:sz w:val="16"/>
      <w:szCs w:val="16"/>
    </w:rPr>
  </w:style>
  <w:style w:type="paragraph" w:customStyle="1" w:styleId="Paragraph">
    <w:name w:val="Paragraph"/>
    <w:basedOn w:val="Normal"/>
    <w:link w:val="ParagraphChar"/>
    <w:rsid w:val="007A52E1"/>
    <w:pPr>
      <w:widowControl/>
      <w:autoSpaceDE/>
      <w:autoSpaceDN/>
      <w:adjustRightInd/>
      <w:spacing w:before="120" w:after="60"/>
      <w:ind w:left="567"/>
    </w:pPr>
    <w:rPr>
      <w:rFonts w:cs="Times New Roman"/>
      <w:sz w:val="22"/>
      <w:lang w:val="en-AU" w:eastAsia="x-none"/>
    </w:rPr>
  </w:style>
  <w:style w:type="character" w:customStyle="1" w:styleId="ParagraphChar">
    <w:name w:val="Paragraph Char"/>
    <w:link w:val="Paragraph"/>
    <w:rsid w:val="007A52E1"/>
    <w:rPr>
      <w:rFonts w:ascii="@MS PMincho" w:hAnsi="@MS PMincho" w:cs="@MS PMincho"/>
      <w:sz w:val="22"/>
      <w:szCs w:val="24"/>
      <w:lang w:val="en-AU"/>
    </w:rPr>
  </w:style>
  <w:style w:type="character" w:styleId="FollowedHyperlink">
    <w:name w:val="FollowedHyperlink"/>
    <w:rsid w:val="005F0C3A"/>
    <w:rPr>
      <w:color w:val="800080"/>
      <w:u w:val="single"/>
    </w:rPr>
  </w:style>
  <w:style w:type="paragraph" w:customStyle="1" w:styleId="CVKeypoint">
    <w:name w:val="CV Keypoint"/>
    <w:basedOn w:val="Normal"/>
    <w:rsid w:val="00FD5F90"/>
    <w:pPr>
      <w:keepLines/>
      <w:widowControl/>
      <w:numPr>
        <w:numId w:val="1"/>
      </w:numPr>
      <w:autoSpaceDE/>
      <w:autoSpaceDN/>
      <w:adjustRightInd/>
      <w:spacing w:before="80" w:after="40"/>
    </w:pPr>
    <w:rPr>
      <w:rFonts w:ascii="Times New Roman" w:hAnsi="Times New Roman" w:cs="Times New Roman"/>
      <w:color w:val="000000"/>
      <w:szCs w:val="20"/>
      <w:lang w:val="en-GB" w:eastAsia="ar-SA"/>
    </w:rPr>
  </w:style>
  <w:style w:type="paragraph" w:customStyle="1" w:styleId="InstructionText">
    <w:name w:val="Instruction Text"/>
    <w:basedOn w:val="Normal"/>
    <w:rsid w:val="00FD5F90"/>
    <w:pPr>
      <w:widowControl/>
      <w:overflowPunct w:val="0"/>
      <w:autoSpaceDN/>
      <w:adjustRightInd/>
      <w:spacing w:after="120"/>
      <w:textAlignment w:val="baseline"/>
    </w:pPr>
    <w:rPr>
      <w:vanish/>
      <w:sz w:val="20"/>
      <w:szCs w:val="20"/>
      <w:lang w:val="en-GB" w:eastAsia="ar-SA"/>
    </w:rPr>
  </w:style>
  <w:style w:type="paragraph" w:styleId="NoSpacing">
    <w:name w:val="No Spacing"/>
    <w:link w:val="NoSpacingChar"/>
    <w:uiPriority w:val="1"/>
    <w:qFormat/>
    <w:rsid w:val="007E3DD3"/>
    <w:pPr>
      <w:tabs>
        <w:tab w:val="left" w:pos="709"/>
      </w:tabs>
      <w:suppressAutoHyphens/>
    </w:pPr>
    <w:rPr>
      <w:rFonts w:ascii="@MS PMincho" w:eastAsia="@MS PMincho" w:hAnsi="@MS PMincho"/>
      <w:color w:val="00000A"/>
      <w:kern w:val="1"/>
      <w:sz w:val="22"/>
      <w:szCs w:val="22"/>
      <w:lang w:eastAsia="ar-SA"/>
    </w:rPr>
  </w:style>
  <w:style w:type="character" w:customStyle="1" w:styleId="apple-style-span">
    <w:name w:val="apple-style-span"/>
    <w:rsid w:val="007E3DD3"/>
    <w:rPr>
      <w:rFonts w:cs="Times New Roman"/>
    </w:rPr>
  </w:style>
  <w:style w:type="character" w:customStyle="1" w:styleId="blackres1">
    <w:name w:val="blackres1"/>
    <w:rsid w:val="007E3DD3"/>
    <w:rPr>
      <w:rFonts w:ascii="@MS PMincho" w:hAnsi="@MS PMincho" w:cs="@MS PMincho"/>
      <w:color w:val="000000"/>
      <w:sz w:val="20"/>
      <w:szCs w:val="20"/>
    </w:rPr>
  </w:style>
  <w:style w:type="character" w:customStyle="1" w:styleId="apple-converted-space">
    <w:name w:val="apple-converted-space"/>
    <w:rsid w:val="007E3DD3"/>
    <w:rPr>
      <w:rFonts w:cs="Times New Roman"/>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7E3DD3"/>
    <w:pPr>
      <w:widowControl/>
      <w:autoSpaceDE/>
      <w:autoSpaceDN/>
      <w:adjustRightInd/>
      <w:spacing w:after="200" w:line="276" w:lineRule="auto"/>
      <w:ind w:left="720"/>
      <w:contextualSpacing/>
    </w:pPr>
    <w:rPr>
      <w:rFonts w:cs="Cambria Math"/>
      <w:sz w:val="22"/>
      <w:szCs w:val="22"/>
    </w:rPr>
  </w:style>
  <w:style w:type="paragraph" w:styleId="ListBullet2">
    <w:name w:val="List Bullet 2"/>
    <w:basedOn w:val="Normal"/>
    <w:rsid w:val="007E3DD3"/>
    <w:pPr>
      <w:widowControl/>
      <w:numPr>
        <w:numId w:val="2"/>
      </w:numPr>
      <w:autoSpaceDE/>
      <w:autoSpaceDN/>
      <w:adjustRightInd/>
      <w:contextualSpacing/>
    </w:pPr>
    <w:rPr>
      <w:rFonts w:ascii="Times New Roman" w:eastAsia="@MS PMincho" w:hAnsi="Times New Roman" w:cs="Times New Roman"/>
    </w:rPr>
  </w:style>
  <w:style w:type="character" w:customStyle="1" w:styleId="NoSpacingChar">
    <w:name w:val="No Spacing Char"/>
    <w:link w:val="NoSpacing"/>
    <w:locked/>
    <w:rsid w:val="007E3DD3"/>
    <w:rPr>
      <w:rFonts w:ascii="@MS PMincho" w:eastAsia="@MS PMincho" w:hAnsi="@MS PMincho"/>
      <w:color w:val="00000A"/>
      <w:kern w:val="1"/>
      <w:sz w:val="22"/>
      <w:szCs w:val="22"/>
      <w:lang w:eastAsia="ar-SA" w:bidi="ar-SA"/>
    </w:rPr>
  </w:style>
  <w:style w:type="character" w:customStyle="1" w:styleId="hl">
    <w:name w:val="h_l"/>
    <w:basedOn w:val="DefaultParagraphFont"/>
    <w:rsid w:val="007E3DD3"/>
  </w:style>
  <w:style w:type="paragraph" w:customStyle="1" w:styleId="Normal1">
    <w:name w:val="Normal1"/>
    <w:rsid w:val="00176E27"/>
    <w:pPr>
      <w:spacing w:after="200" w:line="276" w:lineRule="auto"/>
    </w:pPr>
    <w:rPr>
      <w:rFonts w:ascii="@MS PMincho" w:eastAsia="@MS PMincho" w:hAnsi="@MS PMincho" w:cs="@MS PMincho"/>
      <w:color w:val="000000"/>
      <w:sz w:val="22"/>
    </w:rPr>
  </w:style>
  <w:style w:type="paragraph" w:styleId="BodyText">
    <w:name w:val="Body Text"/>
    <w:basedOn w:val="Normal"/>
    <w:link w:val="BodyTextChar"/>
    <w:rsid w:val="003130F3"/>
    <w:pPr>
      <w:spacing w:after="120"/>
    </w:pPr>
    <w:rPr>
      <w:rFonts w:cs="Times New Roman"/>
      <w:lang w:val="x-none" w:eastAsia="x-none"/>
    </w:rPr>
  </w:style>
  <w:style w:type="character" w:customStyle="1" w:styleId="BodyTextChar">
    <w:name w:val="Body Text Char"/>
    <w:link w:val="BodyText"/>
    <w:rsid w:val="003130F3"/>
    <w:rPr>
      <w:rFonts w:ascii="@MS PMincho" w:hAnsi="@MS PMincho" w:cs="@MS PMincho"/>
      <w:sz w:val="24"/>
      <w:szCs w:val="24"/>
    </w:rPr>
  </w:style>
  <w:style w:type="paragraph" w:styleId="BodyTextIndent">
    <w:name w:val="Body Text Indent"/>
    <w:basedOn w:val="Normal"/>
    <w:link w:val="BodyTextIndentChar"/>
    <w:rsid w:val="003130F3"/>
    <w:pPr>
      <w:spacing w:after="120"/>
      <w:ind w:left="360"/>
    </w:pPr>
    <w:rPr>
      <w:rFonts w:cs="Times New Roman"/>
      <w:lang w:val="x-none" w:eastAsia="x-none"/>
    </w:rPr>
  </w:style>
  <w:style w:type="character" w:customStyle="1" w:styleId="BodyTextIndentChar">
    <w:name w:val="Body Text Indent Char"/>
    <w:link w:val="BodyTextIndent"/>
    <w:rsid w:val="003130F3"/>
    <w:rPr>
      <w:rFonts w:ascii="@MS PMincho" w:hAnsi="@MS PMincho" w:cs="@MS PMincho"/>
      <w:sz w:val="24"/>
      <w:szCs w:val="24"/>
    </w:rPr>
  </w:style>
  <w:style w:type="character" w:customStyle="1" w:styleId="PlainTextChar">
    <w:name w:val="Plain Text Char"/>
    <w:aliases w:val="Char Char Char Char Char Char1,Char Char Char Char Char Char Char Char1,Char Char Char,Char Char Char Char Char Char Char Char Char,Char Char Char Char Char Char Char1, Char Char Char Char Char Char,Plain Text1 Char"/>
    <w:locked/>
    <w:rsid w:val="003130F3"/>
    <w:rPr>
      <w:rFonts w:ascii="@MS PMincho" w:hAnsi="@MS PMincho" w:cs="@MS PMincho"/>
    </w:rPr>
  </w:style>
  <w:style w:type="paragraph" w:styleId="PlainText">
    <w:name w:val="Plain Text"/>
    <w:aliases w:val="Char Char Char Char Char,Char Char Char Char Char Char Char,Char Char,Char Char Char Char Char Char Char Char,Char Char Char Char Char Char, Char Char, Char Char Char Char Char, Char Char Char Char Char Char Char Char,Plain Text1"/>
    <w:basedOn w:val="Normal"/>
    <w:link w:val="PlainTextChar1"/>
    <w:unhideWhenUsed/>
    <w:rsid w:val="003130F3"/>
    <w:pPr>
      <w:widowControl/>
      <w:autoSpaceDE/>
      <w:autoSpaceDN/>
      <w:adjustRightInd/>
    </w:pPr>
    <w:rPr>
      <w:rFonts w:eastAsia="@MS PMincho" w:cs="Times New Roman"/>
      <w:sz w:val="22"/>
      <w:szCs w:val="22"/>
      <w:lang w:val="x-none" w:eastAsia="x-none"/>
    </w:rPr>
  </w:style>
  <w:style w:type="character" w:customStyle="1" w:styleId="PlainTextChar1">
    <w:name w:val="Plain Text Char1"/>
    <w:aliases w:val="Char Char Char Char Char Char2,Char Char Char Char Char Char Char Char2,Char Char Char1,Char Char Char Char Char Char Char Char Char1,Char Char Char Char Char Char Char2, Char Char Char, Char Char Char Char Char Char1,Plain Text1 Char1"/>
    <w:link w:val="PlainText"/>
    <w:rsid w:val="003130F3"/>
    <w:rPr>
      <w:rFonts w:ascii="@MS PMincho" w:eastAsia="@MS PMincho" w:hAnsi="@MS PMincho" w:cs="@MS PMincho"/>
      <w:sz w:val="22"/>
      <w:szCs w:val="22"/>
    </w:rPr>
  </w:style>
  <w:style w:type="paragraph" w:customStyle="1" w:styleId="SAP-TablebulletedText">
    <w:name w:val="SAP - Table bulleted Text"/>
    <w:basedOn w:val="Normal"/>
    <w:autoRedefine/>
    <w:rsid w:val="003130F3"/>
    <w:pPr>
      <w:widowControl/>
      <w:numPr>
        <w:numId w:val="3"/>
      </w:numPr>
      <w:autoSpaceDE/>
      <w:autoSpaceDN/>
      <w:adjustRightInd/>
      <w:spacing w:line="260" w:lineRule="exact"/>
      <w:jc w:val="both"/>
    </w:pPr>
    <w:rPr>
      <w:rFonts w:cs="Cambria Math"/>
      <w:noProof/>
      <w:sz w:val="20"/>
      <w:szCs w:val="20"/>
    </w:rPr>
  </w:style>
  <w:style w:type="character" w:customStyle="1" w:styleId="IntenseEmphasis1">
    <w:name w:val="Intense Emphasis1"/>
    <w:uiPriority w:val="66"/>
    <w:qFormat/>
    <w:rsid w:val="003130F3"/>
    <w:rPr>
      <w:b/>
      <w:bCs/>
      <w:i/>
      <w:iCs/>
      <w:color w:val="4F81BD"/>
    </w:rPr>
  </w:style>
  <w:style w:type="paragraph" w:styleId="BodyText2">
    <w:name w:val="Body Text 2"/>
    <w:basedOn w:val="Normal"/>
    <w:link w:val="BodyText2Char"/>
    <w:uiPriority w:val="99"/>
    <w:unhideWhenUsed/>
    <w:rsid w:val="003130F3"/>
    <w:pPr>
      <w:widowControl/>
      <w:autoSpaceDE/>
      <w:autoSpaceDN/>
      <w:adjustRightInd/>
      <w:spacing w:after="120" w:line="480" w:lineRule="auto"/>
    </w:pPr>
    <w:rPr>
      <w:rFonts w:eastAsia="@MS PMincho" w:cs="Times New Roman"/>
      <w:sz w:val="22"/>
      <w:szCs w:val="22"/>
      <w:lang w:val="x-none" w:eastAsia="x-none"/>
    </w:rPr>
  </w:style>
  <w:style w:type="character" w:customStyle="1" w:styleId="BodyText2Char">
    <w:name w:val="Body Text 2 Char"/>
    <w:link w:val="BodyText2"/>
    <w:uiPriority w:val="99"/>
    <w:rsid w:val="003130F3"/>
    <w:rPr>
      <w:rFonts w:ascii="@MS PMincho" w:eastAsia="@MS PMincho" w:hAnsi="@MS PMincho" w:cs="Times New Roman"/>
      <w:sz w:val="22"/>
      <w:szCs w:val="22"/>
    </w:rPr>
  </w:style>
  <w:style w:type="paragraph" w:styleId="NormalWeb">
    <w:name w:val="Normal (Web)"/>
    <w:basedOn w:val="Normal"/>
    <w:uiPriority w:val="99"/>
    <w:unhideWhenUsed/>
    <w:rsid w:val="00131320"/>
    <w:pPr>
      <w:widowControl/>
      <w:autoSpaceDE/>
      <w:autoSpaceDN/>
      <w:adjustRightInd/>
      <w:spacing w:before="100" w:beforeAutospacing="1" w:after="100" w:afterAutospacing="1"/>
    </w:pPr>
    <w:rPr>
      <w:rFonts w:ascii="Times New Roman" w:hAnsi="Times New Roman" w:cs="Times New Roman"/>
    </w:rPr>
  </w:style>
  <w:style w:type="character" w:customStyle="1" w:styleId="FooterChar">
    <w:name w:val="Footer Char"/>
    <w:aliases w:val="*Footer Char,f Char"/>
    <w:link w:val="Footer"/>
    <w:uiPriority w:val="99"/>
    <w:rsid w:val="00580B7E"/>
    <w:rPr>
      <w:rFonts w:ascii="@MS PMincho" w:hAnsi="@MS PMincho" w:cs="@MS PMincho"/>
      <w:sz w:val="24"/>
      <w:szCs w:val="24"/>
    </w:rPr>
  </w:style>
  <w:style w:type="paragraph" w:customStyle="1" w:styleId="p1">
    <w:name w:val="p1"/>
    <w:basedOn w:val="Normal"/>
    <w:rsid w:val="0066782D"/>
    <w:pPr>
      <w:widowControl/>
      <w:autoSpaceDE/>
      <w:autoSpaceDN/>
      <w:adjustRightInd/>
    </w:pPr>
    <w:rPr>
      <w:rFonts w:ascii="Cambria Math" w:hAnsi="Cambria Math" w:cs="Times New Roman"/>
      <w:sz w:val="14"/>
      <w:szCs w:val="1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66782D"/>
    <w:rPr>
      <w:rFonts w:ascii="@MS PMincho" w:hAnsi="@MS PMincho" w:cs="Cambria Math"/>
      <w:sz w:val="22"/>
      <w:szCs w:val="22"/>
    </w:rPr>
  </w:style>
  <w:style w:type="paragraph" w:customStyle="1" w:styleId="ListParagraph1">
    <w:name w:val="List Paragraph1"/>
    <w:basedOn w:val="Normal"/>
    <w:uiPriority w:val="34"/>
    <w:qFormat/>
    <w:rsid w:val="0066782D"/>
    <w:pPr>
      <w:widowControl/>
      <w:autoSpaceDE/>
      <w:autoSpaceDN/>
      <w:adjustRightInd/>
      <w:spacing w:after="200" w:line="276" w:lineRule="auto"/>
      <w:ind w:left="720"/>
      <w:contextualSpacing/>
    </w:pPr>
    <w:rPr>
      <w:rFonts w:eastAsia="@MS PMincho" w:cs="Times New Roman"/>
      <w:sz w:val="22"/>
      <w:szCs w:val="22"/>
    </w:rPr>
  </w:style>
  <w:style w:type="character" w:customStyle="1" w:styleId="UnresolvedMention1">
    <w:name w:val="Unresolved Mention1"/>
    <w:uiPriority w:val="99"/>
    <w:semiHidden/>
    <w:unhideWhenUsed/>
    <w:rsid w:val="009E4161"/>
    <w:rPr>
      <w:color w:val="605E5C"/>
      <w:shd w:val="clear" w:color="auto" w:fill="E1DFDD"/>
    </w:rPr>
  </w:style>
  <w:style w:type="character" w:styleId="UnresolvedMention">
    <w:name w:val="Unresolved Mention"/>
    <w:basedOn w:val="DefaultParagraphFont"/>
    <w:uiPriority w:val="99"/>
    <w:semiHidden/>
    <w:unhideWhenUsed/>
    <w:rsid w:val="000F2360"/>
    <w:rPr>
      <w:color w:val="605E5C"/>
      <w:shd w:val="clear" w:color="auto" w:fill="E1DFDD"/>
    </w:rPr>
  </w:style>
  <w:style w:type="paragraph" w:customStyle="1" w:styleId="ng-star-inserted">
    <w:name w:val="ng-star-inserted"/>
    <w:basedOn w:val="Normal"/>
    <w:rsid w:val="00D72FD0"/>
    <w:pPr>
      <w:widowControl/>
      <w:autoSpaceDE/>
      <w:autoSpaceDN/>
      <w:adjustRightInd/>
      <w:spacing w:before="100" w:beforeAutospacing="1" w:after="100" w:afterAutospacing="1"/>
    </w:pPr>
    <w:rPr>
      <w:rFonts w:ascii="Times New Roman" w:hAnsi="Times New Roman" w:cs="Times New Roman"/>
    </w:rPr>
  </w:style>
  <w:style w:type="character" w:customStyle="1" w:styleId="ng-star-inserted1">
    <w:name w:val="ng-star-inserted1"/>
    <w:basedOn w:val="DefaultParagraphFont"/>
    <w:rsid w:val="00D72FD0"/>
  </w:style>
  <w:style w:type="character" w:styleId="HTMLCode">
    <w:name w:val="HTML Code"/>
    <w:basedOn w:val="DefaultParagraphFont"/>
    <w:uiPriority w:val="99"/>
    <w:unhideWhenUsed/>
    <w:rsid w:val="001F1F09"/>
    <w:rPr>
      <w:rFonts w:ascii="Courier New" w:eastAsia="Times New Roman" w:hAnsi="Courier New" w:cs="Courier New"/>
      <w:sz w:val="20"/>
      <w:szCs w:val="20"/>
    </w:rPr>
  </w:style>
  <w:style w:type="paragraph" w:customStyle="1" w:styleId="Default">
    <w:name w:val="Default"/>
    <w:rsid w:val="0066386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4549">
      <w:bodyDiv w:val="1"/>
      <w:marLeft w:val="0"/>
      <w:marRight w:val="0"/>
      <w:marTop w:val="0"/>
      <w:marBottom w:val="0"/>
      <w:divBdr>
        <w:top w:val="none" w:sz="0" w:space="0" w:color="auto"/>
        <w:left w:val="none" w:sz="0" w:space="0" w:color="auto"/>
        <w:bottom w:val="none" w:sz="0" w:space="0" w:color="auto"/>
        <w:right w:val="none" w:sz="0" w:space="0" w:color="auto"/>
      </w:divBdr>
    </w:div>
    <w:div w:id="142700338">
      <w:bodyDiv w:val="1"/>
      <w:marLeft w:val="0"/>
      <w:marRight w:val="0"/>
      <w:marTop w:val="0"/>
      <w:marBottom w:val="0"/>
      <w:divBdr>
        <w:top w:val="none" w:sz="0" w:space="0" w:color="auto"/>
        <w:left w:val="none" w:sz="0" w:space="0" w:color="auto"/>
        <w:bottom w:val="none" w:sz="0" w:space="0" w:color="auto"/>
        <w:right w:val="none" w:sz="0" w:space="0" w:color="auto"/>
      </w:divBdr>
    </w:div>
    <w:div w:id="163277772">
      <w:bodyDiv w:val="1"/>
      <w:marLeft w:val="0"/>
      <w:marRight w:val="0"/>
      <w:marTop w:val="0"/>
      <w:marBottom w:val="0"/>
      <w:divBdr>
        <w:top w:val="none" w:sz="0" w:space="0" w:color="auto"/>
        <w:left w:val="none" w:sz="0" w:space="0" w:color="auto"/>
        <w:bottom w:val="none" w:sz="0" w:space="0" w:color="auto"/>
        <w:right w:val="none" w:sz="0" w:space="0" w:color="auto"/>
      </w:divBdr>
    </w:div>
    <w:div w:id="230389869">
      <w:bodyDiv w:val="1"/>
      <w:marLeft w:val="0"/>
      <w:marRight w:val="0"/>
      <w:marTop w:val="0"/>
      <w:marBottom w:val="0"/>
      <w:divBdr>
        <w:top w:val="none" w:sz="0" w:space="0" w:color="auto"/>
        <w:left w:val="none" w:sz="0" w:space="0" w:color="auto"/>
        <w:bottom w:val="none" w:sz="0" w:space="0" w:color="auto"/>
        <w:right w:val="none" w:sz="0" w:space="0" w:color="auto"/>
      </w:divBdr>
    </w:div>
    <w:div w:id="283464540">
      <w:bodyDiv w:val="1"/>
      <w:marLeft w:val="0"/>
      <w:marRight w:val="0"/>
      <w:marTop w:val="0"/>
      <w:marBottom w:val="0"/>
      <w:divBdr>
        <w:top w:val="none" w:sz="0" w:space="0" w:color="auto"/>
        <w:left w:val="none" w:sz="0" w:space="0" w:color="auto"/>
        <w:bottom w:val="none" w:sz="0" w:space="0" w:color="auto"/>
        <w:right w:val="none" w:sz="0" w:space="0" w:color="auto"/>
      </w:divBdr>
    </w:div>
    <w:div w:id="322976145">
      <w:bodyDiv w:val="1"/>
      <w:marLeft w:val="0"/>
      <w:marRight w:val="0"/>
      <w:marTop w:val="0"/>
      <w:marBottom w:val="0"/>
      <w:divBdr>
        <w:top w:val="none" w:sz="0" w:space="0" w:color="auto"/>
        <w:left w:val="none" w:sz="0" w:space="0" w:color="auto"/>
        <w:bottom w:val="none" w:sz="0" w:space="0" w:color="auto"/>
        <w:right w:val="none" w:sz="0" w:space="0" w:color="auto"/>
      </w:divBdr>
    </w:div>
    <w:div w:id="346297894">
      <w:bodyDiv w:val="1"/>
      <w:marLeft w:val="0"/>
      <w:marRight w:val="0"/>
      <w:marTop w:val="0"/>
      <w:marBottom w:val="0"/>
      <w:divBdr>
        <w:top w:val="none" w:sz="0" w:space="0" w:color="auto"/>
        <w:left w:val="none" w:sz="0" w:space="0" w:color="auto"/>
        <w:bottom w:val="none" w:sz="0" w:space="0" w:color="auto"/>
        <w:right w:val="none" w:sz="0" w:space="0" w:color="auto"/>
      </w:divBdr>
      <w:divsChild>
        <w:div w:id="1717504765">
          <w:marLeft w:val="0"/>
          <w:marRight w:val="0"/>
          <w:marTop w:val="0"/>
          <w:marBottom w:val="0"/>
          <w:divBdr>
            <w:top w:val="none" w:sz="0" w:space="0" w:color="auto"/>
            <w:left w:val="none" w:sz="0" w:space="0" w:color="auto"/>
            <w:bottom w:val="none" w:sz="0" w:space="0" w:color="auto"/>
            <w:right w:val="none" w:sz="0" w:space="0" w:color="auto"/>
          </w:divBdr>
          <w:divsChild>
            <w:div w:id="5319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7089">
      <w:bodyDiv w:val="1"/>
      <w:marLeft w:val="0"/>
      <w:marRight w:val="0"/>
      <w:marTop w:val="0"/>
      <w:marBottom w:val="0"/>
      <w:divBdr>
        <w:top w:val="none" w:sz="0" w:space="0" w:color="auto"/>
        <w:left w:val="none" w:sz="0" w:space="0" w:color="auto"/>
        <w:bottom w:val="none" w:sz="0" w:space="0" w:color="auto"/>
        <w:right w:val="none" w:sz="0" w:space="0" w:color="auto"/>
      </w:divBdr>
    </w:div>
    <w:div w:id="359939130">
      <w:bodyDiv w:val="1"/>
      <w:marLeft w:val="0"/>
      <w:marRight w:val="0"/>
      <w:marTop w:val="0"/>
      <w:marBottom w:val="0"/>
      <w:divBdr>
        <w:top w:val="none" w:sz="0" w:space="0" w:color="auto"/>
        <w:left w:val="none" w:sz="0" w:space="0" w:color="auto"/>
        <w:bottom w:val="none" w:sz="0" w:space="0" w:color="auto"/>
        <w:right w:val="none" w:sz="0" w:space="0" w:color="auto"/>
      </w:divBdr>
    </w:div>
    <w:div w:id="402145972">
      <w:bodyDiv w:val="1"/>
      <w:marLeft w:val="0"/>
      <w:marRight w:val="0"/>
      <w:marTop w:val="0"/>
      <w:marBottom w:val="0"/>
      <w:divBdr>
        <w:top w:val="none" w:sz="0" w:space="0" w:color="auto"/>
        <w:left w:val="none" w:sz="0" w:space="0" w:color="auto"/>
        <w:bottom w:val="none" w:sz="0" w:space="0" w:color="auto"/>
        <w:right w:val="none" w:sz="0" w:space="0" w:color="auto"/>
      </w:divBdr>
      <w:divsChild>
        <w:div w:id="2106999813">
          <w:marLeft w:val="0"/>
          <w:marRight w:val="0"/>
          <w:marTop w:val="0"/>
          <w:marBottom w:val="0"/>
          <w:divBdr>
            <w:top w:val="none" w:sz="0" w:space="0" w:color="auto"/>
            <w:left w:val="none" w:sz="0" w:space="0" w:color="auto"/>
            <w:bottom w:val="none" w:sz="0" w:space="0" w:color="auto"/>
            <w:right w:val="none" w:sz="0" w:space="0" w:color="auto"/>
          </w:divBdr>
          <w:divsChild>
            <w:div w:id="17351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5228">
      <w:bodyDiv w:val="1"/>
      <w:marLeft w:val="0"/>
      <w:marRight w:val="0"/>
      <w:marTop w:val="0"/>
      <w:marBottom w:val="0"/>
      <w:divBdr>
        <w:top w:val="none" w:sz="0" w:space="0" w:color="auto"/>
        <w:left w:val="none" w:sz="0" w:space="0" w:color="auto"/>
        <w:bottom w:val="none" w:sz="0" w:space="0" w:color="auto"/>
        <w:right w:val="none" w:sz="0" w:space="0" w:color="auto"/>
      </w:divBdr>
    </w:div>
    <w:div w:id="465633922">
      <w:bodyDiv w:val="1"/>
      <w:marLeft w:val="0"/>
      <w:marRight w:val="0"/>
      <w:marTop w:val="0"/>
      <w:marBottom w:val="0"/>
      <w:divBdr>
        <w:top w:val="none" w:sz="0" w:space="0" w:color="auto"/>
        <w:left w:val="none" w:sz="0" w:space="0" w:color="auto"/>
        <w:bottom w:val="none" w:sz="0" w:space="0" w:color="auto"/>
        <w:right w:val="none" w:sz="0" w:space="0" w:color="auto"/>
      </w:divBdr>
    </w:div>
    <w:div w:id="476068526">
      <w:bodyDiv w:val="1"/>
      <w:marLeft w:val="0"/>
      <w:marRight w:val="0"/>
      <w:marTop w:val="0"/>
      <w:marBottom w:val="0"/>
      <w:divBdr>
        <w:top w:val="none" w:sz="0" w:space="0" w:color="auto"/>
        <w:left w:val="none" w:sz="0" w:space="0" w:color="auto"/>
        <w:bottom w:val="none" w:sz="0" w:space="0" w:color="auto"/>
        <w:right w:val="none" w:sz="0" w:space="0" w:color="auto"/>
      </w:divBdr>
    </w:div>
    <w:div w:id="519508463">
      <w:bodyDiv w:val="1"/>
      <w:marLeft w:val="0"/>
      <w:marRight w:val="0"/>
      <w:marTop w:val="0"/>
      <w:marBottom w:val="0"/>
      <w:divBdr>
        <w:top w:val="none" w:sz="0" w:space="0" w:color="auto"/>
        <w:left w:val="none" w:sz="0" w:space="0" w:color="auto"/>
        <w:bottom w:val="none" w:sz="0" w:space="0" w:color="auto"/>
        <w:right w:val="none" w:sz="0" w:space="0" w:color="auto"/>
      </w:divBdr>
      <w:divsChild>
        <w:div w:id="1881211384">
          <w:marLeft w:val="0"/>
          <w:marRight w:val="0"/>
          <w:marTop w:val="0"/>
          <w:marBottom w:val="0"/>
          <w:divBdr>
            <w:top w:val="none" w:sz="0" w:space="0" w:color="auto"/>
            <w:left w:val="none" w:sz="0" w:space="0" w:color="auto"/>
            <w:bottom w:val="none" w:sz="0" w:space="0" w:color="auto"/>
            <w:right w:val="none" w:sz="0" w:space="0" w:color="auto"/>
          </w:divBdr>
          <w:divsChild>
            <w:div w:id="20933115">
              <w:marLeft w:val="0"/>
              <w:marRight w:val="0"/>
              <w:marTop w:val="0"/>
              <w:marBottom w:val="0"/>
              <w:divBdr>
                <w:top w:val="none" w:sz="0" w:space="0" w:color="auto"/>
                <w:left w:val="none" w:sz="0" w:space="0" w:color="auto"/>
                <w:bottom w:val="none" w:sz="0" w:space="0" w:color="auto"/>
                <w:right w:val="none" w:sz="0" w:space="0" w:color="auto"/>
              </w:divBdr>
              <w:divsChild>
                <w:div w:id="1679042166">
                  <w:marLeft w:val="0"/>
                  <w:marRight w:val="0"/>
                  <w:marTop w:val="0"/>
                  <w:marBottom w:val="0"/>
                  <w:divBdr>
                    <w:top w:val="none" w:sz="0" w:space="0" w:color="auto"/>
                    <w:left w:val="none" w:sz="0" w:space="0" w:color="auto"/>
                    <w:bottom w:val="none" w:sz="0" w:space="0" w:color="auto"/>
                    <w:right w:val="none" w:sz="0" w:space="0" w:color="auto"/>
                  </w:divBdr>
                  <w:divsChild>
                    <w:div w:id="845826483">
                      <w:marLeft w:val="0"/>
                      <w:marRight w:val="0"/>
                      <w:marTop w:val="0"/>
                      <w:marBottom w:val="0"/>
                      <w:divBdr>
                        <w:top w:val="none" w:sz="0" w:space="0" w:color="auto"/>
                        <w:left w:val="none" w:sz="0" w:space="0" w:color="auto"/>
                        <w:bottom w:val="none" w:sz="0" w:space="0" w:color="auto"/>
                        <w:right w:val="none" w:sz="0" w:space="0" w:color="auto"/>
                      </w:divBdr>
                      <w:divsChild>
                        <w:div w:id="2087147337">
                          <w:marLeft w:val="-225"/>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523712050">
      <w:bodyDiv w:val="1"/>
      <w:marLeft w:val="0"/>
      <w:marRight w:val="0"/>
      <w:marTop w:val="0"/>
      <w:marBottom w:val="0"/>
      <w:divBdr>
        <w:top w:val="none" w:sz="0" w:space="0" w:color="auto"/>
        <w:left w:val="none" w:sz="0" w:space="0" w:color="auto"/>
        <w:bottom w:val="none" w:sz="0" w:space="0" w:color="auto"/>
        <w:right w:val="none" w:sz="0" w:space="0" w:color="auto"/>
      </w:divBdr>
    </w:div>
    <w:div w:id="529531232">
      <w:bodyDiv w:val="1"/>
      <w:marLeft w:val="0"/>
      <w:marRight w:val="0"/>
      <w:marTop w:val="0"/>
      <w:marBottom w:val="0"/>
      <w:divBdr>
        <w:top w:val="none" w:sz="0" w:space="0" w:color="auto"/>
        <w:left w:val="none" w:sz="0" w:space="0" w:color="auto"/>
        <w:bottom w:val="none" w:sz="0" w:space="0" w:color="auto"/>
        <w:right w:val="none" w:sz="0" w:space="0" w:color="auto"/>
      </w:divBdr>
    </w:div>
    <w:div w:id="590941387">
      <w:bodyDiv w:val="1"/>
      <w:marLeft w:val="0"/>
      <w:marRight w:val="0"/>
      <w:marTop w:val="0"/>
      <w:marBottom w:val="0"/>
      <w:divBdr>
        <w:top w:val="none" w:sz="0" w:space="0" w:color="auto"/>
        <w:left w:val="none" w:sz="0" w:space="0" w:color="auto"/>
        <w:bottom w:val="none" w:sz="0" w:space="0" w:color="auto"/>
        <w:right w:val="none" w:sz="0" w:space="0" w:color="auto"/>
      </w:divBdr>
    </w:div>
    <w:div w:id="640621134">
      <w:bodyDiv w:val="1"/>
      <w:marLeft w:val="0"/>
      <w:marRight w:val="0"/>
      <w:marTop w:val="0"/>
      <w:marBottom w:val="0"/>
      <w:divBdr>
        <w:top w:val="none" w:sz="0" w:space="0" w:color="auto"/>
        <w:left w:val="none" w:sz="0" w:space="0" w:color="auto"/>
        <w:bottom w:val="none" w:sz="0" w:space="0" w:color="auto"/>
        <w:right w:val="none" w:sz="0" w:space="0" w:color="auto"/>
      </w:divBdr>
    </w:div>
    <w:div w:id="751859123">
      <w:bodyDiv w:val="1"/>
      <w:marLeft w:val="0"/>
      <w:marRight w:val="0"/>
      <w:marTop w:val="0"/>
      <w:marBottom w:val="0"/>
      <w:divBdr>
        <w:top w:val="none" w:sz="0" w:space="0" w:color="auto"/>
        <w:left w:val="none" w:sz="0" w:space="0" w:color="auto"/>
        <w:bottom w:val="none" w:sz="0" w:space="0" w:color="auto"/>
        <w:right w:val="none" w:sz="0" w:space="0" w:color="auto"/>
      </w:divBdr>
    </w:div>
    <w:div w:id="794983549">
      <w:bodyDiv w:val="1"/>
      <w:marLeft w:val="0"/>
      <w:marRight w:val="0"/>
      <w:marTop w:val="0"/>
      <w:marBottom w:val="0"/>
      <w:divBdr>
        <w:top w:val="none" w:sz="0" w:space="0" w:color="auto"/>
        <w:left w:val="none" w:sz="0" w:space="0" w:color="auto"/>
        <w:bottom w:val="none" w:sz="0" w:space="0" w:color="auto"/>
        <w:right w:val="none" w:sz="0" w:space="0" w:color="auto"/>
      </w:divBdr>
    </w:div>
    <w:div w:id="809514179">
      <w:bodyDiv w:val="1"/>
      <w:marLeft w:val="0"/>
      <w:marRight w:val="0"/>
      <w:marTop w:val="0"/>
      <w:marBottom w:val="0"/>
      <w:divBdr>
        <w:top w:val="none" w:sz="0" w:space="0" w:color="auto"/>
        <w:left w:val="none" w:sz="0" w:space="0" w:color="auto"/>
        <w:bottom w:val="none" w:sz="0" w:space="0" w:color="auto"/>
        <w:right w:val="none" w:sz="0" w:space="0" w:color="auto"/>
      </w:divBdr>
    </w:div>
    <w:div w:id="826361534">
      <w:bodyDiv w:val="1"/>
      <w:marLeft w:val="0"/>
      <w:marRight w:val="0"/>
      <w:marTop w:val="0"/>
      <w:marBottom w:val="0"/>
      <w:divBdr>
        <w:top w:val="none" w:sz="0" w:space="0" w:color="auto"/>
        <w:left w:val="none" w:sz="0" w:space="0" w:color="auto"/>
        <w:bottom w:val="none" w:sz="0" w:space="0" w:color="auto"/>
        <w:right w:val="none" w:sz="0" w:space="0" w:color="auto"/>
      </w:divBdr>
      <w:divsChild>
        <w:div w:id="111733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6135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76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57042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489347">
          <w:blockQuote w:val="1"/>
          <w:marLeft w:val="720"/>
          <w:marRight w:val="720"/>
          <w:marTop w:val="100"/>
          <w:marBottom w:val="100"/>
          <w:divBdr>
            <w:top w:val="none" w:sz="0" w:space="0" w:color="auto"/>
            <w:left w:val="none" w:sz="0" w:space="0" w:color="auto"/>
            <w:bottom w:val="none" w:sz="0" w:space="0" w:color="auto"/>
            <w:right w:val="none" w:sz="0" w:space="0" w:color="auto"/>
          </w:divBdr>
        </w:div>
        <w:div w:id="800540474">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84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86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25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7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89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20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9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72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16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877709">
      <w:bodyDiv w:val="1"/>
      <w:marLeft w:val="0"/>
      <w:marRight w:val="0"/>
      <w:marTop w:val="0"/>
      <w:marBottom w:val="0"/>
      <w:divBdr>
        <w:top w:val="none" w:sz="0" w:space="0" w:color="auto"/>
        <w:left w:val="none" w:sz="0" w:space="0" w:color="auto"/>
        <w:bottom w:val="none" w:sz="0" w:space="0" w:color="auto"/>
        <w:right w:val="none" w:sz="0" w:space="0" w:color="auto"/>
      </w:divBdr>
    </w:div>
    <w:div w:id="897402645">
      <w:bodyDiv w:val="1"/>
      <w:marLeft w:val="0"/>
      <w:marRight w:val="0"/>
      <w:marTop w:val="0"/>
      <w:marBottom w:val="0"/>
      <w:divBdr>
        <w:top w:val="none" w:sz="0" w:space="0" w:color="auto"/>
        <w:left w:val="none" w:sz="0" w:space="0" w:color="auto"/>
        <w:bottom w:val="none" w:sz="0" w:space="0" w:color="auto"/>
        <w:right w:val="none" w:sz="0" w:space="0" w:color="auto"/>
      </w:divBdr>
    </w:div>
    <w:div w:id="974674482">
      <w:bodyDiv w:val="1"/>
      <w:marLeft w:val="0"/>
      <w:marRight w:val="0"/>
      <w:marTop w:val="0"/>
      <w:marBottom w:val="0"/>
      <w:divBdr>
        <w:top w:val="none" w:sz="0" w:space="0" w:color="auto"/>
        <w:left w:val="none" w:sz="0" w:space="0" w:color="auto"/>
        <w:bottom w:val="none" w:sz="0" w:space="0" w:color="auto"/>
        <w:right w:val="none" w:sz="0" w:space="0" w:color="auto"/>
      </w:divBdr>
    </w:div>
    <w:div w:id="980159845">
      <w:bodyDiv w:val="1"/>
      <w:marLeft w:val="0"/>
      <w:marRight w:val="0"/>
      <w:marTop w:val="0"/>
      <w:marBottom w:val="0"/>
      <w:divBdr>
        <w:top w:val="none" w:sz="0" w:space="0" w:color="auto"/>
        <w:left w:val="none" w:sz="0" w:space="0" w:color="auto"/>
        <w:bottom w:val="none" w:sz="0" w:space="0" w:color="auto"/>
        <w:right w:val="none" w:sz="0" w:space="0" w:color="auto"/>
      </w:divBdr>
    </w:div>
    <w:div w:id="990063130">
      <w:bodyDiv w:val="1"/>
      <w:marLeft w:val="0"/>
      <w:marRight w:val="0"/>
      <w:marTop w:val="0"/>
      <w:marBottom w:val="0"/>
      <w:divBdr>
        <w:top w:val="none" w:sz="0" w:space="0" w:color="auto"/>
        <w:left w:val="none" w:sz="0" w:space="0" w:color="auto"/>
        <w:bottom w:val="none" w:sz="0" w:space="0" w:color="auto"/>
        <w:right w:val="none" w:sz="0" w:space="0" w:color="auto"/>
      </w:divBdr>
    </w:div>
    <w:div w:id="1073433135">
      <w:bodyDiv w:val="1"/>
      <w:marLeft w:val="0"/>
      <w:marRight w:val="0"/>
      <w:marTop w:val="0"/>
      <w:marBottom w:val="0"/>
      <w:divBdr>
        <w:top w:val="none" w:sz="0" w:space="0" w:color="auto"/>
        <w:left w:val="none" w:sz="0" w:space="0" w:color="auto"/>
        <w:bottom w:val="none" w:sz="0" w:space="0" w:color="auto"/>
        <w:right w:val="none" w:sz="0" w:space="0" w:color="auto"/>
      </w:divBdr>
    </w:div>
    <w:div w:id="1082681683">
      <w:bodyDiv w:val="1"/>
      <w:marLeft w:val="0"/>
      <w:marRight w:val="0"/>
      <w:marTop w:val="0"/>
      <w:marBottom w:val="0"/>
      <w:divBdr>
        <w:top w:val="none" w:sz="0" w:space="0" w:color="auto"/>
        <w:left w:val="none" w:sz="0" w:space="0" w:color="auto"/>
        <w:bottom w:val="none" w:sz="0" w:space="0" w:color="auto"/>
        <w:right w:val="none" w:sz="0" w:space="0" w:color="auto"/>
      </w:divBdr>
    </w:div>
    <w:div w:id="1138257790">
      <w:bodyDiv w:val="1"/>
      <w:marLeft w:val="0"/>
      <w:marRight w:val="0"/>
      <w:marTop w:val="0"/>
      <w:marBottom w:val="0"/>
      <w:divBdr>
        <w:top w:val="none" w:sz="0" w:space="0" w:color="auto"/>
        <w:left w:val="none" w:sz="0" w:space="0" w:color="auto"/>
        <w:bottom w:val="none" w:sz="0" w:space="0" w:color="auto"/>
        <w:right w:val="none" w:sz="0" w:space="0" w:color="auto"/>
      </w:divBdr>
    </w:div>
    <w:div w:id="1145203047">
      <w:bodyDiv w:val="1"/>
      <w:marLeft w:val="0"/>
      <w:marRight w:val="0"/>
      <w:marTop w:val="0"/>
      <w:marBottom w:val="0"/>
      <w:divBdr>
        <w:top w:val="none" w:sz="0" w:space="0" w:color="auto"/>
        <w:left w:val="none" w:sz="0" w:space="0" w:color="auto"/>
        <w:bottom w:val="none" w:sz="0" w:space="0" w:color="auto"/>
        <w:right w:val="none" w:sz="0" w:space="0" w:color="auto"/>
      </w:divBdr>
    </w:div>
    <w:div w:id="1158575335">
      <w:bodyDiv w:val="1"/>
      <w:marLeft w:val="0"/>
      <w:marRight w:val="0"/>
      <w:marTop w:val="0"/>
      <w:marBottom w:val="0"/>
      <w:divBdr>
        <w:top w:val="none" w:sz="0" w:space="0" w:color="auto"/>
        <w:left w:val="none" w:sz="0" w:space="0" w:color="auto"/>
        <w:bottom w:val="none" w:sz="0" w:space="0" w:color="auto"/>
        <w:right w:val="none" w:sz="0" w:space="0" w:color="auto"/>
      </w:divBdr>
    </w:div>
    <w:div w:id="1168399731">
      <w:bodyDiv w:val="1"/>
      <w:marLeft w:val="0"/>
      <w:marRight w:val="0"/>
      <w:marTop w:val="0"/>
      <w:marBottom w:val="0"/>
      <w:divBdr>
        <w:top w:val="none" w:sz="0" w:space="0" w:color="auto"/>
        <w:left w:val="none" w:sz="0" w:space="0" w:color="auto"/>
        <w:bottom w:val="none" w:sz="0" w:space="0" w:color="auto"/>
        <w:right w:val="none" w:sz="0" w:space="0" w:color="auto"/>
      </w:divBdr>
    </w:div>
    <w:div w:id="1202133390">
      <w:bodyDiv w:val="1"/>
      <w:marLeft w:val="0"/>
      <w:marRight w:val="0"/>
      <w:marTop w:val="0"/>
      <w:marBottom w:val="0"/>
      <w:divBdr>
        <w:top w:val="none" w:sz="0" w:space="0" w:color="auto"/>
        <w:left w:val="none" w:sz="0" w:space="0" w:color="auto"/>
        <w:bottom w:val="none" w:sz="0" w:space="0" w:color="auto"/>
        <w:right w:val="none" w:sz="0" w:space="0" w:color="auto"/>
      </w:divBdr>
    </w:div>
    <w:div w:id="1221288216">
      <w:bodyDiv w:val="1"/>
      <w:marLeft w:val="0"/>
      <w:marRight w:val="0"/>
      <w:marTop w:val="0"/>
      <w:marBottom w:val="0"/>
      <w:divBdr>
        <w:top w:val="none" w:sz="0" w:space="0" w:color="auto"/>
        <w:left w:val="none" w:sz="0" w:space="0" w:color="auto"/>
        <w:bottom w:val="none" w:sz="0" w:space="0" w:color="auto"/>
        <w:right w:val="none" w:sz="0" w:space="0" w:color="auto"/>
      </w:divBdr>
    </w:div>
    <w:div w:id="1294016071">
      <w:bodyDiv w:val="1"/>
      <w:marLeft w:val="0"/>
      <w:marRight w:val="0"/>
      <w:marTop w:val="0"/>
      <w:marBottom w:val="0"/>
      <w:divBdr>
        <w:top w:val="none" w:sz="0" w:space="0" w:color="auto"/>
        <w:left w:val="none" w:sz="0" w:space="0" w:color="auto"/>
        <w:bottom w:val="none" w:sz="0" w:space="0" w:color="auto"/>
        <w:right w:val="none" w:sz="0" w:space="0" w:color="auto"/>
      </w:divBdr>
    </w:div>
    <w:div w:id="1316060180">
      <w:bodyDiv w:val="1"/>
      <w:marLeft w:val="0"/>
      <w:marRight w:val="0"/>
      <w:marTop w:val="0"/>
      <w:marBottom w:val="0"/>
      <w:divBdr>
        <w:top w:val="none" w:sz="0" w:space="0" w:color="auto"/>
        <w:left w:val="none" w:sz="0" w:space="0" w:color="auto"/>
        <w:bottom w:val="none" w:sz="0" w:space="0" w:color="auto"/>
        <w:right w:val="none" w:sz="0" w:space="0" w:color="auto"/>
      </w:divBdr>
    </w:div>
    <w:div w:id="1342972398">
      <w:bodyDiv w:val="1"/>
      <w:marLeft w:val="0"/>
      <w:marRight w:val="0"/>
      <w:marTop w:val="0"/>
      <w:marBottom w:val="0"/>
      <w:divBdr>
        <w:top w:val="none" w:sz="0" w:space="0" w:color="auto"/>
        <w:left w:val="none" w:sz="0" w:space="0" w:color="auto"/>
        <w:bottom w:val="none" w:sz="0" w:space="0" w:color="auto"/>
        <w:right w:val="none" w:sz="0" w:space="0" w:color="auto"/>
      </w:divBdr>
    </w:div>
    <w:div w:id="1353416645">
      <w:bodyDiv w:val="1"/>
      <w:marLeft w:val="0"/>
      <w:marRight w:val="0"/>
      <w:marTop w:val="0"/>
      <w:marBottom w:val="0"/>
      <w:divBdr>
        <w:top w:val="none" w:sz="0" w:space="0" w:color="auto"/>
        <w:left w:val="none" w:sz="0" w:space="0" w:color="auto"/>
        <w:bottom w:val="none" w:sz="0" w:space="0" w:color="auto"/>
        <w:right w:val="none" w:sz="0" w:space="0" w:color="auto"/>
      </w:divBdr>
    </w:div>
    <w:div w:id="1359966200">
      <w:bodyDiv w:val="1"/>
      <w:marLeft w:val="0"/>
      <w:marRight w:val="0"/>
      <w:marTop w:val="0"/>
      <w:marBottom w:val="0"/>
      <w:divBdr>
        <w:top w:val="none" w:sz="0" w:space="0" w:color="auto"/>
        <w:left w:val="none" w:sz="0" w:space="0" w:color="auto"/>
        <w:bottom w:val="none" w:sz="0" w:space="0" w:color="auto"/>
        <w:right w:val="none" w:sz="0" w:space="0" w:color="auto"/>
      </w:divBdr>
    </w:div>
    <w:div w:id="1428110569">
      <w:bodyDiv w:val="1"/>
      <w:marLeft w:val="0"/>
      <w:marRight w:val="0"/>
      <w:marTop w:val="0"/>
      <w:marBottom w:val="0"/>
      <w:divBdr>
        <w:top w:val="none" w:sz="0" w:space="0" w:color="auto"/>
        <w:left w:val="none" w:sz="0" w:space="0" w:color="auto"/>
        <w:bottom w:val="none" w:sz="0" w:space="0" w:color="auto"/>
        <w:right w:val="none" w:sz="0" w:space="0" w:color="auto"/>
      </w:divBdr>
      <w:divsChild>
        <w:div w:id="690839427">
          <w:marLeft w:val="1109"/>
          <w:marRight w:val="0"/>
          <w:marTop w:val="0"/>
          <w:marBottom w:val="121"/>
          <w:divBdr>
            <w:top w:val="none" w:sz="0" w:space="0" w:color="auto"/>
            <w:left w:val="none" w:sz="0" w:space="0" w:color="auto"/>
            <w:bottom w:val="none" w:sz="0" w:space="0" w:color="auto"/>
            <w:right w:val="none" w:sz="0" w:space="0" w:color="auto"/>
          </w:divBdr>
        </w:div>
        <w:div w:id="779371943">
          <w:marLeft w:val="547"/>
          <w:marRight w:val="0"/>
          <w:marTop w:val="0"/>
          <w:marBottom w:val="121"/>
          <w:divBdr>
            <w:top w:val="none" w:sz="0" w:space="0" w:color="auto"/>
            <w:left w:val="none" w:sz="0" w:space="0" w:color="auto"/>
            <w:bottom w:val="none" w:sz="0" w:space="0" w:color="auto"/>
            <w:right w:val="none" w:sz="0" w:space="0" w:color="auto"/>
          </w:divBdr>
        </w:div>
        <w:div w:id="1537228713">
          <w:marLeft w:val="1109"/>
          <w:marRight w:val="0"/>
          <w:marTop w:val="0"/>
          <w:marBottom w:val="121"/>
          <w:divBdr>
            <w:top w:val="none" w:sz="0" w:space="0" w:color="auto"/>
            <w:left w:val="none" w:sz="0" w:space="0" w:color="auto"/>
            <w:bottom w:val="none" w:sz="0" w:space="0" w:color="auto"/>
            <w:right w:val="none" w:sz="0" w:space="0" w:color="auto"/>
          </w:divBdr>
        </w:div>
      </w:divsChild>
    </w:div>
    <w:div w:id="1439984519">
      <w:bodyDiv w:val="1"/>
      <w:marLeft w:val="0"/>
      <w:marRight w:val="0"/>
      <w:marTop w:val="0"/>
      <w:marBottom w:val="0"/>
      <w:divBdr>
        <w:top w:val="none" w:sz="0" w:space="0" w:color="auto"/>
        <w:left w:val="none" w:sz="0" w:space="0" w:color="auto"/>
        <w:bottom w:val="none" w:sz="0" w:space="0" w:color="auto"/>
        <w:right w:val="none" w:sz="0" w:space="0" w:color="auto"/>
      </w:divBdr>
    </w:div>
    <w:div w:id="1462579499">
      <w:bodyDiv w:val="1"/>
      <w:marLeft w:val="0"/>
      <w:marRight w:val="0"/>
      <w:marTop w:val="0"/>
      <w:marBottom w:val="0"/>
      <w:divBdr>
        <w:top w:val="none" w:sz="0" w:space="0" w:color="auto"/>
        <w:left w:val="none" w:sz="0" w:space="0" w:color="auto"/>
        <w:bottom w:val="none" w:sz="0" w:space="0" w:color="auto"/>
        <w:right w:val="none" w:sz="0" w:space="0" w:color="auto"/>
      </w:divBdr>
    </w:div>
    <w:div w:id="1462840007">
      <w:bodyDiv w:val="1"/>
      <w:marLeft w:val="0"/>
      <w:marRight w:val="0"/>
      <w:marTop w:val="0"/>
      <w:marBottom w:val="0"/>
      <w:divBdr>
        <w:top w:val="none" w:sz="0" w:space="0" w:color="auto"/>
        <w:left w:val="none" w:sz="0" w:space="0" w:color="auto"/>
        <w:bottom w:val="none" w:sz="0" w:space="0" w:color="auto"/>
        <w:right w:val="none" w:sz="0" w:space="0" w:color="auto"/>
      </w:divBdr>
      <w:divsChild>
        <w:div w:id="1031222118">
          <w:marLeft w:val="0"/>
          <w:marRight w:val="0"/>
          <w:marTop w:val="0"/>
          <w:marBottom w:val="0"/>
          <w:divBdr>
            <w:top w:val="none" w:sz="0" w:space="0" w:color="auto"/>
            <w:left w:val="none" w:sz="0" w:space="0" w:color="auto"/>
            <w:bottom w:val="none" w:sz="0" w:space="0" w:color="auto"/>
            <w:right w:val="none" w:sz="0" w:space="0" w:color="auto"/>
          </w:divBdr>
          <w:divsChild>
            <w:div w:id="1131091814">
              <w:marLeft w:val="0"/>
              <w:marRight w:val="0"/>
              <w:marTop w:val="0"/>
              <w:marBottom w:val="0"/>
              <w:divBdr>
                <w:top w:val="none" w:sz="0" w:space="0" w:color="auto"/>
                <w:left w:val="none" w:sz="0" w:space="0" w:color="auto"/>
                <w:bottom w:val="none" w:sz="0" w:space="0" w:color="auto"/>
                <w:right w:val="none" w:sz="0" w:space="0" w:color="auto"/>
              </w:divBdr>
              <w:divsChild>
                <w:div w:id="1310594011">
                  <w:marLeft w:val="0"/>
                  <w:marRight w:val="0"/>
                  <w:marTop w:val="0"/>
                  <w:marBottom w:val="0"/>
                  <w:divBdr>
                    <w:top w:val="none" w:sz="0" w:space="0" w:color="auto"/>
                    <w:left w:val="none" w:sz="0" w:space="0" w:color="auto"/>
                    <w:bottom w:val="none" w:sz="0" w:space="0" w:color="auto"/>
                    <w:right w:val="none" w:sz="0" w:space="0" w:color="auto"/>
                  </w:divBdr>
                  <w:divsChild>
                    <w:div w:id="1456024414">
                      <w:marLeft w:val="0"/>
                      <w:marRight w:val="0"/>
                      <w:marTop w:val="0"/>
                      <w:marBottom w:val="0"/>
                      <w:divBdr>
                        <w:top w:val="none" w:sz="0" w:space="0" w:color="auto"/>
                        <w:left w:val="none" w:sz="0" w:space="0" w:color="auto"/>
                        <w:bottom w:val="none" w:sz="0" w:space="0" w:color="auto"/>
                        <w:right w:val="none" w:sz="0" w:space="0" w:color="auto"/>
                      </w:divBdr>
                      <w:divsChild>
                        <w:div w:id="112360402">
                          <w:marLeft w:val="0"/>
                          <w:marRight w:val="0"/>
                          <w:marTop w:val="0"/>
                          <w:marBottom w:val="0"/>
                          <w:divBdr>
                            <w:top w:val="none" w:sz="0" w:space="0" w:color="auto"/>
                            <w:left w:val="none" w:sz="0" w:space="0" w:color="auto"/>
                            <w:bottom w:val="none" w:sz="0" w:space="0" w:color="auto"/>
                            <w:right w:val="none" w:sz="0" w:space="0" w:color="auto"/>
                          </w:divBdr>
                          <w:divsChild>
                            <w:div w:id="1279800270">
                              <w:marLeft w:val="0"/>
                              <w:marRight w:val="0"/>
                              <w:marTop w:val="0"/>
                              <w:marBottom w:val="0"/>
                              <w:divBdr>
                                <w:top w:val="none" w:sz="0" w:space="0" w:color="auto"/>
                                <w:left w:val="none" w:sz="0" w:space="0" w:color="auto"/>
                                <w:bottom w:val="none" w:sz="0" w:space="0" w:color="auto"/>
                                <w:right w:val="none" w:sz="0" w:space="0" w:color="auto"/>
                              </w:divBdr>
                              <w:divsChild>
                                <w:div w:id="1392969030">
                                  <w:marLeft w:val="0"/>
                                  <w:marRight w:val="0"/>
                                  <w:marTop w:val="0"/>
                                  <w:marBottom w:val="0"/>
                                  <w:divBdr>
                                    <w:top w:val="none" w:sz="0" w:space="0" w:color="auto"/>
                                    <w:left w:val="none" w:sz="0" w:space="0" w:color="auto"/>
                                    <w:bottom w:val="none" w:sz="0" w:space="0" w:color="auto"/>
                                    <w:right w:val="none" w:sz="0" w:space="0" w:color="auto"/>
                                  </w:divBdr>
                                  <w:divsChild>
                                    <w:div w:id="906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313785">
      <w:bodyDiv w:val="1"/>
      <w:marLeft w:val="0"/>
      <w:marRight w:val="0"/>
      <w:marTop w:val="0"/>
      <w:marBottom w:val="0"/>
      <w:divBdr>
        <w:top w:val="none" w:sz="0" w:space="0" w:color="auto"/>
        <w:left w:val="none" w:sz="0" w:space="0" w:color="auto"/>
        <w:bottom w:val="none" w:sz="0" w:space="0" w:color="auto"/>
        <w:right w:val="none" w:sz="0" w:space="0" w:color="auto"/>
      </w:divBdr>
    </w:div>
    <w:div w:id="1643659497">
      <w:bodyDiv w:val="1"/>
      <w:marLeft w:val="0"/>
      <w:marRight w:val="0"/>
      <w:marTop w:val="0"/>
      <w:marBottom w:val="0"/>
      <w:divBdr>
        <w:top w:val="none" w:sz="0" w:space="0" w:color="auto"/>
        <w:left w:val="none" w:sz="0" w:space="0" w:color="auto"/>
        <w:bottom w:val="none" w:sz="0" w:space="0" w:color="auto"/>
        <w:right w:val="none" w:sz="0" w:space="0" w:color="auto"/>
      </w:divBdr>
      <w:divsChild>
        <w:div w:id="993142255">
          <w:marLeft w:val="547"/>
          <w:marRight w:val="0"/>
          <w:marTop w:val="0"/>
          <w:marBottom w:val="121"/>
          <w:divBdr>
            <w:top w:val="none" w:sz="0" w:space="0" w:color="auto"/>
            <w:left w:val="none" w:sz="0" w:space="0" w:color="auto"/>
            <w:bottom w:val="none" w:sz="0" w:space="0" w:color="auto"/>
            <w:right w:val="none" w:sz="0" w:space="0" w:color="auto"/>
          </w:divBdr>
        </w:div>
      </w:divsChild>
    </w:div>
    <w:div w:id="1808863556">
      <w:bodyDiv w:val="1"/>
      <w:marLeft w:val="0"/>
      <w:marRight w:val="0"/>
      <w:marTop w:val="0"/>
      <w:marBottom w:val="0"/>
      <w:divBdr>
        <w:top w:val="none" w:sz="0" w:space="0" w:color="auto"/>
        <w:left w:val="none" w:sz="0" w:space="0" w:color="auto"/>
        <w:bottom w:val="none" w:sz="0" w:space="0" w:color="auto"/>
        <w:right w:val="none" w:sz="0" w:space="0" w:color="auto"/>
      </w:divBdr>
    </w:div>
    <w:div w:id="1886747571">
      <w:bodyDiv w:val="1"/>
      <w:marLeft w:val="0"/>
      <w:marRight w:val="0"/>
      <w:marTop w:val="0"/>
      <w:marBottom w:val="0"/>
      <w:divBdr>
        <w:top w:val="none" w:sz="0" w:space="0" w:color="auto"/>
        <w:left w:val="none" w:sz="0" w:space="0" w:color="auto"/>
        <w:bottom w:val="none" w:sz="0" w:space="0" w:color="auto"/>
        <w:right w:val="none" w:sz="0" w:space="0" w:color="auto"/>
      </w:divBdr>
    </w:div>
    <w:div w:id="1906649507">
      <w:bodyDiv w:val="1"/>
      <w:marLeft w:val="0"/>
      <w:marRight w:val="0"/>
      <w:marTop w:val="0"/>
      <w:marBottom w:val="0"/>
      <w:divBdr>
        <w:top w:val="none" w:sz="0" w:space="0" w:color="auto"/>
        <w:left w:val="none" w:sz="0" w:space="0" w:color="auto"/>
        <w:bottom w:val="none" w:sz="0" w:space="0" w:color="auto"/>
        <w:right w:val="none" w:sz="0" w:space="0" w:color="auto"/>
      </w:divBdr>
    </w:div>
    <w:div w:id="1915815928">
      <w:bodyDiv w:val="1"/>
      <w:marLeft w:val="0"/>
      <w:marRight w:val="0"/>
      <w:marTop w:val="0"/>
      <w:marBottom w:val="0"/>
      <w:divBdr>
        <w:top w:val="none" w:sz="0" w:space="0" w:color="auto"/>
        <w:left w:val="none" w:sz="0" w:space="0" w:color="auto"/>
        <w:bottom w:val="none" w:sz="0" w:space="0" w:color="auto"/>
        <w:right w:val="none" w:sz="0" w:space="0" w:color="auto"/>
      </w:divBdr>
    </w:div>
    <w:div w:id="1951938419">
      <w:bodyDiv w:val="1"/>
      <w:marLeft w:val="0"/>
      <w:marRight w:val="0"/>
      <w:marTop w:val="0"/>
      <w:marBottom w:val="0"/>
      <w:divBdr>
        <w:top w:val="none" w:sz="0" w:space="0" w:color="auto"/>
        <w:left w:val="none" w:sz="0" w:space="0" w:color="auto"/>
        <w:bottom w:val="none" w:sz="0" w:space="0" w:color="auto"/>
        <w:right w:val="none" w:sz="0" w:space="0" w:color="auto"/>
      </w:divBdr>
      <w:divsChild>
        <w:div w:id="1855073149">
          <w:marLeft w:val="547"/>
          <w:marRight w:val="0"/>
          <w:marTop w:val="0"/>
          <w:marBottom w:val="121"/>
          <w:divBdr>
            <w:top w:val="none" w:sz="0" w:space="0" w:color="auto"/>
            <w:left w:val="none" w:sz="0" w:space="0" w:color="auto"/>
            <w:bottom w:val="none" w:sz="0" w:space="0" w:color="auto"/>
            <w:right w:val="none" w:sz="0" w:space="0" w:color="auto"/>
          </w:divBdr>
        </w:div>
      </w:divsChild>
    </w:div>
    <w:div w:id="1972636681">
      <w:bodyDiv w:val="1"/>
      <w:marLeft w:val="0"/>
      <w:marRight w:val="0"/>
      <w:marTop w:val="0"/>
      <w:marBottom w:val="0"/>
      <w:divBdr>
        <w:top w:val="none" w:sz="0" w:space="0" w:color="auto"/>
        <w:left w:val="none" w:sz="0" w:space="0" w:color="auto"/>
        <w:bottom w:val="none" w:sz="0" w:space="0" w:color="auto"/>
        <w:right w:val="none" w:sz="0" w:space="0" w:color="auto"/>
      </w:divBdr>
    </w:div>
    <w:div w:id="1975867153">
      <w:bodyDiv w:val="1"/>
      <w:marLeft w:val="0"/>
      <w:marRight w:val="0"/>
      <w:marTop w:val="0"/>
      <w:marBottom w:val="0"/>
      <w:divBdr>
        <w:top w:val="none" w:sz="0" w:space="0" w:color="auto"/>
        <w:left w:val="none" w:sz="0" w:space="0" w:color="auto"/>
        <w:bottom w:val="none" w:sz="0" w:space="0" w:color="auto"/>
        <w:right w:val="none" w:sz="0" w:space="0" w:color="auto"/>
      </w:divBdr>
    </w:div>
    <w:div w:id="1981181775">
      <w:bodyDiv w:val="1"/>
      <w:marLeft w:val="0"/>
      <w:marRight w:val="0"/>
      <w:marTop w:val="0"/>
      <w:marBottom w:val="0"/>
      <w:divBdr>
        <w:top w:val="none" w:sz="0" w:space="0" w:color="auto"/>
        <w:left w:val="none" w:sz="0" w:space="0" w:color="auto"/>
        <w:bottom w:val="none" w:sz="0" w:space="0" w:color="auto"/>
        <w:right w:val="none" w:sz="0" w:space="0" w:color="auto"/>
      </w:divBdr>
    </w:div>
    <w:div w:id="1988044557">
      <w:bodyDiv w:val="1"/>
      <w:marLeft w:val="0"/>
      <w:marRight w:val="0"/>
      <w:marTop w:val="0"/>
      <w:marBottom w:val="0"/>
      <w:divBdr>
        <w:top w:val="none" w:sz="0" w:space="0" w:color="auto"/>
        <w:left w:val="none" w:sz="0" w:space="0" w:color="auto"/>
        <w:bottom w:val="none" w:sz="0" w:space="0" w:color="auto"/>
        <w:right w:val="none" w:sz="0" w:space="0" w:color="auto"/>
      </w:divBdr>
    </w:div>
    <w:div w:id="2080206024">
      <w:bodyDiv w:val="1"/>
      <w:marLeft w:val="0"/>
      <w:marRight w:val="0"/>
      <w:marTop w:val="0"/>
      <w:marBottom w:val="0"/>
      <w:divBdr>
        <w:top w:val="none" w:sz="0" w:space="0" w:color="auto"/>
        <w:left w:val="none" w:sz="0" w:space="0" w:color="auto"/>
        <w:bottom w:val="none" w:sz="0" w:space="0" w:color="auto"/>
        <w:right w:val="none" w:sz="0" w:space="0" w:color="auto"/>
      </w:divBdr>
    </w:div>
    <w:div w:id="2094008614">
      <w:bodyDiv w:val="1"/>
      <w:marLeft w:val="0"/>
      <w:marRight w:val="0"/>
      <w:marTop w:val="0"/>
      <w:marBottom w:val="0"/>
      <w:divBdr>
        <w:top w:val="none" w:sz="0" w:space="0" w:color="auto"/>
        <w:left w:val="none" w:sz="0" w:space="0" w:color="auto"/>
        <w:bottom w:val="none" w:sz="0" w:space="0" w:color="auto"/>
        <w:right w:val="none" w:sz="0" w:space="0" w:color="auto"/>
      </w:divBdr>
    </w:div>
    <w:div w:id="2140874198">
      <w:bodyDiv w:val="1"/>
      <w:marLeft w:val="0"/>
      <w:marRight w:val="0"/>
      <w:marTop w:val="0"/>
      <w:marBottom w:val="0"/>
      <w:divBdr>
        <w:top w:val="none" w:sz="0" w:space="0" w:color="auto"/>
        <w:left w:val="none" w:sz="0" w:space="0" w:color="auto"/>
        <w:bottom w:val="none" w:sz="0" w:space="0" w:color="auto"/>
        <w:right w:val="none" w:sz="0" w:space="0" w:color="auto"/>
      </w:divBdr>
      <w:divsChild>
        <w:div w:id="85999073">
          <w:marLeft w:val="0"/>
          <w:marRight w:val="0"/>
          <w:marTop w:val="0"/>
          <w:marBottom w:val="0"/>
          <w:divBdr>
            <w:top w:val="none" w:sz="0" w:space="0" w:color="auto"/>
            <w:left w:val="none" w:sz="0" w:space="0" w:color="auto"/>
            <w:bottom w:val="none" w:sz="0" w:space="0" w:color="auto"/>
            <w:right w:val="none" w:sz="0" w:space="0" w:color="auto"/>
          </w:divBdr>
          <w:divsChild>
            <w:div w:id="1179466292">
              <w:marLeft w:val="0"/>
              <w:marRight w:val="0"/>
              <w:marTop w:val="0"/>
              <w:marBottom w:val="0"/>
              <w:divBdr>
                <w:top w:val="single" w:sz="6" w:space="11" w:color="CCCCCC"/>
                <w:left w:val="single" w:sz="2" w:space="11" w:color="CCCCCC"/>
                <w:bottom w:val="single" w:sz="6" w:space="11" w:color="CCCCCC"/>
                <w:right w:val="single" w:sz="2" w:space="11" w:color="CCCCCC"/>
              </w:divBdr>
              <w:divsChild>
                <w:div w:id="1845124061">
                  <w:marLeft w:val="0"/>
                  <w:marRight w:val="0"/>
                  <w:marTop w:val="0"/>
                  <w:marBottom w:val="0"/>
                  <w:divBdr>
                    <w:top w:val="none" w:sz="0" w:space="0" w:color="auto"/>
                    <w:left w:val="none" w:sz="0" w:space="0" w:color="auto"/>
                    <w:bottom w:val="none" w:sz="0" w:space="0" w:color="auto"/>
                    <w:right w:val="none" w:sz="0" w:space="0" w:color="auto"/>
                  </w:divBdr>
                  <w:divsChild>
                    <w:div w:id="1514883010">
                      <w:marLeft w:val="0"/>
                      <w:marRight w:val="0"/>
                      <w:marTop w:val="0"/>
                      <w:marBottom w:val="0"/>
                      <w:divBdr>
                        <w:top w:val="none" w:sz="0" w:space="0" w:color="auto"/>
                        <w:left w:val="none" w:sz="0" w:space="0" w:color="auto"/>
                        <w:bottom w:val="none" w:sz="0" w:space="0" w:color="auto"/>
                        <w:right w:val="none" w:sz="0" w:space="0" w:color="auto"/>
                      </w:divBdr>
                      <w:divsChild>
                        <w:div w:id="386881468">
                          <w:marLeft w:val="0"/>
                          <w:marRight w:val="0"/>
                          <w:marTop w:val="150"/>
                          <w:marBottom w:val="150"/>
                          <w:divBdr>
                            <w:top w:val="none" w:sz="0" w:space="0" w:color="auto"/>
                            <w:left w:val="none" w:sz="0" w:space="0" w:color="auto"/>
                            <w:bottom w:val="single" w:sz="12" w:space="8" w:color="DDDDDD"/>
                            <w:right w:val="none" w:sz="0" w:space="0" w:color="auto"/>
                          </w:divBdr>
                          <w:divsChild>
                            <w:div w:id="628049038">
                              <w:marLeft w:val="0"/>
                              <w:marRight w:val="0"/>
                              <w:marTop w:val="0"/>
                              <w:marBottom w:val="0"/>
                              <w:divBdr>
                                <w:top w:val="none" w:sz="0" w:space="0" w:color="auto"/>
                                <w:left w:val="none" w:sz="0" w:space="0" w:color="auto"/>
                                <w:bottom w:val="none" w:sz="0" w:space="0" w:color="auto"/>
                                <w:right w:val="none" w:sz="0" w:space="0" w:color="auto"/>
                              </w:divBdr>
                              <w:divsChild>
                                <w:div w:id="6006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ridharar140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linkedin.com/in/sridhar-r-1967321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D4520-7EE6-4F89-9EEE-D7D122766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14849</TotalTime>
  <Pages>6</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vt:lpstr>
    </vt:vector>
  </TitlesOfParts>
  <Company/>
  <LinksUpToDate>false</LinksUpToDate>
  <CharactersWithSpaces>16154</CharactersWithSpaces>
  <SharedDoc>false</SharedDoc>
  <HLinks>
    <vt:vector size="12" baseType="variant">
      <vt:variant>
        <vt:i4>4259928</vt:i4>
      </vt:variant>
      <vt:variant>
        <vt:i4>3</vt:i4>
      </vt:variant>
      <vt:variant>
        <vt:i4>0</vt:i4>
      </vt:variant>
      <vt:variant>
        <vt:i4>5</vt:i4>
      </vt:variant>
      <vt:variant>
        <vt:lpwstr>https://www.linkedin.com/in/gunasekharkalla/</vt:lpwstr>
      </vt:variant>
      <vt:variant>
        <vt:lpwstr/>
      </vt:variant>
      <vt:variant>
        <vt:i4>4718642</vt:i4>
      </vt:variant>
      <vt:variant>
        <vt:i4>0</vt:i4>
      </vt:variant>
      <vt:variant>
        <vt:i4>0</vt:i4>
      </vt:variant>
      <vt:variant>
        <vt:i4>5</vt:i4>
      </vt:variant>
      <vt:variant>
        <vt:lpwstr>mailto:gunasekhar.sdet@gmail.com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subject/>
  <dc:creator>Sudheer</dc:creator>
  <cp:keywords/>
  <cp:lastModifiedBy>Sridhar A Ranga</cp:lastModifiedBy>
  <cp:revision>329</cp:revision>
  <cp:lastPrinted>2025-05-09T16:32:00Z</cp:lastPrinted>
  <dcterms:created xsi:type="dcterms:W3CDTF">2025-04-04T16:47:00Z</dcterms:created>
  <dcterms:modified xsi:type="dcterms:W3CDTF">2025-09-02T15:51:00Z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f1515201fb9f767f827329332508470bad6878b714c3bcfeb64d201b3335b690</vt:lpwstr>
  </property>
</Properties>
</file>