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DD4FC" w14:textId="5FA46B09" w:rsidR="001B76A1" w:rsidRPr="009C5C42" w:rsidRDefault="001B76A1" w:rsidP="001B76A1">
      <w:pPr>
        <w:widowControl w:val="0"/>
        <w:suppressAutoHyphens/>
        <w:rPr>
          <w:rFonts w:asciiTheme="minorHAnsi" w:hAnsiTheme="minorHAnsi" w:cstheme="minorHAnsi"/>
          <w:b/>
          <w:sz w:val="20"/>
          <w:szCs w:val="20"/>
        </w:rPr>
      </w:pPr>
      <w:r w:rsidRPr="001B76A1">
        <w:rPr>
          <w:rFonts w:asciiTheme="minorHAnsi" w:hAnsiTheme="minorHAnsi" w:cstheme="minorHAnsi"/>
          <w:b/>
          <w:sz w:val="22"/>
          <w:szCs w:val="22"/>
          <w:lang w:val="en-IN"/>
        </w:rPr>
        <w:t xml:space="preserve">Subhash </w:t>
      </w:r>
      <w:r w:rsidRPr="001B76A1">
        <w:rPr>
          <w:rFonts w:asciiTheme="minorHAnsi" w:hAnsiTheme="minorHAnsi" w:cstheme="minorHAnsi"/>
          <w:b/>
          <w:sz w:val="22"/>
          <w:szCs w:val="22"/>
        </w:rPr>
        <w:t>Budati</w:t>
      </w:r>
      <w:r w:rsidRPr="001B76A1">
        <w:rPr>
          <w:rFonts w:asciiTheme="minorHAnsi" w:hAnsiTheme="minorHAnsi" w:cstheme="minorHAnsi"/>
          <w:b/>
          <w:sz w:val="22"/>
          <w:szCs w:val="22"/>
        </w:rPr>
        <w:tab/>
      </w:r>
      <w:r w:rsidRPr="00556203">
        <w:rPr>
          <w:rFonts w:cstheme="minorHAnsi"/>
          <w:b/>
          <w:sz w:val="20"/>
          <w:szCs w:val="20"/>
        </w:rPr>
        <w:tab/>
      </w:r>
      <w:r w:rsidRPr="00556203">
        <w:rPr>
          <w:rFonts w:cstheme="minorHAnsi"/>
          <w:b/>
          <w:sz w:val="20"/>
          <w:szCs w:val="20"/>
        </w:rPr>
        <w:tab/>
      </w:r>
      <w:r w:rsidRPr="00556203">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t xml:space="preserve">                   </w:t>
      </w:r>
      <w:r w:rsidR="00CB098D">
        <w:rPr>
          <w:rFonts w:asciiTheme="minorHAnsi" w:hAnsiTheme="minorHAnsi" w:cstheme="minorHAnsi"/>
          <w:sz w:val="22"/>
          <w:szCs w:val="22"/>
          <w:lang w:val="en-GB"/>
        </w:rPr>
        <w:t>Java F</w:t>
      </w:r>
      <w:r w:rsidRPr="001B76A1">
        <w:rPr>
          <w:rFonts w:asciiTheme="minorHAnsi" w:hAnsiTheme="minorHAnsi" w:cstheme="minorHAnsi"/>
          <w:sz w:val="22"/>
          <w:szCs w:val="22"/>
          <w:lang w:val="en-GB"/>
        </w:rPr>
        <w:t>ull Stack</w:t>
      </w:r>
      <w:r w:rsidR="00CB098D">
        <w:rPr>
          <w:rFonts w:asciiTheme="minorHAnsi" w:hAnsiTheme="minorHAnsi" w:cstheme="minorHAnsi"/>
          <w:sz w:val="22"/>
          <w:szCs w:val="22"/>
          <w:lang w:val="en-GB"/>
        </w:rPr>
        <w:t xml:space="preserve"> Developer</w:t>
      </w:r>
      <w:r w:rsidRPr="001B76A1">
        <w:rPr>
          <w:rFonts w:asciiTheme="minorHAnsi" w:hAnsiTheme="minorHAnsi" w:cstheme="minorHAnsi"/>
          <w:sz w:val="22"/>
          <w:szCs w:val="22"/>
          <w:lang w:val="en-GB"/>
        </w:rPr>
        <w:t xml:space="preserve"> </w:t>
      </w:r>
      <w:r w:rsidRPr="001B76A1">
        <w:rPr>
          <w:rFonts w:asciiTheme="minorHAnsi" w:hAnsiTheme="minorHAnsi" w:cstheme="minorHAnsi"/>
          <w:b/>
          <w:sz w:val="22"/>
          <w:szCs w:val="22"/>
        </w:rPr>
        <w:t xml:space="preserve">Email : </w:t>
      </w:r>
      <w:r w:rsidRPr="001B76A1">
        <w:rPr>
          <w:rFonts w:asciiTheme="minorHAnsi" w:hAnsiTheme="minorHAnsi" w:cstheme="minorHAnsi"/>
          <w:b/>
          <w:color w:val="323E4F" w:themeColor="text2" w:themeShade="BF"/>
          <w:sz w:val="22"/>
          <w:szCs w:val="22"/>
        </w:rPr>
        <w:t>bsubhash.dev27@gmail.com |</w:t>
      </w:r>
      <w:r w:rsidRPr="001B76A1">
        <w:rPr>
          <w:rFonts w:asciiTheme="minorHAnsi" w:hAnsiTheme="minorHAnsi" w:cstheme="minorHAnsi"/>
          <w:sz w:val="22"/>
          <w:szCs w:val="22"/>
          <w:lang w:val="en-GB"/>
        </w:rPr>
        <w:t xml:space="preserve"> </w:t>
      </w:r>
      <w:r w:rsidRPr="001B76A1">
        <w:rPr>
          <w:rFonts w:asciiTheme="minorHAnsi" w:hAnsiTheme="minorHAnsi" w:cstheme="minorHAnsi"/>
          <w:b/>
          <w:bCs/>
          <w:color w:val="000000"/>
          <w:sz w:val="22"/>
          <w:szCs w:val="22"/>
          <w:shd w:val="clear" w:color="auto" w:fill="FFFFFF"/>
        </w:rPr>
        <w:t xml:space="preserve">909-245-3776 | </w:t>
      </w:r>
      <w:hyperlink r:id="rId5" w:history="1">
        <w:r w:rsidRPr="001B76A1">
          <w:rPr>
            <w:rStyle w:val="Hyperlink"/>
            <w:rFonts w:asciiTheme="minorHAnsi" w:eastAsiaTheme="majorEastAsia" w:hAnsiTheme="minorHAnsi" w:cstheme="minorHAnsi"/>
            <w:b/>
            <w:bCs/>
            <w:sz w:val="22"/>
            <w:szCs w:val="22"/>
            <w:shd w:val="clear" w:color="auto" w:fill="FFFFFF"/>
          </w:rPr>
          <w:t>linkedin.com/in/bsubhash27</w:t>
        </w:r>
      </w:hyperlink>
      <w:r w:rsidRPr="001B76A1">
        <w:rPr>
          <w:rFonts w:asciiTheme="minorHAnsi" w:hAnsiTheme="minorHAnsi" w:cstheme="minorHAnsi"/>
          <w:b/>
          <w:bCs/>
          <w:color w:val="000000"/>
          <w:sz w:val="22"/>
          <w:szCs w:val="22"/>
          <w:shd w:val="clear" w:color="auto" w:fill="FFFFFF"/>
        </w:rPr>
        <w:t xml:space="preserve"> | github.com/subhashbudati7</w:t>
      </w:r>
    </w:p>
    <w:p w14:paraId="29B0A2F6" w14:textId="77777777" w:rsidR="001B76A1" w:rsidRPr="00556203" w:rsidRDefault="001B76A1" w:rsidP="001B76A1">
      <w:pPr>
        <w:pBdr>
          <w:bottom w:val="single" w:sz="6" w:space="1" w:color="auto"/>
        </w:pBdr>
        <w:rPr>
          <w:rFonts w:cstheme="minorHAnsi"/>
          <w:sz w:val="20"/>
          <w:szCs w:val="20"/>
          <w:u w:val="single"/>
        </w:rPr>
      </w:pPr>
    </w:p>
    <w:p w14:paraId="786881EB" w14:textId="77777777" w:rsidR="001B76A1" w:rsidRPr="00556203" w:rsidRDefault="001B76A1" w:rsidP="001B76A1">
      <w:pPr>
        <w:widowControl w:val="0"/>
        <w:suppressAutoHyphens/>
        <w:spacing w:line="276" w:lineRule="auto"/>
        <w:rPr>
          <w:rFonts w:cstheme="minorHAnsi"/>
          <w:b/>
          <w:sz w:val="20"/>
          <w:szCs w:val="20"/>
        </w:rPr>
      </w:pPr>
    </w:p>
    <w:p w14:paraId="12914ECC" w14:textId="5D5234F9" w:rsidR="001B76A1" w:rsidRPr="001B76A1" w:rsidRDefault="001B76A1" w:rsidP="001B76A1">
      <w:pPr>
        <w:widowControl w:val="0"/>
        <w:suppressAutoHyphens/>
        <w:spacing w:line="276" w:lineRule="auto"/>
        <w:rPr>
          <w:rFonts w:asciiTheme="minorHAnsi" w:hAnsiTheme="minorHAnsi" w:cstheme="minorHAnsi"/>
          <w:b/>
          <w:sz w:val="22"/>
          <w:szCs w:val="22"/>
        </w:rPr>
      </w:pPr>
      <w:r w:rsidRPr="001B76A1">
        <w:rPr>
          <w:rFonts w:asciiTheme="minorHAnsi" w:hAnsiTheme="minorHAnsi" w:cstheme="minorHAnsi"/>
          <w:b/>
          <w:sz w:val="22"/>
          <w:szCs w:val="22"/>
        </w:rPr>
        <w:t>PROFESSIONAL SUMMARY:</w:t>
      </w:r>
    </w:p>
    <w:p w14:paraId="2906AA18" w14:textId="77777777" w:rsidR="001B76A1" w:rsidRPr="001B76A1" w:rsidRDefault="001B76A1" w:rsidP="001B76A1">
      <w:pPr>
        <w:widowControl w:val="0"/>
        <w:suppressAutoHyphens/>
        <w:spacing w:line="276" w:lineRule="auto"/>
        <w:rPr>
          <w:rFonts w:eastAsiaTheme="minorHAnsi" w:cstheme="minorHAnsi"/>
          <w:b/>
          <w:sz w:val="22"/>
          <w:szCs w:val="22"/>
        </w:rPr>
      </w:pPr>
    </w:p>
    <w:p w14:paraId="2C55BA45" w14:textId="42482676" w:rsidR="001B76A1" w:rsidRPr="001B76A1" w:rsidRDefault="001B76A1" w:rsidP="001B76A1">
      <w:pPr>
        <w:jc w:val="both"/>
        <w:outlineLvl w:val="0"/>
        <w:rPr>
          <w:rFonts w:asciiTheme="minorHAnsi" w:hAnsiTheme="minorHAnsi" w:cstheme="minorHAnsi"/>
          <w:sz w:val="18"/>
          <w:szCs w:val="18"/>
        </w:rPr>
      </w:pPr>
      <w:r w:rsidRPr="001B76A1">
        <w:rPr>
          <w:rFonts w:asciiTheme="minorHAnsi" w:hAnsiTheme="minorHAnsi" w:cstheme="minorHAnsi"/>
          <w:sz w:val="22"/>
          <w:szCs w:val="22"/>
        </w:rPr>
        <w:t xml:space="preserve">Full Stack Engineer with 7+ years of experience architecting and deploying scalable, high concurrency microservices using </w:t>
      </w:r>
      <w:r w:rsidRPr="001B76A1">
        <w:rPr>
          <w:rFonts w:asciiTheme="minorHAnsi" w:hAnsiTheme="minorHAnsi" w:cstheme="minorHAnsi"/>
          <w:b/>
          <w:bCs/>
          <w:sz w:val="22"/>
          <w:szCs w:val="22"/>
        </w:rPr>
        <w:t>Java, Spring Boot, and Micronaut</w:t>
      </w:r>
      <w:r w:rsidRPr="001B76A1">
        <w:rPr>
          <w:rFonts w:asciiTheme="minorHAnsi" w:hAnsiTheme="minorHAnsi" w:cstheme="minorHAnsi"/>
          <w:sz w:val="22"/>
          <w:szCs w:val="22"/>
        </w:rPr>
        <w:t xml:space="preserve">, supporting millions of daily transactions with low latency and high availability. Strong end-to-end expertise across </w:t>
      </w:r>
      <w:r w:rsidRPr="001B76A1">
        <w:rPr>
          <w:rFonts w:asciiTheme="minorHAnsi" w:hAnsiTheme="minorHAnsi" w:cstheme="minorHAnsi"/>
          <w:b/>
          <w:bCs/>
          <w:sz w:val="22"/>
          <w:szCs w:val="22"/>
        </w:rPr>
        <w:t>backend (Java, Python, Kafka),</w:t>
      </w:r>
      <w:r w:rsidRPr="001B76A1">
        <w:rPr>
          <w:rFonts w:asciiTheme="minorHAnsi" w:hAnsiTheme="minorHAnsi" w:cstheme="minorHAnsi"/>
          <w:sz w:val="22"/>
          <w:szCs w:val="22"/>
        </w:rPr>
        <w:t xml:space="preserve"> </w:t>
      </w:r>
      <w:r w:rsidRPr="001B76A1">
        <w:rPr>
          <w:rFonts w:asciiTheme="minorHAnsi" w:hAnsiTheme="minorHAnsi" w:cstheme="minorHAnsi"/>
          <w:b/>
          <w:bCs/>
          <w:sz w:val="22"/>
          <w:szCs w:val="22"/>
        </w:rPr>
        <w:t>frontend</w:t>
      </w:r>
      <w:r w:rsidRPr="001B76A1">
        <w:rPr>
          <w:rFonts w:asciiTheme="minorHAnsi" w:hAnsiTheme="minorHAnsi" w:cstheme="minorHAnsi"/>
          <w:sz w:val="22"/>
          <w:szCs w:val="22"/>
        </w:rPr>
        <w:t xml:space="preserve"> engineering using </w:t>
      </w:r>
      <w:r w:rsidRPr="001B76A1">
        <w:rPr>
          <w:rFonts w:asciiTheme="minorHAnsi" w:hAnsiTheme="minorHAnsi" w:cstheme="minorHAnsi"/>
          <w:b/>
          <w:bCs/>
          <w:sz w:val="22"/>
          <w:szCs w:val="22"/>
        </w:rPr>
        <w:t>React.js</w:t>
      </w:r>
      <w:r w:rsidRPr="001B76A1">
        <w:rPr>
          <w:rFonts w:asciiTheme="minorHAnsi" w:hAnsiTheme="minorHAnsi" w:cstheme="minorHAnsi"/>
          <w:sz w:val="22"/>
          <w:szCs w:val="22"/>
        </w:rPr>
        <w:t xml:space="preserve"> and the full MERN stack (</w:t>
      </w:r>
      <w:r w:rsidRPr="001B76A1">
        <w:rPr>
          <w:rFonts w:asciiTheme="minorHAnsi" w:hAnsiTheme="minorHAnsi" w:cstheme="minorHAnsi"/>
          <w:b/>
          <w:bCs/>
          <w:sz w:val="22"/>
          <w:szCs w:val="22"/>
        </w:rPr>
        <w:t>MongoDB, Express.js, React.js, Node.js</w:t>
      </w:r>
      <w:r w:rsidRPr="001B76A1">
        <w:rPr>
          <w:rFonts w:asciiTheme="minorHAnsi" w:hAnsiTheme="minorHAnsi" w:cstheme="minorHAnsi"/>
          <w:sz w:val="22"/>
          <w:szCs w:val="22"/>
        </w:rPr>
        <w:t xml:space="preserve">), and cloud-native development across </w:t>
      </w:r>
      <w:r w:rsidRPr="001B76A1">
        <w:rPr>
          <w:rFonts w:asciiTheme="minorHAnsi" w:hAnsiTheme="minorHAnsi" w:cstheme="minorHAnsi"/>
          <w:b/>
          <w:bCs/>
          <w:sz w:val="22"/>
          <w:szCs w:val="22"/>
        </w:rPr>
        <w:t>GCP</w:t>
      </w:r>
      <w:r w:rsidRPr="001B76A1">
        <w:rPr>
          <w:rFonts w:asciiTheme="minorHAnsi" w:hAnsiTheme="minorHAnsi" w:cstheme="minorHAnsi"/>
          <w:sz w:val="22"/>
          <w:szCs w:val="22"/>
        </w:rPr>
        <w:t xml:space="preserve"> and </w:t>
      </w:r>
      <w:r w:rsidRPr="001B76A1">
        <w:rPr>
          <w:rFonts w:asciiTheme="minorHAnsi" w:hAnsiTheme="minorHAnsi" w:cstheme="minorHAnsi"/>
          <w:b/>
          <w:bCs/>
          <w:sz w:val="22"/>
          <w:szCs w:val="22"/>
        </w:rPr>
        <w:t>AWS</w:t>
      </w:r>
      <w:r w:rsidRPr="001B76A1">
        <w:rPr>
          <w:rFonts w:asciiTheme="minorHAnsi" w:hAnsiTheme="minorHAnsi" w:cstheme="minorHAnsi"/>
          <w:sz w:val="22"/>
          <w:szCs w:val="22"/>
        </w:rPr>
        <w:t xml:space="preserve">. Skilled in DevOps technologies including </w:t>
      </w:r>
      <w:r w:rsidRPr="001B76A1">
        <w:rPr>
          <w:rFonts w:asciiTheme="minorHAnsi" w:hAnsiTheme="minorHAnsi" w:cstheme="minorHAnsi"/>
          <w:b/>
          <w:bCs/>
          <w:sz w:val="22"/>
          <w:szCs w:val="22"/>
        </w:rPr>
        <w:t>Docker, Kubernetes, Jenkins, and CI/CD automation</w:t>
      </w:r>
      <w:r w:rsidRPr="001B76A1">
        <w:rPr>
          <w:rFonts w:asciiTheme="minorHAnsi" w:hAnsiTheme="minorHAnsi" w:cstheme="minorHAnsi"/>
          <w:sz w:val="22"/>
          <w:szCs w:val="22"/>
        </w:rPr>
        <w:t xml:space="preserve">, alongside data management using </w:t>
      </w:r>
      <w:r w:rsidRPr="001B76A1">
        <w:rPr>
          <w:rFonts w:asciiTheme="minorHAnsi" w:hAnsiTheme="minorHAnsi" w:cstheme="minorHAnsi"/>
          <w:b/>
          <w:bCs/>
          <w:sz w:val="22"/>
          <w:szCs w:val="22"/>
        </w:rPr>
        <w:t>relational and NoSQL</w:t>
      </w:r>
      <w:r w:rsidRPr="001B76A1">
        <w:rPr>
          <w:rFonts w:asciiTheme="minorHAnsi" w:hAnsiTheme="minorHAnsi" w:cstheme="minorHAnsi"/>
          <w:sz w:val="22"/>
          <w:szCs w:val="22"/>
        </w:rPr>
        <w:t xml:space="preserve"> databases such as </w:t>
      </w:r>
      <w:r w:rsidRPr="001B76A1">
        <w:rPr>
          <w:rFonts w:asciiTheme="minorHAnsi" w:hAnsiTheme="minorHAnsi" w:cstheme="minorHAnsi"/>
          <w:b/>
          <w:bCs/>
          <w:sz w:val="22"/>
          <w:szCs w:val="22"/>
        </w:rPr>
        <w:t>MySQL, PostgreSQL, and MongoDB</w:t>
      </w:r>
      <w:r w:rsidRPr="001B76A1">
        <w:rPr>
          <w:rFonts w:asciiTheme="minorHAnsi" w:hAnsiTheme="minorHAnsi" w:cstheme="minorHAnsi"/>
          <w:sz w:val="22"/>
          <w:szCs w:val="22"/>
        </w:rPr>
        <w:t xml:space="preserve">. Experienced in </w:t>
      </w:r>
      <w:r w:rsidRPr="001B76A1">
        <w:rPr>
          <w:rFonts w:asciiTheme="minorHAnsi" w:hAnsiTheme="minorHAnsi" w:cstheme="minorHAnsi"/>
          <w:b/>
          <w:bCs/>
          <w:sz w:val="22"/>
          <w:szCs w:val="22"/>
        </w:rPr>
        <w:t>Python</w:t>
      </w:r>
      <w:r w:rsidRPr="001B76A1">
        <w:rPr>
          <w:rFonts w:asciiTheme="minorHAnsi" w:hAnsiTheme="minorHAnsi" w:cstheme="minorHAnsi"/>
          <w:sz w:val="22"/>
          <w:szCs w:val="22"/>
        </w:rPr>
        <w:t xml:space="preserve">-based automation and </w:t>
      </w:r>
      <w:r w:rsidRPr="001B76A1">
        <w:rPr>
          <w:rFonts w:asciiTheme="minorHAnsi" w:hAnsiTheme="minorHAnsi" w:cstheme="minorHAnsi"/>
          <w:b/>
          <w:bCs/>
          <w:sz w:val="22"/>
          <w:szCs w:val="22"/>
        </w:rPr>
        <w:t>ETL</w:t>
      </w:r>
      <w:r w:rsidRPr="001B76A1">
        <w:rPr>
          <w:rFonts w:asciiTheme="minorHAnsi" w:hAnsiTheme="minorHAnsi" w:cstheme="minorHAnsi"/>
          <w:sz w:val="22"/>
          <w:szCs w:val="22"/>
        </w:rPr>
        <w:t xml:space="preserve"> workflows and progressively </w:t>
      </w:r>
      <w:r w:rsidRPr="001B76A1">
        <w:rPr>
          <w:rFonts w:asciiTheme="minorHAnsi" w:hAnsiTheme="minorHAnsi" w:cstheme="minorHAnsi"/>
          <w:b/>
          <w:bCs/>
          <w:sz w:val="22"/>
          <w:szCs w:val="22"/>
        </w:rPr>
        <w:t>integrating AI</w:t>
      </w:r>
      <w:r w:rsidRPr="001B76A1">
        <w:rPr>
          <w:rFonts w:asciiTheme="minorHAnsi" w:hAnsiTheme="minorHAnsi" w:cstheme="minorHAnsi"/>
          <w:sz w:val="22"/>
          <w:szCs w:val="22"/>
        </w:rPr>
        <w:t>-enabled anomaly detection and decision support using generative techniques. Recognized for technical leadership, architectural decision-making, and delivering high-impact, production-grade solutions through cross-functional collaboration in Agile environments.</w:t>
      </w:r>
      <w:r w:rsidRPr="001B76A1">
        <w:rPr>
          <w:rFonts w:asciiTheme="minorHAnsi" w:hAnsiTheme="minorHAnsi" w:cstheme="minorHAnsi"/>
          <w:sz w:val="18"/>
          <w:szCs w:val="18"/>
        </w:rPr>
        <w:t xml:space="preserve"> </w:t>
      </w:r>
    </w:p>
    <w:p w14:paraId="5D3CD1C3" w14:textId="77777777" w:rsidR="001B76A1" w:rsidRPr="001B76A1" w:rsidRDefault="001B76A1" w:rsidP="001B76A1">
      <w:pPr>
        <w:jc w:val="both"/>
        <w:outlineLvl w:val="0"/>
        <w:rPr>
          <w:rFonts w:asciiTheme="minorHAnsi" w:hAnsiTheme="minorHAnsi" w:cstheme="minorHAnsi"/>
          <w:b/>
          <w:bCs/>
          <w:sz w:val="20"/>
          <w:szCs w:val="20"/>
        </w:rPr>
      </w:pPr>
    </w:p>
    <w:p w14:paraId="6FD7C0CE" w14:textId="77777777" w:rsidR="001B76A1" w:rsidRPr="001B76A1" w:rsidRDefault="001B76A1" w:rsidP="001B76A1">
      <w:pPr>
        <w:jc w:val="both"/>
        <w:outlineLvl w:val="0"/>
        <w:rPr>
          <w:rFonts w:asciiTheme="minorHAnsi" w:hAnsiTheme="minorHAnsi" w:cstheme="minorHAnsi"/>
          <w:b/>
          <w:position w:val="6"/>
          <w:sz w:val="22"/>
          <w:szCs w:val="22"/>
        </w:rPr>
      </w:pPr>
      <w:r w:rsidRPr="001B76A1">
        <w:rPr>
          <w:rFonts w:asciiTheme="minorHAnsi" w:hAnsiTheme="minorHAnsi" w:cstheme="minorHAnsi"/>
          <w:b/>
          <w:position w:val="6"/>
          <w:sz w:val="22"/>
          <w:szCs w:val="22"/>
        </w:rPr>
        <w:t>TECHNICAL SKILLS:</w:t>
      </w:r>
    </w:p>
    <w:p w14:paraId="12C2AEC6" w14:textId="77777777" w:rsidR="001B76A1" w:rsidRDefault="001B76A1" w:rsidP="001B76A1">
      <w:pPr>
        <w:rPr>
          <w:rFonts w:cstheme="minorHAns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36"/>
        <w:gridCol w:w="7920"/>
      </w:tblGrid>
      <w:tr w:rsidR="001B76A1" w:rsidRPr="001B76A1" w14:paraId="63502BAB" w14:textId="77777777" w:rsidTr="001B76A1">
        <w:trPr>
          <w:tblCellSpacing w:w="15" w:type="dxa"/>
        </w:trPr>
        <w:tc>
          <w:tcPr>
            <w:tcW w:w="0" w:type="auto"/>
            <w:vAlign w:val="center"/>
            <w:hideMark/>
          </w:tcPr>
          <w:p w14:paraId="2E5FBA78" w14:textId="77777777" w:rsidR="001B76A1" w:rsidRPr="001B76A1" w:rsidRDefault="001B76A1">
            <w:pPr>
              <w:rPr>
                <w:rFonts w:asciiTheme="minorHAnsi" w:hAnsiTheme="minorHAnsi" w:cstheme="minorHAnsi"/>
                <w:sz w:val="20"/>
                <w:szCs w:val="20"/>
              </w:rPr>
            </w:pPr>
            <w:r w:rsidRPr="001B76A1">
              <w:rPr>
                <w:rStyle w:val="Strong"/>
                <w:rFonts w:asciiTheme="minorHAnsi" w:eastAsiaTheme="majorEastAsia" w:hAnsiTheme="minorHAnsi" w:cstheme="minorHAnsi"/>
                <w:sz w:val="20"/>
                <w:szCs w:val="20"/>
              </w:rPr>
              <w:t>Programming Languages</w:t>
            </w:r>
          </w:p>
        </w:tc>
        <w:tc>
          <w:tcPr>
            <w:tcW w:w="0" w:type="auto"/>
            <w:vAlign w:val="center"/>
            <w:hideMark/>
          </w:tcPr>
          <w:p w14:paraId="29816017" w14:textId="77777777" w:rsidR="001B76A1" w:rsidRPr="001B76A1" w:rsidRDefault="001B76A1">
            <w:pPr>
              <w:rPr>
                <w:rFonts w:asciiTheme="minorHAnsi" w:hAnsiTheme="minorHAnsi" w:cstheme="minorHAnsi"/>
                <w:sz w:val="20"/>
                <w:szCs w:val="20"/>
              </w:rPr>
            </w:pPr>
            <w:r w:rsidRPr="001B76A1">
              <w:rPr>
                <w:rFonts w:asciiTheme="minorHAnsi" w:hAnsiTheme="minorHAnsi" w:cstheme="minorHAnsi"/>
                <w:sz w:val="20"/>
                <w:szCs w:val="20"/>
              </w:rPr>
              <w:t>Java 8/11+, Python, JavaScript, TypeScript, SQL</w:t>
            </w:r>
          </w:p>
        </w:tc>
      </w:tr>
      <w:tr w:rsidR="001B76A1" w:rsidRPr="001B76A1" w14:paraId="1764F729" w14:textId="77777777" w:rsidTr="001B76A1">
        <w:trPr>
          <w:tblCellSpacing w:w="15" w:type="dxa"/>
        </w:trPr>
        <w:tc>
          <w:tcPr>
            <w:tcW w:w="0" w:type="auto"/>
            <w:vAlign w:val="center"/>
            <w:hideMark/>
          </w:tcPr>
          <w:p w14:paraId="15A82CBE" w14:textId="104388F0" w:rsidR="001B76A1" w:rsidRPr="001B76A1" w:rsidRDefault="001B76A1">
            <w:pPr>
              <w:rPr>
                <w:rFonts w:asciiTheme="minorHAnsi" w:hAnsiTheme="minorHAnsi" w:cstheme="minorHAnsi"/>
                <w:sz w:val="20"/>
                <w:szCs w:val="20"/>
              </w:rPr>
            </w:pPr>
            <w:r w:rsidRPr="001B76A1">
              <w:rPr>
                <w:rStyle w:val="Strong"/>
                <w:rFonts w:asciiTheme="minorHAnsi" w:eastAsiaTheme="majorEastAsia" w:hAnsiTheme="minorHAnsi" w:cstheme="minorHAnsi"/>
                <w:sz w:val="20"/>
                <w:szCs w:val="20"/>
              </w:rPr>
              <w:t xml:space="preserve">Backend &amp; API </w:t>
            </w:r>
          </w:p>
        </w:tc>
        <w:tc>
          <w:tcPr>
            <w:tcW w:w="0" w:type="auto"/>
            <w:vAlign w:val="center"/>
            <w:hideMark/>
          </w:tcPr>
          <w:p w14:paraId="6FC944E5" w14:textId="47652101" w:rsidR="001B76A1" w:rsidRPr="001B76A1" w:rsidRDefault="001B76A1">
            <w:pPr>
              <w:rPr>
                <w:rFonts w:asciiTheme="minorHAnsi" w:hAnsiTheme="minorHAnsi" w:cstheme="minorHAnsi"/>
                <w:sz w:val="20"/>
                <w:szCs w:val="20"/>
              </w:rPr>
            </w:pPr>
            <w:r w:rsidRPr="001B76A1">
              <w:rPr>
                <w:rFonts w:asciiTheme="minorHAnsi" w:hAnsiTheme="minorHAnsi" w:cstheme="minorHAnsi"/>
                <w:sz w:val="20"/>
                <w:szCs w:val="20"/>
              </w:rPr>
              <w:t>Spring Boot, Micronaut, Microservices, Django, REST, SOAP, Hibernate, JDBC, Kafka, Kafka Streams</w:t>
            </w:r>
          </w:p>
        </w:tc>
      </w:tr>
      <w:tr w:rsidR="001B76A1" w:rsidRPr="001B76A1" w14:paraId="613F21F0" w14:textId="77777777" w:rsidTr="001B76A1">
        <w:trPr>
          <w:tblCellSpacing w:w="15" w:type="dxa"/>
        </w:trPr>
        <w:tc>
          <w:tcPr>
            <w:tcW w:w="0" w:type="auto"/>
            <w:vAlign w:val="center"/>
            <w:hideMark/>
          </w:tcPr>
          <w:p w14:paraId="176A9E03" w14:textId="7DC8C509" w:rsidR="001B76A1" w:rsidRPr="001B76A1" w:rsidRDefault="001B76A1">
            <w:pPr>
              <w:rPr>
                <w:rFonts w:asciiTheme="minorHAnsi" w:hAnsiTheme="minorHAnsi" w:cstheme="minorHAnsi"/>
                <w:sz w:val="20"/>
                <w:szCs w:val="20"/>
              </w:rPr>
            </w:pPr>
            <w:r w:rsidRPr="001B76A1">
              <w:rPr>
                <w:rStyle w:val="Strong"/>
                <w:rFonts w:asciiTheme="minorHAnsi" w:eastAsiaTheme="majorEastAsia" w:hAnsiTheme="minorHAnsi" w:cstheme="minorHAnsi"/>
                <w:sz w:val="20"/>
                <w:szCs w:val="20"/>
              </w:rPr>
              <w:t>Frontend Engineering</w:t>
            </w:r>
            <w:r w:rsidRPr="001B76A1">
              <w:rPr>
                <w:rFonts w:asciiTheme="minorHAnsi" w:hAnsiTheme="minorHAnsi" w:cstheme="minorHAnsi"/>
                <w:sz w:val="20"/>
                <w:szCs w:val="20"/>
              </w:rPr>
              <w:t xml:space="preserve"> </w:t>
            </w:r>
          </w:p>
        </w:tc>
        <w:tc>
          <w:tcPr>
            <w:tcW w:w="0" w:type="auto"/>
            <w:vAlign w:val="center"/>
            <w:hideMark/>
          </w:tcPr>
          <w:p w14:paraId="703CA2D1" w14:textId="77777777" w:rsidR="001B76A1" w:rsidRPr="001B76A1" w:rsidRDefault="001B76A1">
            <w:pPr>
              <w:rPr>
                <w:rFonts w:asciiTheme="minorHAnsi" w:hAnsiTheme="minorHAnsi" w:cstheme="minorHAnsi"/>
                <w:sz w:val="20"/>
                <w:szCs w:val="20"/>
              </w:rPr>
            </w:pPr>
            <w:r w:rsidRPr="001B76A1">
              <w:rPr>
                <w:rFonts w:asciiTheme="minorHAnsi" w:hAnsiTheme="minorHAnsi" w:cstheme="minorHAnsi"/>
                <w:sz w:val="20"/>
                <w:szCs w:val="20"/>
              </w:rPr>
              <w:t>React.js, React Hooks, React Native, Node.js, Express.js, HTML5, CSS3, Bootstrap, JavaScript ES6+</w:t>
            </w:r>
          </w:p>
        </w:tc>
      </w:tr>
      <w:tr w:rsidR="001B76A1" w:rsidRPr="001B76A1" w14:paraId="2FD1AE8F" w14:textId="77777777" w:rsidTr="001B76A1">
        <w:trPr>
          <w:tblCellSpacing w:w="15" w:type="dxa"/>
        </w:trPr>
        <w:tc>
          <w:tcPr>
            <w:tcW w:w="0" w:type="auto"/>
            <w:vAlign w:val="center"/>
            <w:hideMark/>
          </w:tcPr>
          <w:p w14:paraId="4E05D153" w14:textId="3E617AC2" w:rsidR="001B76A1" w:rsidRPr="001B76A1" w:rsidRDefault="001B76A1">
            <w:pPr>
              <w:rPr>
                <w:rFonts w:asciiTheme="minorHAnsi" w:hAnsiTheme="minorHAnsi" w:cstheme="minorHAnsi"/>
                <w:sz w:val="20"/>
                <w:szCs w:val="20"/>
              </w:rPr>
            </w:pPr>
            <w:r w:rsidRPr="001B76A1">
              <w:rPr>
                <w:rStyle w:val="Strong"/>
                <w:rFonts w:asciiTheme="minorHAnsi" w:eastAsiaTheme="majorEastAsia" w:hAnsiTheme="minorHAnsi" w:cstheme="minorHAnsi"/>
                <w:sz w:val="20"/>
                <w:szCs w:val="20"/>
              </w:rPr>
              <w:t>MERN Stack</w:t>
            </w:r>
          </w:p>
        </w:tc>
        <w:tc>
          <w:tcPr>
            <w:tcW w:w="0" w:type="auto"/>
            <w:vAlign w:val="center"/>
            <w:hideMark/>
          </w:tcPr>
          <w:p w14:paraId="503C2E86" w14:textId="77777777" w:rsidR="001B76A1" w:rsidRPr="001B76A1" w:rsidRDefault="001B76A1">
            <w:pPr>
              <w:rPr>
                <w:rFonts w:asciiTheme="minorHAnsi" w:hAnsiTheme="minorHAnsi" w:cstheme="minorHAnsi"/>
                <w:sz w:val="20"/>
                <w:szCs w:val="20"/>
              </w:rPr>
            </w:pPr>
            <w:r w:rsidRPr="001B76A1">
              <w:rPr>
                <w:rFonts w:asciiTheme="minorHAnsi" w:hAnsiTheme="minorHAnsi" w:cstheme="minorHAnsi"/>
                <w:sz w:val="20"/>
                <w:szCs w:val="20"/>
              </w:rPr>
              <w:t>MongoDB, Express.js, React.js, Node.js</w:t>
            </w:r>
          </w:p>
        </w:tc>
      </w:tr>
      <w:tr w:rsidR="001B76A1" w:rsidRPr="001B76A1" w14:paraId="1D5E555F" w14:textId="77777777" w:rsidTr="001B76A1">
        <w:trPr>
          <w:tblCellSpacing w:w="15" w:type="dxa"/>
        </w:trPr>
        <w:tc>
          <w:tcPr>
            <w:tcW w:w="0" w:type="auto"/>
            <w:vAlign w:val="center"/>
            <w:hideMark/>
          </w:tcPr>
          <w:p w14:paraId="1A2282A9" w14:textId="77777777" w:rsidR="001B76A1" w:rsidRPr="001B76A1" w:rsidRDefault="001B76A1">
            <w:pPr>
              <w:rPr>
                <w:rFonts w:asciiTheme="minorHAnsi" w:hAnsiTheme="minorHAnsi" w:cstheme="minorHAnsi"/>
                <w:sz w:val="20"/>
                <w:szCs w:val="20"/>
              </w:rPr>
            </w:pPr>
            <w:r w:rsidRPr="001B76A1">
              <w:rPr>
                <w:rStyle w:val="Strong"/>
                <w:rFonts w:asciiTheme="minorHAnsi" w:eastAsiaTheme="majorEastAsia" w:hAnsiTheme="minorHAnsi" w:cstheme="minorHAnsi"/>
                <w:sz w:val="20"/>
                <w:szCs w:val="20"/>
              </w:rPr>
              <w:t>Cloud Platforms</w:t>
            </w:r>
          </w:p>
        </w:tc>
        <w:tc>
          <w:tcPr>
            <w:tcW w:w="0" w:type="auto"/>
            <w:vAlign w:val="center"/>
            <w:hideMark/>
          </w:tcPr>
          <w:p w14:paraId="38FB57A6" w14:textId="77777777" w:rsidR="001B76A1" w:rsidRPr="001B76A1" w:rsidRDefault="001B76A1">
            <w:pPr>
              <w:rPr>
                <w:rFonts w:asciiTheme="minorHAnsi" w:hAnsiTheme="minorHAnsi" w:cstheme="minorHAnsi"/>
                <w:sz w:val="20"/>
                <w:szCs w:val="20"/>
              </w:rPr>
            </w:pPr>
            <w:r w:rsidRPr="001B76A1">
              <w:rPr>
                <w:rFonts w:asciiTheme="minorHAnsi" w:hAnsiTheme="minorHAnsi" w:cstheme="minorHAnsi"/>
                <w:sz w:val="20"/>
                <w:szCs w:val="20"/>
              </w:rPr>
              <w:t>Google Cloud Platform (BigQuery, Cloud SQL, Functions, Storage), AWS (EC2, S3, Lambda)</w:t>
            </w:r>
          </w:p>
        </w:tc>
      </w:tr>
      <w:tr w:rsidR="001B76A1" w:rsidRPr="001B76A1" w14:paraId="0EEDBDEF" w14:textId="77777777" w:rsidTr="001B76A1">
        <w:trPr>
          <w:tblCellSpacing w:w="15" w:type="dxa"/>
        </w:trPr>
        <w:tc>
          <w:tcPr>
            <w:tcW w:w="0" w:type="auto"/>
            <w:vAlign w:val="center"/>
            <w:hideMark/>
          </w:tcPr>
          <w:p w14:paraId="46FDDDBA" w14:textId="77777777" w:rsidR="001B76A1" w:rsidRPr="001B76A1" w:rsidRDefault="001B76A1">
            <w:pPr>
              <w:rPr>
                <w:rFonts w:asciiTheme="minorHAnsi" w:hAnsiTheme="minorHAnsi" w:cstheme="minorHAnsi"/>
                <w:sz w:val="20"/>
                <w:szCs w:val="20"/>
              </w:rPr>
            </w:pPr>
            <w:r w:rsidRPr="001B76A1">
              <w:rPr>
                <w:rStyle w:val="Strong"/>
                <w:rFonts w:asciiTheme="minorHAnsi" w:eastAsiaTheme="majorEastAsia" w:hAnsiTheme="minorHAnsi" w:cstheme="minorHAnsi"/>
                <w:sz w:val="20"/>
                <w:szCs w:val="20"/>
              </w:rPr>
              <w:t>DevOps &amp; CI/CD</w:t>
            </w:r>
          </w:p>
        </w:tc>
        <w:tc>
          <w:tcPr>
            <w:tcW w:w="0" w:type="auto"/>
            <w:vAlign w:val="center"/>
            <w:hideMark/>
          </w:tcPr>
          <w:p w14:paraId="142FF599" w14:textId="77777777" w:rsidR="001B76A1" w:rsidRPr="001B76A1" w:rsidRDefault="001B76A1">
            <w:pPr>
              <w:rPr>
                <w:rFonts w:asciiTheme="minorHAnsi" w:hAnsiTheme="minorHAnsi" w:cstheme="minorHAnsi"/>
                <w:sz w:val="20"/>
                <w:szCs w:val="20"/>
              </w:rPr>
            </w:pPr>
            <w:r w:rsidRPr="001B76A1">
              <w:rPr>
                <w:rFonts w:asciiTheme="minorHAnsi" w:hAnsiTheme="minorHAnsi" w:cstheme="minorHAnsi"/>
                <w:sz w:val="20"/>
                <w:szCs w:val="20"/>
              </w:rPr>
              <w:t>Docker, Kubernetes, Jenkins, Maven, Git, CI/CD automation</w:t>
            </w:r>
          </w:p>
        </w:tc>
      </w:tr>
      <w:tr w:rsidR="001B76A1" w:rsidRPr="001B76A1" w14:paraId="58AEA952" w14:textId="77777777" w:rsidTr="001B76A1">
        <w:trPr>
          <w:tblCellSpacing w:w="15" w:type="dxa"/>
        </w:trPr>
        <w:tc>
          <w:tcPr>
            <w:tcW w:w="0" w:type="auto"/>
            <w:vAlign w:val="center"/>
            <w:hideMark/>
          </w:tcPr>
          <w:p w14:paraId="519C3B03" w14:textId="77777777" w:rsidR="001B76A1" w:rsidRPr="001B76A1" w:rsidRDefault="001B76A1">
            <w:pPr>
              <w:rPr>
                <w:rFonts w:asciiTheme="minorHAnsi" w:hAnsiTheme="minorHAnsi" w:cstheme="minorHAnsi"/>
                <w:sz w:val="20"/>
                <w:szCs w:val="20"/>
              </w:rPr>
            </w:pPr>
            <w:r w:rsidRPr="001B76A1">
              <w:rPr>
                <w:rStyle w:val="Strong"/>
                <w:rFonts w:asciiTheme="minorHAnsi" w:eastAsiaTheme="majorEastAsia" w:hAnsiTheme="minorHAnsi" w:cstheme="minorHAnsi"/>
                <w:sz w:val="20"/>
                <w:szCs w:val="20"/>
              </w:rPr>
              <w:t>AI &amp; Innovation</w:t>
            </w:r>
          </w:p>
        </w:tc>
        <w:tc>
          <w:tcPr>
            <w:tcW w:w="0" w:type="auto"/>
            <w:vAlign w:val="center"/>
            <w:hideMark/>
          </w:tcPr>
          <w:p w14:paraId="7190BCFA" w14:textId="7BAA83EB" w:rsidR="001B76A1" w:rsidRPr="001B76A1" w:rsidRDefault="001B76A1">
            <w:pPr>
              <w:rPr>
                <w:rFonts w:asciiTheme="minorHAnsi" w:hAnsiTheme="minorHAnsi" w:cstheme="minorHAnsi"/>
                <w:sz w:val="20"/>
                <w:szCs w:val="20"/>
              </w:rPr>
            </w:pPr>
            <w:r w:rsidRPr="001B76A1">
              <w:rPr>
                <w:rFonts w:asciiTheme="minorHAnsi" w:hAnsiTheme="minorHAnsi" w:cstheme="minorHAnsi"/>
                <w:sz w:val="20"/>
                <w:szCs w:val="20"/>
              </w:rPr>
              <w:t>Generative AI integration, anomaly detection concepts, Python-based data automation</w:t>
            </w:r>
          </w:p>
        </w:tc>
      </w:tr>
      <w:tr w:rsidR="001B76A1" w:rsidRPr="001B76A1" w14:paraId="34A6452B" w14:textId="77777777" w:rsidTr="001B76A1">
        <w:trPr>
          <w:tblCellSpacing w:w="15" w:type="dxa"/>
        </w:trPr>
        <w:tc>
          <w:tcPr>
            <w:tcW w:w="0" w:type="auto"/>
            <w:vAlign w:val="center"/>
            <w:hideMark/>
          </w:tcPr>
          <w:p w14:paraId="3FA29B36" w14:textId="77777777" w:rsidR="001B76A1" w:rsidRPr="001B76A1" w:rsidRDefault="001B76A1">
            <w:pPr>
              <w:rPr>
                <w:rFonts w:asciiTheme="minorHAnsi" w:hAnsiTheme="minorHAnsi" w:cstheme="minorHAnsi"/>
                <w:sz w:val="20"/>
                <w:szCs w:val="20"/>
              </w:rPr>
            </w:pPr>
            <w:r w:rsidRPr="001B76A1">
              <w:rPr>
                <w:rStyle w:val="Strong"/>
                <w:rFonts w:asciiTheme="minorHAnsi" w:eastAsiaTheme="majorEastAsia" w:hAnsiTheme="minorHAnsi" w:cstheme="minorHAnsi"/>
                <w:sz w:val="20"/>
                <w:szCs w:val="20"/>
              </w:rPr>
              <w:t>Databases</w:t>
            </w:r>
          </w:p>
        </w:tc>
        <w:tc>
          <w:tcPr>
            <w:tcW w:w="0" w:type="auto"/>
            <w:vAlign w:val="center"/>
            <w:hideMark/>
          </w:tcPr>
          <w:p w14:paraId="5C293A16" w14:textId="77777777" w:rsidR="001B76A1" w:rsidRPr="001B76A1" w:rsidRDefault="001B76A1">
            <w:pPr>
              <w:rPr>
                <w:rFonts w:asciiTheme="minorHAnsi" w:hAnsiTheme="minorHAnsi" w:cstheme="minorHAnsi"/>
                <w:sz w:val="20"/>
                <w:szCs w:val="20"/>
              </w:rPr>
            </w:pPr>
            <w:r w:rsidRPr="001B76A1">
              <w:rPr>
                <w:rFonts w:asciiTheme="minorHAnsi" w:hAnsiTheme="minorHAnsi" w:cstheme="minorHAnsi"/>
                <w:sz w:val="20"/>
                <w:szCs w:val="20"/>
              </w:rPr>
              <w:t>MySQL, PostgreSQL, MongoDB, Cassandra, BigQuery, Cloud SQL</w:t>
            </w:r>
          </w:p>
        </w:tc>
      </w:tr>
      <w:tr w:rsidR="001B76A1" w:rsidRPr="001B76A1" w14:paraId="04A97EDB" w14:textId="77777777" w:rsidTr="001B76A1">
        <w:trPr>
          <w:tblCellSpacing w:w="15" w:type="dxa"/>
        </w:trPr>
        <w:tc>
          <w:tcPr>
            <w:tcW w:w="0" w:type="auto"/>
            <w:vAlign w:val="center"/>
            <w:hideMark/>
          </w:tcPr>
          <w:p w14:paraId="69B86107" w14:textId="77777777" w:rsidR="001B76A1" w:rsidRPr="001B76A1" w:rsidRDefault="001B76A1">
            <w:pPr>
              <w:rPr>
                <w:rFonts w:asciiTheme="minorHAnsi" w:hAnsiTheme="minorHAnsi" w:cstheme="minorHAnsi"/>
                <w:sz w:val="20"/>
                <w:szCs w:val="20"/>
              </w:rPr>
            </w:pPr>
            <w:r w:rsidRPr="001B76A1">
              <w:rPr>
                <w:rStyle w:val="Strong"/>
                <w:rFonts w:asciiTheme="minorHAnsi" w:eastAsiaTheme="majorEastAsia" w:hAnsiTheme="minorHAnsi" w:cstheme="minorHAnsi"/>
                <w:sz w:val="20"/>
                <w:szCs w:val="20"/>
              </w:rPr>
              <w:t>Architecture &amp; System Design</w:t>
            </w:r>
          </w:p>
        </w:tc>
        <w:tc>
          <w:tcPr>
            <w:tcW w:w="0" w:type="auto"/>
            <w:vAlign w:val="center"/>
            <w:hideMark/>
          </w:tcPr>
          <w:p w14:paraId="616F44A6" w14:textId="77777777" w:rsidR="001B76A1" w:rsidRPr="001B76A1" w:rsidRDefault="001B76A1">
            <w:pPr>
              <w:rPr>
                <w:rFonts w:asciiTheme="minorHAnsi" w:hAnsiTheme="minorHAnsi" w:cstheme="minorHAnsi"/>
                <w:sz w:val="20"/>
                <w:szCs w:val="20"/>
              </w:rPr>
            </w:pPr>
            <w:r w:rsidRPr="001B76A1">
              <w:rPr>
                <w:rFonts w:asciiTheme="minorHAnsi" w:hAnsiTheme="minorHAnsi" w:cstheme="minorHAnsi"/>
                <w:sz w:val="20"/>
                <w:szCs w:val="20"/>
              </w:rPr>
              <w:t>High-concurrency systems, API design, scalable architecture, caching (Redis), fault tolerance</w:t>
            </w:r>
          </w:p>
        </w:tc>
      </w:tr>
      <w:tr w:rsidR="001B76A1" w:rsidRPr="001B76A1" w14:paraId="2F82278B" w14:textId="77777777" w:rsidTr="001B76A1">
        <w:trPr>
          <w:tblCellSpacing w:w="15" w:type="dxa"/>
        </w:trPr>
        <w:tc>
          <w:tcPr>
            <w:tcW w:w="0" w:type="auto"/>
            <w:vAlign w:val="center"/>
            <w:hideMark/>
          </w:tcPr>
          <w:p w14:paraId="75745645" w14:textId="77777777" w:rsidR="001B76A1" w:rsidRPr="001B76A1" w:rsidRDefault="001B76A1">
            <w:pPr>
              <w:rPr>
                <w:rFonts w:asciiTheme="minorHAnsi" w:hAnsiTheme="minorHAnsi" w:cstheme="minorHAnsi"/>
                <w:sz w:val="20"/>
                <w:szCs w:val="20"/>
              </w:rPr>
            </w:pPr>
            <w:r w:rsidRPr="001B76A1">
              <w:rPr>
                <w:rStyle w:val="Strong"/>
                <w:rFonts w:asciiTheme="minorHAnsi" w:eastAsiaTheme="majorEastAsia" w:hAnsiTheme="minorHAnsi" w:cstheme="minorHAnsi"/>
                <w:sz w:val="20"/>
                <w:szCs w:val="20"/>
              </w:rPr>
              <w:t>Monitoring &amp; Observability</w:t>
            </w:r>
          </w:p>
        </w:tc>
        <w:tc>
          <w:tcPr>
            <w:tcW w:w="0" w:type="auto"/>
            <w:vAlign w:val="center"/>
            <w:hideMark/>
          </w:tcPr>
          <w:p w14:paraId="0B1E968C" w14:textId="77777777" w:rsidR="001B76A1" w:rsidRPr="001B76A1" w:rsidRDefault="001B76A1">
            <w:pPr>
              <w:rPr>
                <w:rFonts w:asciiTheme="minorHAnsi" w:hAnsiTheme="minorHAnsi" w:cstheme="minorHAnsi"/>
                <w:sz w:val="20"/>
                <w:szCs w:val="20"/>
              </w:rPr>
            </w:pPr>
            <w:r w:rsidRPr="001B76A1">
              <w:rPr>
                <w:rFonts w:asciiTheme="minorHAnsi" w:hAnsiTheme="minorHAnsi" w:cstheme="minorHAnsi"/>
                <w:sz w:val="20"/>
                <w:szCs w:val="20"/>
              </w:rPr>
              <w:t>Splunk, OpenObserve, Grafana, CloudWatch, Log4j</w:t>
            </w:r>
          </w:p>
        </w:tc>
      </w:tr>
      <w:tr w:rsidR="001B76A1" w:rsidRPr="001B76A1" w14:paraId="36293C4E" w14:textId="77777777" w:rsidTr="001B76A1">
        <w:trPr>
          <w:tblCellSpacing w:w="15" w:type="dxa"/>
        </w:trPr>
        <w:tc>
          <w:tcPr>
            <w:tcW w:w="0" w:type="auto"/>
            <w:vAlign w:val="center"/>
            <w:hideMark/>
          </w:tcPr>
          <w:p w14:paraId="2F33B931" w14:textId="77777777" w:rsidR="001B76A1" w:rsidRPr="001B76A1" w:rsidRDefault="001B76A1">
            <w:pPr>
              <w:rPr>
                <w:rFonts w:asciiTheme="minorHAnsi" w:hAnsiTheme="minorHAnsi" w:cstheme="minorHAnsi"/>
                <w:sz w:val="20"/>
                <w:szCs w:val="20"/>
              </w:rPr>
            </w:pPr>
            <w:r w:rsidRPr="001B76A1">
              <w:rPr>
                <w:rStyle w:val="Strong"/>
                <w:rFonts w:asciiTheme="minorHAnsi" w:eastAsiaTheme="majorEastAsia" w:hAnsiTheme="minorHAnsi" w:cstheme="minorHAnsi"/>
                <w:sz w:val="20"/>
                <w:szCs w:val="20"/>
              </w:rPr>
              <w:t>Software Practices</w:t>
            </w:r>
          </w:p>
        </w:tc>
        <w:tc>
          <w:tcPr>
            <w:tcW w:w="0" w:type="auto"/>
            <w:vAlign w:val="center"/>
            <w:hideMark/>
          </w:tcPr>
          <w:p w14:paraId="6E546164" w14:textId="77777777" w:rsidR="001B76A1" w:rsidRPr="001B76A1" w:rsidRDefault="001B76A1">
            <w:pPr>
              <w:rPr>
                <w:rFonts w:asciiTheme="minorHAnsi" w:hAnsiTheme="minorHAnsi" w:cstheme="minorHAnsi"/>
                <w:sz w:val="20"/>
                <w:szCs w:val="20"/>
              </w:rPr>
            </w:pPr>
            <w:r w:rsidRPr="001B76A1">
              <w:rPr>
                <w:rFonts w:asciiTheme="minorHAnsi" w:hAnsiTheme="minorHAnsi" w:cstheme="minorHAnsi"/>
                <w:sz w:val="20"/>
                <w:szCs w:val="20"/>
              </w:rPr>
              <w:t>Agile, Scrum, TDD, UML diagrams, code reviews, continuous delivery</w:t>
            </w:r>
          </w:p>
        </w:tc>
      </w:tr>
    </w:tbl>
    <w:p w14:paraId="32A980EE" w14:textId="77777777" w:rsidR="001B76A1" w:rsidRDefault="001B76A1" w:rsidP="001B76A1">
      <w:pPr>
        <w:rPr>
          <w:rFonts w:cstheme="minorHAnsi"/>
          <w:b/>
          <w:bCs/>
        </w:rPr>
      </w:pPr>
    </w:p>
    <w:p w14:paraId="51B7AF41" w14:textId="77777777" w:rsidR="001B76A1" w:rsidRPr="001B76A1" w:rsidRDefault="001B76A1" w:rsidP="001B76A1">
      <w:pPr>
        <w:rPr>
          <w:rFonts w:asciiTheme="minorHAnsi" w:hAnsiTheme="minorHAnsi" w:cstheme="minorHAnsi"/>
          <w:b/>
          <w:bCs/>
          <w:sz w:val="22"/>
          <w:szCs w:val="22"/>
        </w:rPr>
      </w:pPr>
      <w:r w:rsidRPr="001B76A1">
        <w:rPr>
          <w:rFonts w:asciiTheme="minorHAnsi" w:hAnsiTheme="minorHAnsi" w:cstheme="minorHAnsi"/>
          <w:b/>
          <w:bCs/>
          <w:sz w:val="22"/>
          <w:szCs w:val="22"/>
        </w:rPr>
        <w:t xml:space="preserve">PROFESSIONAL EXPERIENCE: </w:t>
      </w:r>
    </w:p>
    <w:p w14:paraId="2662B4D9" w14:textId="77777777" w:rsidR="001B76A1" w:rsidRDefault="001B76A1" w:rsidP="001B76A1">
      <w:pPr>
        <w:rPr>
          <w:rFonts w:cstheme="minorHAnsi"/>
          <w:b/>
          <w:bCs/>
        </w:rPr>
      </w:pPr>
    </w:p>
    <w:p w14:paraId="0ECB3BD7" w14:textId="68A480A4" w:rsidR="001B76A1" w:rsidRPr="001B76A1" w:rsidRDefault="001B76A1" w:rsidP="001B76A1">
      <w:pPr>
        <w:pStyle w:val="NormalWeb"/>
        <w:spacing w:before="0" w:beforeAutospacing="0" w:after="0" w:afterAutospacing="0"/>
        <w:textAlignment w:val="baseline"/>
        <w:rPr>
          <w:rFonts w:asciiTheme="minorHAnsi" w:hAnsiTheme="minorHAnsi" w:cstheme="minorHAnsi"/>
          <w:sz w:val="22"/>
          <w:szCs w:val="22"/>
        </w:rPr>
      </w:pPr>
      <w:r w:rsidRPr="001B76A1">
        <w:rPr>
          <w:rFonts w:asciiTheme="minorHAnsi" w:hAnsiTheme="minorHAnsi" w:cstheme="minorHAnsi"/>
          <w:b/>
          <w:bCs/>
          <w:sz w:val="22"/>
          <w:szCs w:val="22"/>
          <w:highlight w:val="lightGray"/>
        </w:rPr>
        <w:t xml:space="preserve">Client: </w:t>
      </w:r>
      <w:r w:rsidRPr="001B76A1">
        <w:rPr>
          <w:rFonts w:asciiTheme="minorHAnsi" w:hAnsiTheme="minorHAnsi" w:cstheme="minorHAnsi"/>
          <w:b/>
          <w:bCs/>
          <w:sz w:val="22"/>
          <w:szCs w:val="22"/>
          <w:highlight w:val="lightGray"/>
          <w:lang w:val="en-IN"/>
        </w:rPr>
        <w:t xml:space="preserve">Walmart                                 </w:t>
      </w:r>
      <w:r w:rsidRPr="001B76A1">
        <w:rPr>
          <w:rFonts w:asciiTheme="minorHAnsi" w:hAnsiTheme="minorHAnsi" w:cstheme="minorHAnsi"/>
          <w:b/>
          <w:bCs/>
          <w:sz w:val="22"/>
          <w:szCs w:val="22"/>
          <w:highlight w:val="lightGray"/>
        </w:rPr>
        <w:tab/>
        <w:t xml:space="preserve">                                 </w:t>
      </w:r>
      <w:r w:rsidRPr="001B76A1">
        <w:rPr>
          <w:rFonts w:asciiTheme="minorHAnsi" w:hAnsiTheme="minorHAnsi" w:cstheme="minorHAnsi"/>
          <w:b/>
          <w:bCs/>
          <w:sz w:val="22"/>
          <w:szCs w:val="22"/>
          <w:highlight w:val="lightGray"/>
        </w:rPr>
        <w:tab/>
        <w:t xml:space="preserve">                            </w:t>
      </w:r>
      <w:r w:rsidRPr="001B76A1">
        <w:rPr>
          <w:rFonts w:asciiTheme="minorHAnsi" w:hAnsiTheme="minorHAnsi" w:cstheme="minorHAnsi"/>
          <w:b/>
          <w:bCs/>
          <w:sz w:val="22"/>
          <w:szCs w:val="22"/>
          <w:highlight w:val="lightGray"/>
        </w:rPr>
        <w:tab/>
        <w:t xml:space="preserve">             </w:t>
      </w:r>
      <w:r>
        <w:rPr>
          <w:rFonts w:asciiTheme="minorHAnsi" w:hAnsiTheme="minorHAnsi" w:cstheme="minorHAnsi"/>
          <w:b/>
          <w:bCs/>
          <w:sz w:val="22"/>
          <w:szCs w:val="22"/>
          <w:highlight w:val="lightGray"/>
        </w:rPr>
        <w:t xml:space="preserve">         </w:t>
      </w:r>
      <w:r w:rsidRPr="001B76A1">
        <w:rPr>
          <w:rFonts w:asciiTheme="minorHAnsi" w:hAnsiTheme="minorHAnsi" w:cstheme="minorHAnsi"/>
          <w:b/>
          <w:bCs/>
          <w:sz w:val="22"/>
          <w:szCs w:val="22"/>
          <w:highlight w:val="lightGray"/>
        </w:rPr>
        <w:t xml:space="preserve">       Aug 202</w:t>
      </w:r>
      <w:r>
        <w:rPr>
          <w:rFonts w:asciiTheme="minorHAnsi" w:hAnsiTheme="minorHAnsi" w:cstheme="minorHAnsi"/>
          <w:b/>
          <w:bCs/>
          <w:sz w:val="22"/>
          <w:szCs w:val="22"/>
          <w:highlight w:val="lightGray"/>
        </w:rPr>
        <w:t>4</w:t>
      </w:r>
      <w:r w:rsidRPr="001B76A1">
        <w:rPr>
          <w:rFonts w:asciiTheme="minorHAnsi" w:hAnsiTheme="minorHAnsi" w:cstheme="minorHAnsi"/>
          <w:b/>
          <w:bCs/>
          <w:sz w:val="22"/>
          <w:szCs w:val="22"/>
          <w:highlight w:val="lightGray"/>
        </w:rPr>
        <w:t xml:space="preserve"> – Till date</w:t>
      </w:r>
    </w:p>
    <w:p w14:paraId="25C357D0" w14:textId="77777777" w:rsidR="001B76A1" w:rsidRDefault="001B76A1" w:rsidP="001B76A1">
      <w:pPr>
        <w:jc w:val="both"/>
        <w:rPr>
          <w:rFonts w:cstheme="minorHAnsi"/>
          <w:b/>
          <w:bCs/>
          <w:sz w:val="20"/>
          <w:szCs w:val="20"/>
        </w:rPr>
      </w:pPr>
    </w:p>
    <w:p w14:paraId="44145EE8" w14:textId="3F1E79C7" w:rsidR="001B76A1" w:rsidRPr="009A2B7E" w:rsidRDefault="001B76A1" w:rsidP="009A2B7E">
      <w:pPr>
        <w:jc w:val="both"/>
        <w:rPr>
          <w:rFonts w:asciiTheme="minorHAnsi" w:hAnsiTheme="minorHAnsi" w:cstheme="minorHAnsi"/>
          <w:b/>
          <w:bCs/>
          <w:sz w:val="20"/>
          <w:szCs w:val="20"/>
        </w:rPr>
      </w:pPr>
      <w:r w:rsidRPr="009A2B7E">
        <w:rPr>
          <w:rFonts w:asciiTheme="minorHAnsi" w:hAnsiTheme="minorHAnsi" w:cstheme="minorHAnsi"/>
          <w:b/>
          <w:bCs/>
          <w:sz w:val="20"/>
          <w:szCs w:val="20"/>
        </w:rPr>
        <w:t xml:space="preserve">Role: </w:t>
      </w:r>
      <w:r w:rsidR="00CB098D">
        <w:rPr>
          <w:rFonts w:asciiTheme="minorHAnsi" w:hAnsiTheme="minorHAnsi" w:cstheme="minorHAnsi"/>
          <w:b/>
          <w:bCs/>
          <w:sz w:val="20"/>
          <w:szCs w:val="20"/>
        </w:rPr>
        <w:t xml:space="preserve">Java </w:t>
      </w:r>
      <w:r w:rsidRPr="009A2B7E">
        <w:rPr>
          <w:rFonts w:asciiTheme="minorHAnsi" w:hAnsiTheme="minorHAnsi" w:cstheme="minorHAnsi"/>
          <w:b/>
          <w:bCs/>
          <w:sz w:val="20"/>
          <w:szCs w:val="20"/>
        </w:rPr>
        <w:t xml:space="preserve">Full Stack </w:t>
      </w:r>
      <w:r w:rsidR="00CB098D">
        <w:rPr>
          <w:rFonts w:asciiTheme="minorHAnsi" w:hAnsiTheme="minorHAnsi" w:cstheme="minorHAnsi"/>
          <w:b/>
          <w:bCs/>
          <w:sz w:val="20"/>
          <w:szCs w:val="20"/>
        </w:rPr>
        <w:t>Developer</w:t>
      </w:r>
    </w:p>
    <w:p w14:paraId="19194710" w14:textId="77777777" w:rsidR="008759BC" w:rsidRDefault="009A2B7E" w:rsidP="009A2B7E">
      <w:pPr>
        <w:pStyle w:val="NormalWeb"/>
        <w:numPr>
          <w:ilvl w:val="0"/>
          <w:numId w:val="3"/>
        </w:numPr>
        <w:jc w:val="both"/>
        <w:rPr>
          <w:rFonts w:asciiTheme="minorHAnsi" w:hAnsiTheme="minorHAnsi" w:cstheme="minorHAnsi"/>
          <w:sz w:val="20"/>
          <w:szCs w:val="20"/>
        </w:rPr>
      </w:pPr>
      <w:r w:rsidRPr="009A2B7E">
        <w:rPr>
          <w:rFonts w:asciiTheme="minorHAnsi" w:hAnsiTheme="minorHAnsi" w:cstheme="minorHAnsi"/>
          <w:sz w:val="20"/>
          <w:szCs w:val="20"/>
        </w:rPr>
        <w:t xml:space="preserve">Led full Software Development Life Cycle (SDLC) efforts to architect and deploy scalable backend microservices using Java, Spring Boot, and Micronaut, ensuring high concurrency with sub-second response times and supporting billions of financial transactions per day across distributed systems. </w:t>
      </w:r>
    </w:p>
    <w:p w14:paraId="1A0F2637" w14:textId="31DA270F" w:rsidR="009A2B7E" w:rsidRPr="009A2B7E" w:rsidRDefault="009A2B7E" w:rsidP="009A2B7E">
      <w:pPr>
        <w:pStyle w:val="NormalWeb"/>
        <w:numPr>
          <w:ilvl w:val="0"/>
          <w:numId w:val="3"/>
        </w:numPr>
        <w:jc w:val="both"/>
        <w:rPr>
          <w:rFonts w:asciiTheme="minorHAnsi" w:hAnsiTheme="minorHAnsi" w:cstheme="minorHAnsi"/>
          <w:sz w:val="20"/>
          <w:szCs w:val="20"/>
        </w:rPr>
      </w:pPr>
      <w:r w:rsidRPr="009A2B7E">
        <w:rPr>
          <w:rFonts w:asciiTheme="minorHAnsi" w:hAnsiTheme="minorHAnsi" w:cstheme="minorHAnsi"/>
          <w:sz w:val="20"/>
          <w:szCs w:val="20"/>
        </w:rPr>
        <w:t>Contributed to frontend initiatives by collaborating with UI engineers to integrate React.js dashboards, driving real-time visibility into transaction analytics and system health across global nodes.</w:t>
      </w:r>
    </w:p>
    <w:p w14:paraId="5239C154" w14:textId="77777777" w:rsidR="009A2B7E" w:rsidRPr="009A2B7E" w:rsidRDefault="009A2B7E" w:rsidP="009A2B7E">
      <w:pPr>
        <w:pStyle w:val="NormalWeb"/>
        <w:numPr>
          <w:ilvl w:val="0"/>
          <w:numId w:val="3"/>
        </w:numPr>
        <w:jc w:val="both"/>
        <w:rPr>
          <w:rFonts w:asciiTheme="minorHAnsi" w:hAnsiTheme="minorHAnsi" w:cstheme="minorHAnsi"/>
          <w:sz w:val="20"/>
          <w:szCs w:val="20"/>
        </w:rPr>
      </w:pPr>
      <w:r w:rsidRPr="009A2B7E">
        <w:rPr>
          <w:rFonts w:asciiTheme="minorHAnsi" w:hAnsiTheme="minorHAnsi" w:cstheme="minorHAnsi"/>
          <w:sz w:val="20"/>
          <w:szCs w:val="20"/>
        </w:rPr>
        <w:t>Designed and maintained MySQL schemas and optimized complex queries across large datasets to boost throughput and reduce query latency in payment systems, while simultaneously collaborating with product and frontend teams to distribute data insights via React-based reporting modules, improving operational decision-making accuracy.</w:t>
      </w:r>
    </w:p>
    <w:p w14:paraId="07791AEF" w14:textId="77777777" w:rsidR="008759BC" w:rsidRDefault="009A2B7E" w:rsidP="009A2B7E">
      <w:pPr>
        <w:pStyle w:val="NormalWeb"/>
        <w:numPr>
          <w:ilvl w:val="0"/>
          <w:numId w:val="3"/>
        </w:numPr>
        <w:jc w:val="both"/>
        <w:rPr>
          <w:rFonts w:asciiTheme="minorHAnsi" w:hAnsiTheme="minorHAnsi" w:cstheme="minorHAnsi"/>
          <w:sz w:val="20"/>
          <w:szCs w:val="20"/>
        </w:rPr>
      </w:pPr>
      <w:r w:rsidRPr="009A2B7E">
        <w:rPr>
          <w:rFonts w:asciiTheme="minorHAnsi" w:hAnsiTheme="minorHAnsi" w:cstheme="minorHAnsi"/>
          <w:sz w:val="20"/>
          <w:szCs w:val="20"/>
        </w:rPr>
        <w:t xml:space="preserve">Developed event-driven applications using Kafka and producer–consumer patterns for real-time streaming, integrating frontend alerting mechanisms to surface anomalies proactively. </w:t>
      </w:r>
    </w:p>
    <w:p w14:paraId="0CBA99F2" w14:textId="79C7F7C4" w:rsidR="009A2B7E" w:rsidRPr="009A2B7E" w:rsidRDefault="009A2B7E" w:rsidP="009A2B7E">
      <w:pPr>
        <w:pStyle w:val="NormalWeb"/>
        <w:numPr>
          <w:ilvl w:val="0"/>
          <w:numId w:val="3"/>
        </w:numPr>
        <w:jc w:val="both"/>
        <w:rPr>
          <w:rFonts w:asciiTheme="minorHAnsi" w:hAnsiTheme="minorHAnsi" w:cstheme="minorHAnsi"/>
          <w:sz w:val="20"/>
          <w:szCs w:val="20"/>
        </w:rPr>
      </w:pPr>
      <w:r w:rsidRPr="009A2B7E">
        <w:rPr>
          <w:rFonts w:asciiTheme="minorHAnsi" w:hAnsiTheme="minorHAnsi" w:cstheme="minorHAnsi"/>
          <w:sz w:val="20"/>
          <w:szCs w:val="20"/>
        </w:rPr>
        <w:t>Experimented with generative AI capabilities to augment existing detection logic, introducing prompt-driven analysis modules for enhanced decisioning without disrupting existing service workloads.</w:t>
      </w:r>
    </w:p>
    <w:p w14:paraId="6DB09800" w14:textId="77777777" w:rsidR="009A2B7E" w:rsidRPr="009A2B7E" w:rsidRDefault="009A2B7E" w:rsidP="009A2B7E">
      <w:pPr>
        <w:pStyle w:val="NormalWeb"/>
        <w:numPr>
          <w:ilvl w:val="0"/>
          <w:numId w:val="3"/>
        </w:numPr>
        <w:jc w:val="both"/>
        <w:rPr>
          <w:rFonts w:asciiTheme="minorHAnsi" w:hAnsiTheme="minorHAnsi" w:cstheme="minorHAnsi"/>
          <w:sz w:val="20"/>
          <w:szCs w:val="20"/>
        </w:rPr>
      </w:pPr>
      <w:r w:rsidRPr="009A2B7E">
        <w:rPr>
          <w:rFonts w:asciiTheme="minorHAnsi" w:hAnsiTheme="minorHAnsi" w:cstheme="minorHAnsi"/>
          <w:sz w:val="20"/>
          <w:szCs w:val="20"/>
        </w:rPr>
        <w:t>Owned full-cycle module delivery across backend API contracts, schema evolution, and React integration, ensuring coordinated backend–frontend alignment during feature rollouts. Maintained test coverage and enforced peer code reviews to uphold engineering standards and foster collaborative development culture.</w:t>
      </w:r>
    </w:p>
    <w:p w14:paraId="2AC435F5" w14:textId="77777777" w:rsidR="009A2B7E" w:rsidRPr="009A2B7E" w:rsidRDefault="009A2B7E" w:rsidP="009A2B7E">
      <w:pPr>
        <w:pStyle w:val="NormalWeb"/>
        <w:numPr>
          <w:ilvl w:val="0"/>
          <w:numId w:val="3"/>
        </w:numPr>
        <w:jc w:val="both"/>
        <w:rPr>
          <w:rFonts w:asciiTheme="minorHAnsi" w:hAnsiTheme="minorHAnsi" w:cstheme="minorHAnsi"/>
          <w:sz w:val="20"/>
          <w:szCs w:val="20"/>
        </w:rPr>
      </w:pPr>
      <w:r w:rsidRPr="009A2B7E">
        <w:rPr>
          <w:rFonts w:asciiTheme="minorHAnsi" w:hAnsiTheme="minorHAnsi" w:cstheme="minorHAnsi"/>
          <w:sz w:val="20"/>
          <w:szCs w:val="20"/>
        </w:rPr>
        <w:lastRenderedPageBreak/>
        <w:t>Engineered Python automation utilities for CI/CD pipeline validation, log parsing, and data ingestion workflows to accelerate release cycles, while leveraging these automated data flows for AI model readiness and exploratory analytics across transactional systems.</w:t>
      </w:r>
    </w:p>
    <w:p w14:paraId="4456B884" w14:textId="77777777" w:rsidR="009A2B7E" w:rsidRPr="009A2B7E" w:rsidRDefault="009A2B7E" w:rsidP="009A2B7E">
      <w:pPr>
        <w:pStyle w:val="NormalWeb"/>
        <w:numPr>
          <w:ilvl w:val="0"/>
          <w:numId w:val="3"/>
        </w:numPr>
        <w:jc w:val="both"/>
        <w:rPr>
          <w:rFonts w:asciiTheme="minorHAnsi" w:hAnsiTheme="minorHAnsi" w:cstheme="minorHAnsi"/>
          <w:sz w:val="20"/>
          <w:szCs w:val="20"/>
        </w:rPr>
      </w:pPr>
      <w:r w:rsidRPr="009A2B7E">
        <w:rPr>
          <w:rFonts w:asciiTheme="minorHAnsi" w:hAnsiTheme="minorHAnsi" w:cstheme="minorHAnsi"/>
          <w:sz w:val="20"/>
          <w:szCs w:val="20"/>
        </w:rPr>
        <w:t>Integrated transaction monitoring APIs and React.js micro frontends to deliver high-performance payment interfaces, ensuring seamless handling of authorization and refund workflows. Contributed to early-stage AI integration concepts that analyze real-time Kafka event data to flag potential anomalies and inform rule-based escalations.</w:t>
      </w:r>
    </w:p>
    <w:p w14:paraId="4DF188DA" w14:textId="77777777" w:rsidR="009A2B7E" w:rsidRPr="009A2B7E" w:rsidRDefault="009A2B7E" w:rsidP="009A2B7E">
      <w:pPr>
        <w:pStyle w:val="NormalWeb"/>
        <w:numPr>
          <w:ilvl w:val="0"/>
          <w:numId w:val="3"/>
        </w:numPr>
        <w:jc w:val="both"/>
        <w:rPr>
          <w:rFonts w:asciiTheme="minorHAnsi" w:hAnsiTheme="minorHAnsi" w:cstheme="minorHAnsi"/>
          <w:sz w:val="20"/>
          <w:szCs w:val="20"/>
        </w:rPr>
      </w:pPr>
      <w:r w:rsidRPr="009A2B7E">
        <w:rPr>
          <w:rFonts w:asciiTheme="minorHAnsi" w:hAnsiTheme="minorHAnsi" w:cstheme="minorHAnsi"/>
          <w:sz w:val="20"/>
          <w:szCs w:val="20"/>
        </w:rPr>
        <w:t>Performed JVM profiling and performance optimization using VisualVM and Flight Recorder tools, reducing microservice memory footprint and execution delays. Worked with frontend teams to fine-tune web performance and reduce load times for real-time monitoring components.</w:t>
      </w:r>
    </w:p>
    <w:p w14:paraId="0888B4A2" w14:textId="77777777" w:rsidR="0046520C" w:rsidRDefault="009A2B7E" w:rsidP="0046520C">
      <w:pPr>
        <w:pStyle w:val="NormalWeb"/>
        <w:numPr>
          <w:ilvl w:val="0"/>
          <w:numId w:val="3"/>
        </w:numPr>
        <w:jc w:val="both"/>
        <w:rPr>
          <w:rFonts w:asciiTheme="minorHAnsi" w:hAnsiTheme="minorHAnsi" w:cstheme="minorHAnsi"/>
          <w:sz w:val="20"/>
          <w:szCs w:val="20"/>
        </w:rPr>
      </w:pPr>
      <w:r w:rsidRPr="009A2B7E">
        <w:rPr>
          <w:rFonts w:asciiTheme="minorHAnsi" w:hAnsiTheme="minorHAnsi" w:cstheme="minorHAnsi"/>
          <w:sz w:val="20"/>
          <w:szCs w:val="20"/>
        </w:rPr>
        <w:t>Collaborated with cloud and security teams to engineer GCP-native services including Cloud Functions, BigQuery, Cloud SQL, and Cloud Storage, using Python to automate ETL processes and establish incremental integration points for future ML-enabled insights.</w:t>
      </w:r>
    </w:p>
    <w:p w14:paraId="2F00F334" w14:textId="77777777" w:rsidR="0046520C" w:rsidRDefault="0046520C" w:rsidP="0046520C">
      <w:pPr>
        <w:pStyle w:val="NormalWeb"/>
        <w:numPr>
          <w:ilvl w:val="0"/>
          <w:numId w:val="3"/>
        </w:numPr>
        <w:jc w:val="both"/>
        <w:rPr>
          <w:rFonts w:asciiTheme="minorHAnsi" w:hAnsiTheme="minorHAnsi" w:cstheme="minorHAnsi"/>
          <w:sz w:val="20"/>
          <w:szCs w:val="20"/>
        </w:rPr>
      </w:pPr>
      <w:r w:rsidRPr="0046520C">
        <w:rPr>
          <w:rFonts w:asciiTheme="minorHAnsi" w:hAnsiTheme="minorHAnsi" w:cstheme="minorHAnsi"/>
          <w:sz w:val="20"/>
          <w:szCs w:val="20"/>
        </w:rPr>
        <w:t xml:space="preserve">Spearheaded system architecture discussions and long-term platform scalability planning, collaborating with enterprise architects to enhance distributed microservice resilience and reduce failure recovery time by </w:t>
      </w:r>
      <w:r w:rsidRPr="0046520C">
        <w:rPr>
          <w:rStyle w:val="Strong"/>
          <w:rFonts w:asciiTheme="minorHAnsi" w:eastAsiaTheme="majorEastAsia" w:hAnsiTheme="minorHAnsi" w:cstheme="minorHAnsi"/>
          <w:sz w:val="20"/>
          <w:szCs w:val="20"/>
        </w:rPr>
        <w:t>25%</w:t>
      </w:r>
      <w:r w:rsidRPr="0046520C">
        <w:rPr>
          <w:rFonts w:asciiTheme="minorHAnsi" w:hAnsiTheme="minorHAnsi" w:cstheme="minorHAnsi"/>
          <w:sz w:val="20"/>
          <w:szCs w:val="20"/>
        </w:rPr>
        <w:t>, aligning with high-volume payment reliability standards.</w:t>
      </w:r>
    </w:p>
    <w:p w14:paraId="34F42581" w14:textId="77777777" w:rsidR="0046520C" w:rsidRDefault="0046520C" w:rsidP="0046520C">
      <w:pPr>
        <w:pStyle w:val="NormalWeb"/>
        <w:numPr>
          <w:ilvl w:val="0"/>
          <w:numId w:val="3"/>
        </w:numPr>
        <w:jc w:val="both"/>
        <w:rPr>
          <w:rFonts w:asciiTheme="minorHAnsi" w:hAnsiTheme="minorHAnsi" w:cstheme="minorHAnsi"/>
          <w:sz w:val="20"/>
          <w:szCs w:val="20"/>
        </w:rPr>
      </w:pPr>
      <w:r w:rsidRPr="0046520C">
        <w:rPr>
          <w:rFonts w:asciiTheme="minorHAnsi" w:hAnsiTheme="minorHAnsi" w:cstheme="minorHAnsi"/>
          <w:sz w:val="20"/>
          <w:szCs w:val="20"/>
        </w:rPr>
        <w:t xml:space="preserve">Coordinated with DevOps and cloud engineering teams to optimize Kubernetes cluster sizing and GCP resource utilization, achieving </w:t>
      </w:r>
      <w:r w:rsidRPr="0046520C">
        <w:rPr>
          <w:rStyle w:val="Strong"/>
          <w:rFonts w:asciiTheme="minorHAnsi" w:eastAsiaTheme="majorEastAsia" w:hAnsiTheme="minorHAnsi" w:cstheme="minorHAnsi"/>
          <w:sz w:val="20"/>
          <w:szCs w:val="20"/>
        </w:rPr>
        <w:t>17% reduction in infrastructure cost</w:t>
      </w:r>
      <w:r w:rsidRPr="0046520C">
        <w:rPr>
          <w:rFonts w:asciiTheme="minorHAnsi" w:hAnsiTheme="minorHAnsi" w:cstheme="minorHAnsi"/>
          <w:sz w:val="20"/>
          <w:szCs w:val="20"/>
        </w:rPr>
        <w:t xml:space="preserve"> while maintaining performance SLAs across multiple regions.</w:t>
      </w:r>
    </w:p>
    <w:p w14:paraId="72D7EA02" w14:textId="77777777" w:rsidR="0046520C" w:rsidRDefault="0046520C" w:rsidP="0046520C">
      <w:pPr>
        <w:pStyle w:val="NormalWeb"/>
        <w:numPr>
          <w:ilvl w:val="0"/>
          <w:numId w:val="3"/>
        </w:numPr>
        <w:jc w:val="both"/>
        <w:rPr>
          <w:rFonts w:asciiTheme="minorHAnsi" w:hAnsiTheme="minorHAnsi" w:cstheme="minorHAnsi"/>
          <w:sz w:val="20"/>
          <w:szCs w:val="20"/>
        </w:rPr>
      </w:pPr>
      <w:r>
        <w:rPr>
          <w:rFonts w:asciiTheme="minorHAnsi" w:hAnsiTheme="minorHAnsi" w:cstheme="minorHAnsi"/>
          <w:sz w:val="20"/>
          <w:szCs w:val="20"/>
        </w:rPr>
        <w:t>F</w:t>
      </w:r>
      <w:r w:rsidRPr="0046520C">
        <w:rPr>
          <w:rFonts w:asciiTheme="minorHAnsi" w:hAnsiTheme="minorHAnsi" w:cstheme="minorHAnsi"/>
          <w:sz w:val="20"/>
          <w:szCs w:val="20"/>
        </w:rPr>
        <w:t>acilitated seamless integration between backend engineering teams, frontend developers, and business stakeholders by translating technical solution strategies into actionable delivery roadmaps, accelerating enterprise transformation initiatives.</w:t>
      </w:r>
    </w:p>
    <w:p w14:paraId="7D599EDE" w14:textId="77777777" w:rsidR="0046520C" w:rsidRDefault="0046520C" w:rsidP="0046520C">
      <w:pPr>
        <w:pStyle w:val="NormalWeb"/>
        <w:numPr>
          <w:ilvl w:val="0"/>
          <w:numId w:val="3"/>
        </w:numPr>
        <w:jc w:val="both"/>
        <w:rPr>
          <w:rFonts w:asciiTheme="minorHAnsi" w:hAnsiTheme="minorHAnsi" w:cstheme="minorHAnsi"/>
          <w:sz w:val="20"/>
          <w:szCs w:val="20"/>
        </w:rPr>
      </w:pPr>
      <w:r w:rsidRPr="0046520C">
        <w:rPr>
          <w:rFonts w:asciiTheme="minorHAnsi" w:hAnsiTheme="minorHAnsi" w:cstheme="minorHAnsi"/>
          <w:sz w:val="20"/>
          <w:szCs w:val="20"/>
        </w:rPr>
        <w:t xml:space="preserve">Mentored junior engineers on best coding practices, microservice design, Kafka event handling, React API integration, and cloud deployment workflows, resulting in </w:t>
      </w:r>
      <w:r w:rsidRPr="0046520C">
        <w:rPr>
          <w:rStyle w:val="Strong"/>
          <w:rFonts w:asciiTheme="minorHAnsi" w:eastAsiaTheme="majorEastAsia" w:hAnsiTheme="minorHAnsi" w:cstheme="minorHAnsi"/>
          <w:sz w:val="20"/>
          <w:szCs w:val="20"/>
        </w:rPr>
        <w:t>30% improvement in code review turnaround and onboarding efficiency</w:t>
      </w:r>
      <w:r w:rsidRPr="0046520C">
        <w:rPr>
          <w:rFonts w:asciiTheme="minorHAnsi" w:hAnsiTheme="minorHAnsi" w:cstheme="minorHAnsi"/>
          <w:sz w:val="20"/>
          <w:szCs w:val="20"/>
        </w:rPr>
        <w:t>.</w:t>
      </w:r>
    </w:p>
    <w:p w14:paraId="0079B7AB" w14:textId="77777777" w:rsidR="0046520C" w:rsidRDefault="0046520C" w:rsidP="0046520C">
      <w:pPr>
        <w:pStyle w:val="NormalWeb"/>
        <w:numPr>
          <w:ilvl w:val="0"/>
          <w:numId w:val="3"/>
        </w:numPr>
        <w:jc w:val="both"/>
        <w:rPr>
          <w:rFonts w:asciiTheme="minorHAnsi" w:hAnsiTheme="minorHAnsi" w:cstheme="minorHAnsi"/>
          <w:sz w:val="20"/>
          <w:szCs w:val="20"/>
        </w:rPr>
      </w:pPr>
      <w:r w:rsidRPr="0046520C">
        <w:rPr>
          <w:rFonts w:asciiTheme="minorHAnsi" w:hAnsiTheme="minorHAnsi" w:cstheme="minorHAnsi"/>
          <w:sz w:val="20"/>
          <w:szCs w:val="20"/>
        </w:rPr>
        <w:t xml:space="preserve">Led security and compliance initiatives aligning with PCI regulations, implementing tokenization and secure credential management to strengthen transaction data protection, reducing reported security deviations by </w:t>
      </w:r>
      <w:r w:rsidRPr="0046520C">
        <w:rPr>
          <w:rStyle w:val="Strong"/>
          <w:rFonts w:asciiTheme="minorHAnsi" w:eastAsiaTheme="majorEastAsia" w:hAnsiTheme="minorHAnsi" w:cstheme="minorHAnsi"/>
          <w:sz w:val="20"/>
          <w:szCs w:val="20"/>
        </w:rPr>
        <w:t>40%</w:t>
      </w:r>
      <w:r w:rsidRPr="0046520C">
        <w:rPr>
          <w:rFonts w:asciiTheme="minorHAnsi" w:hAnsiTheme="minorHAnsi" w:cstheme="minorHAnsi"/>
          <w:sz w:val="20"/>
          <w:szCs w:val="20"/>
        </w:rPr>
        <w:t>.</w:t>
      </w:r>
    </w:p>
    <w:p w14:paraId="5A5C2224" w14:textId="77777777" w:rsidR="0046520C" w:rsidRDefault="0046520C" w:rsidP="0046520C">
      <w:pPr>
        <w:pStyle w:val="NormalWeb"/>
        <w:numPr>
          <w:ilvl w:val="0"/>
          <w:numId w:val="3"/>
        </w:numPr>
        <w:jc w:val="both"/>
        <w:rPr>
          <w:rFonts w:asciiTheme="minorHAnsi" w:hAnsiTheme="minorHAnsi" w:cstheme="minorHAnsi"/>
          <w:sz w:val="20"/>
          <w:szCs w:val="20"/>
        </w:rPr>
      </w:pPr>
      <w:r w:rsidRPr="0046520C">
        <w:rPr>
          <w:rFonts w:asciiTheme="minorHAnsi" w:hAnsiTheme="minorHAnsi" w:cstheme="minorHAnsi"/>
          <w:sz w:val="20"/>
          <w:szCs w:val="20"/>
        </w:rPr>
        <w:t>Supported forward-looking AI/ML adoption strategies by collaborating with data scientists to design data feeds and internal APIs that make transactional data consumable for predictive modeling and generative AI evaluation.</w:t>
      </w:r>
    </w:p>
    <w:p w14:paraId="2CF35D1D" w14:textId="1B969E3D" w:rsidR="0046520C" w:rsidRPr="0046520C" w:rsidRDefault="0046520C" w:rsidP="0046520C">
      <w:pPr>
        <w:pStyle w:val="NormalWeb"/>
        <w:numPr>
          <w:ilvl w:val="0"/>
          <w:numId w:val="3"/>
        </w:numPr>
        <w:jc w:val="both"/>
        <w:rPr>
          <w:rFonts w:asciiTheme="minorHAnsi" w:hAnsiTheme="minorHAnsi" w:cstheme="minorHAnsi"/>
          <w:sz w:val="20"/>
          <w:szCs w:val="20"/>
        </w:rPr>
      </w:pPr>
      <w:r>
        <w:rPr>
          <w:rFonts w:asciiTheme="minorHAnsi" w:hAnsiTheme="minorHAnsi" w:cstheme="minorHAnsi"/>
          <w:sz w:val="20"/>
          <w:szCs w:val="20"/>
        </w:rPr>
        <w:t>P</w:t>
      </w:r>
      <w:r w:rsidRPr="0046520C">
        <w:rPr>
          <w:rFonts w:asciiTheme="minorHAnsi" w:hAnsiTheme="minorHAnsi" w:cstheme="minorHAnsi"/>
          <w:sz w:val="20"/>
          <w:szCs w:val="20"/>
        </w:rPr>
        <w:t>articipated in enterprise-level hackathons and innovation sessions, contributing proof-of-concept ideas around GenAI-driven payment anomaly detection and automatic remediation triggers using Kafka and GCP Functions.</w:t>
      </w:r>
    </w:p>
    <w:p w14:paraId="389A8FDE" w14:textId="71C57DDA" w:rsidR="001B76A1" w:rsidRPr="009A2B7E" w:rsidRDefault="001B76A1" w:rsidP="001B76A1">
      <w:pPr>
        <w:pStyle w:val="NormalWeb"/>
        <w:spacing w:before="0" w:beforeAutospacing="0" w:after="0" w:afterAutospacing="0"/>
        <w:textAlignment w:val="baseline"/>
        <w:rPr>
          <w:rFonts w:asciiTheme="minorHAnsi" w:hAnsiTheme="minorHAnsi" w:cstheme="minorHAnsi"/>
          <w:sz w:val="22"/>
          <w:szCs w:val="22"/>
        </w:rPr>
      </w:pPr>
      <w:r w:rsidRPr="009A2B7E">
        <w:rPr>
          <w:rFonts w:asciiTheme="minorHAnsi" w:hAnsiTheme="minorHAnsi" w:cstheme="minorHAnsi"/>
          <w:b/>
          <w:bCs/>
          <w:sz w:val="22"/>
          <w:szCs w:val="22"/>
          <w:highlight w:val="lightGray"/>
        </w:rPr>
        <w:t xml:space="preserve">Client: </w:t>
      </w:r>
      <w:r w:rsidRPr="009A2B7E">
        <w:rPr>
          <w:rFonts w:asciiTheme="minorHAnsi" w:hAnsiTheme="minorHAnsi" w:cstheme="minorHAnsi"/>
          <w:b/>
          <w:bCs/>
          <w:sz w:val="22"/>
          <w:szCs w:val="22"/>
          <w:highlight w:val="lightGray"/>
          <w:lang w:val="en-IN"/>
        </w:rPr>
        <w:t>Intermountain Health, Salt Lake City, UT</w:t>
      </w:r>
      <w:r w:rsidRPr="009A2B7E">
        <w:rPr>
          <w:rFonts w:asciiTheme="minorHAnsi" w:hAnsiTheme="minorHAnsi" w:cstheme="minorHAnsi"/>
          <w:b/>
          <w:bCs/>
          <w:sz w:val="22"/>
          <w:szCs w:val="22"/>
          <w:highlight w:val="lightGray"/>
        </w:rPr>
        <w:tab/>
      </w:r>
      <w:r w:rsidRPr="009A2B7E">
        <w:rPr>
          <w:rFonts w:asciiTheme="minorHAnsi" w:hAnsiTheme="minorHAnsi" w:cstheme="minorHAnsi"/>
          <w:b/>
          <w:bCs/>
          <w:sz w:val="22"/>
          <w:szCs w:val="22"/>
          <w:highlight w:val="lightGray"/>
        </w:rPr>
        <w:tab/>
        <w:t xml:space="preserve">                                                                     May 2022 – July 202</w:t>
      </w:r>
      <w:r w:rsidR="009A2B7E">
        <w:rPr>
          <w:rFonts w:asciiTheme="minorHAnsi" w:hAnsiTheme="minorHAnsi" w:cstheme="minorHAnsi"/>
          <w:b/>
          <w:bCs/>
          <w:sz w:val="22"/>
          <w:szCs w:val="22"/>
          <w:highlight w:val="lightGray"/>
        </w:rPr>
        <w:t>4</w:t>
      </w:r>
      <w:r w:rsidRPr="009A2B7E">
        <w:rPr>
          <w:rFonts w:asciiTheme="minorHAnsi" w:hAnsiTheme="minorHAnsi" w:cstheme="minorHAnsi"/>
          <w:b/>
          <w:bCs/>
          <w:sz w:val="22"/>
          <w:szCs w:val="22"/>
          <w:highlight w:val="lightGray"/>
        </w:rPr>
        <w:t xml:space="preserve"> </w:t>
      </w:r>
    </w:p>
    <w:p w14:paraId="1C8DF76A" w14:textId="77777777" w:rsidR="001B76A1" w:rsidRDefault="001B76A1" w:rsidP="001B76A1">
      <w:pPr>
        <w:jc w:val="both"/>
        <w:rPr>
          <w:rFonts w:cstheme="minorHAnsi"/>
          <w:b/>
          <w:bCs/>
          <w:sz w:val="20"/>
          <w:szCs w:val="20"/>
        </w:rPr>
      </w:pPr>
    </w:p>
    <w:p w14:paraId="34A66584" w14:textId="6D653645" w:rsidR="009A2B7E" w:rsidRDefault="001B76A1" w:rsidP="009A2B7E">
      <w:pPr>
        <w:jc w:val="both"/>
        <w:rPr>
          <w:rFonts w:asciiTheme="minorHAnsi" w:hAnsiTheme="minorHAnsi" w:cstheme="minorHAnsi"/>
          <w:b/>
          <w:bCs/>
          <w:sz w:val="20"/>
          <w:szCs w:val="20"/>
        </w:rPr>
      </w:pPr>
      <w:r w:rsidRPr="009A2B7E">
        <w:rPr>
          <w:rFonts w:asciiTheme="minorHAnsi" w:hAnsiTheme="minorHAnsi" w:cstheme="minorHAnsi"/>
          <w:b/>
          <w:bCs/>
          <w:sz w:val="20"/>
          <w:szCs w:val="20"/>
        </w:rPr>
        <w:t xml:space="preserve">Role: </w:t>
      </w:r>
      <w:r w:rsidR="00CB098D">
        <w:rPr>
          <w:rFonts w:asciiTheme="minorHAnsi" w:hAnsiTheme="minorHAnsi" w:cstheme="minorHAnsi"/>
          <w:b/>
          <w:bCs/>
          <w:sz w:val="20"/>
          <w:szCs w:val="20"/>
        </w:rPr>
        <w:t xml:space="preserve">Java </w:t>
      </w:r>
      <w:r w:rsidR="00CB098D" w:rsidRPr="009A2B7E">
        <w:rPr>
          <w:rFonts w:asciiTheme="minorHAnsi" w:hAnsiTheme="minorHAnsi" w:cstheme="minorHAnsi"/>
          <w:b/>
          <w:bCs/>
          <w:sz w:val="20"/>
          <w:szCs w:val="20"/>
        </w:rPr>
        <w:t xml:space="preserve">Full Stack </w:t>
      </w:r>
      <w:r w:rsidR="00CB098D">
        <w:rPr>
          <w:rFonts w:asciiTheme="minorHAnsi" w:hAnsiTheme="minorHAnsi" w:cstheme="minorHAnsi"/>
          <w:b/>
          <w:bCs/>
          <w:sz w:val="20"/>
          <w:szCs w:val="20"/>
        </w:rPr>
        <w:t>Developer</w:t>
      </w:r>
    </w:p>
    <w:p w14:paraId="55DD618A" w14:textId="77777777" w:rsidR="009A2B7E" w:rsidRDefault="009A2B7E" w:rsidP="009A2B7E">
      <w:pPr>
        <w:jc w:val="both"/>
        <w:rPr>
          <w:rFonts w:asciiTheme="minorHAnsi" w:hAnsiTheme="minorHAnsi" w:cstheme="minorHAnsi"/>
          <w:b/>
          <w:bCs/>
          <w:sz w:val="20"/>
          <w:szCs w:val="20"/>
        </w:rPr>
      </w:pPr>
    </w:p>
    <w:p w14:paraId="1B720569" w14:textId="1CA15E46" w:rsidR="009A2B7E" w:rsidRPr="009A2B7E" w:rsidRDefault="009A2B7E" w:rsidP="009A2B7E">
      <w:pPr>
        <w:pStyle w:val="ListParagraph"/>
        <w:numPr>
          <w:ilvl w:val="0"/>
          <w:numId w:val="7"/>
        </w:numPr>
        <w:jc w:val="both"/>
        <w:rPr>
          <w:rFonts w:cstheme="minorHAnsi"/>
          <w:b/>
          <w:bCs/>
          <w:sz w:val="20"/>
          <w:szCs w:val="20"/>
        </w:rPr>
      </w:pPr>
      <w:r w:rsidRPr="009A2B7E">
        <w:rPr>
          <w:rFonts w:asciiTheme="minorHAnsi" w:hAnsiTheme="minorHAnsi" w:cstheme="minorHAnsi"/>
          <w:sz w:val="20"/>
          <w:szCs w:val="20"/>
        </w:rPr>
        <w:t xml:space="preserve">Participated across all SDLC phases to design and build backend services using Java, Spring Boot, and Hibernate while actively developing responsive front-end interfaces using React.js and TypeScript. Created data-efficient solutions by building MySQL schemas and optimizing </w:t>
      </w:r>
      <w:r w:rsidRPr="009A2B7E">
        <w:rPr>
          <w:rFonts w:cstheme="minorHAnsi"/>
          <w:sz w:val="20"/>
          <w:szCs w:val="20"/>
        </w:rPr>
        <w:t>queries and</w:t>
      </w:r>
      <w:r w:rsidRPr="009A2B7E">
        <w:rPr>
          <w:rFonts w:asciiTheme="minorHAnsi" w:hAnsiTheme="minorHAnsi" w:cstheme="minorHAnsi"/>
          <w:sz w:val="20"/>
          <w:szCs w:val="20"/>
        </w:rPr>
        <w:t xml:space="preserve"> contributed to early-stage AI readiness through Python utilities used for automated test data generation and validation mapping.</w:t>
      </w:r>
    </w:p>
    <w:p w14:paraId="55D8D30F" w14:textId="77777777" w:rsidR="009A2B7E" w:rsidRPr="009A2B7E" w:rsidRDefault="009A2B7E" w:rsidP="009A2B7E">
      <w:pPr>
        <w:pStyle w:val="ListParagraph"/>
        <w:numPr>
          <w:ilvl w:val="0"/>
          <w:numId w:val="7"/>
        </w:numPr>
        <w:jc w:val="both"/>
        <w:rPr>
          <w:rFonts w:cstheme="minorHAnsi"/>
          <w:b/>
          <w:bCs/>
          <w:sz w:val="20"/>
          <w:szCs w:val="20"/>
        </w:rPr>
      </w:pPr>
      <w:r w:rsidRPr="009A2B7E">
        <w:rPr>
          <w:rFonts w:asciiTheme="minorHAnsi" w:hAnsiTheme="minorHAnsi" w:cstheme="minorHAnsi"/>
          <w:sz w:val="20"/>
          <w:szCs w:val="20"/>
        </w:rPr>
        <w:t>Developed modular React components and integrated them with RESTful backend APIs to deliver real-time healthcare application features, ensuring seamless API-to-frontend communication. Enhanced backend logic using Java 8 features and contributed to cross-functional design reviews that improved performance scalability across both service and UI layers.</w:t>
      </w:r>
    </w:p>
    <w:p w14:paraId="3DCD17AD" w14:textId="77777777" w:rsidR="009A2B7E" w:rsidRPr="009A2B7E" w:rsidRDefault="009A2B7E" w:rsidP="009A2B7E">
      <w:pPr>
        <w:pStyle w:val="ListParagraph"/>
        <w:numPr>
          <w:ilvl w:val="0"/>
          <w:numId w:val="7"/>
        </w:numPr>
        <w:jc w:val="both"/>
        <w:rPr>
          <w:rFonts w:cstheme="minorHAnsi"/>
          <w:b/>
          <w:bCs/>
          <w:sz w:val="20"/>
          <w:szCs w:val="20"/>
        </w:rPr>
      </w:pPr>
      <w:r w:rsidRPr="009A2B7E">
        <w:rPr>
          <w:rFonts w:asciiTheme="minorHAnsi" w:hAnsiTheme="minorHAnsi" w:cstheme="minorHAnsi"/>
          <w:sz w:val="20"/>
          <w:szCs w:val="20"/>
        </w:rPr>
        <w:t>Implemented microservices using Spring Cloud, deployed using Docker and Kubernetes, and aligned frontend integration with modular UI frameworks to create scalable web experiences. Leveraged Kafka streaming where applicable and explored AI-driven validation strategies for system health monitoring via Python-based simulation scripts.</w:t>
      </w:r>
    </w:p>
    <w:p w14:paraId="5F3DE653" w14:textId="77777777" w:rsidR="009A2B7E" w:rsidRPr="009A2B7E" w:rsidRDefault="009A2B7E" w:rsidP="009A2B7E">
      <w:pPr>
        <w:pStyle w:val="ListParagraph"/>
        <w:numPr>
          <w:ilvl w:val="0"/>
          <w:numId w:val="7"/>
        </w:numPr>
        <w:jc w:val="both"/>
        <w:rPr>
          <w:rFonts w:cstheme="minorHAnsi"/>
          <w:b/>
          <w:bCs/>
          <w:sz w:val="20"/>
          <w:szCs w:val="20"/>
        </w:rPr>
      </w:pPr>
      <w:r w:rsidRPr="009A2B7E">
        <w:rPr>
          <w:rFonts w:asciiTheme="minorHAnsi" w:hAnsiTheme="minorHAnsi" w:cstheme="minorHAnsi"/>
          <w:sz w:val="20"/>
          <w:szCs w:val="20"/>
        </w:rPr>
        <w:t>Contributed independently to feature development workflows from requirement gathering to final release, reducing project turnaround times. Participated in Agile processes and continuously collaborated with UI, backend, and QA teams to optimize release cycles and improve user experience through responsive front-end behaviors.</w:t>
      </w:r>
    </w:p>
    <w:p w14:paraId="17E3BBC0" w14:textId="5C666502" w:rsidR="009A2B7E" w:rsidRPr="0046520C" w:rsidRDefault="009A2B7E" w:rsidP="009A2B7E">
      <w:pPr>
        <w:pStyle w:val="ListParagraph"/>
        <w:numPr>
          <w:ilvl w:val="0"/>
          <w:numId w:val="7"/>
        </w:numPr>
        <w:jc w:val="both"/>
        <w:rPr>
          <w:rFonts w:cstheme="minorHAnsi"/>
          <w:b/>
          <w:bCs/>
          <w:sz w:val="20"/>
          <w:szCs w:val="20"/>
        </w:rPr>
      </w:pPr>
      <w:r w:rsidRPr="009A2B7E">
        <w:rPr>
          <w:rFonts w:asciiTheme="minorHAnsi" w:hAnsiTheme="minorHAnsi" w:cstheme="minorHAnsi"/>
          <w:sz w:val="20"/>
          <w:szCs w:val="20"/>
        </w:rPr>
        <w:t>Built cross-framework integration using React.js and Angular-compatible modules, enabling long-term product flexibility. Supported frontend performance optimization efforts using Lighthouse tools while applying minor AI-based predictive logic (via Python) to assist in error trend analysis during performance testing.</w:t>
      </w:r>
    </w:p>
    <w:p w14:paraId="69490196" w14:textId="7B665332" w:rsidR="0046520C" w:rsidRPr="0046520C" w:rsidRDefault="0046520C" w:rsidP="0046520C">
      <w:pPr>
        <w:pStyle w:val="NormalWeb"/>
        <w:numPr>
          <w:ilvl w:val="0"/>
          <w:numId w:val="7"/>
        </w:numPr>
        <w:jc w:val="both"/>
        <w:rPr>
          <w:rFonts w:asciiTheme="minorHAnsi" w:hAnsiTheme="minorHAnsi" w:cstheme="minorHAnsi"/>
          <w:sz w:val="20"/>
          <w:szCs w:val="20"/>
        </w:rPr>
      </w:pPr>
      <w:r w:rsidRPr="0046520C">
        <w:rPr>
          <w:rFonts w:asciiTheme="minorHAnsi" w:hAnsiTheme="minorHAnsi" w:cstheme="minorHAnsi"/>
          <w:sz w:val="20"/>
          <w:szCs w:val="20"/>
        </w:rPr>
        <w:t xml:space="preserve">Led deployment of full-stack features using </w:t>
      </w:r>
      <w:r w:rsidRPr="0046520C">
        <w:rPr>
          <w:rStyle w:val="Strong"/>
          <w:rFonts w:asciiTheme="minorHAnsi" w:eastAsiaTheme="majorEastAsia" w:hAnsiTheme="minorHAnsi" w:cstheme="minorHAnsi"/>
          <w:sz w:val="20"/>
          <w:szCs w:val="20"/>
        </w:rPr>
        <w:t>AWS services such as EC2, S3, and Lambda</w:t>
      </w:r>
      <w:r w:rsidRPr="0046520C">
        <w:rPr>
          <w:rFonts w:asciiTheme="minorHAnsi" w:hAnsiTheme="minorHAnsi" w:cstheme="minorHAnsi"/>
          <w:sz w:val="20"/>
          <w:szCs w:val="20"/>
        </w:rPr>
        <w:t xml:space="preserve">, optimizing cloud hosting strategy and reducing infrastructure overhead by </w:t>
      </w:r>
      <w:r w:rsidRPr="0046520C">
        <w:rPr>
          <w:rStyle w:val="Strong"/>
          <w:rFonts w:asciiTheme="minorHAnsi" w:eastAsiaTheme="majorEastAsia" w:hAnsiTheme="minorHAnsi" w:cstheme="minorHAnsi"/>
          <w:sz w:val="20"/>
          <w:szCs w:val="20"/>
        </w:rPr>
        <w:t>15%</w:t>
      </w:r>
      <w:r w:rsidRPr="0046520C">
        <w:rPr>
          <w:rFonts w:asciiTheme="minorHAnsi" w:hAnsiTheme="minorHAnsi" w:cstheme="minorHAnsi"/>
          <w:sz w:val="20"/>
          <w:szCs w:val="20"/>
        </w:rPr>
        <w:t>, while establishing reusable deployment templates for application modules.</w:t>
      </w:r>
    </w:p>
    <w:p w14:paraId="30CECA49" w14:textId="29E20185" w:rsidR="0046520C" w:rsidRPr="0046520C" w:rsidRDefault="0046520C" w:rsidP="0046520C">
      <w:pPr>
        <w:pStyle w:val="NormalWeb"/>
        <w:numPr>
          <w:ilvl w:val="0"/>
          <w:numId w:val="7"/>
        </w:numPr>
        <w:jc w:val="both"/>
        <w:rPr>
          <w:rFonts w:asciiTheme="minorHAnsi" w:hAnsiTheme="minorHAnsi" w:cstheme="minorHAnsi"/>
          <w:sz w:val="20"/>
          <w:szCs w:val="20"/>
        </w:rPr>
      </w:pPr>
      <w:r w:rsidRPr="0046520C">
        <w:rPr>
          <w:rFonts w:asciiTheme="minorHAnsi" w:hAnsiTheme="minorHAnsi" w:cstheme="minorHAnsi"/>
          <w:sz w:val="20"/>
          <w:szCs w:val="20"/>
        </w:rPr>
        <w:t xml:space="preserve">Participated in technical architecture discussions to standardize integration patterns across backend APIs and frontend modules, contributing to a </w:t>
      </w:r>
      <w:r w:rsidRPr="0046520C">
        <w:rPr>
          <w:rStyle w:val="Strong"/>
          <w:rFonts w:asciiTheme="minorHAnsi" w:eastAsiaTheme="majorEastAsia" w:hAnsiTheme="minorHAnsi" w:cstheme="minorHAnsi"/>
          <w:sz w:val="20"/>
          <w:szCs w:val="20"/>
        </w:rPr>
        <w:t>20% improvement in system scalability</w:t>
      </w:r>
      <w:r w:rsidRPr="0046520C">
        <w:rPr>
          <w:rFonts w:asciiTheme="minorHAnsi" w:hAnsiTheme="minorHAnsi" w:cstheme="minorHAnsi"/>
          <w:sz w:val="20"/>
          <w:szCs w:val="20"/>
        </w:rPr>
        <w:t xml:space="preserve"> and improved alignment between development and product teams.</w:t>
      </w:r>
    </w:p>
    <w:p w14:paraId="0833107D" w14:textId="5E61156B" w:rsidR="0046520C" w:rsidRPr="0046520C" w:rsidRDefault="0046520C" w:rsidP="0046520C">
      <w:pPr>
        <w:pStyle w:val="NormalWeb"/>
        <w:numPr>
          <w:ilvl w:val="0"/>
          <w:numId w:val="7"/>
        </w:numPr>
        <w:jc w:val="both"/>
        <w:rPr>
          <w:rFonts w:asciiTheme="minorHAnsi" w:hAnsiTheme="minorHAnsi" w:cstheme="minorHAnsi"/>
          <w:sz w:val="20"/>
          <w:szCs w:val="20"/>
        </w:rPr>
      </w:pPr>
      <w:r w:rsidRPr="0046520C">
        <w:rPr>
          <w:rFonts w:asciiTheme="minorHAnsi" w:hAnsiTheme="minorHAnsi" w:cstheme="minorHAnsi"/>
          <w:sz w:val="20"/>
          <w:szCs w:val="20"/>
        </w:rPr>
        <w:t xml:space="preserve">Mentored junior developers in React component design, Java backend enhancements, REST API integration, and Agile best practices, resulting in a </w:t>
      </w:r>
      <w:r w:rsidRPr="0046520C">
        <w:rPr>
          <w:rStyle w:val="Strong"/>
          <w:rFonts w:asciiTheme="minorHAnsi" w:eastAsiaTheme="majorEastAsia" w:hAnsiTheme="minorHAnsi" w:cstheme="minorHAnsi"/>
          <w:sz w:val="20"/>
          <w:szCs w:val="20"/>
        </w:rPr>
        <w:t>25% improvement in code review efficiency</w:t>
      </w:r>
      <w:r w:rsidRPr="0046520C">
        <w:rPr>
          <w:rFonts w:asciiTheme="minorHAnsi" w:hAnsiTheme="minorHAnsi" w:cstheme="minorHAnsi"/>
          <w:sz w:val="20"/>
          <w:szCs w:val="20"/>
        </w:rPr>
        <w:t xml:space="preserve"> and faster onboarding of new team members.</w:t>
      </w:r>
    </w:p>
    <w:p w14:paraId="2A0C4734" w14:textId="4D7F9C5C" w:rsidR="0046520C" w:rsidRPr="0046520C" w:rsidRDefault="0046520C" w:rsidP="0046520C">
      <w:pPr>
        <w:pStyle w:val="NormalWeb"/>
        <w:numPr>
          <w:ilvl w:val="0"/>
          <w:numId w:val="7"/>
        </w:numPr>
        <w:jc w:val="both"/>
        <w:rPr>
          <w:rFonts w:asciiTheme="minorHAnsi" w:hAnsiTheme="minorHAnsi" w:cstheme="minorHAnsi"/>
          <w:sz w:val="20"/>
          <w:szCs w:val="20"/>
        </w:rPr>
      </w:pPr>
      <w:r w:rsidRPr="0046520C">
        <w:rPr>
          <w:rFonts w:asciiTheme="minorHAnsi" w:hAnsiTheme="minorHAnsi" w:cstheme="minorHAnsi"/>
          <w:sz w:val="20"/>
          <w:szCs w:val="20"/>
        </w:rPr>
        <w:t xml:space="preserve">Collaborated closely with stakeholders, product owners, and QA engineers to refine requirements into actionable development stories, improving sprint velocity by </w:t>
      </w:r>
      <w:r w:rsidRPr="0046520C">
        <w:rPr>
          <w:rStyle w:val="Strong"/>
          <w:rFonts w:asciiTheme="minorHAnsi" w:eastAsiaTheme="majorEastAsia" w:hAnsiTheme="minorHAnsi" w:cstheme="minorHAnsi"/>
          <w:sz w:val="20"/>
          <w:szCs w:val="20"/>
        </w:rPr>
        <w:t>18%</w:t>
      </w:r>
      <w:r w:rsidRPr="0046520C">
        <w:rPr>
          <w:rFonts w:asciiTheme="minorHAnsi" w:hAnsiTheme="minorHAnsi" w:cstheme="minorHAnsi"/>
          <w:sz w:val="20"/>
          <w:szCs w:val="20"/>
        </w:rPr>
        <w:t xml:space="preserve"> and reducing rework in user stories.</w:t>
      </w:r>
    </w:p>
    <w:p w14:paraId="34146DC8" w14:textId="339E643E" w:rsidR="0046520C" w:rsidRPr="0046520C" w:rsidRDefault="0046520C" w:rsidP="0046520C">
      <w:pPr>
        <w:pStyle w:val="NormalWeb"/>
        <w:numPr>
          <w:ilvl w:val="0"/>
          <w:numId w:val="7"/>
        </w:numPr>
        <w:jc w:val="both"/>
        <w:rPr>
          <w:rFonts w:asciiTheme="minorHAnsi" w:hAnsiTheme="minorHAnsi" w:cstheme="minorHAnsi"/>
          <w:sz w:val="20"/>
          <w:szCs w:val="20"/>
        </w:rPr>
      </w:pPr>
      <w:r w:rsidRPr="0046520C">
        <w:rPr>
          <w:rFonts w:asciiTheme="minorHAnsi" w:hAnsiTheme="minorHAnsi" w:cstheme="minorHAnsi"/>
          <w:sz w:val="20"/>
          <w:szCs w:val="20"/>
        </w:rPr>
        <w:t xml:space="preserve">Contributed to proof-of-concept initiatives involving </w:t>
      </w:r>
      <w:r w:rsidRPr="0046520C">
        <w:rPr>
          <w:rStyle w:val="Strong"/>
          <w:rFonts w:asciiTheme="minorHAnsi" w:eastAsiaTheme="majorEastAsia" w:hAnsiTheme="minorHAnsi" w:cstheme="minorHAnsi"/>
          <w:sz w:val="20"/>
          <w:szCs w:val="20"/>
        </w:rPr>
        <w:t>early predictive analytics and AI-enhanced dashboard recommendations</w:t>
      </w:r>
      <w:r w:rsidRPr="0046520C">
        <w:rPr>
          <w:rFonts w:asciiTheme="minorHAnsi" w:hAnsiTheme="minorHAnsi" w:cstheme="minorHAnsi"/>
          <w:sz w:val="20"/>
          <w:szCs w:val="20"/>
        </w:rPr>
        <w:t>, enabling data-driven user alerts for clinical decision support.</w:t>
      </w:r>
    </w:p>
    <w:p w14:paraId="58F52DB3" w14:textId="099936CD" w:rsidR="009A2B7E" w:rsidRPr="0046520C" w:rsidRDefault="0046520C" w:rsidP="0046520C">
      <w:pPr>
        <w:pStyle w:val="NormalWeb"/>
        <w:numPr>
          <w:ilvl w:val="0"/>
          <w:numId w:val="7"/>
        </w:numPr>
        <w:jc w:val="both"/>
        <w:rPr>
          <w:rFonts w:asciiTheme="minorHAnsi" w:hAnsiTheme="minorHAnsi" w:cstheme="minorHAnsi"/>
          <w:sz w:val="20"/>
          <w:szCs w:val="20"/>
        </w:rPr>
      </w:pPr>
      <w:r w:rsidRPr="0046520C">
        <w:rPr>
          <w:rFonts w:asciiTheme="minorHAnsi" w:hAnsiTheme="minorHAnsi" w:cstheme="minorHAnsi"/>
          <w:sz w:val="20"/>
          <w:szCs w:val="20"/>
        </w:rPr>
        <w:t xml:space="preserve">Assisted in setting up security and compliance checks aligned with healthcare regulatory standards, resulting in </w:t>
      </w:r>
      <w:r w:rsidRPr="0046520C">
        <w:rPr>
          <w:rStyle w:val="Strong"/>
          <w:rFonts w:asciiTheme="minorHAnsi" w:eastAsiaTheme="majorEastAsia" w:hAnsiTheme="minorHAnsi" w:cstheme="minorHAnsi"/>
          <w:sz w:val="20"/>
          <w:szCs w:val="20"/>
        </w:rPr>
        <w:t>zero escalations during internal audit cycles</w:t>
      </w:r>
      <w:r w:rsidRPr="0046520C">
        <w:rPr>
          <w:rFonts w:asciiTheme="minorHAnsi" w:hAnsiTheme="minorHAnsi" w:cstheme="minorHAnsi"/>
          <w:sz w:val="20"/>
          <w:szCs w:val="20"/>
        </w:rPr>
        <w:t xml:space="preserve"> and improving release-level risk assessments.</w:t>
      </w:r>
    </w:p>
    <w:p w14:paraId="49BC289D" w14:textId="77777777" w:rsidR="009A2B7E" w:rsidRDefault="009A2B7E" w:rsidP="009A2B7E">
      <w:pPr>
        <w:pStyle w:val="NormalWeb"/>
        <w:spacing w:before="0" w:beforeAutospacing="0" w:after="0" w:afterAutospacing="0"/>
        <w:ind w:left="360"/>
        <w:jc w:val="both"/>
        <w:rPr>
          <w:rFonts w:cstheme="minorHAnsi"/>
          <w:b/>
          <w:bCs/>
          <w:sz w:val="20"/>
          <w:szCs w:val="20"/>
          <w:highlight w:val="lightGray"/>
        </w:rPr>
      </w:pPr>
    </w:p>
    <w:p w14:paraId="7767A7C8" w14:textId="3231B2D3" w:rsidR="001B76A1" w:rsidRPr="009A2B7E" w:rsidRDefault="001B76A1" w:rsidP="009A2B7E">
      <w:pPr>
        <w:rPr>
          <w:rFonts w:asciiTheme="minorHAnsi" w:hAnsiTheme="minorHAnsi" w:cstheme="minorHAnsi"/>
          <w:b/>
          <w:bCs/>
          <w:sz w:val="22"/>
          <w:szCs w:val="22"/>
        </w:rPr>
      </w:pPr>
      <w:r w:rsidRPr="009A2B7E">
        <w:rPr>
          <w:rFonts w:asciiTheme="minorHAnsi" w:hAnsiTheme="minorHAnsi" w:cstheme="minorHAnsi"/>
          <w:b/>
          <w:bCs/>
          <w:sz w:val="22"/>
          <w:szCs w:val="22"/>
          <w:highlight w:val="lightGray"/>
        </w:rPr>
        <w:t>Client: Wipro, Hyderabad, India</w:t>
      </w:r>
      <w:r w:rsidRPr="009A2B7E">
        <w:rPr>
          <w:rFonts w:asciiTheme="minorHAnsi" w:hAnsiTheme="minorHAnsi" w:cstheme="minorHAnsi"/>
          <w:b/>
          <w:bCs/>
          <w:sz w:val="22"/>
          <w:szCs w:val="22"/>
          <w:highlight w:val="lightGray"/>
        </w:rPr>
        <w:tab/>
      </w:r>
      <w:r w:rsidRPr="009A2B7E">
        <w:rPr>
          <w:rFonts w:asciiTheme="minorHAnsi" w:hAnsiTheme="minorHAnsi" w:cstheme="minorHAnsi"/>
          <w:b/>
          <w:bCs/>
          <w:sz w:val="22"/>
          <w:szCs w:val="22"/>
          <w:highlight w:val="lightGray"/>
        </w:rPr>
        <w:tab/>
      </w:r>
      <w:r w:rsidRPr="009A2B7E">
        <w:rPr>
          <w:rFonts w:asciiTheme="minorHAnsi" w:hAnsiTheme="minorHAnsi" w:cstheme="minorHAnsi"/>
          <w:b/>
          <w:bCs/>
          <w:sz w:val="22"/>
          <w:szCs w:val="22"/>
          <w:highlight w:val="lightGray"/>
        </w:rPr>
        <w:tab/>
        <w:t xml:space="preserve">                            </w:t>
      </w:r>
      <w:r w:rsidRPr="009A2B7E">
        <w:rPr>
          <w:rFonts w:asciiTheme="minorHAnsi" w:hAnsiTheme="minorHAnsi" w:cstheme="minorHAnsi"/>
          <w:b/>
          <w:bCs/>
          <w:sz w:val="22"/>
          <w:szCs w:val="22"/>
          <w:highlight w:val="lightGray"/>
        </w:rPr>
        <w:tab/>
      </w:r>
      <w:r w:rsidR="009A2B7E">
        <w:rPr>
          <w:rFonts w:asciiTheme="minorHAnsi" w:hAnsiTheme="minorHAnsi" w:cstheme="minorHAnsi"/>
          <w:b/>
          <w:bCs/>
          <w:sz w:val="22"/>
          <w:szCs w:val="22"/>
          <w:highlight w:val="lightGray"/>
        </w:rPr>
        <w:t xml:space="preserve">       </w:t>
      </w:r>
      <w:r w:rsidRPr="009A2B7E">
        <w:rPr>
          <w:rFonts w:asciiTheme="minorHAnsi" w:hAnsiTheme="minorHAnsi" w:cstheme="minorHAnsi"/>
          <w:b/>
          <w:bCs/>
          <w:sz w:val="22"/>
          <w:szCs w:val="22"/>
          <w:highlight w:val="lightGray"/>
        </w:rPr>
        <w:t xml:space="preserve">                                 June 2018 – Aug 2021</w:t>
      </w:r>
    </w:p>
    <w:p w14:paraId="5E9C94DF" w14:textId="77777777" w:rsidR="001B76A1" w:rsidRPr="00556203" w:rsidRDefault="001B76A1" w:rsidP="001B76A1">
      <w:pPr>
        <w:jc w:val="both"/>
        <w:rPr>
          <w:rFonts w:cstheme="minorHAnsi"/>
          <w:b/>
          <w:bCs/>
          <w:sz w:val="20"/>
          <w:szCs w:val="20"/>
        </w:rPr>
      </w:pPr>
    </w:p>
    <w:p w14:paraId="38081A89" w14:textId="5D982F3F" w:rsidR="001B76A1" w:rsidRPr="009A2B7E" w:rsidRDefault="001B76A1" w:rsidP="001B76A1">
      <w:pPr>
        <w:jc w:val="both"/>
        <w:rPr>
          <w:rFonts w:asciiTheme="minorHAnsi" w:hAnsiTheme="minorHAnsi" w:cstheme="minorHAnsi"/>
          <w:b/>
          <w:bCs/>
          <w:sz w:val="20"/>
          <w:szCs w:val="20"/>
        </w:rPr>
      </w:pPr>
      <w:r w:rsidRPr="009A2B7E">
        <w:rPr>
          <w:rFonts w:asciiTheme="minorHAnsi" w:hAnsiTheme="minorHAnsi" w:cstheme="minorHAnsi"/>
          <w:b/>
          <w:bCs/>
          <w:sz w:val="20"/>
          <w:szCs w:val="20"/>
        </w:rPr>
        <w:t xml:space="preserve">Role: </w:t>
      </w:r>
      <w:r w:rsidR="00CB098D">
        <w:rPr>
          <w:rFonts w:asciiTheme="minorHAnsi" w:hAnsiTheme="minorHAnsi" w:cstheme="minorHAnsi"/>
          <w:b/>
          <w:bCs/>
          <w:sz w:val="20"/>
          <w:szCs w:val="20"/>
        </w:rPr>
        <w:t xml:space="preserve">Java </w:t>
      </w:r>
      <w:r w:rsidR="00CB098D" w:rsidRPr="009A2B7E">
        <w:rPr>
          <w:rFonts w:asciiTheme="minorHAnsi" w:hAnsiTheme="minorHAnsi" w:cstheme="minorHAnsi"/>
          <w:b/>
          <w:bCs/>
          <w:sz w:val="20"/>
          <w:szCs w:val="20"/>
        </w:rPr>
        <w:t xml:space="preserve">Full Stack </w:t>
      </w:r>
      <w:r w:rsidR="00CB098D">
        <w:rPr>
          <w:rFonts w:asciiTheme="minorHAnsi" w:hAnsiTheme="minorHAnsi" w:cstheme="minorHAnsi"/>
          <w:b/>
          <w:bCs/>
          <w:sz w:val="20"/>
          <w:szCs w:val="20"/>
        </w:rPr>
        <w:t>Developer</w:t>
      </w:r>
    </w:p>
    <w:p w14:paraId="29EEC659" w14:textId="77777777" w:rsidR="001B76A1" w:rsidRDefault="001B76A1" w:rsidP="001B76A1">
      <w:pPr>
        <w:jc w:val="both"/>
        <w:rPr>
          <w:rFonts w:cstheme="minorHAnsi"/>
          <w:b/>
          <w:bCs/>
          <w:sz w:val="20"/>
          <w:szCs w:val="20"/>
        </w:rPr>
      </w:pPr>
    </w:p>
    <w:p w14:paraId="24BB460B" w14:textId="77777777" w:rsidR="009A2B7E" w:rsidRPr="009A2B7E" w:rsidRDefault="009A2B7E" w:rsidP="009A2B7E">
      <w:pPr>
        <w:pStyle w:val="NormalWeb"/>
        <w:numPr>
          <w:ilvl w:val="0"/>
          <w:numId w:val="1"/>
        </w:numPr>
        <w:spacing w:before="0" w:beforeAutospacing="0" w:after="0" w:afterAutospacing="0"/>
        <w:jc w:val="both"/>
        <w:rPr>
          <w:rFonts w:asciiTheme="minorHAnsi" w:hAnsiTheme="minorHAnsi" w:cstheme="minorHAnsi"/>
          <w:sz w:val="20"/>
          <w:szCs w:val="20"/>
        </w:rPr>
      </w:pPr>
      <w:r w:rsidRPr="009A2B7E">
        <w:rPr>
          <w:rFonts w:asciiTheme="minorHAnsi" w:hAnsiTheme="minorHAnsi" w:cstheme="minorHAnsi"/>
          <w:sz w:val="20"/>
          <w:szCs w:val="20"/>
        </w:rPr>
        <w:t>Developed and maintained enterprise-grade web applications using Java and Spring Boot on the backend and React.js on the frontend, ensuring scalable architectures and interactive user interfaces. Implemented microservices, integrated payment gateways, and contributed to UI/UX collaboration to translate Figma designs into functional web components, while exploring AI integration via anomaly detection proof-of-concepts.</w:t>
      </w:r>
    </w:p>
    <w:p w14:paraId="3F7ADDF3" w14:textId="77777777" w:rsidR="009A2B7E" w:rsidRPr="009A2B7E" w:rsidRDefault="009A2B7E" w:rsidP="009A2B7E">
      <w:pPr>
        <w:pStyle w:val="NormalWeb"/>
        <w:numPr>
          <w:ilvl w:val="0"/>
          <w:numId w:val="1"/>
        </w:numPr>
        <w:spacing w:before="0" w:beforeAutospacing="0" w:after="0" w:afterAutospacing="0"/>
        <w:jc w:val="both"/>
        <w:rPr>
          <w:rFonts w:asciiTheme="minorHAnsi" w:hAnsiTheme="minorHAnsi" w:cstheme="minorHAnsi"/>
          <w:sz w:val="20"/>
          <w:szCs w:val="20"/>
        </w:rPr>
      </w:pPr>
      <w:r w:rsidRPr="009A2B7E">
        <w:rPr>
          <w:rFonts w:asciiTheme="minorHAnsi" w:hAnsiTheme="minorHAnsi" w:cstheme="minorHAnsi"/>
          <w:sz w:val="20"/>
          <w:szCs w:val="20"/>
        </w:rPr>
        <w:t>Built RESTful APIs, enhanced backend logic using Java Streams and Lambda expressions, and aligned UI layers using React Hooks and component-based architecture. Supported database optimization efforts and coordinated with teams using Agile methodologies to improve sprint outcomes and deliver quality software within tight timelines.</w:t>
      </w:r>
    </w:p>
    <w:p w14:paraId="67A197D4" w14:textId="251B5BBD" w:rsidR="009A2B7E" w:rsidRDefault="009A2B7E" w:rsidP="009A2B7E">
      <w:pPr>
        <w:pStyle w:val="NormalWeb"/>
        <w:numPr>
          <w:ilvl w:val="0"/>
          <w:numId w:val="1"/>
        </w:numPr>
        <w:spacing w:before="0" w:beforeAutospacing="0" w:after="0" w:afterAutospacing="0"/>
        <w:jc w:val="both"/>
        <w:rPr>
          <w:rFonts w:asciiTheme="minorHAnsi" w:hAnsiTheme="minorHAnsi" w:cstheme="minorHAnsi"/>
          <w:sz w:val="20"/>
          <w:szCs w:val="20"/>
        </w:rPr>
      </w:pPr>
      <w:r w:rsidRPr="009A2B7E">
        <w:rPr>
          <w:rFonts w:asciiTheme="minorHAnsi" w:hAnsiTheme="minorHAnsi" w:cstheme="minorHAnsi"/>
          <w:sz w:val="20"/>
          <w:szCs w:val="20"/>
        </w:rPr>
        <w:t>Collaborated on eCommerce and fintech projects integrating with external systems and created automation scripts using Python and Shell that contributed to pre-deployment checks and early foundational AI-driven analytics concepts. Supported containerized deployments and contributed to site reliability improvements using Grafana dashboards and CloudWatch metrics.</w:t>
      </w:r>
    </w:p>
    <w:p w14:paraId="7E77C237" w14:textId="43F8786F" w:rsidR="0046520C" w:rsidRPr="0046520C" w:rsidRDefault="0046520C" w:rsidP="008759BC">
      <w:pPr>
        <w:pStyle w:val="NormalWeb"/>
        <w:numPr>
          <w:ilvl w:val="0"/>
          <w:numId w:val="1"/>
        </w:numPr>
        <w:jc w:val="both"/>
        <w:rPr>
          <w:rFonts w:asciiTheme="minorHAnsi" w:hAnsiTheme="minorHAnsi" w:cstheme="minorHAnsi"/>
          <w:sz w:val="20"/>
          <w:szCs w:val="20"/>
        </w:rPr>
      </w:pPr>
      <w:r w:rsidRPr="0046520C">
        <w:rPr>
          <w:rFonts w:asciiTheme="minorHAnsi" w:hAnsiTheme="minorHAnsi" w:cstheme="minorHAnsi"/>
          <w:sz w:val="20"/>
          <w:szCs w:val="20"/>
        </w:rPr>
        <w:t xml:space="preserve">Led UI-centric development using </w:t>
      </w:r>
      <w:r w:rsidRPr="0046520C">
        <w:rPr>
          <w:rStyle w:val="Strong"/>
          <w:rFonts w:asciiTheme="minorHAnsi" w:eastAsiaTheme="majorEastAsia" w:hAnsiTheme="minorHAnsi" w:cstheme="minorHAnsi"/>
          <w:sz w:val="20"/>
          <w:szCs w:val="20"/>
        </w:rPr>
        <w:t>React.js, JavaScript, HTML5, and CSS3</w:t>
      </w:r>
      <w:r w:rsidRPr="0046520C">
        <w:rPr>
          <w:rFonts w:asciiTheme="minorHAnsi" w:hAnsiTheme="minorHAnsi" w:cstheme="minorHAnsi"/>
          <w:sz w:val="20"/>
          <w:szCs w:val="20"/>
        </w:rPr>
        <w:t xml:space="preserve">, optimizing component rendering strategies and reducing page load time by </w:t>
      </w:r>
      <w:r w:rsidRPr="0046520C">
        <w:rPr>
          <w:rStyle w:val="Strong"/>
          <w:rFonts w:asciiTheme="minorHAnsi" w:eastAsiaTheme="majorEastAsia" w:hAnsiTheme="minorHAnsi" w:cstheme="minorHAnsi"/>
          <w:sz w:val="20"/>
          <w:szCs w:val="20"/>
        </w:rPr>
        <w:t>20%</w:t>
      </w:r>
      <w:r w:rsidRPr="0046520C">
        <w:rPr>
          <w:rFonts w:asciiTheme="minorHAnsi" w:hAnsiTheme="minorHAnsi" w:cstheme="minorHAnsi"/>
          <w:sz w:val="20"/>
          <w:szCs w:val="20"/>
        </w:rPr>
        <w:t xml:space="preserve"> using proactive React lifecycle refinement and client-side caching methods.</w:t>
      </w:r>
    </w:p>
    <w:p w14:paraId="5362BDA7" w14:textId="65A8167A" w:rsidR="0046520C" w:rsidRPr="0046520C" w:rsidRDefault="0046520C" w:rsidP="008759BC">
      <w:pPr>
        <w:pStyle w:val="NormalWeb"/>
        <w:numPr>
          <w:ilvl w:val="0"/>
          <w:numId w:val="1"/>
        </w:numPr>
        <w:jc w:val="both"/>
        <w:rPr>
          <w:rFonts w:asciiTheme="minorHAnsi" w:hAnsiTheme="minorHAnsi" w:cstheme="minorHAnsi"/>
          <w:sz w:val="20"/>
          <w:szCs w:val="20"/>
        </w:rPr>
      </w:pPr>
      <w:r w:rsidRPr="0046520C">
        <w:rPr>
          <w:rFonts w:asciiTheme="minorHAnsi" w:hAnsiTheme="minorHAnsi" w:cstheme="minorHAnsi"/>
          <w:sz w:val="20"/>
          <w:szCs w:val="20"/>
        </w:rPr>
        <w:t xml:space="preserve">Designed and implemented </w:t>
      </w:r>
      <w:r w:rsidRPr="0046520C">
        <w:rPr>
          <w:rStyle w:val="Strong"/>
          <w:rFonts w:asciiTheme="minorHAnsi" w:eastAsiaTheme="majorEastAsia" w:hAnsiTheme="minorHAnsi" w:cstheme="minorHAnsi"/>
          <w:sz w:val="20"/>
          <w:szCs w:val="20"/>
        </w:rPr>
        <w:t>reusable UI component libraries</w:t>
      </w:r>
      <w:r w:rsidRPr="0046520C">
        <w:rPr>
          <w:rFonts w:asciiTheme="minorHAnsi" w:hAnsiTheme="minorHAnsi" w:cstheme="minorHAnsi"/>
          <w:sz w:val="20"/>
          <w:szCs w:val="20"/>
        </w:rPr>
        <w:t xml:space="preserve">, enabling </w:t>
      </w:r>
      <w:r w:rsidRPr="0046520C">
        <w:rPr>
          <w:rStyle w:val="Strong"/>
          <w:rFonts w:asciiTheme="minorHAnsi" w:eastAsiaTheme="majorEastAsia" w:hAnsiTheme="minorHAnsi" w:cstheme="minorHAnsi"/>
          <w:sz w:val="20"/>
          <w:szCs w:val="20"/>
        </w:rPr>
        <w:t>35% reduction in front-end development effort</w:t>
      </w:r>
      <w:r w:rsidRPr="0046520C">
        <w:rPr>
          <w:rFonts w:asciiTheme="minorHAnsi" w:hAnsiTheme="minorHAnsi" w:cstheme="minorHAnsi"/>
          <w:sz w:val="20"/>
          <w:szCs w:val="20"/>
        </w:rPr>
        <w:t xml:space="preserve"> for recurring modules across multiple projects while establishing consistency in design patterns and accessibility compliance.</w:t>
      </w:r>
    </w:p>
    <w:p w14:paraId="0E128B4F" w14:textId="7C733908" w:rsidR="0046520C" w:rsidRPr="0046520C" w:rsidRDefault="0046520C" w:rsidP="008759BC">
      <w:pPr>
        <w:pStyle w:val="NormalWeb"/>
        <w:numPr>
          <w:ilvl w:val="0"/>
          <w:numId w:val="1"/>
        </w:numPr>
        <w:jc w:val="both"/>
        <w:rPr>
          <w:rFonts w:asciiTheme="minorHAnsi" w:hAnsiTheme="minorHAnsi" w:cstheme="minorHAnsi"/>
          <w:sz w:val="20"/>
          <w:szCs w:val="20"/>
        </w:rPr>
      </w:pPr>
      <w:r w:rsidRPr="0046520C">
        <w:rPr>
          <w:rFonts w:asciiTheme="minorHAnsi" w:hAnsiTheme="minorHAnsi" w:cstheme="minorHAnsi"/>
          <w:sz w:val="20"/>
          <w:szCs w:val="20"/>
        </w:rPr>
        <w:t xml:space="preserve">Actively collaborated with UX team members and business stakeholders to refine prototype designs and interaction flows, increasing stakeholder satisfaction by </w:t>
      </w:r>
      <w:r w:rsidRPr="0046520C">
        <w:rPr>
          <w:rStyle w:val="Strong"/>
          <w:rFonts w:asciiTheme="minorHAnsi" w:eastAsiaTheme="majorEastAsia" w:hAnsiTheme="minorHAnsi" w:cstheme="minorHAnsi"/>
          <w:sz w:val="20"/>
          <w:szCs w:val="20"/>
        </w:rPr>
        <w:t>22%</w:t>
      </w:r>
      <w:r w:rsidRPr="0046520C">
        <w:rPr>
          <w:rFonts w:asciiTheme="minorHAnsi" w:hAnsiTheme="minorHAnsi" w:cstheme="minorHAnsi"/>
          <w:sz w:val="20"/>
          <w:szCs w:val="20"/>
        </w:rPr>
        <w:t xml:space="preserve"> and reducing UI rework cycles by </w:t>
      </w:r>
      <w:r w:rsidRPr="0046520C">
        <w:rPr>
          <w:rStyle w:val="Strong"/>
          <w:rFonts w:asciiTheme="minorHAnsi" w:eastAsiaTheme="majorEastAsia" w:hAnsiTheme="minorHAnsi" w:cstheme="minorHAnsi"/>
          <w:sz w:val="20"/>
          <w:szCs w:val="20"/>
        </w:rPr>
        <w:t>18%</w:t>
      </w:r>
      <w:r w:rsidRPr="0046520C">
        <w:rPr>
          <w:rFonts w:asciiTheme="minorHAnsi" w:hAnsiTheme="minorHAnsi" w:cstheme="minorHAnsi"/>
          <w:sz w:val="20"/>
          <w:szCs w:val="20"/>
        </w:rPr>
        <w:t>.</w:t>
      </w:r>
    </w:p>
    <w:p w14:paraId="78770ECB" w14:textId="6B5FEBA1" w:rsidR="0046520C" w:rsidRPr="0046520C" w:rsidRDefault="0046520C" w:rsidP="008759BC">
      <w:pPr>
        <w:pStyle w:val="NormalWeb"/>
        <w:numPr>
          <w:ilvl w:val="0"/>
          <w:numId w:val="1"/>
        </w:numPr>
        <w:jc w:val="both"/>
        <w:rPr>
          <w:rFonts w:asciiTheme="minorHAnsi" w:hAnsiTheme="minorHAnsi" w:cstheme="minorHAnsi"/>
          <w:sz w:val="20"/>
          <w:szCs w:val="20"/>
        </w:rPr>
      </w:pPr>
      <w:r w:rsidRPr="0046520C">
        <w:rPr>
          <w:rFonts w:asciiTheme="minorHAnsi" w:hAnsiTheme="minorHAnsi" w:cstheme="minorHAnsi"/>
          <w:sz w:val="20"/>
          <w:szCs w:val="20"/>
        </w:rPr>
        <w:t xml:space="preserve">Conducted cross-functional knowledge sharing sessions on React best practices, performance profiling, and modular UI architecture, enabling </w:t>
      </w:r>
      <w:r w:rsidRPr="0046520C">
        <w:rPr>
          <w:rStyle w:val="Strong"/>
          <w:rFonts w:asciiTheme="minorHAnsi" w:eastAsiaTheme="majorEastAsia" w:hAnsiTheme="minorHAnsi" w:cstheme="minorHAnsi"/>
          <w:sz w:val="20"/>
          <w:szCs w:val="20"/>
        </w:rPr>
        <w:t>faster onboarding and improved team delivery velocity</w:t>
      </w:r>
      <w:r w:rsidRPr="0046520C">
        <w:rPr>
          <w:rFonts w:asciiTheme="minorHAnsi" w:hAnsiTheme="minorHAnsi" w:cstheme="minorHAnsi"/>
          <w:sz w:val="20"/>
          <w:szCs w:val="20"/>
        </w:rPr>
        <w:t>.</w:t>
      </w:r>
    </w:p>
    <w:p w14:paraId="0A7F6B53" w14:textId="59DF65C4" w:rsidR="0046520C" w:rsidRPr="0046520C" w:rsidRDefault="0046520C" w:rsidP="008759BC">
      <w:pPr>
        <w:pStyle w:val="NormalWeb"/>
        <w:numPr>
          <w:ilvl w:val="0"/>
          <w:numId w:val="1"/>
        </w:numPr>
        <w:jc w:val="both"/>
        <w:rPr>
          <w:rFonts w:asciiTheme="minorHAnsi" w:hAnsiTheme="minorHAnsi" w:cstheme="minorHAnsi"/>
          <w:sz w:val="20"/>
          <w:szCs w:val="20"/>
        </w:rPr>
      </w:pPr>
      <w:r w:rsidRPr="0046520C">
        <w:rPr>
          <w:rFonts w:asciiTheme="minorHAnsi" w:hAnsiTheme="minorHAnsi" w:cstheme="minorHAnsi"/>
          <w:sz w:val="20"/>
          <w:szCs w:val="20"/>
        </w:rPr>
        <w:t xml:space="preserve">Supported entry-level backend development using Java Spring Boot and API integration but primarily drove front-end innovation and interactive design, contributing buffer optimizations and responsive layout strategies for </w:t>
      </w:r>
      <w:r w:rsidRPr="0046520C">
        <w:rPr>
          <w:rStyle w:val="Strong"/>
          <w:rFonts w:asciiTheme="minorHAnsi" w:eastAsiaTheme="majorEastAsia" w:hAnsiTheme="minorHAnsi" w:cstheme="minorHAnsi"/>
          <w:sz w:val="20"/>
          <w:szCs w:val="20"/>
        </w:rPr>
        <w:t>improved mobile and web accessibility</w:t>
      </w:r>
      <w:r w:rsidRPr="0046520C">
        <w:rPr>
          <w:rFonts w:asciiTheme="minorHAnsi" w:hAnsiTheme="minorHAnsi" w:cstheme="minorHAnsi"/>
          <w:sz w:val="20"/>
          <w:szCs w:val="20"/>
        </w:rPr>
        <w:t>.</w:t>
      </w:r>
    </w:p>
    <w:p w14:paraId="55450014" w14:textId="6A4FE7CB" w:rsidR="0046520C" w:rsidRPr="0046520C" w:rsidRDefault="0046520C" w:rsidP="008759BC">
      <w:pPr>
        <w:pStyle w:val="NormalWeb"/>
        <w:numPr>
          <w:ilvl w:val="0"/>
          <w:numId w:val="1"/>
        </w:numPr>
        <w:jc w:val="both"/>
        <w:rPr>
          <w:rFonts w:asciiTheme="minorHAnsi" w:hAnsiTheme="minorHAnsi" w:cstheme="minorHAnsi"/>
          <w:sz w:val="20"/>
          <w:szCs w:val="20"/>
        </w:rPr>
      </w:pPr>
      <w:r w:rsidRPr="0046520C">
        <w:rPr>
          <w:rFonts w:asciiTheme="minorHAnsi" w:hAnsiTheme="minorHAnsi" w:cstheme="minorHAnsi"/>
          <w:sz w:val="20"/>
          <w:szCs w:val="20"/>
        </w:rPr>
        <w:t>Participated in application security assessments regarding web input handling, authentication flows, and CSRF/XSS prevention, enhancing UI-level compliance standards and reducing post-release defects.</w:t>
      </w:r>
    </w:p>
    <w:p w14:paraId="3BE7BDE0" w14:textId="167C3D8D" w:rsidR="0046520C" w:rsidRPr="0046520C" w:rsidRDefault="0046520C" w:rsidP="008759BC">
      <w:pPr>
        <w:pStyle w:val="NormalWeb"/>
        <w:numPr>
          <w:ilvl w:val="0"/>
          <w:numId w:val="1"/>
        </w:numPr>
        <w:jc w:val="both"/>
        <w:rPr>
          <w:rFonts w:asciiTheme="minorHAnsi" w:hAnsiTheme="minorHAnsi" w:cstheme="minorHAnsi"/>
          <w:sz w:val="20"/>
          <w:szCs w:val="20"/>
        </w:rPr>
      </w:pPr>
      <w:r w:rsidRPr="0046520C">
        <w:rPr>
          <w:rFonts w:asciiTheme="minorHAnsi" w:hAnsiTheme="minorHAnsi" w:cstheme="minorHAnsi"/>
          <w:sz w:val="20"/>
          <w:szCs w:val="20"/>
        </w:rPr>
        <w:t xml:space="preserve">Contributed to feature release planning and sprint estimations with a frontend-first strategic lens, aligning UI delivery with evolving user needs and reducing last-minute change requests by </w:t>
      </w:r>
      <w:r w:rsidRPr="0046520C">
        <w:rPr>
          <w:rStyle w:val="Strong"/>
          <w:rFonts w:asciiTheme="minorHAnsi" w:eastAsiaTheme="majorEastAsia" w:hAnsiTheme="minorHAnsi" w:cstheme="minorHAnsi"/>
          <w:sz w:val="20"/>
          <w:szCs w:val="20"/>
        </w:rPr>
        <w:t>14%</w:t>
      </w:r>
      <w:r w:rsidRPr="0046520C">
        <w:rPr>
          <w:rFonts w:asciiTheme="minorHAnsi" w:hAnsiTheme="minorHAnsi" w:cstheme="minorHAnsi"/>
          <w:sz w:val="20"/>
          <w:szCs w:val="20"/>
        </w:rPr>
        <w:t>.</w:t>
      </w:r>
    </w:p>
    <w:p w14:paraId="59416630" w14:textId="77777777" w:rsidR="001B76A1" w:rsidRDefault="001B76A1" w:rsidP="001B76A1">
      <w:pPr>
        <w:rPr>
          <w:rFonts w:cstheme="minorHAnsi"/>
          <w:sz w:val="20"/>
          <w:szCs w:val="20"/>
        </w:rPr>
      </w:pPr>
    </w:p>
    <w:p w14:paraId="3CFA30A8" w14:textId="77777777" w:rsidR="001B76A1" w:rsidRPr="009A2B7E" w:rsidRDefault="001B76A1" w:rsidP="001B76A1">
      <w:pPr>
        <w:rPr>
          <w:rFonts w:asciiTheme="minorHAnsi" w:hAnsiTheme="minorHAnsi" w:cstheme="minorHAnsi"/>
          <w:b/>
          <w:bCs/>
          <w:sz w:val="22"/>
          <w:szCs w:val="22"/>
        </w:rPr>
      </w:pPr>
      <w:r w:rsidRPr="009A2B7E">
        <w:rPr>
          <w:rFonts w:asciiTheme="minorHAnsi" w:hAnsiTheme="minorHAnsi" w:cstheme="minorHAnsi"/>
          <w:b/>
          <w:bCs/>
          <w:sz w:val="22"/>
          <w:szCs w:val="22"/>
        </w:rPr>
        <w:t xml:space="preserve">EDUCATION: </w:t>
      </w:r>
    </w:p>
    <w:p w14:paraId="6529621D" w14:textId="77777777" w:rsidR="001B76A1" w:rsidRPr="00556203" w:rsidRDefault="001B76A1" w:rsidP="001B76A1">
      <w:pPr>
        <w:pStyle w:val="ListParagraph"/>
        <w:ind w:left="360"/>
        <w:rPr>
          <w:rFonts w:cstheme="minorHAnsi"/>
          <w:b/>
          <w:bCs/>
          <w:sz w:val="20"/>
          <w:szCs w:val="20"/>
        </w:rPr>
      </w:pPr>
    </w:p>
    <w:p w14:paraId="7FA5DE81" w14:textId="4645BBB6" w:rsidR="001B76A1" w:rsidRPr="009A2B7E" w:rsidRDefault="001B76A1" w:rsidP="001B76A1">
      <w:pPr>
        <w:numPr>
          <w:ilvl w:val="0"/>
          <w:numId w:val="2"/>
        </w:numPr>
        <w:rPr>
          <w:rFonts w:asciiTheme="minorHAnsi" w:hAnsiTheme="minorHAnsi" w:cstheme="minorHAnsi"/>
          <w:sz w:val="20"/>
          <w:szCs w:val="20"/>
          <w:lang w:val="en-IN"/>
        </w:rPr>
      </w:pPr>
      <w:r w:rsidRPr="009A2B7E">
        <w:rPr>
          <w:rFonts w:asciiTheme="minorHAnsi" w:hAnsiTheme="minorHAnsi" w:cstheme="minorHAnsi"/>
          <w:sz w:val="20"/>
          <w:szCs w:val="20"/>
          <w:lang w:val="en-IN"/>
        </w:rPr>
        <w:t>Masters in Computer Science from Oklahoma City University, USA.</w:t>
      </w:r>
    </w:p>
    <w:p w14:paraId="1955F141" w14:textId="6BF6B339" w:rsidR="001B76A1" w:rsidRPr="009A2B7E" w:rsidRDefault="001B76A1" w:rsidP="001B76A1">
      <w:pPr>
        <w:numPr>
          <w:ilvl w:val="0"/>
          <w:numId w:val="2"/>
        </w:numPr>
        <w:rPr>
          <w:rFonts w:asciiTheme="minorHAnsi" w:hAnsiTheme="minorHAnsi" w:cstheme="minorHAnsi"/>
          <w:sz w:val="20"/>
          <w:szCs w:val="20"/>
          <w:lang w:val="en-IN"/>
        </w:rPr>
      </w:pPr>
      <w:r w:rsidRPr="009A2B7E">
        <w:rPr>
          <w:rFonts w:asciiTheme="minorHAnsi" w:hAnsiTheme="minorHAnsi" w:cstheme="minorHAnsi"/>
          <w:sz w:val="20"/>
          <w:szCs w:val="20"/>
          <w:lang w:val="en-IN"/>
        </w:rPr>
        <w:t>Bachelors in Computer Science from Vignan University, India</w:t>
      </w:r>
      <w:r w:rsidR="00CB098D">
        <w:rPr>
          <w:rFonts w:asciiTheme="minorHAnsi" w:hAnsiTheme="minorHAnsi" w:cstheme="minorHAnsi"/>
          <w:sz w:val="20"/>
          <w:szCs w:val="20"/>
          <w:lang w:val="en-IN"/>
        </w:rPr>
        <w:t>.</w:t>
      </w:r>
    </w:p>
    <w:p w14:paraId="3EC1D817" w14:textId="77777777" w:rsidR="0018510F" w:rsidRDefault="0018510F"/>
    <w:sectPr w:rsidR="0018510F" w:rsidSect="001B76A1">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7DF0"/>
    <w:multiLevelType w:val="hybridMultilevel"/>
    <w:tmpl w:val="F99808F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0C160F3"/>
    <w:multiLevelType w:val="hybridMultilevel"/>
    <w:tmpl w:val="33107B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B07711"/>
    <w:multiLevelType w:val="hybridMultilevel"/>
    <w:tmpl w:val="D76CF58E"/>
    <w:lvl w:ilvl="0" w:tplc="04090001">
      <w:start w:val="1"/>
      <w:numFmt w:val="bullet"/>
      <w:lvlText w:val=""/>
      <w:lvlJc w:val="left"/>
      <w:pPr>
        <w:ind w:left="360" w:hanging="360"/>
      </w:pPr>
      <w:rPr>
        <w:rFonts w:ascii="Symbol" w:hAnsi="Symbol" w:hint="default"/>
      </w:rPr>
    </w:lvl>
    <w:lvl w:ilvl="1" w:tplc="29448D88">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F115D6"/>
    <w:multiLevelType w:val="hybridMultilevel"/>
    <w:tmpl w:val="E782F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E0409"/>
    <w:multiLevelType w:val="hybridMultilevel"/>
    <w:tmpl w:val="E27C3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1C5FFF"/>
    <w:multiLevelType w:val="hybridMultilevel"/>
    <w:tmpl w:val="E252F322"/>
    <w:lvl w:ilvl="0" w:tplc="04090001">
      <w:start w:val="1"/>
      <w:numFmt w:val="bullet"/>
      <w:lvlText w:val=""/>
      <w:lvlJc w:val="left"/>
      <w:pPr>
        <w:ind w:left="360" w:hanging="360"/>
      </w:pPr>
      <w:rPr>
        <w:rFonts w:ascii="Symbol" w:hAnsi="Symbol" w:hint="default"/>
      </w:rPr>
    </w:lvl>
    <w:lvl w:ilvl="1" w:tplc="F4EEFC82">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C0D051B"/>
    <w:multiLevelType w:val="hybridMultilevel"/>
    <w:tmpl w:val="C226E616"/>
    <w:lvl w:ilvl="0" w:tplc="04090001">
      <w:start w:val="1"/>
      <w:numFmt w:val="bullet"/>
      <w:lvlText w:val=""/>
      <w:lvlJc w:val="left"/>
      <w:pPr>
        <w:ind w:left="360" w:hanging="360"/>
      </w:pPr>
      <w:rPr>
        <w:rFonts w:ascii="Symbol" w:hAnsi="Symbol" w:hint="default"/>
      </w:rPr>
    </w:lvl>
    <w:lvl w:ilvl="1" w:tplc="CFBCF8EE">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98756313">
    <w:abstractNumId w:val="5"/>
  </w:num>
  <w:num w:numId="2" w16cid:durableId="617415098">
    <w:abstractNumId w:val="0"/>
  </w:num>
  <w:num w:numId="3" w16cid:durableId="2124954848">
    <w:abstractNumId w:val="2"/>
  </w:num>
  <w:num w:numId="4" w16cid:durableId="1290236929">
    <w:abstractNumId w:val="1"/>
  </w:num>
  <w:num w:numId="5" w16cid:durableId="2098208613">
    <w:abstractNumId w:val="3"/>
  </w:num>
  <w:num w:numId="6" w16cid:durableId="1666515378">
    <w:abstractNumId w:val="4"/>
  </w:num>
  <w:num w:numId="7" w16cid:durableId="6205760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6A1"/>
    <w:rsid w:val="00023BBF"/>
    <w:rsid w:val="0018510F"/>
    <w:rsid w:val="001B76A1"/>
    <w:rsid w:val="0033592E"/>
    <w:rsid w:val="003D5B7D"/>
    <w:rsid w:val="0046520C"/>
    <w:rsid w:val="004D4C61"/>
    <w:rsid w:val="00546B4E"/>
    <w:rsid w:val="00587A37"/>
    <w:rsid w:val="00713845"/>
    <w:rsid w:val="008759BC"/>
    <w:rsid w:val="009A2B7E"/>
    <w:rsid w:val="00AC2E2B"/>
    <w:rsid w:val="00CB098D"/>
    <w:rsid w:val="00E97620"/>
    <w:rsid w:val="00ED5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A46637"/>
  <w15:chartTrackingRefBased/>
  <w15:docId w15:val="{79206997-334A-4943-9BC3-36D82FCE8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6A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B76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6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6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6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6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6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6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6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6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6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6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6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6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6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6A1"/>
    <w:rPr>
      <w:rFonts w:eastAsiaTheme="majorEastAsia" w:cstheme="majorBidi"/>
      <w:color w:val="272727" w:themeColor="text1" w:themeTint="D8"/>
    </w:rPr>
  </w:style>
  <w:style w:type="paragraph" w:styleId="Title">
    <w:name w:val="Title"/>
    <w:basedOn w:val="Normal"/>
    <w:next w:val="Normal"/>
    <w:link w:val="TitleChar"/>
    <w:uiPriority w:val="10"/>
    <w:qFormat/>
    <w:rsid w:val="001B76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6A1"/>
    <w:pPr>
      <w:spacing w:before="160"/>
      <w:jc w:val="center"/>
    </w:pPr>
    <w:rPr>
      <w:i/>
      <w:iCs/>
      <w:color w:val="404040" w:themeColor="text1" w:themeTint="BF"/>
    </w:rPr>
  </w:style>
  <w:style w:type="character" w:customStyle="1" w:styleId="QuoteChar">
    <w:name w:val="Quote Char"/>
    <w:basedOn w:val="DefaultParagraphFont"/>
    <w:link w:val="Quote"/>
    <w:uiPriority w:val="29"/>
    <w:rsid w:val="001B76A1"/>
    <w:rPr>
      <w:i/>
      <w:iCs/>
      <w:color w:val="404040" w:themeColor="text1" w:themeTint="BF"/>
    </w:rPr>
  </w:style>
  <w:style w:type="paragraph" w:styleId="ListParagraph">
    <w:name w:val="List Paragraph"/>
    <w:basedOn w:val="Normal"/>
    <w:link w:val="ListParagraphChar"/>
    <w:uiPriority w:val="34"/>
    <w:qFormat/>
    <w:rsid w:val="001B76A1"/>
    <w:pPr>
      <w:ind w:left="720"/>
      <w:contextualSpacing/>
    </w:pPr>
  </w:style>
  <w:style w:type="character" w:styleId="IntenseEmphasis">
    <w:name w:val="Intense Emphasis"/>
    <w:basedOn w:val="DefaultParagraphFont"/>
    <w:uiPriority w:val="21"/>
    <w:qFormat/>
    <w:rsid w:val="001B76A1"/>
    <w:rPr>
      <w:i/>
      <w:iCs/>
      <w:color w:val="2F5496" w:themeColor="accent1" w:themeShade="BF"/>
    </w:rPr>
  </w:style>
  <w:style w:type="paragraph" w:styleId="IntenseQuote">
    <w:name w:val="Intense Quote"/>
    <w:basedOn w:val="Normal"/>
    <w:next w:val="Normal"/>
    <w:link w:val="IntenseQuoteChar"/>
    <w:uiPriority w:val="30"/>
    <w:qFormat/>
    <w:rsid w:val="001B7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6A1"/>
    <w:rPr>
      <w:i/>
      <w:iCs/>
      <w:color w:val="2F5496" w:themeColor="accent1" w:themeShade="BF"/>
    </w:rPr>
  </w:style>
  <w:style w:type="character" w:styleId="IntenseReference">
    <w:name w:val="Intense Reference"/>
    <w:basedOn w:val="DefaultParagraphFont"/>
    <w:uiPriority w:val="32"/>
    <w:qFormat/>
    <w:rsid w:val="001B76A1"/>
    <w:rPr>
      <w:b/>
      <w:bCs/>
      <w:smallCaps/>
      <w:color w:val="2F5496" w:themeColor="accent1" w:themeShade="BF"/>
      <w:spacing w:val="5"/>
    </w:rPr>
  </w:style>
  <w:style w:type="character" w:styleId="Hyperlink">
    <w:name w:val="Hyperlink"/>
    <w:basedOn w:val="DefaultParagraphFont"/>
    <w:uiPriority w:val="99"/>
    <w:unhideWhenUsed/>
    <w:rsid w:val="001B76A1"/>
    <w:rPr>
      <w:color w:val="0563C1" w:themeColor="hyperlink"/>
      <w:u w:val="single"/>
    </w:rPr>
  </w:style>
  <w:style w:type="character" w:customStyle="1" w:styleId="ListParagraphChar">
    <w:name w:val="List Paragraph Char"/>
    <w:link w:val="ListParagraph"/>
    <w:uiPriority w:val="34"/>
    <w:locked/>
    <w:rsid w:val="001B76A1"/>
  </w:style>
  <w:style w:type="paragraph" w:styleId="NormalWeb">
    <w:name w:val="Normal (Web)"/>
    <w:basedOn w:val="Normal"/>
    <w:uiPriority w:val="99"/>
    <w:unhideWhenUsed/>
    <w:rsid w:val="001B76A1"/>
    <w:pPr>
      <w:spacing w:before="100" w:beforeAutospacing="1" w:after="100" w:afterAutospacing="1"/>
    </w:pPr>
  </w:style>
  <w:style w:type="character" w:styleId="Strong">
    <w:name w:val="Strong"/>
    <w:basedOn w:val="DefaultParagraphFont"/>
    <w:uiPriority w:val="22"/>
    <w:qFormat/>
    <w:rsid w:val="001B76A1"/>
    <w:rPr>
      <w:b/>
      <w:bCs/>
    </w:rPr>
  </w:style>
  <w:style w:type="character" w:styleId="HTMLCode">
    <w:name w:val="HTML Code"/>
    <w:basedOn w:val="DefaultParagraphFont"/>
    <w:uiPriority w:val="99"/>
    <w:semiHidden/>
    <w:unhideWhenUsed/>
    <w:rsid w:val="001B76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bsubhash2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1932</Words>
  <Characters>11014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 Budati</dc:creator>
  <cp:keywords/>
  <dc:description/>
  <cp:lastModifiedBy>Subhash Budati</cp:lastModifiedBy>
  <cp:revision>8</cp:revision>
  <dcterms:created xsi:type="dcterms:W3CDTF">2025-11-18T19:58:00Z</dcterms:created>
  <dcterms:modified xsi:type="dcterms:W3CDTF">2025-11-20T03:22:00Z</dcterms:modified>
</cp:coreProperties>
</file>