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A2694F">
      <w:pPr>
        <w:spacing w:after="0" w:line="259" w:lineRule="auto"/>
        <w:ind w:left="0" w:firstLine="0"/>
        <w:jc w:val="left"/>
        <w:rPr>
          <w:rFonts w:asciiTheme="minorHAnsi" w:hAnsiTheme="minorHAnsi" w:cstheme="minorHAnsi"/>
          <w:b/>
          <w:sz w:val="22"/>
          <w:szCs w:val="22"/>
        </w:rPr>
      </w:pPr>
      <w:bookmarkStart w:id="0" w:name="_GoBack"/>
      <w:bookmarkEnd w:id="0"/>
      <w:r>
        <w:rPr>
          <w:rFonts w:asciiTheme="minorHAnsi" w:hAnsiTheme="minorHAnsi" w:cstheme="minorHAnsi"/>
          <w:b/>
          <w:sz w:val="22"/>
          <w:szCs w:val="22"/>
        </w:rPr>
        <w:t>TEJA INDUPALLI</w:t>
      </w:r>
    </w:p>
    <w:p w14:paraId="0E95C96B">
      <w:pPr>
        <w:spacing w:after="0" w:line="259" w:lineRule="auto"/>
        <w:ind w:left="0" w:firstLine="0"/>
        <w:jc w:val="left"/>
        <w:rPr>
          <w:rFonts w:asciiTheme="minorHAnsi" w:hAnsiTheme="minorHAnsi" w:cstheme="minorHAnsi"/>
          <w:b/>
          <w:sz w:val="22"/>
          <w:szCs w:val="22"/>
        </w:rPr>
      </w:pPr>
      <w:r>
        <w:rPr>
          <w:rFonts w:asciiTheme="minorHAnsi" w:hAnsiTheme="minorHAnsi" w:cstheme="minorHAnsi"/>
          <w:b/>
          <w:sz w:val="22"/>
          <w:szCs w:val="22"/>
        </w:rPr>
        <w:t xml:space="preserve">+1 (475)-209-3338 | </w:t>
      </w:r>
      <w:r>
        <w:fldChar w:fldCharType="begin"/>
      </w:r>
      <w:r>
        <w:instrText xml:space="preserve"> HYPERLINK "mailto:divitejaindupalli0@gmail.com" </w:instrText>
      </w:r>
      <w:r>
        <w:fldChar w:fldCharType="separate"/>
      </w:r>
      <w:r>
        <w:rPr>
          <w:rStyle w:val="7"/>
          <w:rFonts w:asciiTheme="minorHAnsi" w:hAnsiTheme="minorHAnsi" w:cstheme="minorHAnsi"/>
          <w:b/>
          <w:sz w:val="22"/>
          <w:szCs w:val="22"/>
        </w:rPr>
        <w:t>divitejaindupalli0@gmail.com</w:t>
      </w:r>
      <w:r>
        <w:rPr>
          <w:rStyle w:val="7"/>
          <w:rFonts w:asciiTheme="minorHAnsi" w:hAnsiTheme="minorHAnsi" w:cstheme="minorHAnsi"/>
          <w:b/>
          <w:sz w:val="22"/>
          <w:szCs w:val="22"/>
        </w:rPr>
        <w:fldChar w:fldCharType="end"/>
      </w:r>
      <w:r>
        <w:rPr>
          <w:rFonts w:asciiTheme="minorHAnsi" w:hAnsiTheme="minorHAnsi" w:cstheme="minorHAnsi"/>
          <w:b/>
          <w:sz w:val="22"/>
          <w:szCs w:val="22"/>
        </w:rPr>
        <w:t xml:space="preserve"> </w:t>
      </w:r>
      <w:r>
        <w:fldChar w:fldCharType="begin"/>
      </w:r>
      <w:r>
        <w:instrText xml:space="preserve"> HYPERLINK "https://www.linkedin.com/in/srisaiganesh-m-data" \h </w:instrText>
      </w:r>
      <w:r>
        <w:fldChar w:fldCharType="separate"/>
      </w:r>
      <w:r>
        <w:fldChar w:fldCharType="end"/>
      </w:r>
      <w:r>
        <w:fldChar w:fldCharType="begin"/>
      </w:r>
      <w:r>
        <w:instrText xml:space="preserve"> HYPERLINK "https://www.linkedin.com/in/srisaiganesh-m-data" \h </w:instrText>
      </w:r>
      <w:r>
        <w:fldChar w:fldCharType="separate"/>
      </w:r>
      <w:r>
        <w:fldChar w:fldCharType="end"/>
      </w:r>
      <w:r>
        <w:fldChar w:fldCharType="begin"/>
      </w:r>
      <w:r>
        <w:instrText xml:space="preserve"> HYPERLINK "https://www.linkedin.com/in/srisaiganesh-m-data" \h </w:instrText>
      </w:r>
      <w:r>
        <w:fldChar w:fldCharType="separate"/>
      </w:r>
      <w:r>
        <w:fldChar w:fldCharType="end"/>
      </w:r>
    </w:p>
    <w:p w14:paraId="66ECA090">
      <w:pPr>
        <w:pBdr>
          <w:bottom w:val="single" w:color="auto" w:sz="4" w:space="0"/>
        </w:pBdr>
        <w:spacing w:after="0" w:line="259" w:lineRule="auto"/>
        <w:ind w:left="0" w:firstLine="0"/>
        <w:jc w:val="left"/>
        <w:rPr>
          <w:rFonts w:asciiTheme="minorHAnsi" w:hAnsiTheme="minorHAnsi" w:cstheme="minorHAnsi"/>
          <w:sz w:val="22"/>
          <w:szCs w:val="22"/>
        </w:rPr>
      </w:pPr>
    </w:p>
    <w:p w14:paraId="6DC49A11">
      <w:pPr>
        <w:pStyle w:val="2"/>
        <w:ind w:left="0"/>
        <w:rPr>
          <w:rFonts w:asciiTheme="minorHAnsi" w:hAnsiTheme="minorHAnsi" w:cstheme="minorHAnsi"/>
          <w:sz w:val="22"/>
          <w:szCs w:val="22"/>
        </w:rPr>
      </w:pPr>
    </w:p>
    <w:p w14:paraId="277AFB29">
      <w:pPr>
        <w:pStyle w:val="2"/>
        <w:ind w:left="0"/>
        <w:rPr>
          <w:rFonts w:asciiTheme="minorHAnsi" w:hAnsiTheme="minorHAnsi" w:cstheme="minorHAnsi"/>
          <w:sz w:val="22"/>
          <w:szCs w:val="22"/>
        </w:rPr>
      </w:pPr>
      <w:r>
        <w:rPr>
          <w:rFonts w:asciiTheme="minorHAnsi" w:hAnsiTheme="minorHAnsi" w:cstheme="minorHAnsi"/>
          <w:sz w:val="22"/>
          <w:szCs w:val="22"/>
        </w:rPr>
        <w:t>PROFESSIONAL SUMMARY</w:t>
      </w:r>
    </w:p>
    <w:p w14:paraId="6021B988">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Developed and deployed </w:t>
      </w:r>
      <w:r>
        <w:rPr>
          <w:rFonts w:asciiTheme="minorHAnsi" w:hAnsiTheme="minorHAnsi"/>
          <w:bCs/>
          <w:sz w:val="22"/>
          <w:szCs w:val="22"/>
        </w:rPr>
        <w:t>enterprise-level web and backend applications</w:t>
      </w:r>
      <w:r>
        <w:rPr>
          <w:rFonts w:asciiTheme="minorHAnsi" w:hAnsiTheme="minorHAnsi" w:cstheme="minorHAnsi"/>
          <w:sz w:val="22"/>
          <w:szCs w:val="22"/>
        </w:rPr>
        <w:t xml:space="preserve"> using </w:t>
      </w:r>
      <w:r>
        <w:rPr>
          <w:rFonts w:asciiTheme="minorHAnsi" w:hAnsiTheme="minorHAnsi"/>
          <w:bCs/>
          <w:sz w:val="22"/>
          <w:szCs w:val="22"/>
        </w:rPr>
        <w:t>Java (8/11/17)</w:t>
      </w:r>
      <w:r>
        <w:rPr>
          <w:rFonts w:asciiTheme="minorHAnsi" w:hAnsiTheme="minorHAnsi" w:cstheme="minorHAnsi"/>
          <w:sz w:val="22"/>
          <w:szCs w:val="22"/>
        </w:rPr>
        <w:t xml:space="preserve">, </w:t>
      </w:r>
      <w:r>
        <w:rPr>
          <w:rFonts w:asciiTheme="minorHAnsi" w:hAnsiTheme="minorHAnsi"/>
          <w:bCs/>
          <w:sz w:val="22"/>
          <w:szCs w:val="22"/>
        </w:rPr>
        <w:t>Spring Boot</w:t>
      </w:r>
      <w:r>
        <w:rPr>
          <w:rFonts w:asciiTheme="minorHAnsi" w:hAnsiTheme="minorHAnsi" w:cstheme="minorHAnsi"/>
          <w:sz w:val="22"/>
          <w:szCs w:val="22"/>
        </w:rPr>
        <w:t xml:space="preserve">, and </w:t>
      </w:r>
      <w:r>
        <w:rPr>
          <w:rFonts w:asciiTheme="minorHAnsi" w:hAnsiTheme="minorHAnsi"/>
          <w:bCs/>
          <w:sz w:val="22"/>
          <w:szCs w:val="22"/>
        </w:rPr>
        <w:t>Micro services architecture</w:t>
      </w:r>
      <w:r>
        <w:rPr>
          <w:rFonts w:asciiTheme="minorHAnsi" w:hAnsiTheme="minorHAnsi" w:cstheme="minorHAnsi"/>
          <w:sz w:val="22"/>
          <w:szCs w:val="22"/>
        </w:rPr>
        <w:t>, enhancing scalability and modularity.</w:t>
      </w:r>
    </w:p>
    <w:p w14:paraId="30890C38">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Designed </w:t>
      </w:r>
      <w:r>
        <w:rPr>
          <w:rFonts w:asciiTheme="minorHAnsi" w:hAnsiTheme="minorHAnsi"/>
          <w:bCs/>
          <w:sz w:val="22"/>
          <w:szCs w:val="22"/>
        </w:rPr>
        <w:t>RESTful and GraphQL APIs</w:t>
      </w:r>
      <w:r>
        <w:rPr>
          <w:rFonts w:asciiTheme="minorHAnsi" w:hAnsiTheme="minorHAnsi" w:cstheme="minorHAnsi"/>
          <w:sz w:val="22"/>
          <w:szCs w:val="22"/>
        </w:rPr>
        <w:t xml:space="preserve"> with secure integrations using </w:t>
      </w:r>
      <w:r>
        <w:rPr>
          <w:rFonts w:asciiTheme="minorHAnsi" w:hAnsiTheme="minorHAnsi"/>
          <w:bCs/>
          <w:sz w:val="22"/>
          <w:szCs w:val="22"/>
        </w:rPr>
        <w:t>OAuth2, JWT, and SAML</w:t>
      </w:r>
      <w:r>
        <w:rPr>
          <w:rFonts w:asciiTheme="minorHAnsi" w:hAnsiTheme="minorHAnsi" w:cstheme="minorHAnsi"/>
          <w:sz w:val="22"/>
          <w:szCs w:val="22"/>
        </w:rPr>
        <w:t>, ensuring data protection and seamless communication across systems.</w:t>
      </w:r>
    </w:p>
    <w:p w14:paraId="4FF9F45E">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Built and maintained </w:t>
      </w:r>
      <w:r>
        <w:rPr>
          <w:rFonts w:asciiTheme="minorHAnsi" w:hAnsiTheme="minorHAnsi"/>
          <w:bCs/>
          <w:sz w:val="22"/>
          <w:szCs w:val="22"/>
        </w:rPr>
        <w:t>responsive front-end interfaces</w:t>
      </w:r>
      <w:r>
        <w:rPr>
          <w:rFonts w:asciiTheme="minorHAnsi" w:hAnsiTheme="minorHAnsi" w:cstheme="minorHAnsi"/>
          <w:sz w:val="22"/>
          <w:szCs w:val="22"/>
        </w:rPr>
        <w:t xml:space="preserve"> using </w:t>
      </w:r>
      <w:r>
        <w:rPr>
          <w:rFonts w:asciiTheme="minorHAnsi" w:hAnsiTheme="minorHAnsi"/>
          <w:bCs/>
          <w:sz w:val="22"/>
          <w:szCs w:val="22"/>
        </w:rPr>
        <w:t>React.js, Angular 11+, Vue.js, HTML5, CSS3, JavaScript, and Typescript</w:t>
      </w:r>
      <w:r>
        <w:rPr>
          <w:rFonts w:asciiTheme="minorHAnsi" w:hAnsiTheme="minorHAnsi" w:cstheme="minorHAnsi"/>
          <w:sz w:val="22"/>
          <w:szCs w:val="22"/>
        </w:rPr>
        <w:t xml:space="preserve"> for an improved user experience.</w:t>
      </w:r>
    </w:p>
    <w:p w14:paraId="1E1F0D90">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Implemented </w:t>
      </w:r>
      <w:r>
        <w:rPr>
          <w:rFonts w:asciiTheme="minorHAnsi" w:hAnsiTheme="minorHAnsi"/>
          <w:bCs/>
          <w:sz w:val="22"/>
          <w:szCs w:val="22"/>
        </w:rPr>
        <w:t>event-driven systems</w:t>
      </w:r>
      <w:r>
        <w:rPr>
          <w:rFonts w:asciiTheme="minorHAnsi" w:hAnsiTheme="minorHAnsi" w:cstheme="minorHAnsi"/>
          <w:sz w:val="22"/>
          <w:szCs w:val="22"/>
        </w:rPr>
        <w:t xml:space="preserve"> integrating </w:t>
      </w:r>
      <w:r>
        <w:rPr>
          <w:rFonts w:asciiTheme="minorHAnsi" w:hAnsiTheme="minorHAnsi"/>
          <w:bCs/>
          <w:sz w:val="22"/>
          <w:szCs w:val="22"/>
        </w:rPr>
        <w:t>Kafka, RabbitMQ, and AWS SQS</w:t>
      </w:r>
      <w:r>
        <w:rPr>
          <w:rFonts w:asciiTheme="minorHAnsi" w:hAnsiTheme="minorHAnsi" w:cstheme="minorHAnsi"/>
          <w:sz w:val="22"/>
          <w:szCs w:val="22"/>
        </w:rPr>
        <w:t>, enabling asynchronous processing and enhanced performance.</w:t>
      </w:r>
    </w:p>
    <w:p w14:paraId="49C936B2">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Worked across all phases of </w:t>
      </w:r>
      <w:r>
        <w:rPr>
          <w:rFonts w:asciiTheme="minorHAnsi" w:hAnsiTheme="minorHAnsi"/>
          <w:bCs/>
          <w:sz w:val="22"/>
          <w:szCs w:val="22"/>
        </w:rPr>
        <w:t>SDLC</w:t>
      </w:r>
      <w:r>
        <w:rPr>
          <w:rFonts w:asciiTheme="minorHAnsi" w:hAnsiTheme="minorHAnsi" w:cstheme="minorHAnsi"/>
          <w:sz w:val="22"/>
          <w:szCs w:val="22"/>
        </w:rPr>
        <w:t xml:space="preserve"> under </w:t>
      </w:r>
      <w:r>
        <w:rPr>
          <w:rFonts w:asciiTheme="minorHAnsi" w:hAnsiTheme="minorHAnsi"/>
          <w:bCs/>
          <w:sz w:val="22"/>
          <w:szCs w:val="22"/>
        </w:rPr>
        <w:t>Agile (Scrum)</w:t>
      </w:r>
      <w:r>
        <w:rPr>
          <w:rFonts w:asciiTheme="minorHAnsi" w:hAnsiTheme="minorHAnsi" w:cstheme="minorHAnsi"/>
          <w:sz w:val="22"/>
          <w:szCs w:val="22"/>
        </w:rPr>
        <w:t xml:space="preserve"> and </w:t>
      </w:r>
      <w:r>
        <w:rPr>
          <w:rFonts w:asciiTheme="minorHAnsi" w:hAnsiTheme="minorHAnsi"/>
          <w:bCs/>
          <w:sz w:val="22"/>
          <w:szCs w:val="22"/>
        </w:rPr>
        <w:t>Waterfall</w:t>
      </w:r>
      <w:r>
        <w:rPr>
          <w:rFonts w:asciiTheme="minorHAnsi" w:hAnsiTheme="minorHAnsi" w:cstheme="minorHAnsi"/>
          <w:sz w:val="22"/>
          <w:szCs w:val="22"/>
        </w:rPr>
        <w:t xml:space="preserve"> methodologies, collaborating with cross-functional teams for successful project delivery.</w:t>
      </w:r>
    </w:p>
    <w:p w14:paraId="40C83E54">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Deployed applications on </w:t>
      </w:r>
      <w:r>
        <w:rPr>
          <w:rFonts w:asciiTheme="minorHAnsi" w:hAnsiTheme="minorHAnsi"/>
          <w:bCs/>
          <w:sz w:val="22"/>
          <w:szCs w:val="22"/>
        </w:rPr>
        <w:t>AWS, Azure, and GCP</w:t>
      </w:r>
      <w:r>
        <w:rPr>
          <w:rFonts w:asciiTheme="minorHAnsi" w:hAnsiTheme="minorHAnsi" w:cstheme="minorHAnsi"/>
          <w:sz w:val="22"/>
          <w:szCs w:val="22"/>
        </w:rPr>
        <w:t xml:space="preserve"> using services such as </w:t>
      </w:r>
      <w:r>
        <w:rPr>
          <w:rFonts w:asciiTheme="minorHAnsi" w:hAnsiTheme="minorHAnsi"/>
          <w:bCs/>
          <w:sz w:val="22"/>
          <w:szCs w:val="22"/>
        </w:rPr>
        <w:t>EC2, S3, RDS, Lambda, Azure App Service, ADF, AKS, and GCP Pub/Sub</w:t>
      </w:r>
      <w:r>
        <w:rPr>
          <w:rFonts w:asciiTheme="minorHAnsi" w:hAnsiTheme="minorHAnsi" w:cstheme="minorHAnsi"/>
          <w:sz w:val="22"/>
          <w:szCs w:val="22"/>
        </w:rPr>
        <w:t>, achieving cloud-native scalability.</w:t>
      </w:r>
    </w:p>
    <w:p w14:paraId="3131D5BA">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Developed backend solutions using </w:t>
      </w:r>
      <w:r>
        <w:rPr>
          <w:rFonts w:asciiTheme="minorHAnsi" w:hAnsiTheme="minorHAnsi"/>
          <w:bCs/>
          <w:sz w:val="22"/>
          <w:szCs w:val="22"/>
        </w:rPr>
        <w:t>Node.js, Express.js, and Django</w:t>
      </w:r>
      <w:r>
        <w:rPr>
          <w:rFonts w:asciiTheme="minorHAnsi" w:hAnsiTheme="minorHAnsi" w:cstheme="minorHAnsi"/>
          <w:sz w:val="22"/>
          <w:szCs w:val="22"/>
        </w:rPr>
        <w:t>, ensuring high performance, modular design, and low latency.</w:t>
      </w:r>
    </w:p>
    <w:p w14:paraId="16615EFD">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Designed </w:t>
      </w:r>
      <w:r>
        <w:rPr>
          <w:rFonts w:asciiTheme="minorHAnsi" w:hAnsiTheme="minorHAnsi"/>
          <w:bCs/>
          <w:sz w:val="22"/>
          <w:szCs w:val="22"/>
        </w:rPr>
        <w:t>N-tier architecture applications</w:t>
      </w:r>
      <w:r>
        <w:rPr>
          <w:rFonts w:asciiTheme="minorHAnsi" w:hAnsiTheme="minorHAnsi" w:cstheme="minorHAnsi"/>
          <w:sz w:val="22"/>
          <w:szCs w:val="22"/>
        </w:rPr>
        <w:t xml:space="preserve"> with focus on maintainability, fault tolerance, and high throughput for enterprise deployments.</w:t>
      </w:r>
    </w:p>
    <w:p w14:paraId="1C1EB6DF">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Automated </w:t>
      </w:r>
      <w:r>
        <w:rPr>
          <w:rFonts w:asciiTheme="minorHAnsi" w:hAnsiTheme="minorHAnsi"/>
          <w:bCs/>
          <w:sz w:val="22"/>
          <w:szCs w:val="22"/>
        </w:rPr>
        <w:t>CI/CD pipelines</w:t>
      </w:r>
      <w:r>
        <w:rPr>
          <w:rFonts w:asciiTheme="minorHAnsi" w:hAnsiTheme="minorHAnsi" w:cstheme="minorHAnsi"/>
          <w:sz w:val="22"/>
          <w:szCs w:val="22"/>
        </w:rPr>
        <w:t xml:space="preserve"> using </w:t>
      </w:r>
      <w:r>
        <w:rPr>
          <w:rFonts w:asciiTheme="minorHAnsi" w:hAnsiTheme="minorHAnsi"/>
          <w:bCs/>
          <w:sz w:val="22"/>
          <w:szCs w:val="22"/>
        </w:rPr>
        <w:t>Jenkins, GitHub Actions, AWS Code Pipeline</w:t>
      </w:r>
      <w:r>
        <w:rPr>
          <w:rFonts w:asciiTheme="minorHAnsi" w:hAnsiTheme="minorHAnsi" w:cstheme="minorHAnsi"/>
          <w:sz w:val="22"/>
          <w:szCs w:val="22"/>
        </w:rPr>
        <w:t xml:space="preserve">, and </w:t>
      </w:r>
      <w:r>
        <w:rPr>
          <w:rFonts w:asciiTheme="minorHAnsi" w:hAnsiTheme="minorHAnsi"/>
          <w:bCs/>
          <w:sz w:val="22"/>
          <w:szCs w:val="22"/>
        </w:rPr>
        <w:t>Azure DevOps</w:t>
      </w:r>
      <w:r>
        <w:rPr>
          <w:rFonts w:asciiTheme="minorHAnsi" w:hAnsiTheme="minorHAnsi" w:cstheme="minorHAnsi"/>
          <w:sz w:val="22"/>
          <w:szCs w:val="22"/>
        </w:rPr>
        <w:t>, reducing deployment time by 60%.</w:t>
      </w:r>
    </w:p>
    <w:p w14:paraId="340FD545">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Utilized </w:t>
      </w:r>
      <w:r>
        <w:rPr>
          <w:rFonts w:asciiTheme="minorHAnsi" w:hAnsiTheme="minorHAnsi"/>
          <w:bCs/>
          <w:sz w:val="22"/>
          <w:szCs w:val="22"/>
        </w:rPr>
        <w:t>containerization and orchestration tools</w:t>
      </w:r>
      <w:r>
        <w:rPr>
          <w:rFonts w:asciiTheme="minorHAnsi" w:hAnsiTheme="minorHAnsi" w:cstheme="minorHAnsi"/>
          <w:sz w:val="22"/>
          <w:szCs w:val="22"/>
        </w:rPr>
        <w:t xml:space="preserve"> including </w:t>
      </w:r>
      <w:r>
        <w:rPr>
          <w:rFonts w:asciiTheme="minorHAnsi" w:hAnsiTheme="minorHAnsi"/>
          <w:bCs/>
          <w:sz w:val="22"/>
          <w:szCs w:val="22"/>
        </w:rPr>
        <w:t>Docker, Kubernetes, and Open Shift</w:t>
      </w:r>
      <w:r>
        <w:rPr>
          <w:rFonts w:asciiTheme="minorHAnsi" w:hAnsiTheme="minorHAnsi" w:cstheme="minorHAnsi"/>
          <w:sz w:val="22"/>
          <w:szCs w:val="22"/>
        </w:rPr>
        <w:t xml:space="preserve"> to deploy, scale, and manage distributed micro services.</w:t>
      </w:r>
    </w:p>
    <w:p w14:paraId="60DFD9A9">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Implemented </w:t>
      </w:r>
      <w:r>
        <w:rPr>
          <w:rFonts w:asciiTheme="minorHAnsi" w:hAnsiTheme="minorHAnsi"/>
          <w:bCs/>
          <w:sz w:val="22"/>
          <w:szCs w:val="22"/>
        </w:rPr>
        <w:t>TDD/BDD practices</w:t>
      </w:r>
      <w:r>
        <w:rPr>
          <w:rFonts w:asciiTheme="minorHAnsi" w:hAnsiTheme="minorHAnsi" w:cstheme="minorHAnsi"/>
          <w:sz w:val="22"/>
          <w:szCs w:val="22"/>
        </w:rPr>
        <w:t xml:space="preserve"> with </w:t>
      </w:r>
      <w:r>
        <w:rPr>
          <w:rFonts w:asciiTheme="minorHAnsi" w:hAnsiTheme="minorHAnsi"/>
          <w:bCs/>
          <w:sz w:val="22"/>
          <w:szCs w:val="22"/>
        </w:rPr>
        <w:t>JUnit, Mockito, Selenium, Jasmine, Pytest, and Cucumber</w:t>
      </w:r>
      <w:r>
        <w:rPr>
          <w:rFonts w:asciiTheme="minorHAnsi" w:hAnsiTheme="minorHAnsi" w:cstheme="minorHAnsi"/>
          <w:sz w:val="22"/>
          <w:szCs w:val="22"/>
        </w:rPr>
        <w:t>, improving test coverage and software quality.</w:t>
      </w:r>
    </w:p>
    <w:p w14:paraId="43E87581">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Optimized relational and non-relational </w:t>
      </w:r>
      <w:r>
        <w:rPr>
          <w:rFonts w:asciiTheme="minorHAnsi" w:hAnsiTheme="minorHAnsi"/>
          <w:bCs/>
          <w:sz w:val="22"/>
          <w:szCs w:val="22"/>
        </w:rPr>
        <w:t>databases (MySQL, PostgreSQL, MongoDB, Cassandra, Cosmos DB, Redis, Oracle, and DB2)</w:t>
      </w:r>
      <w:r>
        <w:rPr>
          <w:rFonts w:asciiTheme="minorHAnsi" w:hAnsiTheme="minorHAnsi" w:cstheme="minorHAnsi"/>
          <w:sz w:val="22"/>
          <w:szCs w:val="22"/>
        </w:rPr>
        <w:t xml:space="preserve"> for query performance and data integrity.</w:t>
      </w:r>
    </w:p>
    <w:p w14:paraId="60C7A9F2">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Managed </w:t>
      </w:r>
      <w:r>
        <w:rPr>
          <w:rFonts w:asciiTheme="minorHAnsi" w:hAnsiTheme="minorHAnsi"/>
          <w:bCs/>
          <w:sz w:val="22"/>
          <w:szCs w:val="22"/>
        </w:rPr>
        <w:t>build and dependency automation</w:t>
      </w:r>
      <w:r>
        <w:rPr>
          <w:rFonts w:asciiTheme="minorHAnsi" w:hAnsiTheme="minorHAnsi" w:cstheme="minorHAnsi"/>
          <w:sz w:val="22"/>
          <w:szCs w:val="22"/>
        </w:rPr>
        <w:t xml:space="preserve"> using </w:t>
      </w:r>
      <w:r>
        <w:rPr>
          <w:rFonts w:asciiTheme="minorHAnsi" w:hAnsiTheme="minorHAnsi"/>
          <w:bCs/>
          <w:sz w:val="22"/>
          <w:szCs w:val="22"/>
        </w:rPr>
        <w:t>Maven, Gradle, and Ant</w:t>
      </w:r>
      <w:r>
        <w:rPr>
          <w:rFonts w:asciiTheme="minorHAnsi" w:hAnsiTheme="minorHAnsi" w:cstheme="minorHAnsi"/>
          <w:sz w:val="22"/>
          <w:szCs w:val="22"/>
        </w:rPr>
        <w:t>, integrating with CI tools for versioned, reliable releases.</w:t>
      </w:r>
    </w:p>
    <w:p w14:paraId="24BBFC76">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Designed and configured </w:t>
      </w:r>
      <w:r>
        <w:rPr>
          <w:rFonts w:asciiTheme="minorHAnsi" w:hAnsiTheme="minorHAnsi"/>
          <w:bCs/>
          <w:sz w:val="22"/>
          <w:szCs w:val="22"/>
        </w:rPr>
        <w:t>monitoring, logging, and alerting solutions</w:t>
      </w:r>
      <w:r>
        <w:rPr>
          <w:rFonts w:asciiTheme="minorHAnsi" w:hAnsiTheme="minorHAnsi" w:cstheme="minorHAnsi"/>
          <w:sz w:val="22"/>
          <w:szCs w:val="22"/>
        </w:rPr>
        <w:t xml:space="preserve"> with </w:t>
      </w:r>
      <w:r>
        <w:rPr>
          <w:rFonts w:asciiTheme="minorHAnsi" w:hAnsiTheme="minorHAnsi"/>
          <w:bCs/>
          <w:sz w:val="22"/>
          <w:szCs w:val="22"/>
        </w:rPr>
        <w:t>ELK Stack, Cloud Watch, Azure Monitor, and Log4J</w:t>
      </w:r>
      <w:r>
        <w:rPr>
          <w:rFonts w:asciiTheme="minorHAnsi" w:hAnsiTheme="minorHAnsi" w:cstheme="minorHAnsi"/>
          <w:sz w:val="22"/>
          <w:szCs w:val="22"/>
        </w:rPr>
        <w:t>, reducing MTTR by 35%.</w:t>
      </w:r>
    </w:p>
    <w:p w14:paraId="0B80C917">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Developed </w:t>
      </w:r>
      <w:r>
        <w:rPr>
          <w:rFonts w:asciiTheme="minorHAnsi" w:hAnsiTheme="minorHAnsi"/>
          <w:bCs/>
          <w:sz w:val="22"/>
          <w:szCs w:val="22"/>
        </w:rPr>
        <w:t>secure, scalable APIs and micro services</w:t>
      </w:r>
      <w:r>
        <w:rPr>
          <w:rFonts w:asciiTheme="minorHAnsi" w:hAnsiTheme="minorHAnsi" w:cstheme="minorHAnsi"/>
          <w:sz w:val="22"/>
          <w:szCs w:val="22"/>
        </w:rPr>
        <w:t xml:space="preserve"> adhering to </w:t>
      </w:r>
      <w:r>
        <w:rPr>
          <w:rFonts w:asciiTheme="minorHAnsi" w:hAnsiTheme="minorHAnsi"/>
          <w:bCs/>
          <w:sz w:val="22"/>
          <w:szCs w:val="22"/>
        </w:rPr>
        <w:t>OWASP</w:t>
      </w:r>
      <w:r>
        <w:rPr>
          <w:rFonts w:asciiTheme="minorHAnsi" w:hAnsiTheme="minorHAnsi" w:cstheme="minorHAnsi"/>
          <w:sz w:val="22"/>
          <w:szCs w:val="22"/>
        </w:rPr>
        <w:t xml:space="preserve"> and </w:t>
      </w:r>
      <w:r>
        <w:rPr>
          <w:rFonts w:asciiTheme="minorHAnsi" w:hAnsiTheme="minorHAnsi"/>
          <w:bCs/>
          <w:sz w:val="22"/>
          <w:szCs w:val="22"/>
        </w:rPr>
        <w:t>enterprise-grade security standards</w:t>
      </w:r>
      <w:r>
        <w:rPr>
          <w:rFonts w:asciiTheme="minorHAnsi" w:hAnsiTheme="minorHAnsi" w:cstheme="minorHAnsi"/>
          <w:sz w:val="22"/>
          <w:szCs w:val="22"/>
        </w:rPr>
        <w:t>.</w:t>
      </w:r>
    </w:p>
    <w:p w14:paraId="1327A87A">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Implemented </w:t>
      </w:r>
      <w:r>
        <w:rPr>
          <w:rFonts w:asciiTheme="minorHAnsi" w:hAnsiTheme="minorHAnsi"/>
          <w:bCs/>
          <w:sz w:val="22"/>
          <w:szCs w:val="22"/>
        </w:rPr>
        <w:t>data-driven solutions</w:t>
      </w:r>
      <w:r>
        <w:rPr>
          <w:rFonts w:asciiTheme="minorHAnsi" w:hAnsiTheme="minorHAnsi" w:cstheme="minorHAnsi"/>
          <w:sz w:val="22"/>
          <w:szCs w:val="22"/>
        </w:rPr>
        <w:t xml:space="preserve"> using </w:t>
      </w:r>
      <w:r>
        <w:rPr>
          <w:rFonts w:asciiTheme="minorHAnsi" w:hAnsiTheme="minorHAnsi"/>
          <w:bCs/>
          <w:sz w:val="22"/>
          <w:szCs w:val="22"/>
        </w:rPr>
        <w:t>Snowflake, MySQL, and Rocks DB</w:t>
      </w:r>
      <w:r>
        <w:rPr>
          <w:rFonts w:asciiTheme="minorHAnsi" w:hAnsiTheme="minorHAnsi" w:cstheme="minorHAnsi"/>
          <w:sz w:val="22"/>
          <w:szCs w:val="22"/>
        </w:rPr>
        <w:t>, building analytics pipelines and real-time reporting systems.</w:t>
      </w:r>
    </w:p>
    <w:p w14:paraId="774F5D3A">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Leveraged </w:t>
      </w:r>
      <w:r>
        <w:rPr>
          <w:rFonts w:asciiTheme="minorHAnsi" w:hAnsiTheme="minorHAnsi"/>
          <w:bCs/>
          <w:sz w:val="22"/>
          <w:szCs w:val="22"/>
        </w:rPr>
        <w:t>Python scripting</w:t>
      </w:r>
      <w:r>
        <w:rPr>
          <w:rFonts w:asciiTheme="minorHAnsi" w:hAnsiTheme="minorHAnsi" w:cstheme="minorHAnsi"/>
          <w:sz w:val="22"/>
          <w:szCs w:val="22"/>
        </w:rPr>
        <w:t xml:space="preserve"> for automation, data processing, and integration tasks within hybrid multi-cloud environments.</w:t>
      </w:r>
    </w:p>
    <w:p w14:paraId="5F7999B6">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Collaborated with </w:t>
      </w:r>
      <w:r>
        <w:rPr>
          <w:rFonts w:asciiTheme="minorHAnsi" w:hAnsiTheme="minorHAnsi"/>
          <w:bCs/>
          <w:sz w:val="22"/>
          <w:szCs w:val="22"/>
        </w:rPr>
        <w:t>QA, DevOps, and business stakeholders</w:t>
      </w:r>
      <w:r>
        <w:rPr>
          <w:rFonts w:asciiTheme="minorHAnsi" w:hAnsiTheme="minorHAnsi" w:cstheme="minorHAnsi"/>
          <w:sz w:val="22"/>
          <w:szCs w:val="22"/>
        </w:rPr>
        <w:t xml:space="preserve"> for requirement analysis, design reviews, and production issue resolution.</w:t>
      </w:r>
    </w:p>
    <w:p w14:paraId="31457C7F">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Mentored junior developers and conducted </w:t>
      </w:r>
      <w:r>
        <w:rPr>
          <w:rFonts w:asciiTheme="minorHAnsi" w:hAnsiTheme="minorHAnsi"/>
          <w:bCs/>
          <w:sz w:val="22"/>
          <w:szCs w:val="22"/>
        </w:rPr>
        <w:t>peer code reviews</w:t>
      </w:r>
      <w:r>
        <w:rPr>
          <w:rFonts w:asciiTheme="minorHAnsi" w:hAnsiTheme="minorHAnsi" w:cstheme="minorHAnsi"/>
          <w:sz w:val="22"/>
          <w:szCs w:val="22"/>
        </w:rPr>
        <w:t>, promoting clean coding practices, CI/CD adoption, and quality assurance.</w:t>
      </w:r>
    </w:p>
    <w:p w14:paraId="31266ABB">
      <w:pPr>
        <w:pStyle w:val="8"/>
        <w:numPr>
          <w:ilvl w:val="0"/>
          <w:numId w:val="1"/>
        </w:numPr>
        <w:tabs>
          <w:tab w:val="left" w:pos="420"/>
        </w:tabs>
        <w:rPr>
          <w:rFonts w:asciiTheme="minorHAnsi" w:hAnsiTheme="minorHAnsi" w:cstheme="minorHAnsi"/>
          <w:sz w:val="22"/>
          <w:szCs w:val="22"/>
        </w:rPr>
      </w:pPr>
      <w:r>
        <w:rPr>
          <w:rFonts w:asciiTheme="minorHAnsi" w:hAnsiTheme="minorHAnsi" w:cstheme="minorHAnsi"/>
          <w:sz w:val="22"/>
          <w:szCs w:val="22"/>
        </w:rPr>
        <w:t xml:space="preserve">Contributed to </w:t>
      </w:r>
      <w:r>
        <w:rPr>
          <w:rFonts w:asciiTheme="minorHAnsi" w:hAnsiTheme="minorHAnsi"/>
          <w:bCs/>
          <w:sz w:val="22"/>
          <w:szCs w:val="22"/>
        </w:rPr>
        <w:t>high-availability deployments</w:t>
      </w:r>
      <w:r>
        <w:rPr>
          <w:rFonts w:asciiTheme="minorHAnsi" w:hAnsiTheme="minorHAnsi" w:cstheme="minorHAnsi"/>
          <w:sz w:val="22"/>
          <w:szCs w:val="22"/>
        </w:rPr>
        <w:t xml:space="preserve"> on </w:t>
      </w:r>
      <w:r>
        <w:rPr>
          <w:rFonts w:asciiTheme="minorHAnsi" w:hAnsiTheme="minorHAnsi"/>
          <w:bCs/>
          <w:sz w:val="22"/>
          <w:szCs w:val="22"/>
        </w:rPr>
        <w:t>Tomcat, JBoss, WebSphere, and WebLogic</w:t>
      </w:r>
      <w:r>
        <w:rPr>
          <w:rFonts w:asciiTheme="minorHAnsi" w:hAnsiTheme="minorHAnsi" w:cstheme="minorHAnsi"/>
          <w:sz w:val="22"/>
          <w:szCs w:val="22"/>
        </w:rPr>
        <w:t xml:space="preserve">, achieving </w:t>
      </w:r>
      <w:r>
        <w:rPr>
          <w:rFonts w:asciiTheme="minorHAnsi" w:hAnsiTheme="minorHAnsi"/>
          <w:bCs/>
          <w:sz w:val="22"/>
          <w:szCs w:val="22"/>
        </w:rPr>
        <w:t>99.9% uptime</w:t>
      </w:r>
      <w:r>
        <w:rPr>
          <w:rFonts w:asciiTheme="minorHAnsi" w:hAnsiTheme="minorHAnsi" w:cstheme="minorHAnsi"/>
          <w:sz w:val="22"/>
          <w:szCs w:val="22"/>
        </w:rPr>
        <w:t xml:space="preserve"> through load balancing and proactive maintenance.</w:t>
      </w:r>
    </w:p>
    <w:p w14:paraId="7287E585">
      <w:pPr>
        <w:ind w:left="0" w:firstLine="0"/>
        <w:jc w:val="left"/>
        <w:rPr>
          <w:rFonts w:asciiTheme="minorHAnsi" w:hAnsiTheme="minorHAnsi" w:cstheme="minorHAnsi"/>
          <w:sz w:val="22"/>
          <w:szCs w:val="22"/>
        </w:rPr>
      </w:pPr>
    </w:p>
    <w:p w14:paraId="43B4E195">
      <w:pPr>
        <w:pStyle w:val="2"/>
        <w:ind w:left="0"/>
        <w:rPr>
          <w:rFonts w:asciiTheme="minorHAnsi" w:hAnsiTheme="minorHAnsi" w:cstheme="minorHAnsi"/>
          <w:color w:val="000000" w:themeColor="text1"/>
          <w:sz w:val="22"/>
          <w:szCs w:val="22"/>
          <w14:textFill>
            <w14:solidFill>
              <w14:schemeClr w14:val="tx1"/>
            </w14:solidFill>
          </w14:textFill>
        </w:rPr>
      </w:pPr>
      <w:r>
        <w:rPr>
          <w:rFonts w:asciiTheme="minorHAnsi" w:hAnsiTheme="minorHAnsi" w:cstheme="minorHAnsi"/>
          <w:color w:val="000000" w:themeColor="text1"/>
          <w:sz w:val="22"/>
          <w:szCs w:val="22"/>
          <w14:textFill>
            <w14:solidFill>
              <w14:schemeClr w14:val="tx1"/>
            </w14:solidFill>
          </w14:textFill>
        </w:rPr>
        <w:t>TECHNICAL SKILLS</w:t>
      </w:r>
    </w:p>
    <w:tbl>
      <w:tblPr>
        <w:tblStyle w:val="5"/>
        <w:tblpPr w:leftFromText="180" w:rightFromText="180" w:vertAnchor="text" w:tblpXSpec="right" w:tblpY="1"/>
        <w:tblOverlap w:val="never"/>
        <w:tblW w:w="0" w:type="auto"/>
        <w:tblCellSpacing w:w="15" w:type="dxa"/>
        <w:tblInd w:w="0" w:type="dxa"/>
        <w:tblLayout w:type="autofit"/>
        <w:tblCellMar>
          <w:top w:w="15" w:type="dxa"/>
          <w:left w:w="15" w:type="dxa"/>
          <w:bottom w:w="15" w:type="dxa"/>
          <w:right w:w="15" w:type="dxa"/>
        </w:tblCellMar>
      </w:tblPr>
      <w:tblGrid>
        <w:gridCol w:w="2893"/>
        <w:gridCol w:w="7661"/>
      </w:tblGrid>
      <w:tr w14:paraId="3E383C13">
        <w:trPr>
          <w:tblHeader/>
          <w:tblCellSpacing w:w="15" w:type="dxa"/>
        </w:trPr>
        <w:tc>
          <w:tcPr>
            <w:tcW w:w="0" w:type="auto"/>
            <w:shd w:val="clear" w:color="auto" w:fill="auto"/>
            <w:vAlign w:val="center"/>
          </w:tcPr>
          <w:p w14:paraId="4BC5FA22">
            <w:pPr>
              <w:jc w:val="center"/>
              <w:rPr>
                <w:rFonts w:asciiTheme="minorHAnsi" w:hAnsiTheme="minorHAnsi" w:cstheme="minorHAnsi"/>
                <w:b/>
                <w:bCs/>
                <w:sz w:val="22"/>
                <w:szCs w:val="22"/>
              </w:rPr>
            </w:pPr>
            <w:r>
              <w:rPr>
                <w:rStyle w:val="9"/>
                <w:rFonts w:eastAsia="SimSun" w:asciiTheme="minorHAnsi" w:hAnsiTheme="minorHAnsi" w:cstheme="minorHAnsi"/>
                <w:kern w:val="0"/>
                <w:sz w:val="22"/>
                <w:szCs w:val="22"/>
                <w:lang w:val="en-US" w:eastAsia="zh-CN" w:bidi="ar"/>
              </w:rPr>
              <w:t>Category</w:t>
            </w:r>
          </w:p>
        </w:tc>
        <w:tc>
          <w:tcPr>
            <w:tcW w:w="0" w:type="auto"/>
            <w:shd w:val="clear" w:color="auto" w:fill="auto"/>
            <w:vAlign w:val="center"/>
          </w:tcPr>
          <w:p w14:paraId="0D02350B">
            <w:pPr>
              <w:jc w:val="center"/>
              <w:rPr>
                <w:rFonts w:asciiTheme="minorHAnsi" w:hAnsiTheme="minorHAnsi" w:cstheme="minorHAnsi"/>
                <w:b/>
                <w:bCs/>
                <w:sz w:val="22"/>
                <w:szCs w:val="22"/>
              </w:rPr>
            </w:pPr>
            <w:r>
              <w:rPr>
                <w:rStyle w:val="9"/>
                <w:rFonts w:eastAsia="SimSun" w:asciiTheme="minorHAnsi" w:hAnsiTheme="minorHAnsi" w:cstheme="minorHAnsi"/>
                <w:kern w:val="0"/>
                <w:sz w:val="22"/>
                <w:szCs w:val="22"/>
                <w:lang w:val="en-US" w:eastAsia="zh-CN" w:bidi="ar"/>
              </w:rPr>
              <w:t>Skills</w:t>
            </w:r>
          </w:p>
        </w:tc>
      </w:tr>
      <w:tr w14:paraId="7AC15B3F">
        <w:trPr>
          <w:tblCellSpacing w:w="15" w:type="dxa"/>
        </w:trPr>
        <w:tc>
          <w:tcPr>
            <w:tcW w:w="0" w:type="auto"/>
            <w:shd w:val="clear" w:color="auto" w:fill="auto"/>
            <w:vAlign w:val="center"/>
          </w:tcPr>
          <w:p w14:paraId="2931E06F">
            <w:pPr>
              <w:jc w:val="center"/>
              <w:rPr>
                <w:rFonts w:asciiTheme="minorHAnsi" w:hAnsiTheme="minorHAnsi" w:cstheme="minorHAnsi"/>
                <w:sz w:val="22"/>
                <w:szCs w:val="22"/>
              </w:rPr>
            </w:pPr>
            <w:r>
              <w:rPr>
                <w:rStyle w:val="9"/>
                <w:rFonts w:eastAsia="SimSun" w:asciiTheme="minorHAnsi" w:hAnsiTheme="minorHAnsi" w:cstheme="minorHAnsi"/>
                <w:kern w:val="0"/>
                <w:sz w:val="22"/>
                <w:szCs w:val="22"/>
                <w:lang w:val="en-US" w:eastAsia="zh-CN" w:bidi="ar"/>
              </w:rPr>
              <w:t>Programming Languages</w:t>
            </w:r>
          </w:p>
        </w:tc>
        <w:tc>
          <w:tcPr>
            <w:tcW w:w="0" w:type="auto"/>
            <w:shd w:val="clear" w:color="auto" w:fill="auto"/>
            <w:vAlign w:val="center"/>
          </w:tcPr>
          <w:p w14:paraId="19D98292">
            <w:pPr>
              <w:jc w:val="center"/>
              <w:rPr>
                <w:rFonts w:asciiTheme="minorHAnsi" w:hAnsiTheme="minorHAnsi" w:cstheme="minorHAnsi"/>
                <w:sz w:val="22"/>
                <w:szCs w:val="22"/>
              </w:rPr>
            </w:pPr>
            <w:r>
              <w:rPr>
                <w:rFonts w:eastAsia="SimSun" w:asciiTheme="minorHAnsi" w:hAnsiTheme="minorHAnsi" w:cstheme="minorHAnsi"/>
                <w:kern w:val="0"/>
                <w:sz w:val="22"/>
                <w:szCs w:val="22"/>
                <w:lang w:val="en-US" w:eastAsia="zh-CN" w:bidi="ar"/>
              </w:rPr>
              <w:t>Java (8 / 11 / 17), JavaScript (ES6+), Typescript, Python, Scala, SQL, PL/SQL</w:t>
            </w:r>
          </w:p>
        </w:tc>
      </w:tr>
      <w:tr w14:paraId="3CB28413">
        <w:trPr>
          <w:tblCellSpacing w:w="15" w:type="dxa"/>
        </w:trPr>
        <w:tc>
          <w:tcPr>
            <w:tcW w:w="0" w:type="auto"/>
            <w:shd w:val="clear" w:color="auto" w:fill="auto"/>
            <w:vAlign w:val="center"/>
          </w:tcPr>
          <w:p w14:paraId="58E09582">
            <w:pPr>
              <w:jc w:val="center"/>
              <w:rPr>
                <w:rFonts w:asciiTheme="minorHAnsi" w:hAnsiTheme="minorHAnsi" w:cstheme="minorHAnsi"/>
                <w:sz w:val="22"/>
                <w:szCs w:val="22"/>
              </w:rPr>
            </w:pPr>
            <w:r>
              <w:rPr>
                <w:rStyle w:val="9"/>
                <w:rFonts w:eastAsia="SimSun" w:asciiTheme="minorHAnsi" w:hAnsiTheme="minorHAnsi" w:cstheme="minorHAnsi"/>
                <w:kern w:val="0"/>
                <w:sz w:val="22"/>
                <w:szCs w:val="22"/>
                <w:lang w:val="en-US" w:eastAsia="zh-CN" w:bidi="ar"/>
              </w:rPr>
              <w:t>Frontend Technologies</w:t>
            </w:r>
          </w:p>
        </w:tc>
        <w:tc>
          <w:tcPr>
            <w:tcW w:w="0" w:type="auto"/>
            <w:shd w:val="clear" w:color="auto" w:fill="auto"/>
            <w:vAlign w:val="center"/>
          </w:tcPr>
          <w:p w14:paraId="40529776">
            <w:pPr>
              <w:jc w:val="center"/>
              <w:rPr>
                <w:rFonts w:asciiTheme="minorHAnsi" w:hAnsiTheme="minorHAnsi" w:cstheme="minorHAnsi"/>
                <w:sz w:val="22"/>
                <w:szCs w:val="22"/>
              </w:rPr>
            </w:pPr>
            <w:r>
              <w:rPr>
                <w:rFonts w:eastAsia="SimSun" w:asciiTheme="minorHAnsi" w:hAnsiTheme="minorHAnsi" w:cstheme="minorHAnsi"/>
                <w:kern w:val="0"/>
                <w:sz w:val="22"/>
                <w:szCs w:val="22"/>
                <w:lang w:val="en-US" w:eastAsia="zh-CN" w:bidi="ar"/>
              </w:rPr>
              <w:t>HTML5, CSS3, SCSS, Bootstrap, Material UI, React.js, Angular (11+), Vue.js, Node.js (Express.js), AJAX, jQuery</w:t>
            </w:r>
          </w:p>
        </w:tc>
      </w:tr>
      <w:tr w14:paraId="59BEE759">
        <w:trPr>
          <w:tblCellSpacing w:w="15" w:type="dxa"/>
        </w:trPr>
        <w:tc>
          <w:tcPr>
            <w:tcW w:w="0" w:type="auto"/>
            <w:shd w:val="clear" w:color="auto" w:fill="auto"/>
            <w:vAlign w:val="center"/>
          </w:tcPr>
          <w:p w14:paraId="65C9BF98">
            <w:pPr>
              <w:jc w:val="center"/>
              <w:rPr>
                <w:rFonts w:asciiTheme="minorHAnsi" w:hAnsiTheme="minorHAnsi" w:cstheme="minorHAnsi"/>
                <w:sz w:val="22"/>
                <w:szCs w:val="22"/>
              </w:rPr>
            </w:pPr>
            <w:r>
              <w:rPr>
                <w:rStyle w:val="9"/>
                <w:rFonts w:eastAsia="SimSun" w:asciiTheme="minorHAnsi" w:hAnsiTheme="minorHAnsi" w:cstheme="minorHAnsi"/>
                <w:kern w:val="0"/>
                <w:sz w:val="22"/>
                <w:szCs w:val="22"/>
                <w:lang w:val="en-US" w:eastAsia="zh-CN" w:bidi="ar"/>
              </w:rPr>
              <w:t>Backend Frameworks</w:t>
            </w:r>
          </w:p>
        </w:tc>
        <w:tc>
          <w:tcPr>
            <w:tcW w:w="0" w:type="auto"/>
            <w:shd w:val="clear" w:color="auto" w:fill="auto"/>
            <w:vAlign w:val="center"/>
          </w:tcPr>
          <w:p w14:paraId="0889A32A">
            <w:pPr>
              <w:jc w:val="center"/>
              <w:rPr>
                <w:rFonts w:asciiTheme="minorHAnsi" w:hAnsiTheme="minorHAnsi" w:cstheme="minorHAnsi"/>
                <w:sz w:val="22"/>
                <w:szCs w:val="22"/>
              </w:rPr>
            </w:pPr>
            <w:r>
              <w:rPr>
                <w:rFonts w:eastAsia="SimSun" w:asciiTheme="minorHAnsi" w:hAnsiTheme="minorHAnsi" w:cstheme="minorHAnsi"/>
                <w:kern w:val="0"/>
                <w:sz w:val="22"/>
                <w:szCs w:val="22"/>
                <w:lang w:val="en-US" w:eastAsia="zh-CN" w:bidi="ar"/>
              </w:rPr>
              <w:t>Spring Boot, Spring MVC, Spring Cloud, Spring Security, Hibernate, Micronaut, RESTful APIs, GraphQL, Django</w:t>
            </w:r>
          </w:p>
        </w:tc>
      </w:tr>
      <w:tr w14:paraId="35CE737F">
        <w:trPr>
          <w:tblCellSpacing w:w="15" w:type="dxa"/>
        </w:trPr>
        <w:tc>
          <w:tcPr>
            <w:tcW w:w="0" w:type="auto"/>
            <w:shd w:val="clear" w:color="auto" w:fill="auto"/>
            <w:vAlign w:val="center"/>
          </w:tcPr>
          <w:p w14:paraId="5A4FD603">
            <w:pPr>
              <w:jc w:val="center"/>
              <w:rPr>
                <w:rFonts w:asciiTheme="minorHAnsi" w:hAnsiTheme="minorHAnsi" w:cstheme="minorHAnsi"/>
                <w:sz w:val="22"/>
                <w:szCs w:val="22"/>
              </w:rPr>
            </w:pPr>
            <w:r>
              <w:rPr>
                <w:rStyle w:val="9"/>
                <w:rFonts w:eastAsia="SimSun" w:asciiTheme="minorHAnsi" w:hAnsiTheme="minorHAnsi" w:cstheme="minorHAnsi"/>
                <w:kern w:val="0"/>
                <w:sz w:val="22"/>
                <w:szCs w:val="22"/>
                <w:lang w:val="en-US" w:eastAsia="zh-CN" w:bidi="ar"/>
              </w:rPr>
              <w:t>Databases</w:t>
            </w:r>
          </w:p>
        </w:tc>
        <w:tc>
          <w:tcPr>
            <w:tcW w:w="0" w:type="auto"/>
            <w:shd w:val="clear" w:color="auto" w:fill="auto"/>
            <w:vAlign w:val="center"/>
          </w:tcPr>
          <w:p w14:paraId="53EB5952">
            <w:pPr>
              <w:jc w:val="center"/>
              <w:rPr>
                <w:rFonts w:asciiTheme="minorHAnsi" w:hAnsiTheme="minorHAnsi" w:cstheme="minorHAnsi"/>
                <w:sz w:val="22"/>
                <w:szCs w:val="22"/>
              </w:rPr>
            </w:pPr>
            <w:r>
              <w:rPr>
                <w:rFonts w:eastAsia="SimSun" w:asciiTheme="minorHAnsi" w:hAnsiTheme="minorHAnsi" w:cstheme="minorHAnsi"/>
                <w:kern w:val="0"/>
                <w:sz w:val="22"/>
                <w:szCs w:val="22"/>
                <w:lang w:val="en-US" w:eastAsia="zh-CN" w:bidi="ar"/>
              </w:rPr>
              <w:t>MySQL, PostgreSQL, SQL Server, MongoDB, Cassandra, Redis, Oracle, Cosmos DB, DB2, Snowflake, MySQL, Rocks DB</w:t>
            </w:r>
          </w:p>
        </w:tc>
      </w:tr>
      <w:tr w14:paraId="228AD1CB">
        <w:trPr>
          <w:tblCellSpacing w:w="15" w:type="dxa"/>
        </w:trPr>
        <w:tc>
          <w:tcPr>
            <w:tcW w:w="0" w:type="auto"/>
            <w:shd w:val="clear" w:color="auto" w:fill="auto"/>
            <w:vAlign w:val="center"/>
          </w:tcPr>
          <w:p w14:paraId="5769F4EC">
            <w:pPr>
              <w:jc w:val="center"/>
              <w:rPr>
                <w:rFonts w:asciiTheme="minorHAnsi" w:hAnsiTheme="minorHAnsi" w:cstheme="minorHAnsi"/>
                <w:sz w:val="22"/>
                <w:szCs w:val="22"/>
              </w:rPr>
            </w:pPr>
            <w:r>
              <w:rPr>
                <w:rStyle w:val="9"/>
                <w:rFonts w:eastAsia="SimSun" w:asciiTheme="minorHAnsi" w:hAnsiTheme="minorHAnsi" w:cstheme="minorHAnsi"/>
                <w:kern w:val="0"/>
                <w:sz w:val="22"/>
                <w:szCs w:val="22"/>
                <w:lang w:val="en-US" w:eastAsia="zh-CN" w:bidi="ar"/>
              </w:rPr>
              <w:t>Cloud Platforms</w:t>
            </w:r>
          </w:p>
        </w:tc>
        <w:tc>
          <w:tcPr>
            <w:tcW w:w="0" w:type="auto"/>
            <w:shd w:val="clear" w:color="auto" w:fill="auto"/>
            <w:vAlign w:val="center"/>
          </w:tcPr>
          <w:p w14:paraId="6D1E65FE">
            <w:pPr>
              <w:jc w:val="center"/>
              <w:rPr>
                <w:rFonts w:asciiTheme="minorHAnsi" w:hAnsiTheme="minorHAnsi" w:cstheme="minorHAnsi"/>
                <w:sz w:val="22"/>
                <w:szCs w:val="22"/>
              </w:rPr>
            </w:pPr>
            <w:r>
              <w:rPr>
                <w:rFonts w:eastAsia="SimSun" w:asciiTheme="minorHAnsi" w:hAnsiTheme="minorHAnsi" w:cstheme="minorHAnsi"/>
                <w:kern w:val="0"/>
                <w:sz w:val="22"/>
                <w:szCs w:val="22"/>
                <w:lang w:val="en-US" w:eastAsia="zh-CN" w:bidi="ar"/>
              </w:rPr>
              <w:t>AWS (EC2, Lambda, S3, RDS, Cloud Front, Cloud Formation, EKS), Azure (App Service, ADF, AKS, Functions), GCP (Pub/Sub, App Engine)</w:t>
            </w:r>
          </w:p>
        </w:tc>
      </w:tr>
      <w:tr w14:paraId="6B1A57B6">
        <w:trPr>
          <w:tblCellSpacing w:w="15" w:type="dxa"/>
        </w:trPr>
        <w:tc>
          <w:tcPr>
            <w:tcW w:w="0" w:type="auto"/>
            <w:shd w:val="clear" w:color="auto" w:fill="auto"/>
            <w:vAlign w:val="center"/>
          </w:tcPr>
          <w:p w14:paraId="5C3FA4A1">
            <w:pPr>
              <w:jc w:val="center"/>
              <w:rPr>
                <w:rFonts w:asciiTheme="minorHAnsi" w:hAnsiTheme="minorHAnsi" w:cstheme="minorHAnsi"/>
                <w:sz w:val="22"/>
                <w:szCs w:val="22"/>
              </w:rPr>
            </w:pPr>
            <w:r>
              <w:rPr>
                <w:rStyle w:val="9"/>
                <w:rFonts w:eastAsia="SimSun" w:asciiTheme="minorHAnsi" w:hAnsiTheme="minorHAnsi" w:cstheme="minorHAnsi"/>
                <w:kern w:val="0"/>
                <w:sz w:val="22"/>
                <w:szCs w:val="22"/>
                <w:lang w:val="en-US" w:eastAsia="zh-CN" w:bidi="ar"/>
              </w:rPr>
              <w:t>DevOps &amp; Automation Tools</w:t>
            </w:r>
          </w:p>
        </w:tc>
        <w:tc>
          <w:tcPr>
            <w:tcW w:w="0" w:type="auto"/>
            <w:shd w:val="clear" w:color="auto" w:fill="auto"/>
            <w:vAlign w:val="center"/>
          </w:tcPr>
          <w:p w14:paraId="2AEC95FA">
            <w:pPr>
              <w:jc w:val="center"/>
              <w:rPr>
                <w:rFonts w:asciiTheme="minorHAnsi" w:hAnsiTheme="minorHAnsi" w:cstheme="minorHAnsi"/>
                <w:sz w:val="22"/>
                <w:szCs w:val="22"/>
              </w:rPr>
            </w:pPr>
            <w:r>
              <w:rPr>
                <w:rFonts w:eastAsia="SimSun" w:asciiTheme="minorHAnsi" w:hAnsiTheme="minorHAnsi" w:cstheme="minorHAnsi"/>
                <w:kern w:val="0"/>
                <w:sz w:val="22"/>
                <w:szCs w:val="22"/>
                <w:lang w:val="en-US" w:eastAsia="zh-CN" w:bidi="ar"/>
              </w:rPr>
              <w:t>Jenkins, Git, GitHub, Bit bucket, Docker, Kubernetes, Open Shift, Terraform, Ansible, Maven, Gradle, AWS Code Pipeline, Azure DevOps</w:t>
            </w:r>
          </w:p>
        </w:tc>
      </w:tr>
      <w:tr w14:paraId="6EF084E9">
        <w:trPr>
          <w:tblCellSpacing w:w="15" w:type="dxa"/>
        </w:trPr>
        <w:tc>
          <w:tcPr>
            <w:tcW w:w="0" w:type="auto"/>
            <w:shd w:val="clear" w:color="auto" w:fill="auto"/>
            <w:vAlign w:val="center"/>
          </w:tcPr>
          <w:p w14:paraId="14D45DF1">
            <w:pPr>
              <w:jc w:val="center"/>
              <w:rPr>
                <w:rFonts w:asciiTheme="minorHAnsi" w:hAnsiTheme="minorHAnsi" w:cstheme="minorHAnsi"/>
                <w:sz w:val="22"/>
                <w:szCs w:val="22"/>
              </w:rPr>
            </w:pPr>
            <w:r>
              <w:rPr>
                <w:rStyle w:val="9"/>
                <w:rFonts w:eastAsia="SimSun" w:asciiTheme="minorHAnsi" w:hAnsiTheme="minorHAnsi" w:cstheme="minorHAnsi"/>
                <w:kern w:val="0"/>
                <w:sz w:val="22"/>
                <w:szCs w:val="22"/>
                <w:lang w:val="en-US" w:eastAsia="zh-CN" w:bidi="ar"/>
              </w:rPr>
              <w:t>Testing &amp; QA Tools</w:t>
            </w:r>
          </w:p>
        </w:tc>
        <w:tc>
          <w:tcPr>
            <w:tcW w:w="0" w:type="auto"/>
            <w:shd w:val="clear" w:color="auto" w:fill="auto"/>
            <w:vAlign w:val="center"/>
          </w:tcPr>
          <w:p w14:paraId="54335272">
            <w:pPr>
              <w:jc w:val="center"/>
              <w:rPr>
                <w:rFonts w:asciiTheme="minorHAnsi" w:hAnsiTheme="minorHAnsi" w:cstheme="minorHAnsi"/>
                <w:sz w:val="22"/>
                <w:szCs w:val="22"/>
              </w:rPr>
            </w:pPr>
            <w:r>
              <w:rPr>
                <w:rFonts w:eastAsia="SimSun" w:asciiTheme="minorHAnsi" w:hAnsiTheme="minorHAnsi" w:cstheme="minorHAnsi"/>
                <w:kern w:val="0"/>
                <w:sz w:val="22"/>
                <w:szCs w:val="22"/>
                <w:lang w:val="en-US" w:eastAsia="zh-CN" w:bidi="ar"/>
              </w:rPr>
              <w:t>JUnit, Mockito, Selenium, TestNG, Cucumber, Jasmine, Karma, Pytest, Cypress, SonarQube, Postman</w:t>
            </w:r>
          </w:p>
        </w:tc>
      </w:tr>
      <w:tr w14:paraId="4AB0446D">
        <w:trPr>
          <w:tblCellSpacing w:w="15" w:type="dxa"/>
        </w:trPr>
        <w:tc>
          <w:tcPr>
            <w:tcW w:w="0" w:type="auto"/>
            <w:shd w:val="clear" w:color="auto" w:fill="auto"/>
            <w:vAlign w:val="center"/>
          </w:tcPr>
          <w:p w14:paraId="76B2D181">
            <w:pPr>
              <w:jc w:val="center"/>
              <w:rPr>
                <w:rFonts w:asciiTheme="minorHAnsi" w:hAnsiTheme="minorHAnsi" w:cstheme="minorHAnsi"/>
                <w:sz w:val="22"/>
                <w:szCs w:val="22"/>
              </w:rPr>
            </w:pPr>
            <w:r>
              <w:rPr>
                <w:rStyle w:val="9"/>
                <w:rFonts w:eastAsia="SimSun" w:asciiTheme="minorHAnsi" w:hAnsiTheme="minorHAnsi" w:cstheme="minorHAnsi"/>
                <w:kern w:val="0"/>
                <w:sz w:val="22"/>
                <w:szCs w:val="22"/>
                <w:lang w:val="en-US" w:eastAsia="zh-CN" w:bidi="ar"/>
              </w:rPr>
              <w:t>Monitoring &amp; Logging</w:t>
            </w:r>
          </w:p>
        </w:tc>
        <w:tc>
          <w:tcPr>
            <w:tcW w:w="0" w:type="auto"/>
            <w:shd w:val="clear" w:color="auto" w:fill="auto"/>
            <w:vAlign w:val="center"/>
          </w:tcPr>
          <w:p w14:paraId="3D6165FF">
            <w:pPr>
              <w:jc w:val="center"/>
              <w:rPr>
                <w:rFonts w:asciiTheme="minorHAnsi" w:hAnsiTheme="minorHAnsi" w:cstheme="minorHAnsi"/>
                <w:sz w:val="22"/>
                <w:szCs w:val="22"/>
              </w:rPr>
            </w:pPr>
            <w:r>
              <w:rPr>
                <w:rFonts w:eastAsia="SimSun" w:asciiTheme="minorHAnsi" w:hAnsiTheme="minorHAnsi" w:cstheme="minorHAnsi"/>
                <w:kern w:val="0"/>
                <w:sz w:val="22"/>
                <w:szCs w:val="22"/>
                <w:lang w:val="en-US" w:eastAsia="zh-CN" w:bidi="ar"/>
              </w:rPr>
              <w:t>ELK Stack (Elastic search, Logstash, Kibana), Cloud Watch, Azure Monitor, Prometheus, Grafana, Log4J, Splunk</w:t>
            </w:r>
          </w:p>
        </w:tc>
      </w:tr>
      <w:tr w14:paraId="03C47211">
        <w:trPr>
          <w:tblCellSpacing w:w="15" w:type="dxa"/>
        </w:trPr>
        <w:tc>
          <w:tcPr>
            <w:tcW w:w="0" w:type="auto"/>
            <w:shd w:val="clear" w:color="auto" w:fill="auto"/>
            <w:vAlign w:val="center"/>
          </w:tcPr>
          <w:p w14:paraId="42CFA832">
            <w:pPr>
              <w:jc w:val="center"/>
              <w:rPr>
                <w:rFonts w:asciiTheme="minorHAnsi" w:hAnsiTheme="minorHAnsi" w:cstheme="minorHAnsi"/>
                <w:sz w:val="22"/>
                <w:szCs w:val="22"/>
              </w:rPr>
            </w:pPr>
            <w:r>
              <w:rPr>
                <w:rStyle w:val="9"/>
                <w:rFonts w:eastAsia="SimSun" w:asciiTheme="minorHAnsi" w:hAnsiTheme="minorHAnsi" w:cstheme="minorHAnsi"/>
                <w:kern w:val="0"/>
                <w:sz w:val="22"/>
                <w:szCs w:val="22"/>
                <w:lang w:val="en-US" w:eastAsia="zh-CN" w:bidi="ar"/>
              </w:rPr>
              <w:t>Big Data &amp; Analytics</w:t>
            </w:r>
          </w:p>
        </w:tc>
        <w:tc>
          <w:tcPr>
            <w:tcW w:w="0" w:type="auto"/>
            <w:shd w:val="clear" w:color="auto" w:fill="auto"/>
            <w:vAlign w:val="center"/>
          </w:tcPr>
          <w:p w14:paraId="22C418CF">
            <w:pPr>
              <w:jc w:val="center"/>
              <w:rPr>
                <w:rFonts w:asciiTheme="minorHAnsi" w:hAnsiTheme="minorHAnsi" w:cstheme="minorHAnsi"/>
                <w:sz w:val="22"/>
                <w:szCs w:val="22"/>
              </w:rPr>
            </w:pPr>
            <w:r>
              <w:rPr>
                <w:rFonts w:eastAsia="SimSun" w:asciiTheme="minorHAnsi" w:hAnsiTheme="minorHAnsi" w:cstheme="minorHAnsi"/>
                <w:kern w:val="0"/>
                <w:sz w:val="22"/>
                <w:szCs w:val="22"/>
                <w:lang w:val="en-US" w:eastAsia="zh-CN" w:bidi="ar"/>
              </w:rPr>
              <w:t>Hadoop, Spark, Hive, Redshift, Snowflake, Tableau, Cognos, Power BI</w:t>
            </w:r>
          </w:p>
        </w:tc>
      </w:tr>
      <w:tr w14:paraId="04E279A9">
        <w:trPr>
          <w:tblCellSpacing w:w="15" w:type="dxa"/>
        </w:trPr>
        <w:tc>
          <w:tcPr>
            <w:tcW w:w="0" w:type="auto"/>
            <w:shd w:val="clear" w:color="auto" w:fill="auto"/>
            <w:vAlign w:val="center"/>
          </w:tcPr>
          <w:p w14:paraId="43B604A0">
            <w:pPr>
              <w:jc w:val="center"/>
              <w:rPr>
                <w:rFonts w:asciiTheme="minorHAnsi" w:hAnsiTheme="minorHAnsi" w:cstheme="minorHAnsi"/>
                <w:sz w:val="22"/>
                <w:szCs w:val="22"/>
              </w:rPr>
            </w:pPr>
            <w:r>
              <w:rPr>
                <w:rStyle w:val="9"/>
                <w:rFonts w:eastAsia="SimSun" w:asciiTheme="minorHAnsi" w:hAnsiTheme="minorHAnsi" w:cstheme="minorHAnsi"/>
                <w:kern w:val="0"/>
                <w:sz w:val="22"/>
                <w:szCs w:val="22"/>
                <w:lang w:val="en-US" w:eastAsia="zh-CN" w:bidi="ar"/>
              </w:rPr>
              <w:t>Architecture &amp; Design Patterns</w:t>
            </w:r>
          </w:p>
        </w:tc>
        <w:tc>
          <w:tcPr>
            <w:tcW w:w="0" w:type="auto"/>
            <w:shd w:val="clear" w:color="auto" w:fill="auto"/>
            <w:vAlign w:val="center"/>
          </w:tcPr>
          <w:p w14:paraId="360E3D97">
            <w:pPr>
              <w:jc w:val="center"/>
              <w:rPr>
                <w:rFonts w:asciiTheme="minorHAnsi" w:hAnsiTheme="minorHAnsi" w:cstheme="minorHAnsi"/>
                <w:sz w:val="22"/>
                <w:szCs w:val="22"/>
              </w:rPr>
            </w:pPr>
            <w:r>
              <w:rPr>
                <w:rFonts w:eastAsia="SimSun" w:asciiTheme="minorHAnsi" w:hAnsiTheme="minorHAnsi" w:cstheme="minorHAnsi"/>
                <w:kern w:val="0"/>
                <w:sz w:val="22"/>
                <w:szCs w:val="22"/>
                <w:lang w:val="en-US" w:eastAsia="zh-CN" w:bidi="ar"/>
              </w:rPr>
              <w:t>Microservices, Event-Driven Architecture, MVC, DAO, Singleton, Factory, Strategy, Observer, IoC</w:t>
            </w:r>
          </w:p>
        </w:tc>
      </w:tr>
      <w:tr w14:paraId="5ED859E5">
        <w:trPr>
          <w:tblCellSpacing w:w="15" w:type="dxa"/>
        </w:trPr>
        <w:tc>
          <w:tcPr>
            <w:tcW w:w="0" w:type="auto"/>
            <w:shd w:val="clear" w:color="auto" w:fill="auto"/>
            <w:vAlign w:val="center"/>
          </w:tcPr>
          <w:p w14:paraId="25143F85">
            <w:pPr>
              <w:jc w:val="center"/>
              <w:rPr>
                <w:rFonts w:asciiTheme="minorHAnsi" w:hAnsiTheme="minorHAnsi" w:cstheme="minorHAnsi"/>
                <w:sz w:val="22"/>
                <w:szCs w:val="22"/>
              </w:rPr>
            </w:pPr>
            <w:r>
              <w:rPr>
                <w:rStyle w:val="9"/>
                <w:rFonts w:eastAsia="SimSun" w:asciiTheme="minorHAnsi" w:hAnsiTheme="minorHAnsi" w:cstheme="minorHAnsi"/>
                <w:kern w:val="0"/>
                <w:sz w:val="22"/>
                <w:szCs w:val="22"/>
                <w:lang w:val="en-US" w:eastAsia="zh-CN" w:bidi="ar"/>
              </w:rPr>
              <w:t>Integration &amp; Messaging</w:t>
            </w:r>
          </w:p>
        </w:tc>
        <w:tc>
          <w:tcPr>
            <w:tcW w:w="0" w:type="auto"/>
            <w:shd w:val="clear" w:color="auto" w:fill="auto"/>
            <w:vAlign w:val="center"/>
          </w:tcPr>
          <w:p w14:paraId="0EF34426">
            <w:pPr>
              <w:jc w:val="center"/>
              <w:rPr>
                <w:rFonts w:asciiTheme="minorHAnsi" w:hAnsiTheme="minorHAnsi" w:cstheme="minorHAnsi"/>
                <w:sz w:val="22"/>
                <w:szCs w:val="22"/>
              </w:rPr>
            </w:pPr>
            <w:r>
              <w:rPr>
                <w:rFonts w:eastAsia="SimSun" w:asciiTheme="minorHAnsi" w:hAnsiTheme="minorHAnsi" w:cstheme="minorHAnsi"/>
                <w:kern w:val="0"/>
                <w:sz w:val="22"/>
                <w:szCs w:val="22"/>
                <w:lang w:val="en-US" w:eastAsia="zh-CN" w:bidi="ar"/>
              </w:rPr>
              <w:t>Kafka, RabbitMQ, AWS SQS/SNS, Apigee, SOAP, OpenAPI (Swagger)</w:t>
            </w:r>
          </w:p>
        </w:tc>
      </w:tr>
      <w:tr w14:paraId="250EB75A">
        <w:trPr>
          <w:tblCellSpacing w:w="15" w:type="dxa"/>
        </w:trPr>
        <w:tc>
          <w:tcPr>
            <w:tcW w:w="0" w:type="auto"/>
            <w:shd w:val="clear" w:color="auto" w:fill="auto"/>
            <w:vAlign w:val="center"/>
          </w:tcPr>
          <w:p w14:paraId="595F2856">
            <w:pPr>
              <w:jc w:val="center"/>
              <w:rPr>
                <w:rFonts w:asciiTheme="minorHAnsi" w:hAnsiTheme="minorHAnsi" w:cstheme="minorHAnsi"/>
                <w:sz w:val="22"/>
                <w:szCs w:val="22"/>
              </w:rPr>
            </w:pPr>
            <w:r>
              <w:rPr>
                <w:rStyle w:val="9"/>
                <w:rFonts w:eastAsia="SimSun" w:asciiTheme="minorHAnsi" w:hAnsiTheme="minorHAnsi" w:cstheme="minorHAnsi"/>
                <w:kern w:val="0"/>
                <w:sz w:val="22"/>
                <w:szCs w:val="22"/>
                <w:lang w:val="en-US" w:eastAsia="zh-CN" w:bidi="ar"/>
              </w:rPr>
              <w:t>Security &amp; Auth</w:t>
            </w:r>
          </w:p>
        </w:tc>
        <w:tc>
          <w:tcPr>
            <w:tcW w:w="0" w:type="auto"/>
            <w:shd w:val="clear" w:color="auto" w:fill="auto"/>
            <w:vAlign w:val="center"/>
          </w:tcPr>
          <w:p w14:paraId="217DF7EC">
            <w:pPr>
              <w:jc w:val="center"/>
              <w:rPr>
                <w:rFonts w:asciiTheme="minorHAnsi" w:hAnsiTheme="minorHAnsi" w:cstheme="minorHAnsi"/>
                <w:sz w:val="22"/>
                <w:szCs w:val="22"/>
              </w:rPr>
            </w:pPr>
            <w:r>
              <w:rPr>
                <w:rFonts w:eastAsia="SimSun" w:asciiTheme="minorHAnsi" w:hAnsiTheme="minorHAnsi" w:cstheme="minorHAnsi"/>
                <w:kern w:val="0"/>
                <w:sz w:val="22"/>
                <w:szCs w:val="22"/>
                <w:lang w:val="en-US" w:eastAsia="zh-CN" w:bidi="ar"/>
              </w:rPr>
              <w:t>OAuth 2.0, JWT, SAML, SSL/TLS, OWASP Secure Coding Practices</w:t>
            </w:r>
          </w:p>
        </w:tc>
      </w:tr>
      <w:tr w14:paraId="45F855E6">
        <w:trPr>
          <w:tblCellSpacing w:w="15" w:type="dxa"/>
        </w:trPr>
        <w:tc>
          <w:tcPr>
            <w:tcW w:w="0" w:type="auto"/>
            <w:shd w:val="clear" w:color="auto" w:fill="auto"/>
            <w:vAlign w:val="center"/>
          </w:tcPr>
          <w:p w14:paraId="758BE8CE">
            <w:pPr>
              <w:jc w:val="center"/>
              <w:rPr>
                <w:rFonts w:asciiTheme="minorHAnsi" w:hAnsiTheme="minorHAnsi" w:cstheme="minorHAnsi"/>
                <w:sz w:val="22"/>
                <w:szCs w:val="22"/>
              </w:rPr>
            </w:pPr>
            <w:r>
              <w:rPr>
                <w:rStyle w:val="9"/>
                <w:rFonts w:eastAsia="SimSun" w:asciiTheme="minorHAnsi" w:hAnsiTheme="minorHAnsi" w:cstheme="minorHAnsi"/>
                <w:kern w:val="0"/>
                <w:sz w:val="22"/>
                <w:szCs w:val="22"/>
                <w:lang w:val="en-US" w:eastAsia="zh-CN" w:bidi="ar"/>
              </w:rPr>
              <w:t>Methodologies &amp; Practices</w:t>
            </w:r>
          </w:p>
        </w:tc>
        <w:tc>
          <w:tcPr>
            <w:tcW w:w="0" w:type="auto"/>
            <w:shd w:val="clear" w:color="auto" w:fill="auto"/>
            <w:vAlign w:val="center"/>
          </w:tcPr>
          <w:p w14:paraId="02E442FE">
            <w:pPr>
              <w:jc w:val="center"/>
              <w:rPr>
                <w:rFonts w:asciiTheme="minorHAnsi" w:hAnsiTheme="minorHAnsi" w:cstheme="minorHAnsi"/>
                <w:sz w:val="22"/>
                <w:szCs w:val="22"/>
              </w:rPr>
            </w:pPr>
            <w:r>
              <w:rPr>
                <w:rFonts w:eastAsia="SimSun" w:asciiTheme="minorHAnsi" w:hAnsiTheme="minorHAnsi" w:cstheme="minorHAnsi"/>
                <w:kern w:val="0"/>
                <w:sz w:val="22"/>
                <w:szCs w:val="22"/>
                <w:lang w:val="en-US" w:eastAsia="zh-CN" w:bidi="ar"/>
              </w:rPr>
              <w:t>Agile (Scrum, Kanban, SAFe), Waterfall, TDD / BDD, CI/CD Pipelines, Pair Programming</w:t>
            </w:r>
          </w:p>
        </w:tc>
      </w:tr>
      <w:tr w14:paraId="77C72C38">
        <w:trPr>
          <w:tblCellSpacing w:w="15" w:type="dxa"/>
        </w:trPr>
        <w:tc>
          <w:tcPr>
            <w:tcW w:w="0" w:type="auto"/>
            <w:shd w:val="clear" w:color="auto" w:fill="auto"/>
            <w:vAlign w:val="center"/>
          </w:tcPr>
          <w:p w14:paraId="315A8C34">
            <w:pPr>
              <w:jc w:val="center"/>
              <w:rPr>
                <w:rFonts w:asciiTheme="minorHAnsi" w:hAnsiTheme="minorHAnsi" w:cstheme="minorHAnsi"/>
                <w:sz w:val="22"/>
                <w:szCs w:val="22"/>
              </w:rPr>
            </w:pPr>
            <w:r>
              <w:rPr>
                <w:rStyle w:val="9"/>
                <w:rFonts w:eastAsia="SimSun" w:asciiTheme="minorHAnsi" w:hAnsiTheme="minorHAnsi" w:cstheme="minorHAnsi"/>
                <w:kern w:val="0"/>
                <w:sz w:val="22"/>
                <w:szCs w:val="22"/>
                <w:lang w:val="en-US" w:eastAsia="zh-CN" w:bidi="ar"/>
              </w:rPr>
              <w:t>Other Tools &amp; Platforms</w:t>
            </w:r>
          </w:p>
        </w:tc>
        <w:tc>
          <w:tcPr>
            <w:tcW w:w="0" w:type="auto"/>
            <w:shd w:val="clear" w:color="auto" w:fill="auto"/>
            <w:vAlign w:val="center"/>
          </w:tcPr>
          <w:p w14:paraId="54042291">
            <w:pPr>
              <w:jc w:val="center"/>
              <w:rPr>
                <w:rFonts w:asciiTheme="minorHAnsi" w:hAnsiTheme="minorHAnsi" w:cstheme="minorHAnsi"/>
                <w:sz w:val="22"/>
                <w:szCs w:val="22"/>
              </w:rPr>
            </w:pPr>
            <w:r>
              <w:rPr>
                <w:rFonts w:eastAsia="SimSun" w:asciiTheme="minorHAnsi" w:hAnsiTheme="minorHAnsi" w:cstheme="minorHAnsi"/>
                <w:kern w:val="0"/>
                <w:sz w:val="22"/>
                <w:szCs w:val="22"/>
                <w:lang w:val="en-US" w:eastAsia="zh-CN" w:bidi="ar"/>
              </w:rPr>
              <w:t>IntelliJ IDEA, VS Code, Eclipse, JIRA, Confluence, Axon Server, GitHub Actions</w:t>
            </w:r>
          </w:p>
        </w:tc>
      </w:tr>
    </w:tbl>
    <w:p w14:paraId="0933E344">
      <w:pPr>
        <w:jc w:val="left"/>
        <w:rPr>
          <w:rFonts w:asciiTheme="minorHAnsi" w:hAnsiTheme="minorHAnsi" w:cstheme="minorHAnsi"/>
          <w:sz w:val="22"/>
          <w:szCs w:val="22"/>
        </w:rPr>
      </w:pPr>
      <w:r>
        <w:rPr>
          <w:rFonts w:asciiTheme="minorHAnsi" w:hAnsiTheme="minorHAnsi" w:cstheme="minorHAnsi"/>
          <w:sz w:val="22"/>
          <w:szCs w:val="22"/>
        </w:rPr>
        <w:br w:type="textWrapping" w:clear="all"/>
      </w:r>
    </w:p>
    <w:p w14:paraId="4ABD85EC">
      <w:pPr>
        <w:pStyle w:val="3"/>
        <w:ind w:left="0" w:firstLine="0"/>
        <w:rPr>
          <w:rFonts w:asciiTheme="minorHAnsi" w:hAnsiTheme="minorHAnsi" w:cstheme="minorHAnsi"/>
          <w:b w:val="0"/>
          <w:sz w:val="22"/>
          <w:szCs w:val="22"/>
        </w:rPr>
      </w:pPr>
    </w:p>
    <w:p w14:paraId="7E9D9DBF">
      <w:pPr>
        <w:pStyle w:val="3"/>
        <w:ind w:left="0" w:firstLine="0"/>
        <w:rPr>
          <w:rFonts w:asciiTheme="minorHAnsi" w:hAnsiTheme="minorHAnsi" w:cstheme="minorHAnsi"/>
          <w:color w:val="000000" w:themeColor="text1"/>
          <w:sz w:val="22"/>
          <w:szCs w:val="22"/>
          <w14:textFill>
            <w14:solidFill>
              <w14:schemeClr w14:val="tx1"/>
            </w14:solidFill>
          </w14:textFill>
        </w:rPr>
      </w:pPr>
      <w:r>
        <w:rPr>
          <w:rFonts w:asciiTheme="minorHAnsi" w:hAnsiTheme="minorHAnsi" w:cstheme="minorHAnsi"/>
          <w:color w:val="000000" w:themeColor="text1"/>
          <w:sz w:val="22"/>
          <w:szCs w:val="22"/>
          <w14:textFill>
            <w14:solidFill>
              <w14:schemeClr w14:val="tx1"/>
            </w14:solidFill>
          </w14:textFill>
        </w:rPr>
        <w:t>WORK EXPERIENCE</w:t>
      </w:r>
    </w:p>
    <w:p w14:paraId="0A33487F">
      <w:pPr>
        <w:ind w:left="0" w:firstLine="0"/>
        <w:jc w:val="left"/>
        <w:rPr>
          <w:rFonts w:eastAsia="Times New Roman" w:asciiTheme="minorHAnsi" w:hAnsiTheme="minorHAnsi" w:cstheme="minorHAnsi"/>
          <w:sz w:val="22"/>
          <w:szCs w:val="22"/>
        </w:rPr>
      </w:pPr>
      <w:r>
        <w:rPr>
          <w:rFonts w:eastAsia="Times New Roman" w:asciiTheme="minorHAnsi" w:hAnsiTheme="minorHAnsi" w:cstheme="minorHAnsi"/>
          <w:b/>
          <w:bCs/>
          <w:sz w:val="22"/>
          <w:szCs w:val="22"/>
        </w:rPr>
        <w:t>Home Depot | Charlotte, NC |</w:t>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 xml:space="preserve">                    Feb2024-Present</w:t>
      </w:r>
    </w:p>
    <w:p w14:paraId="13D413F0">
      <w:pPr>
        <w:spacing w:line="360" w:lineRule="auto"/>
        <w:ind w:left="0" w:firstLine="0"/>
        <w:jc w:val="left"/>
        <w:rPr>
          <w:rFonts w:eastAsia="Times New Roman" w:asciiTheme="minorHAnsi" w:hAnsiTheme="minorHAnsi" w:cstheme="minorHAnsi"/>
          <w:sz w:val="22"/>
          <w:szCs w:val="22"/>
        </w:rPr>
      </w:pPr>
      <w:r>
        <w:rPr>
          <w:rFonts w:eastAsia="Times New Roman" w:asciiTheme="minorHAnsi" w:hAnsiTheme="minorHAnsi" w:cstheme="minorHAnsi"/>
          <w:b/>
          <w:bCs/>
          <w:sz w:val="22"/>
          <w:szCs w:val="22"/>
        </w:rPr>
        <w:t>Sr. Java Full Stack developer</w:t>
      </w:r>
    </w:p>
    <w:p w14:paraId="336EF16E">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Developed presentation layers using HTML5, CSS3, and Angular 11/12 router to build single page applications to navigate through the different status and multiple models.</w:t>
      </w:r>
    </w:p>
    <w:p w14:paraId="1AEA8C4F">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Designed diagrams using UML and deployed micro services architecture using Spring Boot, enabling modular and scalable application development. Used Java 17 for multi-line strings, significantly enhancing code, especially in handling JSON, SQL, and HTML. Developed applications using Java V17, V11 and specialized in advanced Core Java.</w:t>
      </w:r>
    </w:p>
    <w:p w14:paraId="11DBC187">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Utilized Micro services with Spring Boot-based services interacting via REST and Apache Kafka message brokers to build scalable and efficient systems.</w:t>
      </w:r>
    </w:p>
    <w:p w14:paraId="61A32B4C">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Refactored micro services architecture using Spring Boot and Spring Cloud, for multiple integrators, enhancing system modularity and flexibility.</w:t>
      </w:r>
    </w:p>
    <w:p w14:paraId="546C0970">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Developed layers using HTML5, CSS3, and Angular 6 router to build single page applications to navigate through the different status and multiple models.</w:t>
      </w:r>
    </w:p>
    <w:p w14:paraId="65698C8D">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Experience in handling, configuring, administrating databases like MySQL and NoSQL databases like MongoDB and Cassandra and implemented OOPS and Multi-threading in various parts of the application.</w:t>
      </w:r>
    </w:p>
    <w:p w14:paraId="4E5FB03A">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Designed and developed the REST services by Golang, Micro services using Spring Boot, React, Python, Java &amp; Bash.</w:t>
      </w:r>
    </w:p>
    <w:p w14:paraId="207593EB">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Leveraged factory patterns and Spring Integration for workflow management within micro services.</w:t>
      </w:r>
    </w:p>
    <w:p w14:paraId="5DA9E372">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Developed RESTful web services using Java 17 with Spring MVC, enhancing UI with JavaScript and developing a custom Servlet with struts handling HTTP request and response objects.</w:t>
      </w:r>
    </w:p>
    <w:p w14:paraId="0C2D4D3B">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Migrated the existing codebase from Java 8 to Java 11, leveraging the enhanced performance, security, and features offered by Java 11, resulting in a 30% performance improvement.</w:t>
      </w:r>
    </w:p>
    <w:p w14:paraId="7C63058E">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Implemented server less functions using AWS Lambda to handle event-driven tasks, reducing infrastructure management overhead, and improving scalability.</w:t>
      </w:r>
    </w:p>
    <w:p w14:paraId="5B165EA1">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Architected and deployed AWS solutions using EC2, S3, RDS, EBS, EKS, Elastic Load Balancers, Cloud watch, and EC2 instances, enhancing system performance and reliability.</w:t>
      </w:r>
    </w:p>
    <w:p w14:paraId="4BC76123">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Developed micro services using Spring Boot and Spring Data for accessing customer data in Amazon Redshift.</w:t>
      </w:r>
    </w:p>
    <w:p w14:paraId="652A070C">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Created the Docker containers and Docker consoles for managing the application life cycles using GitHub as Version control for code repository and Jenkins for continuous integration.</w:t>
      </w:r>
    </w:p>
    <w:p w14:paraId="30BC6CAD">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Implemented the frontend mark up using HTML5, CSS3, and Bootstrap, leveraging React and NodeJs for enhanced user interfaces and making RESTful API calls with data binding.</w:t>
      </w:r>
    </w:p>
    <w:p w14:paraId="448B05DA">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Utilized React Redux architecture to establish data layers and implement Model-View-Controller architecture, incorporating React components, forms, keys, events, routers, animations, and Flux concepts.</w:t>
      </w:r>
    </w:p>
    <w:p w14:paraId="52DFF228">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Developed CI/CD pipelines using Git, Bitbucket, and Jenkins, automating build, test, and deployment processes to streamline software delivery and improve development efficiency, reducing deployment time by 50%.</w:t>
      </w:r>
    </w:p>
    <w:p w14:paraId="6DE1F9D6">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Implemented Spring MVC framework with Spring AOP for logging and Spring DAO for database access.</w:t>
      </w:r>
    </w:p>
    <w:p w14:paraId="21B9814C">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Maintained containerized applications using Kubernetes, automating deployment, scaling, and management processes to achieve high availability and scalability.</w:t>
      </w:r>
    </w:p>
    <w:p w14:paraId="5D88CF77">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Implemented API security policy in Apigee Edge, SSL, including OAuth 2.0 token validation, JWT (JSON Web Token), HMAC (Hash-based Message Authentication Code) authentication to protect APIs from unauthorized access.</w:t>
      </w:r>
    </w:p>
    <w:p w14:paraId="154483B6">
      <w:pPr>
        <w:pStyle w:val="14"/>
        <w:numPr>
          <w:ilvl w:val="0"/>
          <w:numId w:val="2"/>
        </w:numPr>
        <w:ind w:left="340"/>
        <w:jc w:val="left"/>
        <w:rPr>
          <w:rFonts w:asciiTheme="minorHAnsi" w:hAnsiTheme="minorHAnsi" w:cstheme="minorHAnsi"/>
          <w:sz w:val="22"/>
          <w:szCs w:val="22"/>
        </w:rPr>
      </w:pPr>
      <w:r>
        <w:rPr>
          <w:rFonts w:asciiTheme="minorHAnsi" w:hAnsiTheme="minorHAnsi" w:cstheme="minorHAnsi"/>
          <w:b/>
          <w:bCs/>
          <w:sz w:val="22"/>
          <w:szCs w:val="22"/>
        </w:rPr>
        <w:t xml:space="preserve">Environment: </w:t>
      </w:r>
      <w:r>
        <w:rPr>
          <w:rFonts w:eastAsia="Times New Roman" w:asciiTheme="minorHAnsi" w:hAnsiTheme="minorHAnsi" w:cstheme="minorHAnsi"/>
          <w:sz w:val="22"/>
          <w:szCs w:val="22"/>
          <w:lang w:val="en-US"/>
        </w:rPr>
        <w:t>Core Java, Spring Core, Hibernate, MySQL, Cassandra, Kinesis, Spring Batch, Spring Boot, React, Redux, React Router, AWS, AWS Code Pipeline, Code Build, Code Deploy, Apache Tomcat, XML, CloudWatch, Ansible, Jasper Reports, Agile (Scrum), Docker, Kubernetes, Spring Security, JIRA, Git, JUnit, Selenium.</w:t>
      </w:r>
    </w:p>
    <w:p w14:paraId="7998E6D9">
      <w:pPr>
        <w:ind w:left="340" w:firstLine="0"/>
        <w:jc w:val="left"/>
        <w:rPr>
          <w:rFonts w:eastAsia="Times New Roman" w:asciiTheme="minorHAnsi" w:hAnsiTheme="minorHAnsi" w:cstheme="minorHAnsi"/>
          <w:sz w:val="22"/>
          <w:szCs w:val="22"/>
        </w:rPr>
      </w:pPr>
    </w:p>
    <w:p w14:paraId="6A9229FF">
      <w:pPr>
        <w:ind w:left="0" w:firstLine="0"/>
        <w:jc w:val="left"/>
        <w:rPr>
          <w:rFonts w:eastAsia="Times New Roman" w:asciiTheme="minorHAnsi" w:hAnsiTheme="minorHAnsi" w:cstheme="minorHAnsi"/>
          <w:b/>
          <w:bCs/>
          <w:sz w:val="22"/>
          <w:szCs w:val="22"/>
        </w:rPr>
      </w:pPr>
      <w:r>
        <w:rPr>
          <w:rFonts w:eastAsia="Times New Roman" w:asciiTheme="minorHAnsi" w:hAnsiTheme="minorHAnsi" w:cstheme="minorHAnsi"/>
          <w:b/>
          <w:bCs/>
          <w:sz w:val="22"/>
          <w:szCs w:val="22"/>
        </w:rPr>
        <w:t>Quadrant 4 System Corp, India</w:t>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Oct 2021 - Aug2022</w:t>
      </w:r>
    </w:p>
    <w:p w14:paraId="2F00A236">
      <w:pPr>
        <w:spacing w:line="360" w:lineRule="auto"/>
        <w:ind w:left="0" w:firstLine="0"/>
        <w:jc w:val="left"/>
        <w:rPr>
          <w:rFonts w:eastAsia="Times New Roman" w:asciiTheme="minorHAnsi" w:hAnsiTheme="minorHAnsi" w:cstheme="minorHAnsi"/>
          <w:b/>
          <w:bCs/>
          <w:sz w:val="22"/>
          <w:szCs w:val="22"/>
        </w:rPr>
      </w:pPr>
      <w:r>
        <w:rPr>
          <w:rFonts w:eastAsia="Times New Roman" w:asciiTheme="minorHAnsi" w:hAnsiTheme="minorHAnsi" w:cstheme="minorHAnsi"/>
          <w:b/>
          <w:bCs/>
          <w:sz w:val="22"/>
          <w:szCs w:val="22"/>
        </w:rPr>
        <w:t>Sr. Java Full Stack developer</w:t>
      </w:r>
    </w:p>
    <w:p w14:paraId="0C9B4A43">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Experience with Java 8/11 based micro services using Spring Boot and frameworks, aligning with Agile methodologies and Test-Driven Development (TDD) and Behaviour-Driven Development (BDD)practices.</w:t>
      </w:r>
    </w:p>
    <w:p w14:paraId="7758D6CF">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Followed Scrum concepts of the Agile Methodology to produce high-quality software.</w:t>
      </w:r>
    </w:p>
    <w:p w14:paraId="3E1A041D">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Designed user interfaces using HTML5, CSS3, JavaScript, Bootstrap, ReactJS, and NodeJS, focusing on responsive and intuitive web design. Worked on Spring framework applications including Spring Core, Spring AOP, Spring MVC, Spring Batch, Spring Security, and Spring Boot, integrating microservices into the existing system for scalability and flexibility.</w:t>
      </w:r>
    </w:p>
    <w:p w14:paraId="4B747297">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Improved code robustness and readability by implementing advanced Java 17 language features such as sealed classes, records, and pattern matching, enhancing overall code quality</w:t>
      </w:r>
    </w:p>
    <w:p w14:paraId="6EFEC185">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Leveraged Java 11/17 stream APIs, developed Spring Boot-based micro services, and implemented Spring Cloud/API architecture patterns such as Eureka Service discovery and Configuration server for scalable systems.</w:t>
      </w:r>
    </w:p>
    <w:p w14:paraId="54876DB1">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Oversaw the migration of existing applications to micro services using REST APIs, Spring Boot, Docker containers.</w:t>
      </w:r>
    </w:p>
    <w:p w14:paraId="6F1148B1">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Configured Azure Identity Access Management (IAM) and Azure Resource Manager (ARM) to deploy, all the resources for with user interface using JavaScript, HTML, XHTML, XML, CSS, JSP, and AJAX.</w:t>
      </w:r>
    </w:p>
    <w:p w14:paraId="26723D2E">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Used Java 17 to improve Text Blocks for multi-line strings, significantly enhancing code readability, especially in handling JSON, SQL, and HTML content</w:t>
      </w:r>
    </w:p>
    <w:p w14:paraId="4F4C21DA">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Configured React-Redux for management and React-Router for programmatic navigation, enhancing the user flow.</w:t>
      </w:r>
    </w:p>
    <w:p w14:paraId="04365AFC">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Used JIRA to track the progress for Issue/bug tracking of the project and wrote test cases to develop JUnit as a testing framework in a Test-Driven Development (TDD) environment.</w:t>
      </w:r>
    </w:p>
    <w:p w14:paraId="1FB2E126">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Created Services to consume REST APIs and to communicate between components using Dependency Injection.</w:t>
      </w:r>
    </w:p>
    <w:p w14:paraId="5A40D27E">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Experienced in Continuous Integration and Deployment (CI/CD) of pipelines using Jenkins, Docker, GIT, AWS Code Pipeline, and Azure DevOps, automating the deployment processes for continuous integration and delivery.</w:t>
      </w:r>
    </w:p>
    <w:p w14:paraId="3E1E7234">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Implemented security measures using OAuth 2.0 and Spring Security, ensuring secure authentication and authorization for RESTful APIs.</w:t>
      </w:r>
    </w:p>
    <w:p w14:paraId="29816CE1">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Worked on AWS Lambda functions in Python which invokes Python scripts to perform various transformations and analytics on data sets using Multithreading/ concurrency and worked on J2EE Design Patterns.</w:t>
      </w:r>
    </w:p>
    <w:p w14:paraId="6C8A780E">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Developed micro services using Spring Boot and Spring Data for accessing customer data stored in cloud databases on Azure and containerized applications on Azure Kubernetes Service (AKS) for automatic scaling.</w:t>
      </w:r>
    </w:p>
    <w:p w14:paraId="7F787145">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Conducted unit tests and integration tests using JUnit tests with Spring MVC, to use Mockito framework with Camunda workflow and Hibernate.</w:t>
      </w:r>
    </w:p>
    <w:p w14:paraId="6EC453FA">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Utilized Bootstrap, ReactJS, and NodeJS for effective web design, ensuring cross-browser compatibility and responsiveness across different devices.</w:t>
      </w:r>
    </w:p>
    <w:p w14:paraId="6429F8D2">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Optimized Apache Spark jobs for performance and scalability, utilizing features like RDD caching and partitioning.</w:t>
      </w:r>
    </w:p>
    <w:p w14:paraId="2C5BFA8F">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Experience in using Eclipse, SLF4j, Log4j, JUnit, Mockito for building, logging, testing JTest for Performance Testing with databases such as MySQL, MongoDB, DB2, Cassandra, and Oracle DB.</w:t>
      </w:r>
    </w:p>
    <w:p w14:paraId="73FD67A1">
      <w:pPr>
        <w:pStyle w:val="14"/>
        <w:numPr>
          <w:ilvl w:val="0"/>
          <w:numId w:val="2"/>
        </w:numPr>
        <w:ind w:left="340"/>
        <w:jc w:val="left"/>
        <w:rPr>
          <w:rFonts w:asciiTheme="minorHAnsi" w:hAnsiTheme="minorHAnsi" w:cstheme="minorHAnsi"/>
          <w:sz w:val="22"/>
          <w:szCs w:val="22"/>
        </w:rPr>
      </w:pPr>
      <w:r>
        <w:rPr>
          <w:rFonts w:asciiTheme="minorHAnsi" w:hAnsiTheme="minorHAnsi" w:cstheme="minorHAnsi"/>
          <w:b/>
          <w:bCs/>
          <w:sz w:val="22"/>
          <w:szCs w:val="22"/>
        </w:rPr>
        <w:t xml:space="preserve">Environment: </w:t>
      </w:r>
      <w:r>
        <w:rPr>
          <w:rFonts w:eastAsia="Times New Roman" w:asciiTheme="minorHAnsi" w:hAnsiTheme="minorHAnsi" w:cstheme="minorHAnsi"/>
          <w:sz w:val="22"/>
          <w:szCs w:val="22"/>
          <w:lang w:val="en-US"/>
        </w:rPr>
        <w:t>Core Java, Spring, Hibernate, RESTful APIs, Spring Boot, PostgreSQL, Cassandra, AWS, JSON, Node.js, Express.js, Kafka, GitHub, Angular, Material UI, Bootstrap, RxJS, Eclipse, JIRA, AJAX, Jenkins, Gradle, ELK, Kubernetes, Docker, OAuth2, Terraform, JBoss, JUnit, Jest.</w:t>
      </w:r>
    </w:p>
    <w:p w14:paraId="2AA72D59">
      <w:pPr>
        <w:ind w:left="340" w:firstLine="0"/>
        <w:jc w:val="left"/>
        <w:rPr>
          <w:rFonts w:eastAsia="Times New Roman" w:asciiTheme="minorHAnsi" w:hAnsiTheme="minorHAnsi" w:cstheme="minorHAnsi"/>
          <w:sz w:val="22"/>
          <w:szCs w:val="22"/>
        </w:rPr>
      </w:pPr>
    </w:p>
    <w:p w14:paraId="73726FD0">
      <w:pPr>
        <w:ind w:left="0" w:firstLine="0"/>
        <w:jc w:val="left"/>
        <w:rPr>
          <w:rFonts w:eastAsia="Times New Roman" w:asciiTheme="minorHAnsi" w:hAnsiTheme="minorHAnsi" w:cstheme="minorHAnsi"/>
          <w:b/>
          <w:bCs/>
          <w:sz w:val="22"/>
          <w:szCs w:val="22"/>
        </w:rPr>
      </w:pPr>
      <w:r>
        <w:rPr>
          <w:rFonts w:eastAsia="Times New Roman" w:asciiTheme="minorHAnsi" w:hAnsiTheme="minorHAnsi" w:cstheme="minorHAnsi"/>
          <w:b/>
          <w:bCs/>
          <w:sz w:val="22"/>
          <w:szCs w:val="22"/>
        </w:rPr>
        <w:t xml:space="preserve">Lorvenka Global IT Services Pvt, Ltd |India | </w:t>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ab/>
      </w:r>
      <w:r>
        <w:rPr>
          <w:rFonts w:eastAsia="Times New Roman" w:asciiTheme="minorHAnsi" w:hAnsiTheme="minorHAnsi" w:cstheme="minorHAnsi"/>
          <w:b/>
          <w:bCs/>
          <w:sz w:val="22"/>
          <w:szCs w:val="22"/>
        </w:rPr>
        <w:t>Oct 2017–Sep 2021</w:t>
      </w:r>
    </w:p>
    <w:p w14:paraId="0AC9AE56">
      <w:pPr>
        <w:spacing w:line="360" w:lineRule="auto"/>
        <w:ind w:left="0" w:firstLine="0"/>
        <w:jc w:val="left"/>
        <w:rPr>
          <w:rFonts w:eastAsia="Times New Roman" w:asciiTheme="minorHAnsi" w:hAnsiTheme="minorHAnsi" w:cstheme="minorHAnsi"/>
          <w:b/>
          <w:bCs/>
          <w:sz w:val="22"/>
          <w:szCs w:val="22"/>
        </w:rPr>
      </w:pPr>
      <w:r>
        <w:rPr>
          <w:rFonts w:eastAsia="Times New Roman" w:asciiTheme="minorHAnsi" w:hAnsiTheme="minorHAnsi" w:cstheme="minorHAnsi"/>
          <w:b/>
          <w:bCs/>
          <w:sz w:val="22"/>
          <w:szCs w:val="22"/>
        </w:rPr>
        <w:t>Java Full Stack Developer</w:t>
      </w:r>
    </w:p>
    <w:p w14:paraId="389B2942">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Integrated the Java code (API) in JSP pages and developed HTML views with HTML5, CSS3, Bootstrap, Node.js, and AngularJS. Used AngularJS extensively to build single-page applications (SPAs) using routing, services, views, directives, and navigation through different states and modules.</w:t>
      </w:r>
    </w:p>
    <w:p w14:paraId="06CA9A77">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Utilized AngularJS HTTP Module to make API calls and worked with observables for handling asynchronous data.</w:t>
      </w:r>
    </w:p>
    <w:p w14:paraId="5A865116">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Worked with Streams, lambdas, and functional interfaces using Java (1.8).</w:t>
      </w:r>
    </w:p>
    <w:p w14:paraId="6FF73AC0">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Developed applications using Spring Boot to streamline configurations and enhance performance with Java 8 features like Lambda Expressions.</w:t>
      </w:r>
    </w:p>
    <w:p w14:paraId="659F571D">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Implemented Micro services architecture using Spring Boot, creating flexible and independently deployable software components. Developed a Java web application using MVC by integrating JSP, Struts 2, and hibernate.</w:t>
      </w:r>
    </w:p>
    <w:p w14:paraId="2246E8B6">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Utilized HTML5, JavaScript, and CSS3 for front-end web design, employing AJAX to implement dynamic web pages with asynchronous refresh capabilities.</w:t>
      </w:r>
    </w:p>
    <w:p w14:paraId="66C540B1">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Developed RESTful services using Java-based technologies to interact with UI components and expose functionality to other applications. Wrote Java classes, reusable components, and Java Beans to retrieve data from Oracle databases.</w:t>
      </w:r>
    </w:p>
    <w:p w14:paraId="6280C303">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Created complex SQL queries and used JDBC connectivity through Oracle to access the database.</w:t>
      </w:r>
    </w:p>
    <w:p w14:paraId="51EAFA08">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Written SQL Scripts and PL/SQL Scripts to extract data from databases and for testing purposes. Connected the frontend and backend using JDBC with MySQL.</w:t>
      </w:r>
    </w:p>
    <w:p w14:paraId="014E22A9">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Integrated Spring with Hibernate, configuring it as Spring bean using Hibernate Template.</w:t>
      </w:r>
    </w:p>
    <w:p w14:paraId="57007F75">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Installed &amp; configured Tomcat app servers with Oracle/MongoDB database servers on physical servers (Linux, Windows) also implemented unit testing using TestNG and used Git for version control.</w:t>
      </w:r>
    </w:p>
    <w:p w14:paraId="5EDC146E">
      <w:pPr>
        <w:pStyle w:val="14"/>
        <w:numPr>
          <w:ilvl w:val="0"/>
          <w:numId w:val="2"/>
        </w:numPr>
        <w:spacing w:after="200" w:line="240" w:lineRule="auto"/>
        <w:ind w:left="340"/>
        <w:jc w:val="left"/>
        <w:rPr>
          <w:rFonts w:asciiTheme="minorHAnsi" w:hAnsiTheme="minorHAnsi" w:cstheme="minorHAnsi"/>
          <w:sz w:val="22"/>
          <w:szCs w:val="22"/>
        </w:rPr>
      </w:pPr>
      <w:r>
        <w:rPr>
          <w:rFonts w:asciiTheme="minorHAnsi" w:hAnsiTheme="minorHAnsi" w:cstheme="minorHAnsi"/>
          <w:sz w:val="22"/>
          <w:szCs w:val="22"/>
        </w:rPr>
        <w:t>Participated in a Scrum team and Agile practices, including Test-Driven Development (TDD), Behaviour-Driven Development (BDD), and pair programming.</w:t>
      </w:r>
    </w:p>
    <w:p w14:paraId="3784343F">
      <w:pPr>
        <w:pStyle w:val="14"/>
        <w:numPr>
          <w:ilvl w:val="0"/>
          <w:numId w:val="2"/>
        </w:numPr>
        <w:spacing w:after="200" w:line="360" w:lineRule="auto"/>
        <w:ind w:left="340"/>
        <w:jc w:val="left"/>
        <w:rPr>
          <w:rFonts w:asciiTheme="minorHAnsi" w:hAnsiTheme="minorHAnsi" w:cstheme="minorHAnsi"/>
          <w:sz w:val="22"/>
          <w:szCs w:val="22"/>
        </w:rPr>
      </w:pPr>
      <w:r>
        <w:rPr>
          <w:rFonts w:asciiTheme="minorHAnsi" w:hAnsiTheme="minorHAnsi" w:cstheme="minorHAnsi"/>
          <w:sz w:val="22"/>
          <w:szCs w:val="22"/>
        </w:rPr>
        <w:t>Architected and deployed AWS solutions using EC2, S3, and RDS, enhancing system performance and reliability.</w:t>
      </w:r>
    </w:p>
    <w:p w14:paraId="1026EFC5">
      <w:pPr>
        <w:pStyle w:val="14"/>
        <w:numPr>
          <w:ilvl w:val="0"/>
          <w:numId w:val="2"/>
        </w:numPr>
        <w:spacing w:line="240" w:lineRule="auto"/>
        <w:ind w:left="340"/>
        <w:jc w:val="left"/>
        <w:rPr>
          <w:rFonts w:asciiTheme="minorHAnsi" w:hAnsiTheme="minorHAnsi" w:cstheme="minorHAnsi"/>
          <w:sz w:val="22"/>
          <w:szCs w:val="22"/>
        </w:rPr>
      </w:pPr>
      <w:r>
        <w:rPr>
          <w:rFonts w:asciiTheme="minorHAnsi" w:hAnsiTheme="minorHAnsi" w:cstheme="minorHAnsi"/>
          <w:b/>
          <w:bCs/>
          <w:sz w:val="22"/>
          <w:szCs w:val="22"/>
        </w:rPr>
        <w:t xml:space="preserve">Environment: </w:t>
      </w:r>
      <w:r>
        <w:rPr>
          <w:rFonts w:asciiTheme="minorHAnsi" w:hAnsiTheme="minorHAnsi" w:cstheme="minorHAnsi"/>
          <w:sz w:val="22"/>
          <w:szCs w:val="22"/>
        </w:rPr>
        <w:t>Java, Spring, Hibernate, EJB, Servlets, JSP, GCP, IAM, SOAP, HTML, CSS, JavaScript, jQuery, Oracle, Maven, WebLogic, Jenkins, NetBeans IDE, GIT, Mockito, Log4J, JWT.</w:t>
      </w:r>
    </w:p>
    <w:sectPr>
      <w:pgSz w:w="11904" w:h="16838"/>
      <w:pgMar w:top="720" w:right="720" w:bottom="720" w:left="72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24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entury Gothic">
    <w:altName w:val="苹方-简"/>
    <w:panose1 w:val="020B0502020202020204"/>
    <w:charset w:val="00"/>
    <w:family w:val="swiss"/>
    <w:pitch w:val="default"/>
    <w:sig w:usb0="00000000" w:usb1="00000000" w:usb2="00000000" w:usb3="00000000" w:csb0="0000009F"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9" w:lineRule="auto"/>
      </w:pPr>
      <w:r>
        <w:separator/>
      </w:r>
    </w:p>
  </w:footnote>
  <w:footnote w:type="continuationSeparator" w:id="1">
    <w:p>
      <w:pPr>
        <w:spacing w:before="0" w:after="0" w:line="24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FA6988"/>
    <w:multiLevelType w:val="multilevel"/>
    <w:tmpl w:val="3DFA69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EE521FA"/>
    <w:multiLevelType w:val="multilevel"/>
    <w:tmpl w:val="6EE521F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drawingGridHorizontalSpacing w:val="9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F4B"/>
    <w:rsid w:val="00002889"/>
    <w:rsid w:val="0002396A"/>
    <w:rsid w:val="00037CCD"/>
    <w:rsid w:val="00064E48"/>
    <w:rsid w:val="000B5766"/>
    <w:rsid w:val="000C080C"/>
    <w:rsid w:val="00111988"/>
    <w:rsid w:val="001157D1"/>
    <w:rsid w:val="001164D9"/>
    <w:rsid w:val="00153925"/>
    <w:rsid w:val="00171E8E"/>
    <w:rsid w:val="001853B9"/>
    <w:rsid w:val="001A7B8C"/>
    <w:rsid w:val="001B7ECB"/>
    <w:rsid w:val="001C3E18"/>
    <w:rsid w:val="00207567"/>
    <w:rsid w:val="00221610"/>
    <w:rsid w:val="002218EE"/>
    <w:rsid w:val="002617BD"/>
    <w:rsid w:val="00272A45"/>
    <w:rsid w:val="00287B26"/>
    <w:rsid w:val="002D0B0E"/>
    <w:rsid w:val="002D40EF"/>
    <w:rsid w:val="002E2B4A"/>
    <w:rsid w:val="002E61B7"/>
    <w:rsid w:val="002F4175"/>
    <w:rsid w:val="00301D26"/>
    <w:rsid w:val="00323FAE"/>
    <w:rsid w:val="0034202B"/>
    <w:rsid w:val="00364164"/>
    <w:rsid w:val="003724B4"/>
    <w:rsid w:val="0038277F"/>
    <w:rsid w:val="00387B27"/>
    <w:rsid w:val="003A4BFC"/>
    <w:rsid w:val="003C292A"/>
    <w:rsid w:val="003F213E"/>
    <w:rsid w:val="003F4EC6"/>
    <w:rsid w:val="00404777"/>
    <w:rsid w:val="00405589"/>
    <w:rsid w:val="00412E0D"/>
    <w:rsid w:val="0042063E"/>
    <w:rsid w:val="004B07CB"/>
    <w:rsid w:val="004E6362"/>
    <w:rsid w:val="004F7765"/>
    <w:rsid w:val="0050555B"/>
    <w:rsid w:val="0051708C"/>
    <w:rsid w:val="00522CAB"/>
    <w:rsid w:val="00534011"/>
    <w:rsid w:val="00555AAF"/>
    <w:rsid w:val="00577441"/>
    <w:rsid w:val="005937EE"/>
    <w:rsid w:val="005A7B54"/>
    <w:rsid w:val="005A7B55"/>
    <w:rsid w:val="006066A6"/>
    <w:rsid w:val="00606B1C"/>
    <w:rsid w:val="0061401A"/>
    <w:rsid w:val="0063414A"/>
    <w:rsid w:val="00642515"/>
    <w:rsid w:val="00654FD0"/>
    <w:rsid w:val="00664F34"/>
    <w:rsid w:val="00684A71"/>
    <w:rsid w:val="006A2B2A"/>
    <w:rsid w:val="006A7989"/>
    <w:rsid w:val="006B241A"/>
    <w:rsid w:val="006C37BF"/>
    <w:rsid w:val="006C5AC4"/>
    <w:rsid w:val="006D10E5"/>
    <w:rsid w:val="006E5EC2"/>
    <w:rsid w:val="006F2388"/>
    <w:rsid w:val="00712D59"/>
    <w:rsid w:val="00742089"/>
    <w:rsid w:val="0075281B"/>
    <w:rsid w:val="007602B4"/>
    <w:rsid w:val="007834C3"/>
    <w:rsid w:val="0079568C"/>
    <w:rsid w:val="007A3D39"/>
    <w:rsid w:val="007C5085"/>
    <w:rsid w:val="007D24ED"/>
    <w:rsid w:val="007E0D04"/>
    <w:rsid w:val="007E3B0E"/>
    <w:rsid w:val="008256D5"/>
    <w:rsid w:val="00852843"/>
    <w:rsid w:val="008660FA"/>
    <w:rsid w:val="00877C83"/>
    <w:rsid w:val="0089338B"/>
    <w:rsid w:val="008B7604"/>
    <w:rsid w:val="008B793F"/>
    <w:rsid w:val="00905062"/>
    <w:rsid w:val="009235D3"/>
    <w:rsid w:val="00952C54"/>
    <w:rsid w:val="00972E27"/>
    <w:rsid w:val="009D33ED"/>
    <w:rsid w:val="00A05837"/>
    <w:rsid w:val="00A12642"/>
    <w:rsid w:val="00A2351E"/>
    <w:rsid w:val="00A31077"/>
    <w:rsid w:val="00A43986"/>
    <w:rsid w:val="00A44CB3"/>
    <w:rsid w:val="00A77B06"/>
    <w:rsid w:val="00A835F7"/>
    <w:rsid w:val="00AB00D2"/>
    <w:rsid w:val="00AB5C87"/>
    <w:rsid w:val="00AB7182"/>
    <w:rsid w:val="00AF7026"/>
    <w:rsid w:val="00B00347"/>
    <w:rsid w:val="00B03964"/>
    <w:rsid w:val="00B06E25"/>
    <w:rsid w:val="00B36DD9"/>
    <w:rsid w:val="00B429C0"/>
    <w:rsid w:val="00B479A7"/>
    <w:rsid w:val="00B87127"/>
    <w:rsid w:val="00B96ED0"/>
    <w:rsid w:val="00BA22FE"/>
    <w:rsid w:val="00BA5520"/>
    <w:rsid w:val="00BC3EB3"/>
    <w:rsid w:val="00BF014C"/>
    <w:rsid w:val="00C44A63"/>
    <w:rsid w:val="00C57FFE"/>
    <w:rsid w:val="00C608A9"/>
    <w:rsid w:val="00C636CF"/>
    <w:rsid w:val="00C63E81"/>
    <w:rsid w:val="00C646D5"/>
    <w:rsid w:val="00CD3ACC"/>
    <w:rsid w:val="00CD54ED"/>
    <w:rsid w:val="00D10B79"/>
    <w:rsid w:val="00D715F0"/>
    <w:rsid w:val="00D8382D"/>
    <w:rsid w:val="00D855A0"/>
    <w:rsid w:val="00DB183B"/>
    <w:rsid w:val="00DB6793"/>
    <w:rsid w:val="00DC387F"/>
    <w:rsid w:val="00DC6B6D"/>
    <w:rsid w:val="00DD3334"/>
    <w:rsid w:val="00E02518"/>
    <w:rsid w:val="00E1058B"/>
    <w:rsid w:val="00E12DB5"/>
    <w:rsid w:val="00E4372B"/>
    <w:rsid w:val="00E45F4B"/>
    <w:rsid w:val="00E57153"/>
    <w:rsid w:val="00E80849"/>
    <w:rsid w:val="00E8151B"/>
    <w:rsid w:val="00E90C77"/>
    <w:rsid w:val="00ED4DBF"/>
    <w:rsid w:val="00ED6FCE"/>
    <w:rsid w:val="00F109C9"/>
    <w:rsid w:val="00F317F5"/>
    <w:rsid w:val="00F42515"/>
    <w:rsid w:val="00F5542B"/>
    <w:rsid w:val="00F600D8"/>
    <w:rsid w:val="00F8673D"/>
    <w:rsid w:val="00F86EA2"/>
    <w:rsid w:val="00F87AF3"/>
    <w:rsid w:val="00FE5C7F"/>
    <w:rsid w:val="BF287BAD"/>
    <w:rsid w:val="F7FDA03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 w:line="249" w:lineRule="auto"/>
      <w:ind w:left="730" w:hanging="370"/>
      <w:jc w:val="both"/>
    </w:pPr>
    <w:rPr>
      <w:rFonts w:ascii="Century Gothic" w:hAnsi="Century Gothic" w:eastAsia="Century Gothic" w:cs="Century Gothic"/>
      <w:color w:val="000000"/>
      <w:kern w:val="2"/>
      <w:sz w:val="18"/>
      <w:szCs w:val="24"/>
      <w:lang w:val="en-IN" w:eastAsia="en-IN" w:bidi="ar-SA"/>
    </w:rPr>
  </w:style>
  <w:style w:type="paragraph" w:styleId="2">
    <w:name w:val="heading 1"/>
    <w:next w:val="1"/>
    <w:link w:val="12"/>
    <w:qFormat/>
    <w:uiPriority w:val="9"/>
    <w:pPr>
      <w:keepNext/>
      <w:keepLines/>
      <w:spacing w:line="259" w:lineRule="auto"/>
      <w:ind w:left="10" w:hanging="10"/>
      <w:outlineLvl w:val="0"/>
    </w:pPr>
    <w:rPr>
      <w:rFonts w:ascii="Century Gothic" w:hAnsi="Century Gothic" w:eastAsia="Century Gothic" w:cs="Century Gothic"/>
      <w:b/>
      <w:color w:val="000000"/>
      <w:kern w:val="2"/>
      <w:szCs w:val="24"/>
      <w:lang w:val="en-IN" w:eastAsia="en-IN" w:bidi="ar-SA"/>
    </w:rPr>
  </w:style>
  <w:style w:type="paragraph" w:styleId="3">
    <w:name w:val="heading 2"/>
    <w:next w:val="1"/>
    <w:link w:val="11"/>
    <w:unhideWhenUsed/>
    <w:qFormat/>
    <w:uiPriority w:val="9"/>
    <w:pPr>
      <w:keepNext/>
      <w:keepLines/>
      <w:spacing w:line="259" w:lineRule="auto"/>
      <w:ind w:left="10" w:hanging="10"/>
      <w:outlineLvl w:val="1"/>
    </w:pPr>
    <w:rPr>
      <w:rFonts w:ascii="Century Gothic" w:hAnsi="Century Gothic" w:eastAsia="Century Gothic" w:cs="Century Gothic"/>
      <w:b/>
      <w:color w:val="000000"/>
      <w:kern w:val="2"/>
      <w:sz w:val="18"/>
      <w:szCs w:val="24"/>
      <w:lang w:val="en-IN" w:eastAsia="en-IN" w:bidi="ar-SA"/>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FollowedHyperlink"/>
    <w:basedOn w:val="4"/>
    <w:semiHidden/>
    <w:unhideWhenUsed/>
    <w:uiPriority w:val="99"/>
    <w:rPr>
      <w:color w:val="954F72" w:themeColor="followedHyperlink"/>
      <w:u w:val="single"/>
      <w14:textFill>
        <w14:solidFill>
          <w14:schemeClr w14:val="folHlink"/>
        </w14:solidFill>
      </w14:textFill>
    </w:rPr>
  </w:style>
  <w:style w:type="character" w:styleId="7">
    <w:name w:val="Hyperlink"/>
    <w:basedOn w:val="4"/>
    <w:unhideWhenUsed/>
    <w:uiPriority w:val="99"/>
    <w:rPr>
      <w:color w:val="0563C1" w:themeColor="hyperlink"/>
      <w:u w:val="single"/>
      <w14:textFill>
        <w14:solidFill>
          <w14:schemeClr w14:val="hlink"/>
        </w14:solidFill>
      </w14:textFill>
    </w:rPr>
  </w:style>
  <w:style w:type="paragraph" w:styleId="8">
    <w:name w:val="Normal (Web)"/>
    <w:basedOn w:val="1"/>
    <w:unhideWhenUsed/>
    <w:uiPriority w:val="99"/>
    <w:pPr>
      <w:spacing w:before="100" w:beforeAutospacing="1" w:after="100" w:afterAutospacing="1" w:line="240" w:lineRule="auto"/>
      <w:ind w:left="0" w:firstLine="0"/>
      <w:jc w:val="left"/>
    </w:pPr>
    <w:rPr>
      <w:rFonts w:ascii="Times New Roman" w:hAnsi="Times New Roman" w:eastAsia="Times New Roman" w:cs="Times New Roman"/>
      <w:color w:val="auto"/>
      <w:kern w:val="0"/>
      <w:sz w:val="24"/>
      <w:lang w:val="en-US" w:eastAsia="en-US"/>
    </w:rPr>
  </w:style>
  <w:style w:type="character" w:styleId="9">
    <w:name w:val="Strong"/>
    <w:basedOn w:val="4"/>
    <w:qFormat/>
    <w:uiPriority w:val="22"/>
    <w:rPr>
      <w:b/>
      <w:bCs/>
    </w:rPr>
  </w:style>
  <w:style w:type="table" w:styleId="10">
    <w:name w:val="Table Grid"/>
    <w:basedOn w:val="5"/>
    <w:uiPriority w:val="59"/>
    <w:rPr>
      <w:rFonts w:eastAsiaTheme="minorHAnsi"/>
      <w:u w:val="singl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ing 2 Char"/>
    <w:link w:val="3"/>
    <w:uiPriority w:val="0"/>
    <w:rPr>
      <w:rFonts w:ascii="Century Gothic" w:hAnsi="Century Gothic" w:eastAsia="Century Gothic" w:cs="Century Gothic"/>
      <w:b/>
      <w:color w:val="000000"/>
      <w:sz w:val="18"/>
    </w:rPr>
  </w:style>
  <w:style w:type="character" w:customStyle="1" w:styleId="12">
    <w:name w:val="Heading 1 Char"/>
    <w:link w:val="2"/>
    <w:uiPriority w:val="0"/>
    <w:rPr>
      <w:rFonts w:ascii="Century Gothic" w:hAnsi="Century Gothic" w:eastAsia="Century Gothic" w:cs="Century Gothic"/>
      <w:b/>
      <w:color w:val="000000"/>
      <w:sz w:val="20"/>
    </w:rPr>
  </w:style>
  <w:style w:type="character" w:customStyle="1" w:styleId="13">
    <w:name w:val="Unresolved Mention"/>
    <w:basedOn w:val="4"/>
    <w:semiHidden/>
    <w:unhideWhenUsed/>
    <w:uiPriority w:val="99"/>
    <w:rPr>
      <w:color w:val="605E5C"/>
      <w:shd w:val="clear" w:color="auto" w:fill="E1DFDD"/>
    </w:rPr>
  </w:style>
  <w:style w:type="paragraph" w:styleId="14">
    <w:name w:val="List Paragraph"/>
    <w:basedOn w:val="1"/>
    <w:link w:val="15"/>
    <w:qFormat/>
    <w:uiPriority w:val="99"/>
    <w:pPr>
      <w:ind w:left="720"/>
      <w:contextualSpacing/>
    </w:pPr>
  </w:style>
  <w:style w:type="character" w:customStyle="1" w:styleId="15">
    <w:name w:val="List Paragraph Char"/>
    <w:link w:val="14"/>
    <w:qFormat/>
    <w:locked/>
    <w:uiPriority w:val="99"/>
    <w:rPr>
      <w:rFonts w:ascii="Century Gothic" w:hAnsi="Century Gothic" w:eastAsia="Century Gothic" w:cs="Century Gothic"/>
      <w:color w:val="000000"/>
      <w:sz w:val="18"/>
    </w:rPr>
  </w:style>
  <w:style w:type="paragraph" w:customStyle="1" w:styleId="16">
    <w:name w:val="Table Paragraph"/>
    <w:basedOn w:val="1"/>
    <w:qFormat/>
    <w:uiPriority w:val="1"/>
    <w:pPr>
      <w:widowControl w:val="0"/>
      <w:autoSpaceDE w:val="0"/>
      <w:autoSpaceDN w:val="0"/>
      <w:spacing w:before="1" w:after="0" w:line="240" w:lineRule="auto"/>
      <w:ind w:left="105" w:firstLine="0"/>
      <w:jc w:val="left"/>
    </w:pPr>
    <w:rPr>
      <w:rFonts w:ascii="Calibri" w:hAnsi="Calibri" w:eastAsia="Calibri" w:cs="Calibri"/>
      <w:color w:val="auto"/>
      <w:kern w:val="0"/>
      <w:sz w:val="22"/>
      <w:szCs w:val="22"/>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D7D187-D4DD-4BF2-9351-6DA836F1A0BE}">
  <ds:schemaRefs/>
</ds:datastoreItem>
</file>

<file path=docProps/app.xml><?xml version="1.0" encoding="utf-8"?>
<Properties xmlns="http://schemas.openxmlformats.org/officeDocument/2006/extended-properties" xmlns:vt="http://schemas.openxmlformats.org/officeDocument/2006/docPropsVTypes">
  <Template>Normal</Template>
  <Pages>4</Pages>
  <Words>2176</Words>
  <Characters>12408</Characters>
  <Lines>103</Lines>
  <Paragraphs>29</Paragraphs>
  <TotalTime>3</TotalTime>
  <ScaleCrop>false</ScaleCrop>
  <LinksUpToDate>false</LinksUpToDate>
  <CharactersWithSpaces>14555</CharactersWithSpaces>
  <Application>WPS Office_12.1.22527.22527_F1E327BC-269C-435d-A152-05C5408002CA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2025-11-12T16:03:00Z</dcterms:created>
  <dc:creator>Sk Mahvish</dc:creator>
  <cp:lastModifiedBy>Divi Teja Indupalli</cp:lastModifiedBy>
  <dcterms:modified xsi:type="dcterms:W3CDTF">2025-11-19T14:03:57Z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1033-12.1.22527.22527</vt:lpwstr>
  </property>
  <property fmtid="{D5CDD505-2E9C-101B-9397-08002B2CF9AE}" pid="3" name="ICV">
    <vt:lpwstr>9110D1CC140A1C3C9D141E69E5CA1DE5_43</vt:lpwstr>
  </property>
</Properties>
</file>