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ABD27D" w14:textId="77777777" w:rsidR="00C72D62" w:rsidRDefault="00000000">
      <w:pPr>
        <w:pStyle w:val="Title"/>
      </w:pPr>
      <w:r>
        <w:rPr>
          <w:spacing w:val="-2"/>
        </w:rPr>
        <w:t>Tharun</w:t>
      </w:r>
      <w:r>
        <w:rPr>
          <w:spacing w:val="-8"/>
        </w:rPr>
        <w:t xml:space="preserve"> </w:t>
      </w:r>
      <w:r>
        <w:rPr>
          <w:spacing w:val="-2"/>
        </w:rPr>
        <w:t>Mekapothula</w:t>
      </w:r>
    </w:p>
    <w:p w14:paraId="57B6C8FF" w14:textId="129468C4" w:rsidR="00C72D62" w:rsidRDefault="00000000" w:rsidP="00AF6A41">
      <w:pPr>
        <w:spacing w:before="3" w:after="240" w:line="276" w:lineRule="auto"/>
        <w:ind w:left="1334" w:right="1334"/>
        <w:jc w:val="center"/>
        <w:rPr>
          <w:b/>
          <w:sz w:val="20"/>
        </w:rPr>
      </w:pPr>
      <w:r>
        <w:rPr>
          <w:sz w:val="20"/>
        </w:rPr>
        <w:t>Data</w:t>
      </w:r>
      <w:r>
        <w:rPr>
          <w:spacing w:val="-5"/>
          <w:sz w:val="20"/>
        </w:rPr>
        <w:t xml:space="preserve"> </w:t>
      </w:r>
      <w:r>
        <w:rPr>
          <w:sz w:val="20"/>
        </w:rPr>
        <w:t>Engineer</w:t>
      </w:r>
      <w:r>
        <w:rPr>
          <w:spacing w:val="-4"/>
          <w:sz w:val="20"/>
        </w:rPr>
        <w:t xml:space="preserve"> </w:t>
      </w:r>
      <w:r>
        <w:rPr>
          <w:b/>
          <w:sz w:val="24"/>
        </w:rPr>
        <w:t>|</w:t>
      </w:r>
      <w:r>
        <w:rPr>
          <w:b/>
          <w:spacing w:val="-15"/>
          <w:sz w:val="24"/>
        </w:rPr>
        <w:t xml:space="preserve"> </w:t>
      </w:r>
      <w:r>
        <w:rPr>
          <w:sz w:val="20"/>
        </w:rPr>
        <w:t>Azure</w:t>
      </w:r>
      <w:r>
        <w:rPr>
          <w:spacing w:val="-4"/>
          <w:sz w:val="20"/>
        </w:rPr>
        <w:t xml:space="preserve"> </w:t>
      </w:r>
      <w:r>
        <w:rPr>
          <w:sz w:val="20"/>
        </w:rPr>
        <w:t>•</w:t>
      </w:r>
      <w:r>
        <w:rPr>
          <w:spacing w:val="-5"/>
          <w:sz w:val="20"/>
        </w:rPr>
        <w:t xml:space="preserve"> </w:t>
      </w:r>
      <w:r>
        <w:rPr>
          <w:sz w:val="20"/>
        </w:rPr>
        <w:t>AWS</w:t>
      </w:r>
      <w:r>
        <w:rPr>
          <w:spacing w:val="-6"/>
          <w:sz w:val="20"/>
        </w:rPr>
        <w:t xml:space="preserve"> </w:t>
      </w:r>
      <w:r>
        <w:rPr>
          <w:sz w:val="20"/>
        </w:rPr>
        <w:t>•</w:t>
      </w:r>
      <w:r>
        <w:rPr>
          <w:spacing w:val="-5"/>
          <w:sz w:val="20"/>
        </w:rPr>
        <w:t xml:space="preserve"> </w:t>
      </w:r>
      <w:r>
        <w:rPr>
          <w:sz w:val="20"/>
        </w:rPr>
        <w:t>Snowflake</w:t>
      </w:r>
      <w:r>
        <w:rPr>
          <w:spacing w:val="-4"/>
          <w:sz w:val="20"/>
        </w:rPr>
        <w:t xml:space="preserve"> </w:t>
      </w:r>
      <w:r>
        <w:rPr>
          <w:b/>
          <w:sz w:val="24"/>
        </w:rPr>
        <w:t>|</w:t>
      </w:r>
      <w:r>
        <w:rPr>
          <w:b/>
          <w:spacing w:val="-15"/>
          <w:sz w:val="24"/>
        </w:rPr>
        <w:t xml:space="preserve"> </w:t>
      </w:r>
      <w:r>
        <w:rPr>
          <w:sz w:val="20"/>
        </w:rPr>
        <w:t>ETL</w:t>
      </w:r>
      <w:r>
        <w:rPr>
          <w:spacing w:val="-4"/>
          <w:sz w:val="20"/>
        </w:rPr>
        <w:t xml:space="preserve"> </w:t>
      </w:r>
      <w:r>
        <w:rPr>
          <w:sz w:val="20"/>
        </w:rPr>
        <w:t>Pipelines</w:t>
      </w:r>
      <w:r>
        <w:rPr>
          <w:spacing w:val="-2"/>
          <w:sz w:val="20"/>
        </w:rPr>
        <w:t xml:space="preserve"> </w:t>
      </w:r>
      <w:r>
        <w:rPr>
          <w:b/>
          <w:sz w:val="24"/>
        </w:rPr>
        <w:t>|</w:t>
      </w:r>
      <w:r>
        <w:rPr>
          <w:b/>
          <w:spacing w:val="-15"/>
          <w:sz w:val="24"/>
        </w:rPr>
        <w:t xml:space="preserve"> </w:t>
      </w:r>
      <w:r>
        <w:rPr>
          <w:sz w:val="20"/>
        </w:rPr>
        <w:t xml:space="preserve">HIPAA/GDPR </w:t>
      </w:r>
      <w:r>
        <w:rPr>
          <w:b/>
          <w:sz w:val="24"/>
        </w:rPr>
        <w:t>|</w:t>
      </w:r>
      <w:r>
        <w:rPr>
          <w:b/>
          <w:spacing w:val="-11"/>
          <w:sz w:val="24"/>
        </w:rPr>
        <w:t xml:space="preserve"> </w:t>
      </w:r>
      <w:r>
        <w:rPr>
          <w:sz w:val="20"/>
        </w:rPr>
        <w:t>Real-Time</w:t>
      </w:r>
      <w:r>
        <w:rPr>
          <w:spacing w:val="-9"/>
          <w:sz w:val="20"/>
        </w:rPr>
        <w:t xml:space="preserve"> </w:t>
      </w:r>
      <w:r>
        <w:rPr>
          <w:sz w:val="20"/>
        </w:rPr>
        <w:t>&amp;</w:t>
      </w:r>
      <w:r>
        <w:rPr>
          <w:spacing w:val="-6"/>
          <w:sz w:val="20"/>
        </w:rPr>
        <w:t xml:space="preserve"> </w:t>
      </w:r>
      <w:r>
        <w:rPr>
          <w:sz w:val="20"/>
        </w:rPr>
        <w:t>Batch</w:t>
      </w:r>
      <w:r>
        <w:rPr>
          <w:spacing w:val="-7"/>
          <w:sz w:val="20"/>
        </w:rPr>
        <w:t xml:space="preserve"> </w:t>
      </w:r>
      <w:r>
        <w:rPr>
          <w:sz w:val="20"/>
        </w:rPr>
        <w:t xml:space="preserve">Processing </w:t>
      </w:r>
      <w:r>
        <w:rPr>
          <w:noProof/>
          <w:spacing w:val="-11"/>
          <w:sz w:val="20"/>
        </w:rPr>
        <w:drawing>
          <wp:inline distT="0" distB="0" distL="0" distR="0" wp14:anchorId="0F979CD8" wp14:editId="4668C6B6">
            <wp:extent cx="120014" cy="12001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120014" cy="120015"/>
                    </a:xfrm>
                    <a:prstGeom prst="rect">
                      <a:avLst/>
                    </a:prstGeom>
                  </pic:spPr>
                </pic:pic>
              </a:graphicData>
            </a:graphic>
          </wp:inline>
        </w:drawing>
      </w:r>
      <w:r>
        <w:rPr>
          <w:rFonts w:ascii="Times New Roman" w:hAnsi="Times New Roman"/>
          <w:sz w:val="20"/>
        </w:rPr>
        <w:t xml:space="preserve"> </w:t>
      </w:r>
      <w:r>
        <w:rPr>
          <w:sz w:val="20"/>
        </w:rPr>
        <w:t>+1 (</w:t>
      </w:r>
      <w:r w:rsidR="008616A5">
        <w:rPr>
          <w:sz w:val="20"/>
        </w:rPr>
        <w:t>848</w:t>
      </w:r>
      <w:r>
        <w:rPr>
          <w:sz w:val="20"/>
        </w:rPr>
        <w:t xml:space="preserve">) </w:t>
      </w:r>
      <w:r w:rsidR="008616A5">
        <w:rPr>
          <w:sz w:val="20"/>
        </w:rPr>
        <w:t>32</w:t>
      </w:r>
      <w:r>
        <w:rPr>
          <w:sz w:val="20"/>
        </w:rPr>
        <w:t>7-</w:t>
      </w:r>
      <w:r w:rsidR="008616A5">
        <w:rPr>
          <w:sz w:val="20"/>
        </w:rPr>
        <w:t>2</w:t>
      </w:r>
      <w:r>
        <w:rPr>
          <w:sz w:val="20"/>
        </w:rPr>
        <w:t>1</w:t>
      </w:r>
      <w:r w:rsidR="008616A5">
        <w:rPr>
          <w:sz w:val="20"/>
        </w:rPr>
        <w:t>91</w:t>
      </w:r>
      <w:r>
        <w:rPr>
          <w:spacing w:val="40"/>
          <w:sz w:val="20"/>
        </w:rPr>
        <w:t xml:space="preserve"> </w:t>
      </w:r>
      <w:r>
        <w:rPr>
          <w:noProof/>
          <w:spacing w:val="-9"/>
          <w:sz w:val="20"/>
        </w:rPr>
        <w:drawing>
          <wp:inline distT="0" distB="0" distL="0" distR="0" wp14:anchorId="3C9C0F75" wp14:editId="4A09BF17">
            <wp:extent cx="127000" cy="95248"/>
            <wp:effectExtent l="0" t="0" r="0" b="0"/>
            <wp:docPr id="3" name="Image 3">
              <a:hlinkClick xmlns:a="http://schemas.openxmlformats.org/drawingml/2006/main" r:id="rId6"/>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a:hlinkClick r:id="rId6"/>
                    </pic:cNvPr>
                    <pic:cNvPicPr/>
                  </pic:nvPicPr>
                  <pic:blipFill>
                    <a:blip r:embed="rId7" cstate="print"/>
                    <a:stretch>
                      <a:fillRect/>
                    </a:stretch>
                  </pic:blipFill>
                  <pic:spPr>
                    <a:xfrm>
                      <a:off x="0" y="0"/>
                      <a:ext cx="127000" cy="95248"/>
                    </a:xfrm>
                    <a:prstGeom prst="rect">
                      <a:avLst/>
                    </a:prstGeom>
                  </pic:spPr>
                </pic:pic>
              </a:graphicData>
            </a:graphic>
          </wp:inline>
        </w:drawing>
      </w:r>
      <w:r>
        <w:rPr>
          <w:rFonts w:ascii="Times New Roman" w:hAnsi="Times New Roman"/>
          <w:sz w:val="20"/>
        </w:rPr>
        <w:t xml:space="preserve"> </w:t>
      </w:r>
      <w:hyperlink r:id="rId8">
        <w:r>
          <w:rPr>
            <w:b/>
            <w:color w:val="0000FF"/>
            <w:sz w:val="20"/>
          </w:rPr>
          <w:t>tharunmekapothula016@gmail.com</w:t>
        </w:r>
        <w:r>
          <w:rPr>
            <w:b/>
            <w:color w:val="0000FF"/>
            <w:spacing w:val="40"/>
            <w:sz w:val="20"/>
          </w:rPr>
          <w:t xml:space="preserve"> </w:t>
        </w:r>
        <w:r>
          <w:rPr>
            <w:b/>
            <w:noProof/>
            <w:color w:val="0000FF"/>
            <w:spacing w:val="-11"/>
            <w:position w:val="-1"/>
            <w:sz w:val="20"/>
          </w:rPr>
          <w:drawing>
            <wp:inline distT="0" distB="0" distL="0" distR="0" wp14:anchorId="72F4A90C" wp14:editId="2F062D71">
              <wp:extent cx="111125" cy="107950"/>
              <wp:effectExtent l="0" t="0" r="0" b="0"/>
              <wp:docPr id="4" name="Image 4">
                <a:hlinkClick xmlns:a="http://schemas.openxmlformats.org/drawingml/2006/main" r:id="rId9"/>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a:hlinkClick r:id="rId9"/>
                      </pic:cNvPr>
                      <pic:cNvPicPr/>
                    </pic:nvPicPr>
                    <pic:blipFill>
                      <a:blip r:embed="rId10" cstate="print"/>
                      <a:stretch>
                        <a:fillRect/>
                      </a:stretch>
                    </pic:blipFill>
                    <pic:spPr>
                      <a:xfrm>
                        <a:off x="0" y="0"/>
                        <a:ext cx="111125" cy="107950"/>
                      </a:xfrm>
                      <a:prstGeom prst="rect">
                        <a:avLst/>
                      </a:prstGeom>
                    </pic:spPr>
                  </pic:pic>
                </a:graphicData>
              </a:graphic>
            </wp:inline>
          </w:drawing>
        </w:r>
        <w:r>
          <w:rPr>
            <w:rFonts w:ascii="Times New Roman" w:hAnsi="Times New Roman"/>
            <w:color w:val="0000FF"/>
            <w:spacing w:val="40"/>
            <w:sz w:val="20"/>
          </w:rPr>
          <w:t xml:space="preserve"> </w:t>
        </w:r>
        <w:hyperlink r:id="rId11">
          <w:r>
            <w:rPr>
              <w:b/>
              <w:color w:val="0000FF"/>
              <w:sz w:val="20"/>
            </w:rPr>
            <w:t>LinkedIn</w:t>
          </w:r>
        </w:hyperlink>
      </w:hyperlink>
    </w:p>
    <w:p w14:paraId="1A49B256" w14:textId="77777777" w:rsidR="00C72D62" w:rsidRDefault="00000000">
      <w:pPr>
        <w:pStyle w:val="Heading1"/>
        <w:spacing w:before="4"/>
      </w:pPr>
      <w:r>
        <w:rPr>
          <w:noProof/>
        </w:rPr>
        <mc:AlternateContent>
          <mc:Choice Requires="wps">
            <w:drawing>
              <wp:anchor distT="0" distB="0" distL="0" distR="0" simplePos="0" relativeHeight="487587840" behindDoc="1" locked="0" layoutInCell="1" allowOverlap="1" wp14:anchorId="1B0A1A1A" wp14:editId="6D9806F3">
                <wp:simplePos x="0" y="0"/>
                <wp:positionH relativeFrom="page">
                  <wp:posOffset>161289</wp:posOffset>
                </wp:positionH>
                <wp:positionV relativeFrom="paragraph">
                  <wp:posOffset>161599</wp:posOffset>
                </wp:positionV>
                <wp:extent cx="723773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37730" cy="6350"/>
                        </a:xfrm>
                        <a:custGeom>
                          <a:avLst/>
                          <a:gdLst/>
                          <a:ahLst/>
                          <a:cxnLst/>
                          <a:rect l="l" t="t" r="r" b="b"/>
                          <a:pathLst>
                            <a:path w="7237730" h="6350">
                              <a:moveTo>
                                <a:pt x="7237476" y="0"/>
                              </a:moveTo>
                              <a:lnTo>
                                <a:pt x="0" y="0"/>
                              </a:lnTo>
                              <a:lnTo>
                                <a:pt x="0" y="6096"/>
                              </a:lnTo>
                              <a:lnTo>
                                <a:pt x="7237476" y="6096"/>
                              </a:lnTo>
                              <a:lnTo>
                                <a:pt x="72374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A71597" id="Graphic 5" o:spid="_x0000_s1026" style="position:absolute;margin-left:12.7pt;margin-top:12.7pt;width:569.9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72377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gFIgIAAL0EAAAOAAAAZHJzL2Uyb0RvYy54bWysVMFu2zAMvQ/YPwi6L06TLemMOMXQosOA&#10;oivQDD0rshwbk0VNVGLn70fJVmpspxXzQabMJ+rxkfTmpm81OymHDZiCX83mnCkjoWzMoeA/dvcf&#10;rjlDL0wpNBhV8LNCfrN9/27T2VwtoAZdKscoiMG8swWvvbd5lqGsVStwBlYZclbgWuFp6w5Z6URH&#10;0VudLebzVdaBK60DqRDp693g5NsYv6qU9N+rCpVnuuDEzcfVxXUf1my7EfnBCVs3cqQh3sCiFY2h&#10;Sy+h7oQX7Oiav0K1jXSAUPmZhDaDqmqkijlQNlfzP7J5roVVMRcSB+1FJvx/YeXj6dk+uUAd7QPI&#10;n0iKZJ3F/OIJGxwxfeXagCXirI8qni8qqt4zSR/Xi+V6vSSxJflWy09R5Ezk6aw8ov+qIMYRpwf0&#10;Qw3KZIk6WbI3yXRUyVBDHWvoOaMaOs6ohvuhhlb4cC6QCybrJkTqkUdwtnBSO4gwH1IIbD+uV5yl&#10;RIjpK0abKZZymqCSL71tjDdgVvPPq8CLgiV3eg+w6bX/BE5qpnBSA6rhppB3vPKiBV0/VRtBN+V9&#10;o3VIH91hf6sdO4kwGvEZGU9gsROG4oc22EN5fnKso3kpOP46Cqc4098MNWQYrmS4ZOyT4by+hTiC&#10;UXmHfte/CGeZJbPgnnrnEVK7izy1BfEPgAEbThr4cvRQNaFnIreB0bihGYn5j/MchnC6j6jXv872&#10;NwAAAP//AwBQSwMEFAAGAAgAAAAhAEPQL7PeAAAACQEAAA8AAABkcnMvZG93bnJldi54bWxMj81O&#10;wzAQhO9IvIO1SNyok7QNKMSpEAIEt1J+et3ESxwRr6PYbdO3x5WQ4LTandHsN+Vqsr3Y0+g7xwrS&#10;WQKCuHG641bB+9vj1Q0IH5A19o5JwZE8rKrzsxIL7Q78SvtNaEUMYV+gAhPCUEjpG0MW/cwNxFH7&#10;cqPFENexlXrEQwy3vcySJJcWO44fDA50b6j53uysguvn9WcwtdZ5esy2w/Zj/vLwNFfq8mK6uwUR&#10;aAp/ZjjhR3SoIlPtdqy96BVky0V0/s6TnubLDEQdL/kCZFXK/w2qHwAAAP//AwBQSwECLQAUAAYA&#10;CAAAACEAtoM4kv4AAADhAQAAEwAAAAAAAAAAAAAAAAAAAAAAW0NvbnRlbnRfVHlwZXNdLnhtbFBL&#10;AQItABQABgAIAAAAIQA4/SH/1gAAAJQBAAALAAAAAAAAAAAAAAAAAC8BAABfcmVscy8ucmVsc1BL&#10;AQItABQABgAIAAAAIQC+GQgFIgIAAL0EAAAOAAAAAAAAAAAAAAAAAC4CAABkcnMvZTJvRG9jLnht&#10;bFBLAQItABQABgAIAAAAIQBD0C+z3gAAAAkBAAAPAAAAAAAAAAAAAAAAAHwEAABkcnMvZG93bnJl&#10;di54bWxQSwUGAAAAAAQABADzAAAAhwUAAAAA&#10;" path="m7237476,l,,,6096r7237476,l7237476,xe" fillcolor="black" stroked="f">
                <v:path arrowok="t"/>
                <w10:wrap type="topAndBottom" anchorx="page"/>
              </v:shape>
            </w:pict>
          </mc:Fallback>
        </mc:AlternateContent>
      </w:r>
      <w:bookmarkStart w:id="0" w:name="PROFESSIONAL_SUMMARY"/>
      <w:bookmarkEnd w:id="0"/>
      <w:r>
        <w:rPr>
          <w:color w:val="006EC0"/>
          <w:spacing w:val="-4"/>
        </w:rPr>
        <w:t>PROFESSIONAL</w:t>
      </w:r>
      <w:r>
        <w:rPr>
          <w:color w:val="006EC0"/>
          <w:spacing w:val="14"/>
        </w:rPr>
        <w:t xml:space="preserve"> </w:t>
      </w:r>
      <w:r>
        <w:rPr>
          <w:color w:val="006EC0"/>
          <w:spacing w:val="-2"/>
        </w:rPr>
        <w:t>SUMMARY</w:t>
      </w:r>
    </w:p>
    <w:p w14:paraId="45A59F7E" w14:textId="62355D98" w:rsidR="00C72D62" w:rsidRPr="00AF6A41" w:rsidRDefault="00712FBC" w:rsidP="00AF6A41">
      <w:pPr>
        <w:spacing w:after="240"/>
        <w:ind w:left="142" w:right="130"/>
        <w:jc w:val="both"/>
        <w:rPr>
          <w:sz w:val="19"/>
        </w:rPr>
      </w:pPr>
      <w:r w:rsidRPr="00712FBC">
        <w:rPr>
          <w:sz w:val="19"/>
        </w:rPr>
        <w:t xml:space="preserve">Data Engineer with 5 years of experience building and optimizing large-scale data pipelines across </w:t>
      </w:r>
      <w:r w:rsidRPr="00712FBC">
        <w:rPr>
          <w:b/>
          <w:bCs/>
          <w:sz w:val="19"/>
        </w:rPr>
        <w:t>AWS, Azure, and Snowflake</w:t>
      </w:r>
      <w:r w:rsidRPr="00712FBC">
        <w:rPr>
          <w:sz w:val="19"/>
        </w:rPr>
        <w:t xml:space="preserve"> environments. Skilled in </w:t>
      </w:r>
      <w:r w:rsidRPr="00712FBC">
        <w:rPr>
          <w:b/>
          <w:bCs/>
          <w:sz w:val="19"/>
        </w:rPr>
        <w:t>Python, SQL, and Spark</w:t>
      </w:r>
      <w:r w:rsidRPr="00712FBC">
        <w:rPr>
          <w:sz w:val="19"/>
        </w:rPr>
        <w:t xml:space="preserve"> for data processing, transformation, and automation. Experienced in integrating </w:t>
      </w:r>
      <w:r w:rsidRPr="00712FBC">
        <w:rPr>
          <w:b/>
          <w:bCs/>
          <w:sz w:val="19"/>
        </w:rPr>
        <w:t>API-driven systems</w:t>
      </w:r>
      <w:r w:rsidRPr="00712FBC">
        <w:rPr>
          <w:sz w:val="19"/>
        </w:rPr>
        <w:t xml:space="preserve">, developing ETL workflows using </w:t>
      </w:r>
      <w:r w:rsidRPr="00712FBC">
        <w:rPr>
          <w:b/>
          <w:bCs/>
          <w:sz w:val="19"/>
        </w:rPr>
        <w:t>Informatica PowerCenter</w:t>
      </w:r>
      <w:r w:rsidRPr="00712FBC">
        <w:rPr>
          <w:sz w:val="19"/>
        </w:rPr>
        <w:t xml:space="preserve"> and </w:t>
      </w:r>
      <w:r w:rsidRPr="00712FBC">
        <w:rPr>
          <w:b/>
          <w:bCs/>
          <w:sz w:val="19"/>
        </w:rPr>
        <w:t>AWS Glue</w:t>
      </w:r>
      <w:r w:rsidRPr="00712FBC">
        <w:rPr>
          <w:sz w:val="19"/>
        </w:rPr>
        <w:t xml:space="preserve">, and implementing </w:t>
      </w:r>
      <w:r w:rsidRPr="00712FBC">
        <w:rPr>
          <w:b/>
          <w:bCs/>
          <w:sz w:val="19"/>
        </w:rPr>
        <w:t>real-time streaming</w:t>
      </w:r>
      <w:r w:rsidRPr="00712FBC">
        <w:rPr>
          <w:sz w:val="19"/>
        </w:rPr>
        <w:t xml:space="preserve"> through </w:t>
      </w:r>
      <w:r w:rsidRPr="00712FBC">
        <w:rPr>
          <w:b/>
          <w:bCs/>
          <w:sz w:val="19"/>
        </w:rPr>
        <w:t>Kafka</w:t>
      </w:r>
      <w:r w:rsidRPr="00712FBC">
        <w:rPr>
          <w:sz w:val="19"/>
        </w:rPr>
        <w:t xml:space="preserve"> and </w:t>
      </w:r>
      <w:r w:rsidRPr="00712FBC">
        <w:rPr>
          <w:b/>
          <w:bCs/>
          <w:sz w:val="19"/>
        </w:rPr>
        <w:t>Kinesis</w:t>
      </w:r>
      <w:r w:rsidRPr="00712FBC">
        <w:rPr>
          <w:sz w:val="19"/>
        </w:rPr>
        <w:t xml:space="preserve">. Strong background in </w:t>
      </w:r>
      <w:r w:rsidRPr="00712FBC">
        <w:rPr>
          <w:b/>
          <w:bCs/>
          <w:sz w:val="19"/>
        </w:rPr>
        <w:t>healthcare and retail domains</w:t>
      </w:r>
      <w:r w:rsidRPr="00712FBC">
        <w:rPr>
          <w:sz w:val="19"/>
        </w:rPr>
        <w:t xml:space="preserve">, with proven success in delivering secure, compliant, and analytics-ready data under </w:t>
      </w:r>
      <w:r w:rsidRPr="00712FBC">
        <w:rPr>
          <w:b/>
          <w:bCs/>
          <w:sz w:val="19"/>
        </w:rPr>
        <w:t>HIPAA, GDPR, and PCI-DSS</w:t>
      </w:r>
      <w:r w:rsidRPr="00712FBC">
        <w:rPr>
          <w:sz w:val="19"/>
        </w:rPr>
        <w:t xml:space="preserve"> standards. Recognized for bridging engineering and business teams to deliver data solutions that drive decision-making, efficiency, and trust in data.</w:t>
      </w:r>
    </w:p>
    <w:p w14:paraId="7DE491B8" w14:textId="77777777" w:rsidR="00C72D62" w:rsidRDefault="00000000">
      <w:pPr>
        <w:pStyle w:val="Heading1"/>
      </w:pPr>
      <w:r>
        <w:rPr>
          <w:noProof/>
        </w:rPr>
        <mc:AlternateContent>
          <mc:Choice Requires="wps">
            <w:drawing>
              <wp:anchor distT="0" distB="0" distL="0" distR="0" simplePos="0" relativeHeight="487588864" behindDoc="1" locked="0" layoutInCell="1" allowOverlap="1" wp14:anchorId="24681769" wp14:editId="4856E093">
                <wp:simplePos x="0" y="0"/>
                <wp:positionH relativeFrom="page">
                  <wp:posOffset>161289</wp:posOffset>
                </wp:positionH>
                <wp:positionV relativeFrom="paragraph">
                  <wp:posOffset>160679</wp:posOffset>
                </wp:positionV>
                <wp:extent cx="7237730"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37730" cy="6350"/>
                        </a:xfrm>
                        <a:custGeom>
                          <a:avLst/>
                          <a:gdLst/>
                          <a:ahLst/>
                          <a:cxnLst/>
                          <a:rect l="l" t="t" r="r" b="b"/>
                          <a:pathLst>
                            <a:path w="7237730" h="6350">
                              <a:moveTo>
                                <a:pt x="7237476" y="0"/>
                              </a:moveTo>
                              <a:lnTo>
                                <a:pt x="0" y="0"/>
                              </a:lnTo>
                              <a:lnTo>
                                <a:pt x="0" y="6096"/>
                              </a:lnTo>
                              <a:lnTo>
                                <a:pt x="7237476" y="6096"/>
                              </a:lnTo>
                              <a:lnTo>
                                <a:pt x="72374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59A87E" id="Graphic 7" o:spid="_x0000_s1026" style="position:absolute;margin-left:12.7pt;margin-top:12.65pt;width:569.9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72377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gFIgIAAL0EAAAOAAAAZHJzL2Uyb0RvYy54bWysVMFu2zAMvQ/YPwi6L06TLemMOMXQosOA&#10;oivQDD0rshwbk0VNVGLn70fJVmpspxXzQabMJ+rxkfTmpm81OymHDZiCX83mnCkjoWzMoeA/dvcf&#10;rjlDL0wpNBhV8LNCfrN9/27T2VwtoAZdKscoiMG8swWvvbd5lqGsVStwBlYZclbgWuFp6w5Z6URH&#10;0VudLebzVdaBK60DqRDp693g5NsYv6qU9N+rCpVnuuDEzcfVxXUf1my7EfnBCVs3cqQh3sCiFY2h&#10;Sy+h7oQX7Oiav0K1jXSAUPmZhDaDqmqkijlQNlfzP7J5roVVMRcSB+1FJvx/YeXj6dk+uUAd7QPI&#10;n0iKZJ3F/OIJGxwxfeXagCXirI8qni8qqt4zSR/Xi+V6vSSxJflWy09R5Ezk6aw8ov+qIMYRpwf0&#10;Qw3KZIk6WbI3yXRUyVBDHWvoOaMaOs6ohvuhhlb4cC6QCybrJkTqkUdwtnBSO4gwH1IIbD+uV5yl&#10;RIjpK0abKZZymqCSL71tjDdgVvPPq8CLgiV3eg+w6bX/BE5qpnBSA6rhppB3vPKiBV0/VRtBN+V9&#10;o3VIH91hf6sdO4kwGvEZGU9gsROG4oc22EN5fnKso3kpOP46Cqc4098MNWQYrmS4ZOyT4by+hTiC&#10;UXmHfte/CGeZJbPgnnrnEVK7izy1BfEPgAEbThr4cvRQNaFnIreB0bihGYn5j/MchnC6j6jXv872&#10;NwAAAP//AwBQSwMEFAAGAAgAAAAhANcyI83eAAAACQEAAA8AAABkcnMvZG93bnJldi54bWxMj81O&#10;wzAQhO9IvIO1SNyo80MDSuNUCAEqt1JaenXibRwRr6PYbdO3r3OC02p3RrPfFMvRdOyEg2stCYhn&#10;ETCk2qqWGgHb7/eHZ2DOS1Kys4QCLuhgWd7eFDJX9kxfeNr4hoUQcrkUoL3vc85drdFIN7M9UtAO&#10;djDSh3VouBrkOYSbjidRlHEjWwoftOzxVWP9uzkaAU+r9Y/XlVJZfEn2/X6Xfr59pELc340vC2Ae&#10;R/9nhgk/oEMZmCp7JOVYJyCZPwbnNFNgkx5n8wRYFS5ZCrws+P8G5RUAAP//AwBQSwECLQAUAAYA&#10;CAAAACEAtoM4kv4AAADhAQAAEwAAAAAAAAAAAAAAAAAAAAAAW0NvbnRlbnRfVHlwZXNdLnhtbFBL&#10;AQItABQABgAIAAAAIQA4/SH/1gAAAJQBAAALAAAAAAAAAAAAAAAAAC8BAABfcmVscy8ucmVsc1BL&#10;AQItABQABgAIAAAAIQC+GQgFIgIAAL0EAAAOAAAAAAAAAAAAAAAAAC4CAABkcnMvZTJvRG9jLnht&#10;bFBLAQItABQABgAIAAAAIQDXMiPN3gAAAAkBAAAPAAAAAAAAAAAAAAAAAHwEAABkcnMvZG93bnJl&#10;di54bWxQSwUGAAAAAAQABADzAAAAhwUAAAAA&#10;" path="m7237476,l,,,6096r7237476,l7237476,xe" fillcolor="black" stroked="f">
                <v:path arrowok="t"/>
                <w10:wrap type="topAndBottom" anchorx="page"/>
              </v:shape>
            </w:pict>
          </mc:Fallback>
        </mc:AlternateContent>
      </w:r>
      <w:bookmarkStart w:id="1" w:name="PROFESSIONAL_EXPERIENCE"/>
      <w:bookmarkEnd w:id="1"/>
      <w:r>
        <w:rPr>
          <w:color w:val="006EC0"/>
          <w:spacing w:val="-4"/>
        </w:rPr>
        <w:t>PROFESSIONAL</w:t>
      </w:r>
      <w:r>
        <w:rPr>
          <w:color w:val="006EC0"/>
          <w:spacing w:val="14"/>
        </w:rPr>
        <w:t xml:space="preserve"> </w:t>
      </w:r>
      <w:r>
        <w:rPr>
          <w:color w:val="006EC0"/>
          <w:spacing w:val="-2"/>
        </w:rPr>
        <w:t>EXPERIENCE</w:t>
      </w:r>
    </w:p>
    <w:p w14:paraId="44B734BB" w14:textId="77777777" w:rsidR="00C72D62" w:rsidRDefault="00000000">
      <w:pPr>
        <w:tabs>
          <w:tab w:val="left" w:pos="9544"/>
        </w:tabs>
        <w:spacing w:before="2" w:line="234" w:lineRule="exact"/>
        <w:ind w:left="142"/>
        <w:rPr>
          <w:b/>
          <w:sz w:val="20"/>
        </w:rPr>
      </w:pPr>
      <w:bookmarkStart w:id="2" w:name="Data_Engineer_|_Databricks,_United_State"/>
      <w:bookmarkEnd w:id="2"/>
      <w:r>
        <w:rPr>
          <w:b/>
          <w:spacing w:val="-2"/>
          <w:sz w:val="20"/>
        </w:rPr>
        <w:t>Data</w:t>
      </w:r>
      <w:r>
        <w:rPr>
          <w:b/>
          <w:spacing w:val="-3"/>
          <w:sz w:val="20"/>
        </w:rPr>
        <w:t xml:space="preserve"> </w:t>
      </w:r>
      <w:r>
        <w:rPr>
          <w:b/>
          <w:spacing w:val="-2"/>
          <w:sz w:val="20"/>
        </w:rPr>
        <w:t>Engineer</w:t>
      </w:r>
      <w:r>
        <w:rPr>
          <w:b/>
          <w:spacing w:val="-8"/>
          <w:sz w:val="20"/>
        </w:rPr>
        <w:t xml:space="preserve"> </w:t>
      </w:r>
      <w:r>
        <w:rPr>
          <w:b/>
          <w:spacing w:val="-2"/>
          <w:sz w:val="20"/>
        </w:rPr>
        <w:t>| Databricks, United</w:t>
      </w:r>
      <w:r>
        <w:rPr>
          <w:b/>
          <w:spacing w:val="1"/>
          <w:sz w:val="20"/>
        </w:rPr>
        <w:t xml:space="preserve"> </w:t>
      </w:r>
      <w:r>
        <w:rPr>
          <w:b/>
          <w:spacing w:val="-2"/>
          <w:sz w:val="20"/>
        </w:rPr>
        <w:t>States</w:t>
      </w:r>
      <w:r>
        <w:rPr>
          <w:b/>
          <w:sz w:val="20"/>
        </w:rPr>
        <w:tab/>
        <w:t>JUN</w:t>
      </w:r>
      <w:r>
        <w:rPr>
          <w:b/>
          <w:spacing w:val="-12"/>
          <w:sz w:val="20"/>
        </w:rPr>
        <w:t xml:space="preserve"> </w:t>
      </w:r>
      <w:r>
        <w:rPr>
          <w:b/>
          <w:sz w:val="20"/>
        </w:rPr>
        <w:t>2024</w:t>
      </w:r>
      <w:r>
        <w:rPr>
          <w:b/>
          <w:spacing w:val="-3"/>
          <w:sz w:val="20"/>
        </w:rPr>
        <w:t xml:space="preserve"> </w:t>
      </w:r>
      <w:r>
        <w:rPr>
          <w:b/>
          <w:sz w:val="20"/>
        </w:rPr>
        <w:t>–</w:t>
      </w:r>
      <w:r>
        <w:rPr>
          <w:b/>
          <w:spacing w:val="-11"/>
          <w:sz w:val="20"/>
        </w:rPr>
        <w:t xml:space="preserve"> </w:t>
      </w:r>
      <w:r>
        <w:rPr>
          <w:b/>
          <w:spacing w:val="-2"/>
          <w:sz w:val="20"/>
        </w:rPr>
        <w:t>PRESENT</w:t>
      </w:r>
    </w:p>
    <w:p w14:paraId="66C7D26C" w14:textId="6BD05EF7" w:rsidR="00564C85" w:rsidRPr="00564C85" w:rsidRDefault="00564C85" w:rsidP="00564C85">
      <w:pPr>
        <w:pStyle w:val="ListParagraph"/>
        <w:numPr>
          <w:ilvl w:val="0"/>
          <w:numId w:val="2"/>
        </w:numPr>
        <w:tabs>
          <w:tab w:val="left" w:pos="641"/>
        </w:tabs>
        <w:ind w:right="200"/>
        <w:rPr>
          <w:sz w:val="19"/>
          <w:lang w:val="en-IN"/>
        </w:rPr>
      </w:pPr>
      <w:r w:rsidRPr="00564C85">
        <w:rPr>
          <w:sz w:val="19"/>
          <w:lang w:val="en-IN"/>
        </w:rPr>
        <w:t xml:space="preserve">Designed and developed </w:t>
      </w:r>
      <w:r w:rsidRPr="00564C85">
        <w:rPr>
          <w:b/>
          <w:bCs/>
          <w:sz w:val="19"/>
          <w:lang w:val="en-IN"/>
        </w:rPr>
        <w:t>ETL pipelines in AWS Glue</w:t>
      </w:r>
      <w:r w:rsidRPr="00564C85">
        <w:rPr>
          <w:sz w:val="19"/>
          <w:lang w:val="en-IN"/>
        </w:rPr>
        <w:t xml:space="preserve"> using </w:t>
      </w:r>
      <w:r w:rsidRPr="00564C85">
        <w:rPr>
          <w:b/>
          <w:bCs/>
          <w:sz w:val="19"/>
          <w:lang w:val="en-IN"/>
        </w:rPr>
        <w:t>Python and PySpark</w:t>
      </w:r>
      <w:r w:rsidRPr="00564C85">
        <w:rPr>
          <w:sz w:val="19"/>
          <w:lang w:val="en-IN"/>
        </w:rPr>
        <w:t xml:space="preserve"> to transform transactional and financial datasets into Snowflake for analytics and reconciliation.</w:t>
      </w:r>
    </w:p>
    <w:p w14:paraId="1AE06F8C" w14:textId="33D819E6" w:rsidR="00564C85" w:rsidRPr="00564C85" w:rsidRDefault="00564C85" w:rsidP="00564C85">
      <w:pPr>
        <w:pStyle w:val="ListParagraph"/>
        <w:numPr>
          <w:ilvl w:val="0"/>
          <w:numId w:val="2"/>
        </w:numPr>
        <w:tabs>
          <w:tab w:val="left" w:pos="641"/>
        </w:tabs>
        <w:ind w:right="200"/>
        <w:rPr>
          <w:sz w:val="19"/>
          <w:lang w:val="en-IN"/>
        </w:rPr>
      </w:pPr>
      <w:r w:rsidRPr="00564C85">
        <w:rPr>
          <w:sz w:val="19"/>
          <w:lang w:val="en-IN"/>
        </w:rPr>
        <w:t xml:space="preserve">Automated ingestion workflows with </w:t>
      </w:r>
      <w:r w:rsidRPr="00564C85">
        <w:rPr>
          <w:b/>
          <w:bCs/>
          <w:sz w:val="19"/>
          <w:lang w:val="en-IN"/>
        </w:rPr>
        <w:t>AWS Lambda</w:t>
      </w:r>
      <w:r w:rsidRPr="00564C85">
        <w:rPr>
          <w:sz w:val="19"/>
          <w:lang w:val="en-IN"/>
        </w:rPr>
        <w:t xml:space="preserve">, </w:t>
      </w:r>
      <w:r w:rsidRPr="00564C85">
        <w:rPr>
          <w:b/>
          <w:bCs/>
          <w:sz w:val="19"/>
          <w:lang w:val="en-IN"/>
        </w:rPr>
        <w:t>Step Functions</w:t>
      </w:r>
      <w:r w:rsidRPr="00564C85">
        <w:rPr>
          <w:sz w:val="19"/>
          <w:lang w:val="en-IN"/>
        </w:rPr>
        <w:t xml:space="preserve">, and </w:t>
      </w:r>
      <w:r w:rsidRPr="00564C85">
        <w:rPr>
          <w:b/>
          <w:bCs/>
          <w:sz w:val="19"/>
          <w:lang w:val="en-IN"/>
        </w:rPr>
        <w:t>S3</w:t>
      </w:r>
      <w:r w:rsidRPr="00564C85">
        <w:rPr>
          <w:sz w:val="19"/>
          <w:lang w:val="en-IN"/>
        </w:rPr>
        <w:t>, ensuring seamless data movement across environments.</w:t>
      </w:r>
    </w:p>
    <w:p w14:paraId="2F24206F" w14:textId="04666340" w:rsidR="00564C85" w:rsidRDefault="00564C85" w:rsidP="00564C85">
      <w:pPr>
        <w:pStyle w:val="ListParagraph"/>
        <w:numPr>
          <w:ilvl w:val="0"/>
          <w:numId w:val="2"/>
        </w:numPr>
        <w:tabs>
          <w:tab w:val="left" w:pos="641"/>
        </w:tabs>
        <w:ind w:right="200"/>
        <w:rPr>
          <w:sz w:val="19"/>
          <w:lang w:val="en-IN"/>
        </w:rPr>
      </w:pPr>
      <w:r w:rsidRPr="00564C85">
        <w:rPr>
          <w:sz w:val="19"/>
          <w:lang w:val="en-IN"/>
        </w:rPr>
        <w:t xml:space="preserve">Implemented </w:t>
      </w:r>
      <w:r w:rsidRPr="00564C85">
        <w:rPr>
          <w:b/>
          <w:bCs/>
          <w:sz w:val="19"/>
          <w:lang w:val="en-IN"/>
        </w:rPr>
        <w:t>real-time data streaming with Amazon Kinesis</w:t>
      </w:r>
      <w:r w:rsidRPr="00564C85">
        <w:rPr>
          <w:sz w:val="19"/>
          <w:lang w:val="en-IN"/>
        </w:rPr>
        <w:t>, enabling near real-time visibility into retailer payments and settlements.</w:t>
      </w:r>
    </w:p>
    <w:p w14:paraId="064FD9AF" w14:textId="2F9B157C" w:rsidR="00564C85" w:rsidRPr="00564C85" w:rsidRDefault="00564C85" w:rsidP="00564C85">
      <w:pPr>
        <w:pStyle w:val="ListParagraph"/>
        <w:numPr>
          <w:ilvl w:val="0"/>
          <w:numId w:val="2"/>
        </w:numPr>
        <w:tabs>
          <w:tab w:val="left" w:pos="641"/>
        </w:tabs>
        <w:ind w:right="200"/>
        <w:rPr>
          <w:sz w:val="19"/>
          <w:lang w:val="en-IN"/>
        </w:rPr>
      </w:pPr>
      <w:r w:rsidRPr="00564C85">
        <w:rPr>
          <w:sz w:val="19"/>
        </w:rPr>
        <w:t xml:space="preserve">Integrated </w:t>
      </w:r>
      <w:r w:rsidRPr="00564C85">
        <w:rPr>
          <w:b/>
          <w:bCs/>
          <w:sz w:val="19"/>
        </w:rPr>
        <w:t>REST and internal APIs</w:t>
      </w:r>
      <w:r w:rsidRPr="00564C85">
        <w:rPr>
          <w:sz w:val="19"/>
        </w:rPr>
        <w:t xml:space="preserve"> to extract data from retail partner systems, payment gateways, and distributor networks, automating ingestion with </w:t>
      </w:r>
      <w:r w:rsidRPr="00564C85">
        <w:rPr>
          <w:b/>
          <w:bCs/>
          <w:sz w:val="19"/>
        </w:rPr>
        <w:t>AWS Lambda</w:t>
      </w:r>
      <w:r w:rsidRPr="00564C85">
        <w:rPr>
          <w:sz w:val="19"/>
        </w:rPr>
        <w:t xml:space="preserve"> and </w:t>
      </w:r>
      <w:r w:rsidRPr="00564C85">
        <w:rPr>
          <w:b/>
          <w:bCs/>
          <w:sz w:val="19"/>
        </w:rPr>
        <w:t>Step Functions</w:t>
      </w:r>
      <w:r w:rsidRPr="00564C85">
        <w:rPr>
          <w:sz w:val="19"/>
        </w:rPr>
        <w:t>.</w:t>
      </w:r>
    </w:p>
    <w:p w14:paraId="17FCFC3F" w14:textId="66FA47CB" w:rsidR="00564C85" w:rsidRPr="00564C85" w:rsidRDefault="00564C85" w:rsidP="00564C85">
      <w:pPr>
        <w:pStyle w:val="ListParagraph"/>
        <w:numPr>
          <w:ilvl w:val="0"/>
          <w:numId w:val="2"/>
        </w:numPr>
        <w:tabs>
          <w:tab w:val="left" w:pos="641"/>
        </w:tabs>
        <w:ind w:right="200"/>
        <w:rPr>
          <w:sz w:val="19"/>
          <w:lang w:val="en-IN"/>
        </w:rPr>
      </w:pPr>
      <w:r w:rsidRPr="00564C85">
        <w:rPr>
          <w:sz w:val="19"/>
          <w:lang w:val="en-IN"/>
        </w:rPr>
        <w:t xml:space="preserve">Created </w:t>
      </w:r>
      <w:r w:rsidRPr="00564C85">
        <w:rPr>
          <w:b/>
          <w:bCs/>
          <w:sz w:val="19"/>
          <w:lang w:val="en-IN"/>
        </w:rPr>
        <w:t>data models and schemas in Snowflake</w:t>
      </w:r>
      <w:r w:rsidRPr="00564C85">
        <w:rPr>
          <w:sz w:val="19"/>
          <w:lang w:val="en-IN"/>
        </w:rPr>
        <w:t xml:space="preserve"> to support reporting for payment tracking, incentive programs, and sales performance.</w:t>
      </w:r>
    </w:p>
    <w:p w14:paraId="5F65C005" w14:textId="2AA123C5" w:rsidR="00564C85" w:rsidRPr="00564C85" w:rsidRDefault="00564C85" w:rsidP="00564C85">
      <w:pPr>
        <w:pStyle w:val="ListParagraph"/>
        <w:numPr>
          <w:ilvl w:val="0"/>
          <w:numId w:val="2"/>
        </w:numPr>
        <w:tabs>
          <w:tab w:val="left" w:pos="641"/>
        </w:tabs>
        <w:ind w:right="200"/>
        <w:rPr>
          <w:sz w:val="19"/>
          <w:lang w:val="en-IN"/>
        </w:rPr>
      </w:pPr>
      <w:r w:rsidRPr="00564C85">
        <w:rPr>
          <w:sz w:val="19"/>
          <w:lang w:val="en-IN"/>
        </w:rPr>
        <w:t xml:space="preserve">Wrote reusable </w:t>
      </w:r>
      <w:r w:rsidRPr="00564C85">
        <w:rPr>
          <w:b/>
          <w:bCs/>
          <w:sz w:val="19"/>
          <w:lang w:val="en-IN"/>
        </w:rPr>
        <w:t>Python scripts for validation, reconciliation, and error handling</w:t>
      </w:r>
      <w:r w:rsidRPr="00564C85">
        <w:rPr>
          <w:sz w:val="19"/>
          <w:lang w:val="en-IN"/>
        </w:rPr>
        <w:t>, improving the reliability of financial data pipelines.</w:t>
      </w:r>
    </w:p>
    <w:p w14:paraId="5D84766D" w14:textId="02E5FB10" w:rsidR="00564C85" w:rsidRPr="00564C85" w:rsidRDefault="00564C85" w:rsidP="00564C85">
      <w:pPr>
        <w:pStyle w:val="ListParagraph"/>
        <w:numPr>
          <w:ilvl w:val="0"/>
          <w:numId w:val="2"/>
        </w:numPr>
        <w:tabs>
          <w:tab w:val="left" w:pos="641"/>
        </w:tabs>
        <w:ind w:right="200"/>
        <w:rPr>
          <w:sz w:val="19"/>
          <w:lang w:val="en-IN"/>
        </w:rPr>
      </w:pPr>
      <w:r w:rsidRPr="00564C85">
        <w:rPr>
          <w:sz w:val="19"/>
          <w:lang w:val="en-IN"/>
        </w:rPr>
        <w:t xml:space="preserve">Used </w:t>
      </w:r>
      <w:r w:rsidRPr="00564C85">
        <w:rPr>
          <w:b/>
          <w:bCs/>
          <w:sz w:val="19"/>
          <w:lang w:val="en-IN"/>
        </w:rPr>
        <w:t>Databricks notebooks</w:t>
      </w:r>
      <w:r w:rsidRPr="00564C85">
        <w:rPr>
          <w:sz w:val="19"/>
          <w:lang w:val="en-IN"/>
        </w:rPr>
        <w:t xml:space="preserve"> for advanced transformation, quality checks, and feature engineering on large-scale data.</w:t>
      </w:r>
    </w:p>
    <w:p w14:paraId="3DC0220B" w14:textId="4BDD34A8" w:rsidR="00564C85" w:rsidRPr="00564C85" w:rsidRDefault="00564C85" w:rsidP="00564C85">
      <w:pPr>
        <w:pStyle w:val="ListParagraph"/>
        <w:numPr>
          <w:ilvl w:val="0"/>
          <w:numId w:val="2"/>
        </w:numPr>
        <w:tabs>
          <w:tab w:val="left" w:pos="641"/>
        </w:tabs>
        <w:ind w:right="200"/>
        <w:rPr>
          <w:sz w:val="19"/>
          <w:lang w:val="en-IN"/>
        </w:rPr>
      </w:pPr>
      <w:r w:rsidRPr="00564C85">
        <w:rPr>
          <w:sz w:val="19"/>
          <w:lang w:val="en-IN"/>
        </w:rPr>
        <w:t xml:space="preserve">Partnered with finance and compliance teams to maintain </w:t>
      </w:r>
      <w:r w:rsidRPr="00564C85">
        <w:rPr>
          <w:b/>
          <w:bCs/>
          <w:sz w:val="19"/>
          <w:lang w:val="en-IN"/>
        </w:rPr>
        <w:t>PCI-DSS and GDPR</w:t>
      </w:r>
      <w:r w:rsidRPr="00564C85">
        <w:rPr>
          <w:sz w:val="19"/>
          <w:lang w:val="en-IN"/>
        </w:rPr>
        <w:t xml:space="preserve"> standards for sensitive payment data.</w:t>
      </w:r>
    </w:p>
    <w:p w14:paraId="1CBA603F" w14:textId="0039F272" w:rsidR="00C72D62" w:rsidRPr="00564C85" w:rsidRDefault="00564C85" w:rsidP="00564C85">
      <w:pPr>
        <w:pStyle w:val="ListParagraph"/>
        <w:numPr>
          <w:ilvl w:val="0"/>
          <w:numId w:val="2"/>
        </w:numPr>
        <w:tabs>
          <w:tab w:val="left" w:pos="641"/>
        </w:tabs>
        <w:ind w:right="200"/>
        <w:rPr>
          <w:sz w:val="19"/>
          <w:lang w:val="en-IN"/>
        </w:rPr>
      </w:pPr>
      <w:r w:rsidRPr="00564C85">
        <w:rPr>
          <w:sz w:val="19"/>
          <w:lang w:val="en-IN"/>
        </w:rPr>
        <w:t xml:space="preserve">Supported deployment automation and workflow versioning through </w:t>
      </w:r>
      <w:r w:rsidRPr="00564C85">
        <w:rPr>
          <w:b/>
          <w:bCs/>
          <w:sz w:val="19"/>
          <w:lang w:val="en-IN"/>
        </w:rPr>
        <w:t>Jenkins</w:t>
      </w:r>
      <w:r w:rsidRPr="00564C85">
        <w:rPr>
          <w:sz w:val="19"/>
          <w:lang w:val="en-IN"/>
        </w:rPr>
        <w:t xml:space="preserve"> and </w:t>
      </w:r>
      <w:r w:rsidRPr="00564C85">
        <w:rPr>
          <w:b/>
          <w:bCs/>
          <w:sz w:val="19"/>
          <w:lang w:val="en-IN"/>
        </w:rPr>
        <w:t>GitHub Actions</w:t>
      </w:r>
      <w:r w:rsidRPr="00564C85">
        <w:rPr>
          <w:sz w:val="19"/>
          <w:lang w:val="en-IN"/>
        </w:rPr>
        <w:t xml:space="preserve"> for consistent and controlled releases.</w:t>
      </w:r>
    </w:p>
    <w:p w14:paraId="350B0989" w14:textId="77777777" w:rsidR="00C72D62" w:rsidRDefault="00000000">
      <w:pPr>
        <w:pStyle w:val="Heading1"/>
        <w:tabs>
          <w:tab w:val="left" w:pos="9467"/>
        </w:tabs>
        <w:spacing w:before="1" w:line="234" w:lineRule="exact"/>
      </w:pPr>
      <w:bookmarkStart w:id="3" w:name="Data_Engineer_|_EnterpriseDB_Software_In"/>
      <w:bookmarkEnd w:id="3"/>
      <w:r>
        <w:rPr>
          <w:spacing w:val="-2"/>
        </w:rPr>
        <w:t>Data Engineer</w:t>
      </w:r>
      <w:r>
        <w:rPr>
          <w:spacing w:val="-7"/>
        </w:rPr>
        <w:t xml:space="preserve"> </w:t>
      </w:r>
      <w:r>
        <w:rPr>
          <w:spacing w:val="-2"/>
        </w:rPr>
        <w:t>|</w:t>
      </w:r>
      <w:r>
        <w:rPr>
          <w:spacing w:val="3"/>
        </w:rPr>
        <w:t xml:space="preserve"> </w:t>
      </w:r>
      <w:r>
        <w:rPr>
          <w:spacing w:val="-2"/>
        </w:rPr>
        <w:t>EnterpriseDB</w:t>
      </w:r>
      <w:r>
        <w:rPr>
          <w:spacing w:val="-5"/>
        </w:rPr>
        <w:t xml:space="preserve"> </w:t>
      </w:r>
      <w:r>
        <w:rPr>
          <w:spacing w:val="-2"/>
        </w:rPr>
        <w:t>Software</w:t>
      </w:r>
      <w:r>
        <w:t xml:space="preserve"> </w:t>
      </w:r>
      <w:r>
        <w:rPr>
          <w:spacing w:val="-2"/>
        </w:rPr>
        <w:t>India</w:t>
      </w:r>
      <w:r>
        <w:rPr>
          <w:spacing w:val="-1"/>
        </w:rPr>
        <w:t xml:space="preserve"> </w:t>
      </w:r>
      <w:r>
        <w:rPr>
          <w:spacing w:val="-2"/>
        </w:rPr>
        <w:t>Pvt.</w:t>
      </w:r>
      <w:r>
        <w:rPr>
          <w:spacing w:val="-3"/>
        </w:rPr>
        <w:t xml:space="preserve"> </w:t>
      </w:r>
      <w:r>
        <w:rPr>
          <w:spacing w:val="-2"/>
        </w:rPr>
        <w:t>Ltd.,</w:t>
      </w:r>
      <w:r>
        <w:rPr>
          <w:spacing w:val="-8"/>
        </w:rPr>
        <w:t xml:space="preserve"> </w:t>
      </w:r>
      <w:r>
        <w:rPr>
          <w:spacing w:val="-2"/>
        </w:rPr>
        <w:t>India</w:t>
      </w:r>
      <w:r>
        <w:tab/>
        <w:t>JUN</w:t>
      </w:r>
      <w:r>
        <w:rPr>
          <w:spacing w:val="-6"/>
        </w:rPr>
        <w:t xml:space="preserve"> </w:t>
      </w:r>
      <w:r>
        <w:t>2020</w:t>
      </w:r>
      <w:r>
        <w:rPr>
          <w:spacing w:val="-8"/>
        </w:rPr>
        <w:t xml:space="preserve"> </w:t>
      </w:r>
      <w:r>
        <w:t>–</w:t>
      </w:r>
      <w:r>
        <w:rPr>
          <w:spacing w:val="-8"/>
        </w:rPr>
        <w:t xml:space="preserve"> </w:t>
      </w:r>
      <w:r>
        <w:t>AUG</w:t>
      </w:r>
      <w:r>
        <w:rPr>
          <w:spacing w:val="-8"/>
        </w:rPr>
        <w:t xml:space="preserve"> </w:t>
      </w:r>
      <w:r>
        <w:rPr>
          <w:spacing w:val="-4"/>
        </w:rPr>
        <w:t>2023</w:t>
      </w:r>
    </w:p>
    <w:p w14:paraId="24103A46" w14:textId="1C1BB33D" w:rsidR="007B0E3E" w:rsidRPr="007B0E3E" w:rsidRDefault="007B0E3E" w:rsidP="007B0E3E">
      <w:pPr>
        <w:pStyle w:val="ListParagraph"/>
        <w:numPr>
          <w:ilvl w:val="0"/>
          <w:numId w:val="2"/>
        </w:numPr>
        <w:tabs>
          <w:tab w:val="left" w:pos="641"/>
        </w:tabs>
        <w:ind w:hanging="360"/>
        <w:rPr>
          <w:spacing w:val="-2"/>
          <w:sz w:val="19"/>
          <w:lang w:val="en-IN"/>
        </w:rPr>
      </w:pPr>
      <w:r w:rsidRPr="007B0E3E">
        <w:rPr>
          <w:spacing w:val="-2"/>
          <w:sz w:val="19"/>
          <w:lang w:val="en-IN"/>
        </w:rPr>
        <w:t xml:space="preserve">Designed and maintained </w:t>
      </w:r>
      <w:r w:rsidRPr="007B0E3E">
        <w:rPr>
          <w:b/>
          <w:bCs/>
          <w:spacing w:val="-2"/>
          <w:sz w:val="19"/>
          <w:lang w:val="en-IN"/>
        </w:rPr>
        <w:t>ETL workflows using Informatica PowerCenter</w:t>
      </w:r>
      <w:r w:rsidRPr="007B0E3E">
        <w:rPr>
          <w:spacing w:val="-2"/>
          <w:sz w:val="19"/>
          <w:lang w:val="en-IN"/>
        </w:rPr>
        <w:t xml:space="preserve"> to integrate healthcare data from multiple clinical and claims systems into </w:t>
      </w:r>
      <w:r w:rsidRPr="007B0E3E">
        <w:rPr>
          <w:b/>
          <w:bCs/>
          <w:spacing w:val="-2"/>
          <w:sz w:val="19"/>
          <w:lang w:val="en-IN"/>
        </w:rPr>
        <w:t>Azure Synapse Analytics</w:t>
      </w:r>
      <w:r w:rsidRPr="007B0E3E">
        <w:rPr>
          <w:spacing w:val="-2"/>
          <w:sz w:val="19"/>
          <w:lang w:val="en-IN"/>
        </w:rPr>
        <w:t xml:space="preserve"> for downstream analytics.</w:t>
      </w:r>
    </w:p>
    <w:p w14:paraId="1D985D0F" w14:textId="6DB7F809" w:rsidR="007B0E3E" w:rsidRPr="007B0E3E" w:rsidRDefault="007B0E3E" w:rsidP="007B0E3E">
      <w:pPr>
        <w:pStyle w:val="ListParagraph"/>
        <w:numPr>
          <w:ilvl w:val="0"/>
          <w:numId w:val="2"/>
        </w:numPr>
        <w:tabs>
          <w:tab w:val="left" w:pos="641"/>
        </w:tabs>
        <w:ind w:hanging="360"/>
        <w:rPr>
          <w:spacing w:val="-2"/>
          <w:sz w:val="19"/>
          <w:lang w:val="en-IN"/>
        </w:rPr>
      </w:pPr>
      <w:r w:rsidRPr="007B0E3E">
        <w:rPr>
          <w:spacing w:val="-2"/>
          <w:sz w:val="19"/>
          <w:lang w:val="en-IN"/>
        </w:rPr>
        <w:t xml:space="preserve">Developed and automated </w:t>
      </w:r>
      <w:r w:rsidRPr="007B0E3E">
        <w:rPr>
          <w:b/>
          <w:bCs/>
          <w:spacing w:val="-2"/>
          <w:sz w:val="19"/>
          <w:lang w:val="en-IN"/>
        </w:rPr>
        <w:t>data pipelines in Azure Data Factory</w:t>
      </w:r>
      <w:r w:rsidRPr="007B0E3E">
        <w:rPr>
          <w:spacing w:val="-2"/>
          <w:sz w:val="19"/>
          <w:lang w:val="en-IN"/>
        </w:rPr>
        <w:t>, streamlining ingestion, transformation, and loading processes for structured and semi-structured data.</w:t>
      </w:r>
    </w:p>
    <w:p w14:paraId="09B39882" w14:textId="77777777" w:rsidR="007B0E3E" w:rsidRPr="007B0E3E" w:rsidRDefault="007B0E3E" w:rsidP="007B0E3E">
      <w:pPr>
        <w:pStyle w:val="ListParagraph"/>
        <w:numPr>
          <w:ilvl w:val="0"/>
          <w:numId w:val="2"/>
        </w:numPr>
        <w:tabs>
          <w:tab w:val="left" w:pos="641"/>
        </w:tabs>
        <w:ind w:hanging="360"/>
        <w:rPr>
          <w:spacing w:val="-2"/>
          <w:sz w:val="19"/>
          <w:lang w:val="en-IN"/>
        </w:rPr>
      </w:pPr>
      <w:r w:rsidRPr="007B0E3E">
        <w:rPr>
          <w:spacing w:val="-2"/>
          <w:sz w:val="19"/>
          <w:lang w:val="en-IN"/>
        </w:rPr>
        <w:t xml:space="preserve">Collaborated with architects and analysts to design </w:t>
      </w:r>
      <w:r w:rsidRPr="007B0E3E">
        <w:rPr>
          <w:b/>
          <w:bCs/>
          <w:spacing w:val="-2"/>
          <w:sz w:val="19"/>
          <w:lang w:val="en-IN"/>
        </w:rPr>
        <w:t>data models</w:t>
      </w:r>
      <w:r w:rsidRPr="007B0E3E">
        <w:rPr>
          <w:spacing w:val="-2"/>
          <w:sz w:val="19"/>
          <w:lang w:val="en-IN"/>
        </w:rPr>
        <w:t xml:space="preserve"> that supported healthcare reporting, ensuring accuracy and consistency across patient, provider, and claims domains.</w:t>
      </w:r>
      <w:r w:rsidRPr="007B0E3E">
        <w:t xml:space="preserve"> </w:t>
      </w:r>
    </w:p>
    <w:p w14:paraId="5B4DB8DE" w14:textId="77777777" w:rsidR="007B0E3E" w:rsidRDefault="007B0E3E" w:rsidP="00C655F9">
      <w:pPr>
        <w:pStyle w:val="ListParagraph"/>
        <w:numPr>
          <w:ilvl w:val="0"/>
          <w:numId w:val="2"/>
        </w:numPr>
        <w:tabs>
          <w:tab w:val="left" w:pos="641"/>
        </w:tabs>
        <w:ind w:hanging="360"/>
        <w:rPr>
          <w:spacing w:val="-2"/>
          <w:sz w:val="19"/>
          <w:lang w:val="en-IN"/>
        </w:rPr>
      </w:pPr>
      <w:r w:rsidRPr="007B0E3E">
        <w:rPr>
          <w:spacing w:val="-2"/>
          <w:sz w:val="19"/>
        </w:rPr>
        <w:t xml:space="preserve">Implemented </w:t>
      </w:r>
      <w:r w:rsidRPr="007B0E3E">
        <w:rPr>
          <w:b/>
          <w:bCs/>
          <w:spacing w:val="-2"/>
          <w:sz w:val="19"/>
        </w:rPr>
        <w:t>Slowly Changing Dimensions (SCD Type 1 and Type 2) logic within Informatica PowerCenter</w:t>
      </w:r>
      <w:r w:rsidRPr="007B0E3E">
        <w:rPr>
          <w:spacing w:val="-2"/>
          <w:sz w:val="19"/>
        </w:rPr>
        <w:t xml:space="preserve"> to track historical changes in patient, provider, and member data while preserving data accuracy and version control.</w:t>
      </w:r>
      <w:r w:rsidRPr="007B0E3E">
        <w:rPr>
          <w:spacing w:val="-2"/>
          <w:sz w:val="19"/>
          <w:lang w:val="en-IN"/>
        </w:rPr>
        <w:t xml:space="preserve"> </w:t>
      </w:r>
    </w:p>
    <w:p w14:paraId="44DCB8DF" w14:textId="5555E562" w:rsidR="007B0E3E" w:rsidRPr="007B0E3E" w:rsidRDefault="007B0E3E" w:rsidP="00C655F9">
      <w:pPr>
        <w:pStyle w:val="ListParagraph"/>
        <w:numPr>
          <w:ilvl w:val="0"/>
          <w:numId w:val="2"/>
        </w:numPr>
        <w:tabs>
          <w:tab w:val="left" w:pos="641"/>
        </w:tabs>
        <w:ind w:hanging="360"/>
        <w:rPr>
          <w:spacing w:val="-2"/>
          <w:sz w:val="19"/>
          <w:lang w:val="en-IN"/>
        </w:rPr>
      </w:pPr>
      <w:r w:rsidRPr="007B0E3E">
        <w:rPr>
          <w:spacing w:val="-2"/>
          <w:sz w:val="19"/>
          <w:lang w:val="en-IN"/>
        </w:rPr>
        <w:t xml:space="preserve">Implemented </w:t>
      </w:r>
      <w:r w:rsidRPr="007B0E3E">
        <w:rPr>
          <w:b/>
          <w:bCs/>
          <w:spacing w:val="-2"/>
          <w:sz w:val="19"/>
          <w:lang w:val="en-IN"/>
        </w:rPr>
        <w:t>real-time data streaming with Apache Kafka</w:t>
      </w:r>
      <w:r w:rsidRPr="007B0E3E">
        <w:rPr>
          <w:spacing w:val="-2"/>
          <w:sz w:val="19"/>
          <w:lang w:val="en-IN"/>
        </w:rPr>
        <w:t>, improving the timeliness of operational dashboards and reducing data refresh delays.</w:t>
      </w:r>
    </w:p>
    <w:p w14:paraId="26D9A1A0" w14:textId="512842C0" w:rsidR="007B0E3E" w:rsidRPr="007B0E3E" w:rsidRDefault="007B0E3E" w:rsidP="007B0E3E">
      <w:pPr>
        <w:pStyle w:val="ListParagraph"/>
        <w:numPr>
          <w:ilvl w:val="0"/>
          <w:numId w:val="2"/>
        </w:numPr>
        <w:tabs>
          <w:tab w:val="left" w:pos="641"/>
        </w:tabs>
        <w:ind w:hanging="360"/>
        <w:rPr>
          <w:spacing w:val="-2"/>
          <w:sz w:val="19"/>
          <w:lang w:val="en-IN"/>
        </w:rPr>
      </w:pPr>
      <w:r w:rsidRPr="007B0E3E">
        <w:rPr>
          <w:spacing w:val="-2"/>
          <w:sz w:val="19"/>
          <w:lang w:val="en-IN"/>
        </w:rPr>
        <w:t xml:space="preserve">Partnered closely with compliance and security teams to ensure all workflows followed </w:t>
      </w:r>
      <w:r w:rsidRPr="007B0E3E">
        <w:rPr>
          <w:b/>
          <w:bCs/>
          <w:spacing w:val="-2"/>
          <w:sz w:val="19"/>
          <w:lang w:val="en-IN"/>
        </w:rPr>
        <w:t>HIPAA</w:t>
      </w:r>
      <w:r w:rsidRPr="007B0E3E">
        <w:rPr>
          <w:spacing w:val="-2"/>
          <w:sz w:val="19"/>
          <w:lang w:val="en-IN"/>
        </w:rPr>
        <w:t xml:space="preserve"> standards and best practices for data encryption and masking.</w:t>
      </w:r>
    </w:p>
    <w:p w14:paraId="1E937B40" w14:textId="3E41BC7F" w:rsidR="00C72D62" w:rsidRPr="007B0E3E" w:rsidRDefault="007B0E3E" w:rsidP="00712FBC">
      <w:pPr>
        <w:pStyle w:val="ListParagraph"/>
        <w:numPr>
          <w:ilvl w:val="0"/>
          <w:numId w:val="2"/>
        </w:numPr>
        <w:tabs>
          <w:tab w:val="left" w:pos="641"/>
        </w:tabs>
        <w:spacing w:after="240"/>
        <w:ind w:hanging="360"/>
        <w:rPr>
          <w:spacing w:val="-2"/>
          <w:sz w:val="19"/>
          <w:lang w:val="en-IN"/>
        </w:rPr>
      </w:pPr>
      <w:r w:rsidRPr="007B0E3E">
        <w:rPr>
          <w:spacing w:val="-2"/>
          <w:sz w:val="19"/>
          <w:lang w:val="en-IN"/>
        </w:rPr>
        <w:t xml:space="preserve">Supported data validation and quality checks through </w:t>
      </w:r>
      <w:r w:rsidRPr="007B0E3E">
        <w:rPr>
          <w:b/>
          <w:bCs/>
          <w:spacing w:val="-2"/>
          <w:sz w:val="19"/>
          <w:lang w:val="en-IN"/>
        </w:rPr>
        <w:t>Python and SQL scripting</w:t>
      </w:r>
      <w:r w:rsidRPr="007B0E3E">
        <w:rPr>
          <w:spacing w:val="-2"/>
          <w:sz w:val="19"/>
          <w:lang w:val="en-IN"/>
        </w:rPr>
        <w:t>, helping maintain trust in reporting and analytics outputs.</w:t>
      </w:r>
    </w:p>
    <w:p w14:paraId="1AEC1B25" w14:textId="77777777" w:rsidR="00C72D62" w:rsidRDefault="00000000">
      <w:pPr>
        <w:pStyle w:val="Heading1"/>
      </w:pPr>
      <w:r>
        <w:rPr>
          <w:noProof/>
        </w:rPr>
        <mc:AlternateContent>
          <mc:Choice Requires="wps">
            <w:drawing>
              <wp:anchor distT="0" distB="0" distL="0" distR="0" simplePos="0" relativeHeight="487589376" behindDoc="1" locked="0" layoutInCell="1" allowOverlap="1" wp14:anchorId="47F2418A" wp14:editId="33C938AE">
                <wp:simplePos x="0" y="0"/>
                <wp:positionH relativeFrom="page">
                  <wp:posOffset>161289</wp:posOffset>
                </wp:positionH>
                <wp:positionV relativeFrom="paragraph">
                  <wp:posOffset>158697</wp:posOffset>
                </wp:positionV>
                <wp:extent cx="7237730"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37730" cy="6350"/>
                        </a:xfrm>
                        <a:custGeom>
                          <a:avLst/>
                          <a:gdLst/>
                          <a:ahLst/>
                          <a:cxnLst/>
                          <a:rect l="l" t="t" r="r" b="b"/>
                          <a:pathLst>
                            <a:path w="7237730" h="6350">
                              <a:moveTo>
                                <a:pt x="7237476" y="0"/>
                              </a:moveTo>
                              <a:lnTo>
                                <a:pt x="0" y="0"/>
                              </a:lnTo>
                              <a:lnTo>
                                <a:pt x="0" y="6095"/>
                              </a:lnTo>
                              <a:lnTo>
                                <a:pt x="7237476" y="6095"/>
                              </a:lnTo>
                              <a:lnTo>
                                <a:pt x="72374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4E1523" id="Graphic 8" o:spid="_x0000_s1026" style="position:absolute;margin-left:12.7pt;margin-top:12.5pt;width:569.9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72377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bGcIgIAAL0EAAAOAAAAZHJzL2Uyb0RvYy54bWysVMFu2zAMvQ/YPwi6L06TNdmMOMXQosOA&#10;oivQDD0rshwbk0WNUmLn70fJVmpspw7zQabMJ+rxkfTmpm81Oyl0DZiCX83mnCkjoWzMoeA/dvcf&#10;PnHmvDCl0GBUwc/K8Zvt+3ebzuZqATXoUiGjIMblnS147b3Ns8zJWrXCzcAqQ84KsBWetnjIShQd&#10;RW91tpjPV1kHWFoEqZyjr3eDk29j/KpS0n+vKqc80wUnbj6uGNd9WLPtRuQHFLZu5EhD/AOLVjSG&#10;Lr2EuhNesCM2f4VqG4ngoPIzCW0GVdVIFXOgbK7mf2TzXAurYi4kjrMXmdz/CysfT8/2CQN1Zx9A&#10;/nSkSNZZl188YeNGTF9hG7BEnPVRxfNFRdV7JunjerFcr5cktiTfankdRc5Ens7Ko/NfFcQ44vTg&#10;/FCDMlmiTpbsTTKRKhlqqGMNPWdUQ+SMargfamiFD+cCuWCybkKkHnkEZwsntYMI8yGFwPbjesVZ&#10;SoSYvmK0mWIppwkq+dLbxngDZjX/fB14UbDkTu8BNr32TeCkZgonNTg13BTyjldetKDrp2o70E15&#10;32gd0nd42N9qZCcRRiM+I+MJLHbCUPzQBnsoz0/IOpqXgrtfR4GKM/3NUEOG4UoGJmOfDPT6FuII&#10;RuXR+V3/ItAyS2bBPfXOI6R2F3lqC+IfAAM2nDTw5eihakLPRG4Do3FDMxLzH+c5DOF0H1Gvf53t&#10;bwAAAP//AwBQSwMEFAAGAAgAAAAhAB6LFDTeAAAACQEAAA8AAABkcnMvZG93bnJldi54bWxMj81O&#10;wzAQhO9IvIO1SNyok5QGFOJUCAGCWyk/vTrxEkfE6yh22/Tt2ZzgtNqd0ew35XpyvTjgGDpPCtJF&#10;AgKp8aajVsHH+9PVLYgQNRnde0IFJwywrs7PSl0Yf6Q3PGxjKziEQqEV2BiHQsrQWHQ6LPyAxNq3&#10;H52OvI6tNKM+crjrZZYkuXS6I/5g9YAPFpuf7d4puHnZfEVbG5Onp2w37D6Xr4/PS6UuL6b7OxAR&#10;p/hnhhmf0aFiptrvyQTRK8hW1+ycJ1ea9TRfZSBqvuQJyKqU/xtUvwAAAP//AwBQSwECLQAUAAYA&#10;CAAAACEAtoM4kv4AAADhAQAAEwAAAAAAAAAAAAAAAAAAAAAAW0NvbnRlbnRfVHlwZXNdLnhtbFBL&#10;AQItABQABgAIAAAAIQA4/SH/1gAAAJQBAAALAAAAAAAAAAAAAAAAAC8BAABfcmVscy8ucmVsc1BL&#10;AQItABQABgAIAAAAIQDwKbGcIgIAAL0EAAAOAAAAAAAAAAAAAAAAAC4CAABkcnMvZTJvRG9jLnht&#10;bFBLAQItABQABgAIAAAAIQAeixQ03gAAAAkBAAAPAAAAAAAAAAAAAAAAAHwEAABkcnMvZG93bnJl&#10;di54bWxQSwUGAAAAAAQABADzAAAAhwUAAAAA&#10;" path="m7237476,l,,,6095r7237476,l7237476,xe" fillcolor="black" stroked="f">
                <v:path arrowok="t"/>
                <w10:wrap type="topAndBottom" anchorx="page"/>
              </v:shape>
            </w:pict>
          </mc:Fallback>
        </mc:AlternateContent>
      </w:r>
      <w:bookmarkStart w:id="4" w:name="PROJECT"/>
      <w:bookmarkEnd w:id="4"/>
      <w:r>
        <w:rPr>
          <w:color w:val="006EC0"/>
          <w:spacing w:val="-2"/>
        </w:rPr>
        <w:t>PROJECT</w:t>
      </w:r>
    </w:p>
    <w:p w14:paraId="58C2A690" w14:textId="6EC193D7" w:rsidR="00564C85" w:rsidRDefault="00564C85" w:rsidP="00564C85">
      <w:pPr>
        <w:pStyle w:val="Heading2"/>
        <w:spacing w:line="222" w:lineRule="exact"/>
        <w:rPr>
          <w:b w:val="0"/>
          <w:bCs w:val="0"/>
        </w:rPr>
      </w:pPr>
      <w:bookmarkStart w:id="5" w:name="Healthcare_Data_Integration"/>
      <w:bookmarkEnd w:id="5"/>
      <w:r w:rsidRPr="00564C85">
        <w:rPr>
          <w:spacing w:val="-2"/>
        </w:rPr>
        <w:t>Retail Payment Data Lake | AWS, Snowflake, Python, APIs</w:t>
      </w:r>
    </w:p>
    <w:p w14:paraId="0E0D9919" w14:textId="13519AAA" w:rsidR="00564C85" w:rsidRPr="00564C85" w:rsidRDefault="00564C85" w:rsidP="00564C85">
      <w:pPr>
        <w:tabs>
          <w:tab w:val="left" w:pos="641"/>
        </w:tabs>
        <w:spacing w:after="240" w:line="222" w:lineRule="exact"/>
        <w:ind w:left="281"/>
        <w:rPr>
          <w:sz w:val="19"/>
        </w:rPr>
      </w:pPr>
      <w:r w:rsidRPr="00564C85">
        <w:rPr>
          <w:spacing w:val="-2"/>
          <w:sz w:val="19"/>
        </w:rPr>
        <w:t>Developed an automated data lake that integrated retailer payment and order data from REST APIs into Snowflake using AWS Glue and Lambda. Automated data quality checks in Python and enabled near real-time reporting for finance and sales teams.</w:t>
      </w:r>
    </w:p>
    <w:p w14:paraId="0B8BACB7" w14:textId="77777777" w:rsidR="00C72D62" w:rsidRDefault="00000000">
      <w:pPr>
        <w:pStyle w:val="Heading1"/>
      </w:pPr>
      <w:r>
        <w:rPr>
          <w:noProof/>
        </w:rPr>
        <mc:AlternateContent>
          <mc:Choice Requires="wps">
            <w:drawing>
              <wp:anchor distT="0" distB="0" distL="0" distR="0" simplePos="0" relativeHeight="487589888" behindDoc="1" locked="0" layoutInCell="1" allowOverlap="1" wp14:anchorId="4990341E" wp14:editId="3C2C329F">
                <wp:simplePos x="0" y="0"/>
                <wp:positionH relativeFrom="page">
                  <wp:posOffset>161289</wp:posOffset>
                </wp:positionH>
                <wp:positionV relativeFrom="paragraph">
                  <wp:posOffset>159928</wp:posOffset>
                </wp:positionV>
                <wp:extent cx="7237730"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37730" cy="6350"/>
                        </a:xfrm>
                        <a:custGeom>
                          <a:avLst/>
                          <a:gdLst/>
                          <a:ahLst/>
                          <a:cxnLst/>
                          <a:rect l="l" t="t" r="r" b="b"/>
                          <a:pathLst>
                            <a:path w="7237730" h="6350">
                              <a:moveTo>
                                <a:pt x="7237476" y="0"/>
                              </a:moveTo>
                              <a:lnTo>
                                <a:pt x="0" y="0"/>
                              </a:lnTo>
                              <a:lnTo>
                                <a:pt x="0" y="6095"/>
                              </a:lnTo>
                              <a:lnTo>
                                <a:pt x="7237476" y="6095"/>
                              </a:lnTo>
                              <a:lnTo>
                                <a:pt x="72374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665AA6" id="Graphic 9" o:spid="_x0000_s1026" style="position:absolute;margin-left:12.7pt;margin-top:12.6pt;width:569.9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72377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bGcIgIAAL0EAAAOAAAAZHJzL2Uyb0RvYy54bWysVMFu2zAMvQ/YPwi6L06TNdmMOMXQosOA&#10;oivQDD0rshwbk0WNUmLn70fJVmpspw7zQabMJ+rxkfTmpm81Oyl0DZiCX83mnCkjoWzMoeA/dvcf&#10;PnHmvDCl0GBUwc/K8Zvt+3ebzuZqATXoUiGjIMblnS147b3Ns8zJWrXCzcAqQ84KsBWetnjIShQd&#10;RW91tpjPV1kHWFoEqZyjr3eDk29j/KpS0n+vKqc80wUnbj6uGNd9WLPtRuQHFLZu5EhD/AOLVjSG&#10;Lr2EuhNesCM2f4VqG4ngoPIzCW0GVdVIFXOgbK7mf2TzXAurYi4kjrMXmdz/CysfT8/2CQN1Zx9A&#10;/nSkSNZZl188YeNGTF9hG7BEnPVRxfNFRdV7JunjerFcr5cktiTfankdRc5Ens7Ko/NfFcQ44vTg&#10;/FCDMlmiTpbsTTKRKhlqqGMNPWdUQ+SMargfamiFD+cCuWCybkKkHnkEZwsntYMI8yGFwPbjesVZ&#10;SoSYvmK0mWIppwkq+dLbxngDZjX/fB14UbDkTu8BNr32TeCkZgonNTg13BTyjldetKDrp2o70E15&#10;32gd0nd42N9qZCcRRiM+I+MJLHbCUPzQBnsoz0/IOpqXgrtfR4GKM/3NUEOG4UoGJmOfDPT6FuII&#10;RuXR+V3/ItAyS2bBPfXOI6R2F3lqC+IfAAM2nDTw5eihakLPRG4Do3FDMxLzH+c5DOF0H1Gvf53t&#10;bwAAAP//AwBQSwMEFAAGAAgAAAAhAJClMZrdAAAACQEAAA8AAABkcnMvZG93bnJldi54bWxMj81O&#10;wzAQhO9IvIO1SNyoExdClcapEAIEN9rS9urESxwRr6PYbdO3xznBaX9mNPttsRptx044+NaRhHSW&#10;AEOqnW6pkfC1fb1bAPNBkVadI5RwQQ+r8vqqULl2Z1rjaRMaFkPI50qCCaHPOfe1Qav8zPVIUft2&#10;g1UhjkPD9aDOMdx2XCRJxq1qKV4wqsdng/XP5mglPL5/7oOptM7Sizj0h9384+VtLuXtzfi0BBZw&#10;DH9mmPAjOpSRqXJH0p51EsTDfXROVQCb9DSbuipuMgG8LPj/D8pfAAAA//8DAFBLAQItABQABgAI&#10;AAAAIQC2gziS/gAAAOEBAAATAAAAAAAAAAAAAAAAAAAAAABbQ29udGVudF9UeXBlc10ueG1sUEsB&#10;Ai0AFAAGAAgAAAAhADj9If/WAAAAlAEAAAsAAAAAAAAAAAAAAAAALwEAAF9yZWxzLy5yZWxzUEsB&#10;Ai0AFAAGAAgAAAAhAPApsZwiAgAAvQQAAA4AAAAAAAAAAAAAAAAALgIAAGRycy9lMm9Eb2MueG1s&#10;UEsBAi0AFAAGAAgAAAAhAJClMZrdAAAACQEAAA8AAAAAAAAAAAAAAAAAfAQAAGRycy9kb3ducmV2&#10;LnhtbFBLBQYAAAAABAAEAPMAAACGBQAAAAA=&#10;" path="m7237476,l,,,6095r7237476,l7237476,xe" fillcolor="black" stroked="f">
                <v:path arrowok="t"/>
                <w10:wrap type="topAndBottom" anchorx="page"/>
              </v:shape>
            </w:pict>
          </mc:Fallback>
        </mc:AlternateContent>
      </w:r>
      <w:bookmarkStart w:id="6" w:name="TECHNICAL_SKILLS"/>
      <w:bookmarkEnd w:id="6"/>
      <w:r>
        <w:rPr>
          <w:color w:val="006EC0"/>
          <w:spacing w:val="-4"/>
        </w:rPr>
        <w:t>TECHNICAL</w:t>
      </w:r>
      <w:r>
        <w:rPr>
          <w:color w:val="006EC0"/>
          <w:spacing w:val="7"/>
        </w:rPr>
        <w:t xml:space="preserve"> </w:t>
      </w:r>
      <w:r>
        <w:rPr>
          <w:color w:val="006EC0"/>
          <w:spacing w:val="-2"/>
        </w:rPr>
        <w:t>SKILLS</w:t>
      </w:r>
    </w:p>
    <w:p w14:paraId="086D92E5" w14:textId="77777777" w:rsidR="00C72D62" w:rsidRDefault="00000000">
      <w:pPr>
        <w:spacing w:line="220" w:lineRule="exact"/>
        <w:ind w:left="142"/>
        <w:rPr>
          <w:sz w:val="19"/>
        </w:rPr>
      </w:pPr>
      <w:r>
        <w:rPr>
          <w:b/>
          <w:sz w:val="19"/>
        </w:rPr>
        <w:t>Programming</w:t>
      </w:r>
      <w:r>
        <w:rPr>
          <w:b/>
          <w:spacing w:val="-11"/>
          <w:sz w:val="19"/>
        </w:rPr>
        <w:t xml:space="preserve"> </w:t>
      </w:r>
      <w:r>
        <w:rPr>
          <w:b/>
          <w:sz w:val="19"/>
        </w:rPr>
        <w:t>&amp;</w:t>
      </w:r>
      <w:r>
        <w:rPr>
          <w:b/>
          <w:spacing w:val="-9"/>
          <w:sz w:val="19"/>
        </w:rPr>
        <w:t xml:space="preserve"> </w:t>
      </w:r>
      <w:r>
        <w:rPr>
          <w:b/>
          <w:sz w:val="19"/>
        </w:rPr>
        <w:t>Data</w:t>
      </w:r>
      <w:r>
        <w:rPr>
          <w:b/>
          <w:spacing w:val="-11"/>
          <w:sz w:val="19"/>
        </w:rPr>
        <w:t xml:space="preserve"> </w:t>
      </w:r>
      <w:r>
        <w:rPr>
          <w:b/>
          <w:sz w:val="19"/>
        </w:rPr>
        <w:t>Analysis:</w:t>
      </w:r>
      <w:r>
        <w:rPr>
          <w:b/>
          <w:spacing w:val="-14"/>
          <w:sz w:val="19"/>
        </w:rPr>
        <w:t xml:space="preserve"> </w:t>
      </w:r>
      <w:r>
        <w:rPr>
          <w:sz w:val="19"/>
        </w:rPr>
        <w:t>Python,</w:t>
      </w:r>
      <w:r>
        <w:rPr>
          <w:spacing w:val="-24"/>
          <w:sz w:val="19"/>
        </w:rPr>
        <w:t xml:space="preserve"> </w:t>
      </w:r>
      <w:r>
        <w:rPr>
          <w:spacing w:val="-5"/>
          <w:sz w:val="19"/>
        </w:rPr>
        <w:t>SQL</w:t>
      </w:r>
    </w:p>
    <w:p w14:paraId="6EA90752" w14:textId="77777777" w:rsidR="00C72D62" w:rsidRDefault="00000000">
      <w:pPr>
        <w:spacing w:line="242" w:lineRule="auto"/>
        <w:ind w:left="142" w:right="180"/>
        <w:rPr>
          <w:sz w:val="19"/>
        </w:rPr>
      </w:pPr>
      <w:r>
        <w:rPr>
          <w:b/>
          <w:sz w:val="19"/>
        </w:rPr>
        <w:t>Cloud</w:t>
      </w:r>
      <w:r>
        <w:rPr>
          <w:b/>
          <w:spacing w:val="-9"/>
          <w:sz w:val="19"/>
        </w:rPr>
        <w:t xml:space="preserve"> </w:t>
      </w:r>
      <w:r>
        <w:rPr>
          <w:b/>
          <w:sz w:val="19"/>
        </w:rPr>
        <w:t>Platforms</w:t>
      </w:r>
      <w:r>
        <w:rPr>
          <w:b/>
          <w:spacing w:val="-7"/>
          <w:sz w:val="19"/>
        </w:rPr>
        <w:t xml:space="preserve"> </w:t>
      </w:r>
      <w:r>
        <w:rPr>
          <w:b/>
          <w:sz w:val="19"/>
        </w:rPr>
        <w:t>&amp;</w:t>
      </w:r>
      <w:r>
        <w:rPr>
          <w:b/>
          <w:spacing w:val="-3"/>
          <w:sz w:val="19"/>
        </w:rPr>
        <w:t xml:space="preserve"> </w:t>
      </w:r>
      <w:r>
        <w:rPr>
          <w:b/>
          <w:sz w:val="19"/>
        </w:rPr>
        <w:t>Data</w:t>
      </w:r>
      <w:r>
        <w:rPr>
          <w:b/>
          <w:spacing w:val="-8"/>
          <w:sz w:val="19"/>
        </w:rPr>
        <w:t xml:space="preserve"> </w:t>
      </w:r>
      <w:r>
        <w:rPr>
          <w:b/>
          <w:sz w:val="19"/>
        </w:rPr>
        <w:t>Warehousing:</w:t>
      </w:r>
      <w:r>
        <w:rPr>
          <w:b/>
          <w:spacing w:val="-1"/>
          <w:sz w:val="19"/>
        </w:rPr>
        <w:t xml:space="preserve"> </w:t>
      </w:r>
      <w:r>
        <w:rPr>
          <w:sz w:val="19"/>
        </w:rPr>
        <w:t>Azure</w:t>
      </w:r>
      <w:r>
        <w:rPr>
          <w:spacing w:val="-3"/>
          <w:sz w:val="19"/>
        </w:rPr>
        <w:t xml:space="preserve"> </w:t>
      </w:r>
      <w:r>
        <w:rPr>
          <w:sz w:val="19"/>
        </w:rPr>
        <w:t>(Data</w:t>
      </w:r>
      <w:r>
        <w:rPr>
          <w:spacing w:val="-3"/>
          <w:sz w:val="19"/>
        </w:rPr>
        <w:t xml:space="preserve"> </w:t>
      </w:r>
      <w:r>
        <w:rPr>
          <w:sz w:val="19"/>
        </w:rPr>
        <w:t>Factory,</w:t>
      </w:r>
      <w:r>
        <w:rPr>
          <w:spacing w:val="-7"/>
          <w:sz w:val="19"/>
        </w:rPr>
        <w:t xml:space="preserve"> </w:t>
      </w:r>
      <w:r>
        <w:rPr>
          <w:sz w:val="19"/>
        </w:rPr>
        <w:t>Synapse</w:t>
      </w:r>
      <w:r>
        <w:rPr>
          <w:spacing w:val="-3"/>
          <w:sz w:val="19"/>
        </w:rPr>
        <w:t xml:space="preserve"> </w:t>
      </w:r>
      <w:r>
        <w:rPr>
          <w:sz w:val="19"/>
        </w:rPr>
        <w:t>Analytics,</w:t>
      </w:r>
      <w:r>
        <w:rPr>
          <w:spacing w:val="-1"/>
          <w:sz w:val="19"/>
        </w:rPr>
        <w:t xml:space="preserve"> </w:t>
      </w:r>
      <w:r>
        <w:rPr>
          <w:sz w:val="19"/>
        </w:rPr>
        <w:t>Blob</w:t>
      </w:r>
      <w:r>
        <w:rPr>
          <w:spacing w:val="-5"/>
          <w:sz w:val="19"/>
        </w:rPr>
        <w:t xml:space="preserve"> </w:t>
      </w:r>
      <w:r>
        <w:rPr>
          <w:sz w:val="19"/>
        </w:rPr>
        <w:t>Storage),</w:t>
      </w:r>
      <w:r>
        <w:rPr>
          <w:spacing w:val="-6"/>
          <w:sz w:val="19"/>
        </w:rPr>
        <w:t xml:space="preserve"> </w:t>
      </w:r>
      <w:r>
        <w:rPr>
          <w:sz w:val="19"/>
        </w:rPr>
        <w:t>AWS</w:t>
      </w:r>
      <w:r>
        <w:rPr>
          <w:spacing w:val="-5"/>
          <w:sz w:val="19"/>
        </w:rPr>
        <w:t xml:space="preserve"> </w:t>
      </w:r>
      <w:r>
        <w:rPr>
          <w:sz w:val="19"/>
        </w:rPr>
        <w:t>(S3,</w:t>
      </w:r>
      <w:r>
        <w:rPr>
          <w:spacing w:val="-7"/>
          <w:sz w:val="19"/>
        </w:rPr>
        <w:t xml:space="preserve"> </w:t>
      </w:r>
      <w:r>
        <w:rPr>
          <w:sz w:val="19"/>
        </w:rPr>
        <w:t>Glue,</w:t>
      </w:r>
      <w:r>
        <w:rPr>
          <w:spacing w:val="-6"/>
          <w:sz w:val="19"/>
        </w:rPr>
        <w:t xml:space="preserve"> </w:t>
      </w:r>
      <w:r>
        <w:rPr>
          <w:sz w:val="19"/>
        </w:rPr>
        <w:t>Lambda,</w:t>
      </w:r>
      <w:r>
        <w:rPr>
          <w:spacing w:val="-11"/>
          <w:sz w:val="19"/>
        </w:rPr>
        <w:t xml:space="preserve"> </w:t>
      </w:r>
      <w:r>
        <w:rPr>
          <w:sz w:val="19"/>
        </w:rPr>
        <w:t>Redshift), Snowflake, dbt</w:t>
      </w:r>
    </w:p>
    <w:p w14:paraId="658AD477" w14:textId="77777777" w:rsidR="00C72D62" w:rsidRDefault="00000000">
      <w:pPr>
        <w:spacing w:line="218" w:lineRule="exact"/>
        <w:ind w:left="142"/>
        <w:rPr>
          <w:sz w:val="19"/>
        </w:rPr>
      </w:pPr>
      <w:r>
        <w:rPr>
          <w:b/>
          <w:sz w:val="19"/>
        </w:rPr>
        <w:t>Big</w:t>
      </w:r>
      <w:r>
        <w:rPr>
          <w:b/>
          <w:spacing w:val="-11"/>
          <w:sz w:val="19"/>
        </w:rPr>
        <w:t xml:space="preserve"> </w:t>
      </w:r>
      <w:r>
        <w:rPr>
          <w:b/>
          <w:sz w:val="19"/>
        </w:rPr>
        <w:t>Data</w:t>
      </w:r>
      <w:r>
        <w:rPr>
          <w:b/>
          <w:spacing w:val="-10"/>
          <w:sz w:val="19"/>
        </w:rPr>
        <w:t xml:space="preserve"> </w:t>
      </w:r>
      <w:r>
        <w:rPr>
          <w:b/>
          <w:sz w:val="19"/>
        </w:rPr>
        <w:t>Technologies:</w:t>
      </w:r>
      <w:r>
        <w:rPr>
          <w:b/>
          <w:spacing w:val="-11"/>
          <w:sz w:val="19"/>
        </w:rPr>
        <w:t xml:space="preserve"> </w:t>
      </w:r>
      <w:r>
        <w:rPr>
          <w:sz w:val="19"/>
        </w:rPr>
        <w:t>Apache</w:t>
      </w:r>
      <w:r>
        <w:rPr>
          <w:spacing w:val="-10"/>
          <w:sz w:val="19"/>
        </w:rPr>
        <w:t xml:space="preserve"> </w:t>
      </w:r>
      <w:r>
        <w:rPr>
          <w:sz w:val="19"/>
        </w:rPr>
        <w:t>Spark,</w:t>
      </w:r>
      <w:r>
        <w:rPr>
          <w:spacing w:val="-11"/>
          <w:sz w:val="19"/>
        </w:rPr>
        <w:t xml:space="preserve"> </w:t>
      </w:r>
      <w:r>
        <w:rPr>
          <w:sz w:val="19"/>
        </w:rPr>
        <w:t>PySpark,</w:t>
      </w:r>
      <w:r>
        <w:rPr>
          <w:spacing w:val="-10"/>
          <w:sz w:val="19"/>
        </w:rPr>
        <w:t xml:space="preserve"> </w:t>
      </w:r>
      <w:r>
        <w:rPr>
          <w:sz w:val="19"/>
        </w:rPr>
        <w:t>Hadoop,</w:t>
      </w:r>
      <w:r>
        <w:rPr>
          <w:spacing w:val="-14"/>
          <w:sz w:val="19"/>
        </w:rPr>
        <w:t xml:space="preserve"> </w:t>
      </w:r>
      <w:r>
        <w:rPr>
          <w:sz w:val="19"/>
        </w:rPr>
        <w:t>Kafka,</w:t>
      </w:r>
      <w:r>
        <w:rPr>
          <w:spacing w:val="-11"/>
          <w:sz w:val="19"/>
        </w:rPr>
        <w:t xml:space="preserve"> </w:t>
      </w:r>
      <w:r>
        <w:rPr>
          <w:sz w:val="19"/>
        </w:rPr>
        <w:t>Hive,</w:t>
      </w:r>
      <w:r>
        <w:rPr>
          <w:spacing w:val="-10"/>
          <w:sz w:val="19"/>
        </w:rPr>
        <w:t xml:space="preserve"> </w:t>
      </w:r>
      <w:r>
        <w:rPr>
          <w:sz w:val="19"/>
        </w:rPr>
        <w:t>Hudi,</w:t>
      </w:r>
      <w:r>
        <w:rPr>
          <w:spacing w:val="-11"/>
          <w:sz w:val="19"/>
        </w:rPr>
        <w:t xml:space="preserve"> </w:t>
      </w:r>
      <w:r>
        <w:rPr>
          <w:sz w:val="19"/>
        </w:rPr>
        <w:t>Delta</w:t>
      </w:r>
      <w:r>
        <w:rPr>
          <w:spacing w:val="-9"/>
          <w:sz w:val="19"/>
        </w:rPr>
        <w:t xml:space="preserve"> </w:t>
      </w:r>
      <w:r>
        <w:rPr>
          <w:spacing w:val="-4"/>
          <w:sz w:val="19"/>
        </w:rPr>
        <w:t>Lake</w:t>
      </w:r>
    </w:p>
    <w:p w14:paraId="1A05C6DA" w14:textId="77777777" w:rsidR="00C72D62" w:rsidRDefault="00000000">
      <w:pPr>
        <w:pStyle w:val="BodyText"/>
        <w:spacing w:line="222" w:lineRule="exact"/>
        <w:ind w:left="142" w:firstLine="0"/>
      </w:pPr>
      <w:r>
        <w:rPr>
          <w:b/>
          <w:spacing w:val="-2"/>
        </w:rPr>
        <w:t>Data</w:t>
      </w:r>
      <w:r>
        <w:rPr>
          <w:b/>
        </w:rPr>
        <w:t xml:space="preserve"> </w:t>
      </w:r>
      <w:r>
        <w:rPr>
          <w:b/>
          <w:spacing w:val="-2"/>
        </w:rPr>
        <w:t>Engineering</w:t>
      </w:r>
      <w:r>
        <w:rPr>
          <w:b/>
          <w:spacing w:val="6"/>
        </w:rPr>
        <w:t xml:space="preserve"> </w:t>
      </w:r>
      <w:r>
        <w:rPr>
          <w:b/>
          <w:spacing w:val="-2"/>
        </w:rPr>
        <w:t>&amp; ETL:</w:t>
      </w:r>
      <w:r>
        <w:rPr>
          <w:b/>
          <w:spacing w:val="1"/>
        </w:rPr>
        <w:t xml:space="preserve"> </w:t>
      </w:r>
      <w:r>
        <w:rPr>
          <w:spacing w:val="-2"/>
        </w:rPr>
        <w:t>Apache</w:t>
      </w:r>
      <w:r>
        <w:rPr>
          <w:spacing w:val="6"/>
        </w:rPr>
        <w:t xml:space="preserve"> </w:t>
      </w:r>
      <w:r>
        <w:rPr>
          <w:spacing w:val="-2"/>
        </w:rPr>
        <w:t>Airflow,</w:t>
      </w:r>
      <w:r>
        <w:rPr>
          <w:spacing w:val="2"/>
        </w:rPr>
        <w:t xml:space="preserve"> </w:t>
      </w:r>
      <w:r>
        <w:rPr>
          <w:spacing w:val="-2"/>
        </w:rPr>
        <w:t>Talend,</w:t>
      </w:r>
      <w:r>
        <w:rPr>
          <w:spacing w:val="3"/>
        </w:rPr>
        <w:t xml:space="preserve"> </w:t>
      </w:r>
      <w:r>
        <w:rPr>
          <w:spacing w:val="-2"/>
        </w:rPr>
        <w:t>Step</w:t>
      </w:r>
      <w:r>
        <w:rPr>
          <w:spacing w:val="1"/>
        </w:rPr>
        <w:t xml:space="preserve"> </w:t>
      </w:r>
      <w:r>
        <w:rPr>
          <w:spacing w:val="-2"/>
        </w:rPr>
        <w:t>Functions,</w:t>
      </w:r>
      <w:r>
        <w:rPr>
          <w:spacing w:val="2"/>
        </w:rPr>
        <w:t xml:space="preserve"> </w:t>
      </w:r>
      <w:r>
        <w:rPr>
          <w:spacing w:val="-2"/>
        </w:rPr>
        <w:t>Prefect,</w:t>
      </w:r>
      <w:r>
        <w:rPr>
          <w:spacing w:val="-4"/>
        </w:rPr>
        <w:t xml:space="preserve"> </w:t>
      </w:r>
      <w:r>
        <w:rPr>
          <w:spacing w:val="-2"/>
        </w:rPr>
        <w:t>CI/CD</w:t>
      </w:r>
      <w:r>
        <w:rPr>
          <w:spacing w:val="1"/>
        </w:rPr>
        <w:t xml:space="preserve"> </w:t>
      </w:r>
      <w:r>
        <w:rPr>
          <w:spacing w:val="-2"/>
        </w:rPr>
        <w:t>(GitHub</w:t>
      </w:r>
      <w:r>
        <w:rPr>
          <w:spacing w:val="-3"/>
        </w:rPr>
        <w:t xml:space="preserve"> </w:t>
      </w:r>
      <w:r>
        <w:rPr>
          <w:spacing w:val="-2"/>
        </w:rPr>
        <w:t>Actions,</w:t>
      </w:r>
      <w:r>
        <w:rPr>
          <w:spacing w:val="2"/>
        </w:rPr>
        <w:t xml:space="preserve"> </w:t>
      </w:r>
      <w:r>
        <w:rPr>
          <w:spacing w:val="-2"/>
        </w:rPr>
        <w:t>Jenkins,</w:t>
      </w:r>
      <w:r>
        <w:rPr>
          <w:spacing w:val="1"/>
        </w:rPr>
        <w:t xml:space="preserve"> </w:t>
      </w:r>
      <w:r>
        <w:rPr>
          <w:spacing w:val="-2"/>
        </w:rPr>
        <w:t>GitLab CI),</w:t>
      </w:r>
      <w:r>
        <w:rPr>
          <w:spacing w:val="1"/>
        </w:rPr>
        <w:t xml:space="preserve"> </w:t>
      </w:r>
      <w:r>
        <w:rPr>
          <w:spacing w:val="-2"/>
        </w:rPr>
        <w:t>Azure</w:t>
      </w:r>
      <w:r>
        <w:rPr>
          <w:spacing w:val="1"/>
        </w:rPr>
        <w:t xml:space="preserve"> </w:t>
      </w:r>
      <w:r>
        <w:rPr>
          <w:spacing w:val="-2"/>
        </w:rPr>
        <w:t>DevOps</w:t>
      </w:r>
    </w:p>
    <w:p w14:paraId="6AAA6911" w14:textId="77777777" w:rsidR="00C72D62" w:rsidRDefault="00000000">
      <w:pPr>
        <w:spacing w:before="2" w:line="222" w:lineRule="exact"/>
        <w:ind w:left="142"/>
        <w:rPr>
          <w:sz w:val="19"/>
        </w:rPr>
      </w:pPr>
      <w:r>
        <w:rPr>
          <w:b/>
          <w:spacing w:val="-2"/>
          <w:sz w:val="19"/>
        </w:rPr>
        <w:t>Data</w:t>
      </w:r>
      <w:r>
        <w:rPr>
          <w:b/>
          <w:sz w:val="19"/>
        </w:rPr>
        <w:t xml:space="preserve"> </w:t>
      </w:r>
      <w:r>
        <w:rPr>
          <w:b/>
          <w:spacing w:val="-2"/>
          <w:sz w:val="19"/>
        </w:rPr>
        <w:t>Modeling &amp;</w:t>
      </w:r>
      <w:r>
        <w:rPr>
          <w:b/>
          <w:spacing w:val="5"/>
          <w:sz w:val="19"/>
        </w:rPr>
        <w:t xml:space="preserve"> </w:t>
      </w:r>
      <w:r>
        <w:rPr>
          <w:b/>
          <w:spacing w:val="-2"/>
          <w:sz w:val="19"/>
        </w:rPr>
        <w:t>Visualization:</w:t>
      </w:r>
      <w:r>
        <w:rPr>
          <w:b/>
          <w:spacing w:val="4"/>
          <w:sz w:val="19"/>
        </w:rPr>
        <w:t xml:space="preserve"> </w:t>
      </w:r>
      <w:r>
        <w:rPr>
          <w:spacing w:val="-2"/>
          <w:sz w:val="19"/>
        </w:rPr>
        <w:t>Star</w:t>
      </w:r>
      <w:r>
        <w:rPr>
          <w:spacing w:val="-1"/>
          <w:sz w:val="19"/>
        </w:rPr>
        <w:t xml:space="preserve"> </w:t>
      </w:r>
      <w:r>
        <w:rPr>
          <w:spacing w:val="-2"/>
          <w:sz w:val="19"/>
        </w:rPr>
        <w:t>Schema,</w:t>
      </w:r>
      <w:r>
        <w:rPr>
          <w:spacing w:val="2"/>
          <w:sz w:val="19"/>
        </w:rPr>
        <w:t xml:space="preserve"> </w:t>
      </w:r>
      <w:r>
        <w:rPr>
          <w:spacing w:val="-2"/>
          <w:sz w:val="19"/>
        </w:rPr>
        <w:t>Snowflake</w:t>
      </w:r>
      <w:r>
        <w:rPr>
          <w:spacing w:val="8"/>
          <w:sz w:val="19"/>
        </w:rPr>
        <w:t xml:space="preserve"> </w:t>
      </w:r>
      <w:r>
        <w:rPr>
          <w:spacing w:val="-2"/>
          <w:sz w:val="19"/>
        </w:rPr>
        <w:t>Schema,</w:t>
      </w:r>
      <w:r>
        <w:rPr>
          <w:spacing w:val="2"/>
          <w:sz w:val="19"/>
        </w:rPr>
        <w:t xml:space="preserve"> </w:t>
      </w:r>
      <w:r>
        <w:rPr>
          <w:spacing w:val="-2"/>
          <w:sz w:val="19"/>
        </w:rPr>
        <w:t>Tableau,</w:t>
      </w:r>
      <w:r>
        <w:rPr>
          <w:spacing w:val="-6"/>
          <w:sz w:val="19"/>
        </w:rPr>
        <w:t xml:space="preserve"> </w:t>
      </w:r>
      <w:r>
        <w:rPr>
          <w:spacing w:val="-2"/>
          <w:sz w:val="19"/>
        </w:rPr>
        <w:t>Power</w:t>
      </w:r>
      <w:r>
        <w:rPr>
          <w:spacing w:val="6"/>
          <w:sz w:val="19"/>
        </w:rPr>
        <w:t xml:space="preserve"> </w:t>
      </w:r>
      <w:r>
        <w:rPr>
          <w:spacing w:val="-5"/>
          <w:sz w:val="19"/>
        </w:rPr>
        <w:t>BI</w:t>
      </w:r>
    </w:p>
    <w:p w14:paraId="268DA325" w14:textId="77777777" w:rsidR="00C72D62" w:rsidRDefault="00000000">
      <w:pPr>
        <w:spacing w:line="222" w:lineRule="exact"/>
        <w:ind w:left="142"/>
        <w:rPr>
          <w:sz w:val="19"/>
        </w:rPr>
      </w:pPr>
      <w:r>
        <w:rPr>
          <w:b/>
          <w:spacing w:val="-2"/>
          <w:sz w:val="19"/>
        </w:rPr>
        <w:t>Monitoring &amp;</w:t>
      </w:r>
      <w:r>
        <w:rPr>
          <w:b/>
          <w:spacing w:val="4"/>
          <w:sz w:val="19"/>
        </w:rPr>
        <w:t xml:space="preserve"> </w:t>
      </w:r>
      <w:r>
        <w:rPr>
          <w:b/>
          <w:spacing w:val="-2"/>
          <w:sz w:val="19"/>
        </w:rPr>
        <w:t>Automation:</w:t>
      </w:r>
      <w:r>
        <w:rPr>
          <w:b/>
          <w:spacing w:val="2"/>
          <w:sz w:val="19"/>
        </w:rPr>
        <w:t xml:space="preserve"> </w:t>
      </w:r>
      <w:r>
        <w:rPr>
          <w:spacing w:val="-2"/>
          <w:sz w:val="19"/>
        </w:rPr>
        <w:t>AWS CloudWatch,</w:t>
      </w:r>
      <w:r>
        <w:rPr>
          <w:spacing w:val="1"/>
          <w:sz w:val="19"/>
        </w:rPr>
        <w:t xml:space="preserve"> </w:t>
      </w:r>
      <w:r>
        <w:rPr>
          <w:spacing w:val="-2"/>
          <w:sz w:val="19"/>
        </w:rPr>
        <w:t>Datadog,</w:t>
      </w:r>
      <w:r>
        <w:rPr>
          <w:spacing w:val="2"/>
          <w:sz w:val="19"/>
        </w:rPr>
        <w:t xml:space="preserve"> </w:t>
      </w:r>
      <w:r>
        <w:rPr>
          <w:spacing w:val="-4"/>
          <w:sz w:val="19"/>
        </w:rPr>
        <w:t>JIRA</w:t>
      </w:r>
    </w:p>
    <w:p w14:paraId="22B8807C" w14:textId="44E8DA73" w:rsidR="00C72D62" w:rsidRDefault="00000000">
      <w:pPr>
        <w:spacing w:before="3"/>
        <w:ind w:left="142"/>
        <w:rPr>
          <w:sz w:val="19"/>
        </w:rPr>
      </w:pPr>
      <w:r>
        <w:rPr>
          <w:b/>
          <w:sz w:val="19"/>
        </w:rPr>
        <w:t>Data</w:t>
      </w:r>
      <w:r>
        <w:rPr>
          <w:b/>
          <w:spacing w:val="-11"/>
          <w:sz w:val="19"/>
        </w:rPr>
        <w:t xml:space="preserve"> </w:t>
      </w:r>
      <w:r>
        <w:rPr>
          <w:b/>
          <w:sz w:val="19"/>
        </w:rPr>
        <w:t>Governance</w:t>
      </w:r>
      <w:r>
        <w:rPr>
          <w:b/>
          <w:spacing w:val="-10"/>
          <w:sz w:val="19"/>
        </w:rPr>
        <w:t xml:space="preserve"> </w:t>
      </w:r>
      <w:r>
        <w:rPr>
          <w:b/>
          <w:sz w:val="19"/>
        </w:rPr>
        <w:t>&amp;</w:t>
      </w:r>
      <w:r>
        <w:rPr>
          <w:b/>
          <w:spacing w:val="-11"/>
          <w:sz w:val="19"/>
        </w:rPr>
        <w:t xml:space="preserve"> </w:t>
      </w:r>
      <w:r>
        <w:rPr>
          <w:b/>
          <w:sz w:val="19"/>
        </w:rPr>
        <w:t>Compliance:</w:t>
      </w:r>
      <w:r>
        <w:rPr>
          <w:b/>
          <w:spacing w:val="-10"/>
          <w:sz w:val="19"/>
        </w:rPr>
        <w:t xml:space="preserve"> </w:t>
      </w:r>
      <w:r>
        <w:rPr>
          <w:sz w:val="19"/>
        </w:rPr>
        <w:t>IAM,</w:t>
      </w:r>
      <w:r>
        <w:rPr>
          <w:spacing w:val="-11"/>
          <w:sz w:val="19"/>
        </w:rPr>
        <w:t xml:space="preserve"> </w:t>
      </w:r>
      <w:r>
        <w:rPr>
          <w:sz w:val="19"/>
        </w:rPr>
        <w:t>Data</w:t>
      </w:r>
      <w:r>
        <w:rPr>
          <w:spacing w:val="-10"/>
          <w:sz w:val="19"/>
        </w:rPr>
        <w:t xml:space="preserve"> </w:t>
      </w:r>
      <w:r>
        <w:rPr>
          <w:sz w:val="19"/>
        </w:rPr>
        <w:t>Lineage,</w:t>
      </w:r>
      <w:r>
        <w:rPr>
          <w:spacing w:val="-11"/>
          <w:sz w:val="19"/>
        </w:rPr>
        <w:t xml:space="preserve"> </w:t>
      </w:r>
      <w:r>
        <w:rPr>
          <w:sz w:val="19"/>
        </w:rPr>
        <w:t>Encryption,</w:t>
      </w:r>
      <w:r>
        <w:rPr>
          <w:spacing w:val="-10"/>
          <w:sz w:val="19"/>
        </w:rPr>
        <w:t xml:space="preserve"> </w:t>
      </w:r>
      <w:r>
        <w:rPr>
          <w:sz w:val="19"/>
        </w:rPr>
        <w:t>HIPAA,</w:t>
      </w:r>
      <w:r>
        <w:rPr>
          <w:spacing w:val="-8"/>
          <w:sz w:val="19"/>
        </w:rPr>
        <w:t xml:space="preserve"> </w:t>
      </w:r>
      <w:r>
        <w:rPr>
          <w:spacing w:val="-4"/>
          <w:sz w:val="19"/>
        </w:rPr>
        <w:t>GDPR</w:t>
      </w:r>
      <w:r w:rsidR="00CF7FD8">
        <w:rPr>
          <w:spacing w:val="-4"/>
          <w:sz w:val="19"/>
        </w:rPr>
        <w:t>.</w:t>
      </w:r>
    </w:p>
    <w:p w14:paraId="480F96EC" w14:textId="1E9B3FBC" w:rsidR="00AF6A41" w:rsidRPr="00AF6A41" w:rsidRDefault="00000000" w:rsidP="00AF6A41">
      <w:pPr>
        <w:spacing w:before="3" w:after="240"/>
        <w:ind w:left="142"/>
        <w:rPr>
          <w:spacing w:val="-4"/>
          <w:sz w:val="19"/>
        </w:rPr>
      </w:pPr>
      <w:r>
        <w:rPr>
          <w:b/>
          <w:spacing w:val="-2"/>
          <w:sz w:val="19"/>
        </w:rPr>
        <w:t>Operating</w:t>
      </w:r>
      <w:r>
        <w:rPr>
          <w:b/>
          <w:spacing w:val="2"/>
          <w:sz w:val="19"/>
        </w:rPr>
        <w:t xml:space="preserve"> </w:t>
      </w:r>
      <w:r>
        <w:rPr>
          <w:b/>
          <w:spacing w:val="-2"/>
          <w:sz w:val="19"/>
        </w:rPr>
        <w:t>Systems:</w:t>
      </w:r>
      <w:r>
        <w:rPr>
          <w:b/>
          <w:spacing w:val="2"/>
          <w:sz w:val="19"/>
        </w:rPr>
        <w:t xml:space="preserve"> </w:t>
      </w:r>
      <w:r>
        <w:rPr>
          <w:spacing w:val="-2"/>
          <w:sz w:val="19"/>
        </w:rPr>
        <w:t>Windows,</w:t>
      </w:r>
      <w:r>
        <w:rPr>
          <w:sz w:val="19"/>
        </w:rPr>
        <w:t xml:space="preserve"> </w:t>
      </w:r>
      <w:r>
        <w:rPr>
          <w:spacing w:val="-2"/>
          <w:sz w:val="19"/>
        </w:rPr>
        <w:t>Linux,</w:t>
      </w:r>
      <w:r>
        <w:rPr>
          <w:spacing w:val="1"/>
          <w:sz w:val="19"/>
        </w:rPr>
        <w:t xml:space="preserve"> </w:t>
      </w:r>
      <w:r>
        <w:rPr>
          <w:spacing w:val="-4"/>
          <w:sz w:val="19"/>
        </w:rPr>
        <w:t>Unix</w:t>
      </w:r>
      <w:r w:rsidR="00CF7FD8">
        <w:rPr>
          <w:spacing w:val="-4"/>
          <w:sz w:val="19"/>
        </w:rPr>
        <w:t>.</w:t>
      </w:r>
    </w:p>
    <w:p w14:paraId="191DC90F" w14:textId="77777777" w:rsidR="00AF6A41" w:rsidRDefault="00AF6A41" w:rsidP="00AF6A41">
      <w:pPr>
        <w:pStyle w:val="Heading1"/>
      </w:pPr>
      <w:r>
        <w:rPr>
          <w:noProof/>
        </w:rPr>
        <mc:AlternateContent>
          <mc:Choice Requires="wps">
            <w:drawing>
              <wp:anchor distT="0" distB="0" distL="0" distR="0" simplePos="0" relativeHeight="487592448" behindDoc="1" locked="0" layoutInCell="1" allowOverlap="1" wp14:anchorId="6F471430" wp14:editId="14DE6CA7">
                <wp:simplePos x="0" y="0"/>
                <wp:positionH relativeFrom="page">
                  <wp:posOffset>161289</wp:posOffset>
                </wp:positionH>
                <wp:positionV relativeFrom="paragraph">
                  <wp:posOffset>159165</wp:posOffset>
                </wp:positionV>
                <wp:extent cx="7237730"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37730" cy="6350"/>
                        </a:xfrm>
                        <a:custGeom>
                          <a:avLst/>
                          <a:gdLst/>
                          <a:ahLst/>
                          <a:cxnLst/>
                          <a:rect l="l" t="t" r="r" b="b"/>
                          <a:pathLst>
                            <a:path w="7237730" h="6350">
                              <a:moveTo>
                                <a:pt x="7237476" y="0"/>
                              </a:moveTo>
                              <a:lnTo>
                                <a:pt x="0" y="0"/>
                              </a:lnTo>
                              <a:lnTo>
                                <a:pt x="0" y="6096"/>
                              </a:lnTo>
                              <a:lnTo>
                                <a:pt x="7237476" y="6096"/>
                              </a:lnTo>
                              <a:lnTo>
                                <a:pt x="72374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A4A298" id="Graphic 6" o:spid="_x0000_s1026" style="position:absolute;margin-left:12.7pt;margin-top:12.55pt;width:569.9pt;height:.5pt;z-index:-15724032;visibility:visible;mso-wrap-style:square;mso-wrap-distance-left:0;mso-wrap-distance-top:0;mso-wrap-distance-right:0;mso-wrap-distance-bottom:0;mso-position-horizontal:absolute;mso-position-horizontal-relative:page;mso-position-vertical:absolute;mso-position-vertical-relative:text;v-text-anchor:top" coordsize="72377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gFIgIAAL0EAAAOAAAAZHJzL2Uyb0RvYy54bWysVMFu2zAMvQ/YPwi6L06TLemMOMXQosOA&#10;oivQDD0rshwbk0VNVGLn70fJVmpspxXzQabMJ+rxkfTmpm81OymHDZiCX83mnCkjoWzMoeA/dvcf&#10;rjlDL0wpNBhV8LNCfrN9/27T2VwtoAZdKscoiMG8swWvvbd5lqGsVStwBlYZclbgWuFp6w5Z6URH&#10;0VudLebzVdaBK60DqRDp693g5NsYv6qU9N+rCpVnuuDEzcfVxXUf1my7EfnBCVs3cqQh3sCiFY2h&#10;Sy+h7oQX7Oiav0K1jXSAUPmZhDaDqmqkijlQNlfzP7J5roVVMRcSB+1FJvx/YeXj6dk+uUAd7QPI&#10;n0iKZJ3F/OIJGxwxfeXagCXirI8qni8qqt4zSR/Xi+V6vSSxJflWy09R5Ezk6aw8ov+qIMYRpwf0&#10;Qw3KZIk6WbI3yXRUyVBDHWvoOaMaOs6ohvuhhlb4cC6QCybrJkTqkUdwtnBSO4gwH1IIbD+uV5yl&#10;RIjpK0abKZZymqCSL71tjDdgVvPPq8CLgiV3eg+w6bX/BE5qpnBSA6rhppB3vPKiBV0/VRtBN+V9&#10;o3VIH91hf6sdO4kwGvEZGU9gsROG4oc22EN5fnKso3kpOP46Cqc4098MNWQYrmS4ZOyT4by+hTiC&#10;UXmHfte/CGeZJbPgnnrnEVK7izy1BfEPgAEbThr4cvRQNaFnIreB0bihGYn5j/MchnC6j6jXv872&#10;NwAAAP//AwBQSwMEFAAGAAgAAAAhAFkcBmPeAAAACQEAAA8AAABkcnMvZG93bnJldi54bWxMj81O&#10;wzAQhO9IvIO1SNyo45QGlMapEAJEb6X89OrE2zgiXkex26Zvj3Mqp9XujGa/KVaj7dgRB986kiBm&#10;CTCk2umWGglfn693j8B8UKRV5wglnNHDqry+KlSu3Yk+8LgNDYsh5HMlwYTQ55z72qBVfuZ6pKjt&#10;3WBViOvQcD2oUwy3HU+TJONWtRQ/GNXjs8H6d3uwEh7eNz/BVFpn4pzu+t33fP3yNpfy9mZ8WgIL&#10;OIaLGSb8iA5lZKrcgbRnnYR0cR+d0xTAJl1kixRYFS+ZAF4W/H+D8g8AAP//AwBQSwECLQAUAAYA&#10;CAAAACEAtoM4kv4AAADhAQAAEwAAAAAAAAAAAAAAAAAAAAAAW0NvbnRlbnRfVHlwZXNdLnhtbFBL&#10;AQItABQABgAIAAAAIQA4/SH/1gAAAJQBAAALAAAAAAAAAAAAAAAAAC8BAABfcmVscy8ucmVsc1BL&#10;AQItABQABgAIAAAAIQC+GQgFIgIAAL0EAAAOAAAAAAAAAAAAAAAAAC4CAABkcnMvZTJvRG9jLnht&#10;bFBLAQItABQABgAIAAAAIQBZHAZj3gAAAAkBAAAPAAAAAAAAAAAAAAAAAHwEAABkcnMvZG93bnJl&#10;di54bWxQSwUGAAAAAAQABADzAAAAhwUAAAAA&#10;" path="m7237476,l,,,6096r7237476,l7237476,xe" fillcolor="black" stroked="f">
                <v:path arrowok="t"/>
                <w10:wrap type="topAndBottom" anchorx="page"/>
              </v:shape>
            </w:pict>
          </mc:Fallback>
        </mc:AlternateContent>
      </w:r>
      <w:bookmarkStart w:id="7" w:name="EDUCATION"/>
      <w:bookmarkEnd w:id="7"/>
      <w:r>
        <w:rPr>
          <w:color w:val="006EC0"/>
          <w:spacing w:val="-2"/>
        </w:rPr>
        <w:t>EDUCATION</w:t>
      </w:r>
    </w:p>
    <w:p w14:paraId="26B6F874" w14:textId="77777777" w:rsidR="00AF6A41" w:rsidRDefault="00AF6A41" w:rsidP="00AF6A41">
      <w:pPr>
        <w:pStyle w:val="Heading2"/>
        <w:tabs>
          <w:tab w:val="left" w:pos="9678"/>
        </w:tabs>
      </w:pPr>
      <w:bookmarkStart w:id="8" w:name="Master’s_in_Computer_Science__Sep_2023_-"/>
      <w:bookmarkEnd w:id="8"/>
      <w:r>
        <w:t>Master’s</w:t>
      </w:r>
      <w:r>
        <w:rPr>
          <w:spacing w:val="-6"/>
        </w:rPr>
        <w:t xml:space="preserve"> </w:t>
      </w:r>
      <w:r>
        <w:t>in</w:t>
      </w:r>
      <w:r>
        <w:rPr>
          <w:spacing w:val="-10"/>
        </w:rPr>
        <w:t xml:space="preserve"> </w:t>
      </w:r>
      <w:r>
        <w:t>Computer</w:t>
      </w:r>
      <w:r>
        <w:rPr>
          <w:spacing w:val="-10"/>
        </w:rPr>
        <w:t xml:space="preserve"> </w:t>
      </w:r>
      <w:r>
        <w:rPr>
          <w:spacing w:val="-2"/>
        </w:rPr>
        <w:t>Science</w:t>
      </w:r>
      <w:r>
        <w:tab/>
        <w:t>Sep</w:t>
      </w:r>
      <w:r>
        <w:rPr>
          <w:spacing w:val="-7"/>
        </w:rPr>
        <w:t xml:space="preserve"> </w:t>
      </w:r>
      <w:r>
        <w:t>2023</w:t>
      </w:r>
      <w:r>
        <w:rPr>
          <w:spacing w:val="-1"/>
        </w:rPr>
        <w:t xml:space="preserve"> </w:t>
      </w:r>
      <w:r>
        <w:t>-</w:t>
      </w:r>
      <w:r>
        <w:rPr>
          <w:spacing w:val="-6"/>
        </w:rPr>
        <w:t xml:space="preserve"> </w:t>
      </w:r>
      <w:r>
        <w:t>Dec</w:t>
      </w:r>
      <w:r>
        <w:rPr>
          <w:spacing w:val="-7"/>
        </w:rPr>
        <w:t xml:space="preserve"> </w:t>
      </w:r>
      <w:r>
        <w:rPr>
          <w:spacing w:val="-4"/>
        </w:rPr>
        <w:t>2024</w:t>
      </w:r>
    </w:p>
    <w:p w14:paraId="15D4F3F9" w14:textId="33FAF5D8" w:rsidR="00C72D62" w:rsidRDefault="00AF6A41" w:rsidP="00AF6A41">
      <w:pPr>
        <w:pStyle w:val="BodyText"/>
        <w:spacing w:after="240" w:line="222" w:lineRule="exact"/>
        <w:ind w:left="142" w:firstLine="0"/>
      </w:pPr>
      <w:r>
        <w:rPr>
          <w:spacing w:val="-2"/>
        </w:rPr>
        <w:t>Sacred</w:t>
      </w:r>
      <w:r>
        <w:rPr>
          <w:spacing w:val="3"/>
        </w:rPr>
        <w:t xml:space="preserve"> </w:t>
      </w:r>
      <w:r>
        <w:rPr>
          <w:spacing w:val="-2"/>
        </w:rPr>
        <w:t>Heart</w:t>
      </w:r>
      <w:r>
        <w:rPr>
          <w:spacing w:val="7"/>
        </w:rPr>
        <w:t xml:space="preserve"> </w:t>
      </w:r>
      <w:r>
        <w:rPr>
          <w:spacing w:val="-2"/>
        </w:rPr>
        <w:t>University,</w:t>
      </w:r>
      <w:r>
        <w:rPr>
          <w:spacing w:val="-4"/>
        </w:rPr>
        <w:t xml:space="preserve"> </w:t>
      </w:r>
      <w:r>
        <w:rPr>
          <w:spacing w:val="-2"/>
        </w:rPr>
        <w:t>Connecticut</w:t>
      </w:r>
    </w:p>
    <w:p w14:paraId="25A04DC8" w14:textId="77777777" w:rsidR="00C72D62" w:rsidRDefault="00000000">
      <w:pPr>
        <w:pStyle w:val="Heading1"/>
      </w:pPr>
      <w:r>
        <w:rPr>
          <w:noProof/>
        </w:rPr>
        <mc:AlternateContent>
          <mc:Choice Requires="wps">
            <w:drawing>
              <wp:anchor distT="0" distB="0" distL="0" distR="0" simplePos="0" relativeHeight="487590400" behindDoc="1" locked="0" layoutInCell="1" allowOverlap="1" wp14:anchorId="069EE1CB" wp14:editId="1848EF08">
                <wp:simplePos x="0" y="0"/>
                <wp:positionH relativeFrom="page">
                  <wp:posOffset>161289</wp:posOffset>
                </wp:positionH>
                <wp:positionV relativeFrom="paragraph">
                  <wp:posOffset>157872</wp:posOffset>
                </wp:positionV>
                <wp:extent cx="7237730"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37730" cy="6350"/>
                        </a:xfrm>
                        <a:custGeom>
                          <a:avLst/>
                          <a:gdLst/>
                          <a:ahLst/>
                          <a:cxnLst/>
                          <a:rect l="l" t="t" r="r" b="b"/>
                          <a:pathLst>
                            <a:path w="7237730" h="6350">
                              <a:moveTo>
                                <a:pt x="7237476" y="0"/>
                              </a:moveTo>
                              <a:lnTo>
                                <a:pt x="0" y="0"/>
                              </a:lnTo>
                              <a:lnTo>
                                <a:pt x="0" y="6095"/>
                              </a:lnTo>
                              <a:lnTo>
                                <a:pt x="7237476" y="6095"/>
                              </a:lnTo>
                              <a:lnTo>
                                <a:pt x="72374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6FE51F" id="Graphic 10" o:spid="_x0000_s1026" style="position:absolute;margin-left:12.7pt;margin-top:12.45pt;width:569.9pt;height:.5pt;z-index:-15726080;visibility:visible;mso-wrap-style:square;mso-wrap-distance-left:0;mso-wrap-distance-top:0;mso-wrap-distance-right:0;mso-wrap-distance-bottom:0;mso-position-horizontal:absolute;mso-position-horizontal-relative:page;mso-position-vertical:absolute;mso-position-vertical-relative:text;v-text-anchor:top" coordsize="72377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bGcIgIAAL0EAAAOAAAAZHJzL2Uyb0RvYy54bWysVMFu2zAMvQ/YPwi6L06TNdmMOMXQosOA&#10;oivQDD0rshwbk0WNUmLn70fJVmpspw7zQabMJ+rxkfTmpm81Oyl0DZiCX83mnCkjoWzMoeA/dvcf&#10;PnHmvDCl0GBUwc/K8Zvt+3ebzuZqATXoUiGjIMblnS147b3Ns8zJWrXCzcAqQ84KsBWetnjIShQd&#10;RW91tpjPV1kHWFoEqZyjr3eDk29j/KpS0n+vKqc80wUnbj6uGNd9WLPtRuQHFLZu5EhD/AOLVjSG&#10;Lr2EuhNesCM2f4VqG4ngoPIzCW0GVdVIFXOgbK7mf2TzXAurYi4kjrMXmdz/CysfT8/2CQN1Zx9A&#10;/nSkSNZZl188YeNGTF9hG7BEnPVRxfNFRdV7JunjerFcr5cktiTfankdRc5Ens7Ko/NfFcQ44vTg&#10;/FCDMlmiTpbsTTKRKhlqqGMNPWdUQ+SMargfamiFD+cCuWCybkKkHnkEZwsntYMI8yGFwPbjesVZ&#10;SoSYvmK0mWIppwkq+dLbxngDZjX/fB14UbDkTu8BNr32TeCkZgonNTg13BTyjldetKDrp2o70E15&#10;32gd0nd42N9qZCcRRiM+I+MJLHbCUPzQBnsoz0/IOpqXgrtfR4GKM/3NUEOG4UoGJmOfDPT6FuII&#10;RuXR+V3/ItAyS2bBPfXOI6R2F3lqC+IfAAM2nDTw5eihakLPRG4Do3FDMxLzH+c5DOF0H1Gvf53t&#10;bwAAAP//AwBQSwMEFAAGAAgAAAAhAIocIJTfAAAACQEAAA8AAABkcnMvZG93bnJldi54bWxMj8FO&#10;wzAMhu9Ie4fISNxY2m4rrDSdEAIEt7ENdk0b01RrnKrJtu7tSU/sZFnfr9+f89VgWnbC3jWWBMTT&#10;CBhSZVVDtYDd9u3+EZjzkpRsLaGACzpYFZObXGbKnukLTxtfs1BCLpMCtPddxrmrNBrpprZDCuzX&#10;9kb6sPY1V708h3LT8iSKUm5kQ+GClh2+aKwOm6MR8PCx/vG6VCqNL8m+23/PPl/fZ0Lc3Q7PT8A8&#10;Dv4/DKN+UIciOJX2SMqxVkCymIdkmPMlsJHH6SIBVo5kCbzI+fUHxR8AAAD//wMAUEsBAi0AFAAG&#10;AAgAAAAhALaDOJL+AAAA4QEAABMAAAAAAAAAAAAAAAAAAAAAAFtDb250ZW50X1R5cGVzXS54bWxQ&#10;SwECLQAUAAYACAAAACEAOP0h/9YAAACUAQAACwAAAAAAAAAAAAAAAAAvAQAAX3JlbHMvLnJlbHNQ&#10;SwECLQAUAAYACAAAACEA8CmxnCICAAC9BAAADgAAAAAAAAAAAAAAAAAuAgAAZHJzL2Uyb0RvYy54&#10;bWxQSwECLQAUAAYACAAAACEAihwglN8AAAAJAQAADwAAAAAAAAAAAAAAAAB8BAAAZHJzL2Rvd25y&#10;ZXYueG1sUEsFBgAAAAAEAAQA8wAAAIgFAAAAAA==&#10;" path="m7237476,l,,,6095r7237476,l7237476,xe" fillcolor="black" stroked="f">
                <v:path arrowok="t"/>
                <w10:wrap type="topAndBottom" anchorx="page"/>
              </v:shape>
            </w:pict>
          </mc:Fallback>
        </mc:AlternateContent>
      </w:r>
      <w:bookmarkStart w:id="9" w:name="CERTIFICATIONS"/>
      <w:bookmarkEnd w:id="9"/>
      <w:r>
        <w:rPr>
          <w:color w:val="006EC0"/>
          <w:spacing w:val="-2"/>
        </w:rPr>
        <w:t>CERTIFICATIONS</w:t>
      </w:r>
    </w:p>
    <w:p w14:paraId="11D4BF96" w14:textId="77777777" w:rsidR="00C72D62" w:rsidRDefault="00000000">
      <w:pPr>
        <w:pStyle w:val="ListParagraph"/>
        <w:numPr>
          <w:ilvl w:val="0"/>
          <w:numId w:val="2"/>
        </w:numPr>
        <w:tabs>
          <w:tab w:val="left" w:pos="641"/>
          <w:tab w:val="left" w:pos="6168"/>
          <w:tab w:val="left" w:pos="6528"/>
        </w:tabs>
        <w:spacing w:before="5" w:line="240" w:lineRule="auto"/>
        <w:ind w:hanging="360"/>
        <w:rPr>
          <w:sz w:val="19"/>
        </w:rPr>
      </w:pPr>
      <w:hyperlink r:id="rId12">
        <w:r>
          <w:rPr>
            <w:sz w:val="19"/>
          </w:rPr>
          <w:t>AWS</w:t>
        </w:r>
        <w:r>
          <w:rPr>
            <w:spacing w:val="-13"/>
            <w:sz w:val="19"/>
          </w:rPr>
          <w:t xml:space="preserve"> </w:t>
        </w:r>
        <w:r>
          <w:rPr>
            <w:sz w:val="19"/>
          </w:rPr>
          <w:t>Certified</w:t>
        </w:r>
        <w:r>
          <w:rPr>
            <w:spacing w:val="-11"/>
            <w:sz w:val="19"/>
          </w:rPr>
          <w:t xml:space="preserve"> </w:t>
        </w:r>
        <w:r>
          <w:rPr>
            <w:sz w:val="19"/>
          </w:rPr>
          <w:t>Data</w:t>
        </w:r>
        <w:r>
          <w:rPr>
            <w:spacing w:val="-8"/>
            <w:sz w:val="19"/>
          </w:rPr>
          <w:t xml:space="preserve"> </w:t>
        </w:r>
        <w:r>
          <w:rPr>
            <w:sz w:val="19"/>
          </w:rPr>
          <w:t>Engineer</w:t>
        </w:r>
        <w:r>
          <w:rPr>
            <w:spacing w:val="-8"/>
            <w:sz w:val="19"/>
          </w:rPr>
          <w:t xml:space="preserve"> </w:t>
        </w:r>
        <w:r>
          <w:rPr>
            <w:sz w:val="19"/>
          </w:rPr>
          <w:t>–</w:t>
        </w:r>
        <w:r>
          <w:rPr>
            <w:spacing w:val="-10"/>
            <w:sz w:val="19"/>
          </w:rPr>
          <w:t xml:space="preserve"> </w:t>
        </w:r>
        <w:r>
          <w:rPr>
            <w:sz w:val="19"/>
          </w:rPr>
          <w:t>Associate</w:t>
        </w:r>
      </w:hyperlink>
      <w:r>
        <w:rPr>
          <w:spacing w:val="-3"/>
          <w:sz w:val="19"/>
        </w:rPr>
        <w:t xml:space="preserve"> </w:t>
      </w:r>
      <w:r>
        <w:rPr>
          <w:spacing w:val="-2"/>
          <w:sz w:val="19"/>
        </w:rPr>
        <w:t>(</w:t>
      </w:r>
      <w:hyperlink r:id="rId13">
        <w:r>
          <w:rPr>
            <w:color w:val="0000FF"/>
            <w:spacing w:val="-2"/>
            <w:sz w:val="19"/>
          </w:rPr>
          <w:t>Link</w:t>
        </w:r>
      </w:hyperlink>
      <w:r>
        <w:rPr>
          <w:spacing w:val="-2"/>
          <w:sz w:val="19"/>
        </w:rPr>
        <w:t>)</w:t>
      </w:r>
      <w:r>
        <w:rPr>
          <w:sz w:val="19"/>
        </w:rPr>
        <w:tab/>
      </w:r>
      <w:r>
        <w:rPr>
          <w:rFonts w:ascii="Symbol" w:hAnsi="Symbol"/>
          <w:spacing w:val="-10"/>
          <w:sz w:val="19"/>
        </w:rPr>
        <w:t></w:t>
      </w:r>
      <w:r>
        <w:rPr>
          <w:rFonts w:ascii="Times New Roman" w:hAnsi="Times New Roman"/>
          <w:sz w:val="19"/>
        </w:rPr>
        <w:tab/>
      </w:r>
      <w:hyperlink r:id="rId14">
        <w:r>
          <w:rPr>
            <w:sz w:val="19"/>
          </w:rPr>
          <w:t>Data</w:t>
        </w:r>
        <w:r>
          <w:rPr>
            <w:spacing w:val="-6"/>
            <w:sz w:val="19"/>
          </w:rPr>
          <w:t xml:space="preserve"> </w:t>
        </w:r>
        <w:r>
          <w:rPr>
            <w:sz w:val="19"/>
          </w:rPr>
          <w:t>Engineer</w:t>
        </w:r>
        <w:r>
          <w:rPr>
            <w:spacing w:val="-9"/>
            <w:sz w:val="19"/>
          </w:rPr>
          <w:t xml:space="preserve"> </w:t>
        </w:r>
        <w:r>
          <w:rPr>
            <w:sz w:val="19"/>
          </w:rPr>
          <w:t>Certified</w:t>
        </w:r>
        <w:r>
          <w:rPr>
            <w:spacing w:val="-9"/>
            <w:sz w:val="19"/>
          </w:rPr>
          <w:t xml:space="preserve"> </w:t>
        </w:r>
        <w:r>
          <w:rPr>
            <w:sz w:val="19"/>
          </w:rPr>
          <w:t>by</w:t>
        </w:r>
        <w:r>
          <w:rPr>
            <w:spacing w:val="-13"/>
            <w:sz w:val="19"/>
          </w:rPr>
          <w:t xml:space="preserve"> </w:t>
        </w:r>
        <w:r>
          <w:rPr>
            <w:sz w:val="19"/>
          </w:rPr>
          <w:t>Micro1</w:t>
        </w:r>
      </w:hyperlink>
      <w:r>
        <w:rPr>
          <w:spacing w:val="-9"/>
          <w:sz w:val="19"/>
        </w:rPr>
        <w:t xml:space="preserve"> </w:t>
      </w:r>
      <w:r>
        <w:rPr>
          <w:spacing w:val="-2"/>
          <w:sz w:val="19"/>
        </w:rPr>
        <w:t>(</w:t>
      </w:r>
      <w:hyperlink r:id="rId15">
        <w:r>
          <w:rPr>
            <w:color w:val="0000FF"/>
            <w:spacing w:val="-2"/>
            <w:sz w:val="19"/>
          </w:rPr>
          <w:t>Link</w:t>
        </w:r>
      </w:hyperlink>
      <w:r>
        <w:rPr>
          <w:spacing w:val="-2"/>
          <w:sz w:val="19"/>
        </w:rPr>
        <w:t>)</w:t>
      </w:r>
    </w:p>
    <w:sectPr w:rsidR="00C72D62">
      <w:type w:val="continuous"/>
      <w:pgSz w:w="11910" w:h="16840"/>
      <w:pgMar w:top="340" w:right="141" w:bottom="280" w:left="1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E2AB8"/>
    <w:multiLevelType w:val="hybridMultilevel"/>
    <w:tmpl w:val="07326A98"/>
    <w:lvl w:ilvl="0" w:tplc="A082142A">
      <w:numFmt w:val="bullet"/>
      <w:lvlText w:val=""/>
      <w:lvlJc w:val="left"/>
      <w:pPr>
        <w:ind w:left="641" w:hanging="361"/>
      </w:pPr>
      <w:rPr>
        <w:rFonts w:ascii="Symbol" w:eastAsia="Symbol" w:hAnsi="Symbol" w:cs="Symbol" w:hint="default"/>
        <w:b w:val="0"/>
        <w:bCs w:val="0"/>
        <w:i w:val="0"/>
        <w:iCs w:val="0"/>
        <w:spacing w:val="0"/>
        <w:w w:val="96"/>
        <w:sz w:val="19"/>
        <w:szCs w:val="19"/>
        <w:lang w:val="en-US" w:eastAsia="en-US" w:bidi="ar-SA"/>
      </w:rPr>
    </w:lvl>
    <w:lvl w:ilvl="1" w:tplc="F1F047D4">
      <w:numFmt w:val="bullet"/>
      <w:lvlText w:val="•"/>
      <w:lvlJc w:val="left"/>
      <w:pPr>
        <w:ind w:left="1738" w:hanging="361"/>
      </w:pPr>
      <w:rPr>
        <w:rFonts w:hint="default"/>
        <w:lang w:val="en-US" w:eastAsia="en-US" w:bidi="ar-SA"/>
      </w:rPr>
    </w:lvl>
    <w:lvl w:ilvl="2" w:tplc="1E4EFE0E">
      <w:numFmt w:val="bullet"/>
      <w:lvlText w:val="•"/>
      <w:lvlJc w:val="left"/>
      <w:pPr>
        <w:ind w:left="2837" w:hanging="361"/>
      </w:pPr>
      <w:rPr>
        <w:rFonts w:hint="default"/>
        <w:lang w:val="en-US" w:eastAsia="en-US" w:bidi="ar-SA"/>
      </w:rPr>
    </w:lvl>
    <w:lvl w:ilvl="3" w:tplc="054EFDF8">
      <w:numFmt w:val="bullet"/>
      <w:lvlText w:val="•"/>
      <w:lvlJc w:val="left"/>
      <w:pPr>
        <w:ind w:left="3936" w:hanging="361"/>
      </w:pPr>
      <w:rPr>
        <w:rFonts w:hint="default"/>
        <w:lang w:val="en-US" w:eastAsia="en-US" w:bidi="ar-SA"/>
      </w:rPr>
    </w:lvl>
    <w:lvl w:ilvl="4" w:tplc="974480C6">
      <w:numFmt w:val="bullet"/>
      <w:lvlText w:val="•"/>
      <w:lvlJc w:val="left"/>
      <w:pPr>
        <w:ind w:left="5034" w:hanging="361"/>
      </w:pPr>
      <w:rPr>
        <w:rFonts w:hint="default"/>
        <w:lang w:val="en-US" w:eastAsia="en-US" w:bidi="ar-SA"/>
      </w:rPr>
    </w:lvl>
    <w:lvl w:ilvl="5" w:tplc="C5027C78">
      <w:numFmt w:val="bullet"/>
      <w:lvlText w:val="•"/>
      <w:lvlJc w:val="left"/>
      <w:pPr>
        <w:ind w:left="6133" w:hanging="361"/>
      </w:pPr>
      <w:rPr>
        <w:rFonts w:hint="default"/>
        <w:lang w:val="en-US" w:eastAsia="en-US" w:bidi="ar-SA"/>
      </w:rPr>
    </w:lvl>
    <w:lvl w:ilvl="6" w:tplc="772C363E">
      <w:numFmt w:val="bullet"/>
      <w:lvlText w:val="•"/>
      <w:lvlJc w:val="left"/>
      <w:pPr>
        <w:ind w:left="7232" w:hanging="361"/>
      </w:pPr>
      <w:rPr>
        <w:rFonts w:hint="default"/>
        <w:lang w:val="en-US" w:eastAsia="en-US" w:bidi="ar-SA"/>
      </w:rPr>
    </w:lvl>
    <w:lvl w:ilvl="7" w:tplc="3784366C">
      <w:numFmt w:val="bullet"/>
      <w:lvlText w:val="•"/>
      <w:lvlJc w:val="left"/>
      <w:pPr>
        <w:ind w:left="8330" w:hanging="361"/>
      </w:pPr>
      <w:rPr>
        <w:rFonts w:hint="default"/>
        <w:lang w:val="en-US" w:eastAsia="en-US" w:bidi="ar-SA"/>
      </w:rPr>
    </w:lvl>
    <w:lvl w:ilvl="8" w:tplc="437C803E">
      <w:numFmt w:val="bullet"/>
      <w:lvlText w:val="•"/>
      <w:lvlJc w:val="left"/>
      <w:pPr>
        <w:ind w:left="9429" w:hanging="361"/>
      </w:pPr>
      <w:rPr>
        <w:rFonts w:hint="default"/>
        <w:lang w:val="en-US" w:eastAsia="en-US" w:bidi="ar-SA"/>
      </w:rPr>
    </w:lvl>
  </w:abstractNum>
  <w:abstractNum w:abstractNumId="1" w15:restartNumberingAfterBreak="0">
    <w:nsid w:val="7A1013E3"/>
    <w:multiLevelType w:val="hybridMultilevel"/>
    <w:tmpl w:val="27042964"/>
    <w:lvl w:ilvl="0" w:tplc="5C606C26">
      <w:numFmt w:val="bullet"/>
      <w:lvlText w:val=""/>
      <w:lvlJc w:val="left"/>
      <w:pPr>
        <w:ind w:left="641" w:hanging="361"/>
      </w:pPr>
      <w:rPr>
        <w:rFonts w:ascii="Wingdings" w:eastAsia="Wingdings" w:hAnsi="Wingdings" w:cs="Wingdings" w:hint="default"/>
        <w:b w:val="0"/>
        <w:bCs w:val="0"/>
        <w:i w:val="0"/>
        <w:iCs w:val="0"/>
        <w:spacing w:val="0"/>
        <w:w w:val="98"/>
        <w:sz w:val="19"/>
        <w:szCs w:val="19"/>
        <w:lang w:val="en-US" w:eastAsia="en-US" w:bidi="ar-SA"/>
      </w:rPr>
    </w:lvl>
    <w:lvl w:ilvl="1" w:tplc="7AD80FD8">
      <w:numFmt w:val="bullet"/>
      <w:lvlText w:val="•"/>
      <w:lvlJc w:val="left"/>
      <w:pPr>
        <w:ind w:left="1738" w:hanging="361"/>
      </w:pPr>
      <w:rPr>
        <w:rFonts w:hint="default"/>
        <w:lang w:val="en-US" w:eastAsia="en-US" w:bidi="ar-SA"/>
      </w:rPr>
    </w:lvl>
    <w:lvl w:ilvl="2" w:tplc="1F3CB222">
      <w:numFmt w:val="bullet"/>
      <w:lvlText w:val="•"/>
      <w:lvlJc w:val="left"/>
      <w:pPr>
        <w:ind w:left="2837" w:hanging="361"/>
      </w:pPr>
      <w:rPr>
        <w:rFonts w:hint="default"/>
        <w:lang w:val="en-US" w:eastAsia="en-US" w:bidi="ar-SA"/>
      </w:rPr>
    </w:lvl>
    <w:lvl w:ilvl="3" w:tplc="6ACC6A5C">
      <w:numFmt w:val="bullet"/>
      <w:lvlText w:val="•"/>
      <w:lvlJc w:val="left"/>
      <w:pPr>
        <w:ind w:left="3936" w:hanging="361"/>
      </w:pPr>
      <w:rPr>
        <w:rFonts w:hint="default"/>
        <w:lang w:val="en-US" w:eastAsia="en-US" w:bidi="ar-SA"/>
      </w:rPr>
    </w:lvl>
    <w:lvl w:ilvl="4" w:tplc="DF4635BC">
      <w:numFmt w:val="bullet"/>
      <w:lvlText w:val="•"/>
      <w:lvlJc w:val="left"/>
      <w:pPr>
        <w:ind w:left="5034" w:hanging="361"/>
      </w:pPr>
      <w:rPr>
        <w:rFonts w:hint="default"/>
        <w:lang w:val="en-US" w:eastAsia="en-US" w:bidi="ar-SA"/>
      </w:rPr>
    </w:lvl>
    <w:lvl w:ilvl="5" w:tplc="CE2AC074">
      <w:numFmt w:val="bullet"/>
      <w:lvlText w:val="•"/>
      <w:lvlJc w:val="left"/>
      <w:pPr>
        <w:ind w:left="6133" w:hanging="361"/>
      </w:pPr>
      <w:rPr>
        <w:rFonts w:hint="default"/>
        <w:lang w:val="en-US" w:eastAsia="en-US" w:bidi="ar-SA"/>
      </w:rPr>
    </w:lvl>
    <w:lvl w:ilvl="6" w:tplc="D6D69002">
      <w:numFmt w:val="bullet"/>
      <w:lvlText w:val="•"/>
      <w:lvlJc w:val="left"/>
      <w:pPr>
        <w:ind w:left="7232" w:hanging="361"/>
      </w:pPr>
      <w:rPr>
        <w:rFonts w:hint="default"/>
        <w:lang w:val="en-US" w:eastAsia="en-US" w:bidi="ar-SA"/>
      </w:rPr>
    </w:lvl>
    <w:lvl w:ilvl="7" w:tplc="0A92065E">
      <w:numFmt w:val="bullet"/>
      <w:lvlText w:val="•"/>
      <w:lvlJc w:val="left"/>
      <w:pPr>
        <w:ind w:left="8330" w:hanging="361"/>
      </w:pPr>
      <w:rPr>
        <w:rFonts w:hint="default"/>
        <w:lang w:val="en-US" w:eastAsia="en-US" w:bidi="ar-SA"/>
      </w:rPr>
    </w:lvl>
    <w:lvl w:ilvl="8" w:tplc="BF360E86">
      <w:numFmt w:val="bullet"/>
      <w:lvlText w:val="•"/>
      <w:lvlJc w:val="left"/>
      <w:pPr>
        <w:ind w:left="9429" w:hanging="361"/>
      </w:pPr>
      <w:rPr>
        <w:rFonts w:hint="default"/>
        <w:lang w:val="en-US" w:eastAsia="en-US" w:bidi="ar-SA"/>
      </w:rPr>
    </w:lvl>
  </w:abstractNum>
  <w:num w:numId="1" w16cid:durableId="225727877">
    <w:abstractNumId w:val="1"/>
  </w:num>
  <w:num w:numId="2" w16cid:durableId="1364861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72D62"/>
    <w:rsid w:val="0053081D"/>
    <w:rsid w:val="00564C85"/>
    <w:rsid w:val="006C3C51"/>
    <w:rsid w:val="00712FBC"/>
    <w:rsid w:val="0072227C"/>
    <w:rsid w:val="00727441"/>
    <w:rsid w:val="007B0E3E"/>
    <w:rsid w:val="008531BD"/>
    <w:rsid w:val="008616A5"/>
    <w:rsid w:val="00AF6A41"/>
    <w:rsid w:val="00B00E99"/>
    <w:rsid w:val="00B42156"/>
    <w:rsid w:val="00B71231"/>
    <w:rsid w:val="00C72D62"/>
    <w:rsid w:val="00CF7F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3B39C"/>
  <w15:docId w15:val="{9F6176C4-F5A0-4CF6-BB71-8CFFFB226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142"/>
      <w:outlineLvl w:val="0"/>
    </w:pPr>
    <w:rPr>
      <w:b/>
      <w:bCs/>
      <w:sz w:val="20"/>
      <w:szCs w:val="20"/>
    </w:rPr>
  </w:style>
  <w:style w:type="paragraph" w:styleId="Heading2">
    <w:name w:val="heading 2"/>
    <w:basedOn w:val="Normal"/>
    <w:uiPriority w:val="9"/>
    <w:unhideWhenUsed/>
    <w:qFormat/>
    <w:pPr>
      <w:spacing w:line="221" w:lineRule="exact"/>
      <w:ind w:left="142"/>
      <w:outlineLvl w:val="1"/>
    </w:pPr>
    <w:rPr>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232" w:lineRule="exact"/>
      <w:ind w:left="641" w:hanging="360"/>
    </w:pPr>
    <w:rPr>
      <w:sz w:val="19"/>
      <w:szCs w:val="19"/>
    </w:rPr>
  </w:style>
  <w:style w:type="paragraph" w:styleId="Title">
    <w:name w:val="Title"/>
    <w:basedOn w:val="Normal"/>
    <w:uiPriority w:val="10"/>
    <w:qFormat/>
    <w:pPr>
      <w:spacing w:before="72"/>
      <w:ind w:left="1334" w:right="1335"/>
      <w:jc w:val="center"/>
    </w:pPr>
    <w:rPr>
      <w:b/>
      <w:bCs/>
      <w:sz w:val="32"/>
      <w:szCs w:val="32"/>
    </w:rPr>
  </w:style>
  <w:style w:type="paragraph" w:styleId="ListParagraph">
    <w:name w:val="List Paragraph"/>
    <w:basedOn w:val="Normal"/>
    <w:uiPriority w:val="1"/>
    <w:qFormat/>
    <w:pPr>
      <w:spacing w:line="232" w:lineRule="exact"/>
      <w:ind w:left="641"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7B0E3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206856">
      <w:bodyDiv w:val="1"/>
      <w:marLeft w:val="0"/>
      <w:marRight w:val="0"/>
      <w:marTop w:val="0"/>
      <w:marBottom w:val="0"/>
      <w:divBdr>
        <w:top w:val="none" w:sz="0" w:space="0" w:color="auto"/>
        <w:left w:val="none" w:sz="0" w:space="0" w:color="auto"/>
        <w:bottom w:val="none" w:sz="0" w:space="0" w:color="auto"/>
        <w:right w:val="none" w:sz="0" w:space="0" w:color="auto"/>
      </w:divBdr>
    </w:div>
    <w:div w:id="171574332">
      <w:bodyDiv w:val="1"/>
      <w:marLeft w:val="0"/>
      <w:marRight w:val="0"/>
      <w:marTop w:val="0"/>
      <w:marBottom w:val="0"/>
      <w:divBdr>
        <w:top w:val="none" w:sz="0" w:space="0" w:color="auto"/>
        <w:left w:val="none" w:sz="0" w:space="0" w:color="auto"/>
        <w:bottom w:val="none" w:sz="0" w:space="0" w:color="auto"/>
        <w:right w:val="none" w:sz="0" w:space="0" w:color="auto"/>
      </w:divBdr>
    </w:div>
    <w:div w:id="663238748">
      <w:bodyDiv w:val="1"/>
      <w:marLeft w:val="0"/>
      <w:marRight w:val="0"/>
      <w:marTop w:val="0"/>
      <w:marBottom w:val="0"/>
      <w:divBdr>
        <w:top w:val="none" w:sz="0" w:space="0" w:color="auto"/>
        <w:left w:val="none" w:sz="0" w:space="0" w:color="auto"/>
        <w:bottom w:val="none" w:sz="0" w:space="0" w:color="auto"/>
        <w:right w:val="none" w:sz="0" w:space="0" w:color="auto"/>
      </w:divBdr>
    </w:div>
    <w:div w:id="837505566">
      <w:bodyDiv w:val="1"/>
      <w:marLeft w:val="0"/>
      <w:marRight w:val="0"/>
      <w:marTop w:val="0"/>
      <w:marBottom w:val="0"/>
      <w:divBdr>
        <w:top w:val="none" w:sz="0" w:space="0" w:color="auto"/>
        <w:left w:val="none" w:sz="0" w:space="0" w:color="auto"/>
        <w:bottom w:val="none" w:sz="0" w:space="0" w:color="auto"/>
        <w:right w:val="none" w:sz="0" w:space="0" w:color="auto"/>
      </w:divBdr>
    </w:div>
    <w:div w:id="1125007654">
      <w:bodyDiv w:val="1"/>
      <w:marLeft w:val="0"/>
      <w:marRight w:val="0"/>
      <w:marTop w:val="0"/>
      <w:marBottom w:val="0"/>
      <w:divBdr>
        <w:top w:val="none" w:sz="0" w:space="0" w:color="auto"/>
        <w:left w:val="none" w:sz="0" w:space="0" w:color="auto"/>
        <w:bottom w:val="none" w:sz="0" w:space="0" w:color="auto"/>
        <w:right w:val="none" w:sz="0" w:space="0" w:color="auto"/>
      </w:divBdr>
    </w:div>
    <w:div w:id="1161696330">
      <w:bodyDiv w:val="1"/>
      <w:marLeft w:val="0"/>
      <w:marRight w:val="0"/>
      <w:marTop w:val="0"/>
      <w:marBottom w:val="0"/>
      <w:divBdr>
        <w:top w:val="none" w:sz="0" w:space="0" w:color="auto"/>
        <w:left w:val="none" w:sz="0" w:space="0" w:color="auto"/>
        <w:bottom w:val="none" w:sz="0" w:space="0" w:color="auto"/>
        <w:right w:val="none" w:sz="0" w:space="0" w:color="auto"/>
      </w:divBdr>
    </w:div>
    <w:div w:id="1305892110">
      <w:bodyDiv w:val="1"/>
      <w:marLeft w:val="0"/>
      <w:marRight w:val="0"/>
      <w:marTop w:val="0"/>
      <w:marBottom w:val="0"/>
      <w:divBdr>
        <w:top w:val="none" w:sz="0" w:space="0" w:color="auto"/>
        <w:left w:val="none" w:sz="0" w:space="0" w:color="auto"/>
        <w:bottom w:val="none" w:sz="0" w:space="0" w:color="auto"/>
        <w:right w:val="none" w:sz="0" w:space="0" w:color="auto"/>
      </w:divBdr>
    </w:div>
    <w:div w:id="1623878515">
      <w:bodyDiv w:val="1"/>
      <w:marLeft w:val="0"/>
      <w:marRight w:val="0"/>
      <w:marTop w:val="0"/>
      <w:marBottom w:val="0"/>
      <w:divBdr>
        <w:top w:val="none" w:sz="0" w:space="0" w:color="auto"/>
        <w:left w:val="none" w:sz="0" w:space="0" w:color="auto"/>
        <w:bottom w:val="none" w:sz="0" w:space="0" w:color="auto"/>
        <w:right w:val="none" w:sz="0" w:space="0" w:color="auto"/>
      </w:divBdr>
    </w:div>
    <w:div w:id="1694764937">
      <w:bodyDiv w:val="1"/>
      <w:marLeft w:val="0"/>
      <w:marRight w:val="0"/>
      <w:marTop w:val="0"/>
      <w:marBottom w:val="0"/>
      <w:divBdr>
        <w:top w:val="none" w:sz="0" w:space="0" w:color="auto"/>
        <w:left w:val="none" w:sz="0" w:space="0" w:color="auto"/>
        <w:bottom w:val="none" w:sz="0" w:space="0" w:color="auto"/>
        <w:right w:val="none" w:sz="0" w:space="0" w:color="auto"/>
      </w:divBdr>
    </w:div>
    <w:div w:id="2087073546">
      <w:bodyDiv w:val="1"/>
      <w:marLeft w:val="0"/>
      <w:marRight w:val="0"/>
      <w:marTop w:val="0"/>
      <w:marBottom w:val="0"/>
      <w:divBdr>
        <w:top w:val="none" w:sz="0" w:space="0" w:color="auto"/>
        <w:left w:val="none" w:sz="0" w:space="0" w:color="auto"/>
        <w:bottom w:val="none" w:sz="0" w:space="0" w:color="auto"/>
        <w:right w:val="none" w:sz="0" w:space="0" w:color="auto"/>
      </w:divBdr>
    </w:div>
    <w:div w:id="21203662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tharunmekapothula016@gmail.com" TargetMode="External"/><Relationship Id="rId13" Type="http://schemas.openxmlformats.org/officeDocument/2006/relationships/hyperlink" Target="https://www.credly.com/badges/f312a7e1-5f99-4c00-8b46-1d80d383ac62/"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credly.com/badges/f312a7e1-5f99-4c00-8b46-1d80d383ac62/"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suresh@aogjob.com" TargetMode="External"/><Relationship Id="rId11" Type="http://schemas.openxmlformats.org/officeDocument/2006/relationships/hyperlink" Target="https://www.linkedin.com/in/tharun-goud-023714385" TargetMode="External"/><Relationship Id="rId5" Type="http://schemas.openxmlformats.org/officeDocument/2006/relationships/image" Target="media/image1.png"/><Relationship Id="rId15" Type="http://schemas.openxmlformats.org/officeDocument/2006/relationships/hyperlink" Target="https://micro1-portal-data.s3.amazonaws.com/engineer-certificates/1748057413-ac7d397d-6ba3-4274-830f-5d4335c6e270.jpg"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linkedin.com/in/suresh-g-582332212/?trk=opento_sprofile_pfeditor" TargetMode="External"/><Relationship Id="rId14" Type="http://schemas.openxmlformats.org/officeDocument/2006/relationships/hyperlink" Target="https://micro1-portal-data.s3.amazonaws.com/engineer-certificates/1748057413-ac7d397d-6ba3-4274-830f-5d4335c6e270.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289</TotalTime>
  <Pages>1</Pages>
  <Words>785</Words>
  <Characters>4477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dc:creator>
  <cp:lastModifiedBy>Jagadeesh M</cp:lastModifiedBy>
  <cp:revision>9</cp:revision>
  <dcterms:created xsi:type="dcterms:W3CDTF">2025-10-30T16:50:00Z</dcterms:created>
  <dcterms:modified xsi:type="dcterms:W3CDTF">2025-11-06T19:02:00Z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2025-10-16T00:00:00Z</vt:filetime>
  </property>
  <property fmtid="{D5CDD505-2E9C-101B-9397-08002B2CF9AE}" pid="3" name="Creator">
    <vt:lpwstr>Microsoft® Word 2016</vt:lpwstr>
  </property>
  <property fmtid="{D5CDD505-2E9C-101B-9397-08002B2CF9AE}" pid="4" name="LastSaved">
    <vt:filetime>2025-10-30T00:00:00Z</vt:filetime>
  </property>
  <property fmtid="{D5CDD505-2E9C-101B-9397-08002B2CF9AE}" pid="5" name="Producer">
    <vt:lpwstr>www.ilovepdf.com</vt:lpwstr>
  </property>
</Properties>
</file>