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F0E" w:rsidRPr="00732BDE" w:rsidRDefault="00C20F0E" w:rsidP="00072283">
      <w:pPr>
        <w:pStyle w:val="NoSpacing"/>
        <w:ind w:left="3600" w:firstLine="720"/>
        <w:rPr>
          <w:rFonts w:ascii="Cambria" w:hAnsi="Cambria" w:cs="Times New Roman"/>
          <w:b/>
          <w:bCs/>
          <w:sz w:val="32"/>
          <w:szCs w:val="18"/>
        </w:rPr>
      </w:pPr>
      <w:bookmarkStart w:id="0" w:name="_top"/>
      <w:bookmarkEnd w:id="0"/>
      <w:r w:rsidRPr="00732BDE">
        <w:rPr>
          <w:rFonts w:ascii="Cambria" w:hAnsi="Cambria" w:cs="Times New Roman"/>
          <w:b/>
          <w:bCs/>
          <w:sz w:val="32"/>
          <w:szCs w:val="18"/>
        </w:rPr>
        <w:t>UDHAY KIRAN JALAGAM</w:t>
      </w:r>
      <w:bookmarkStart w:id="1" w:name="_GoBack"/>
      <w:bookmarkEnd w:id="1"/>
    </w:p>
    <w:p w:rsidR="00C20F0E" w:rsidRPr="00732BDE" w:rsidRDefault="00C20F0E" w:rsidP="00732BDE">
      <w:pPr>
        <w:pStyle w:val="NoSpacing"/>
        <w:pBdr>
          <w:bottom w:val="single" w:sz="18" w:space="1" w:color="auto"/>
        </w:pBdr>
        <w:jc w:val="center"/>
        <w:rPr>
          <w:rFonts w:ascii="Cambria" w:hAnsi="Cambria" w:cs="Times New Roman"/>
          <w:b/>
          <w:bCs/>
          <w:sz w:val="24"/>
          <w:szCs w:val="18"/>
        </w:rPr>
      </w:pPr>
      <w:r w:rsidRPr="00732BDE">
        <w:rPr>
          <w:rFonts w:ascii="Cambria" w:hAnsi="Cambria" w:cs="Times New Roman"/>
          <w:b/>
          <w:sz w:val="24"/>
          <w:szCs w:val="18"/>
        </w:rPr>
        <w:t>Phone:</w:t>
      </w:r>
      <w:r w:rsidR="004775C0">
        <w:rPr>
          <w:rFonts w:ascii="Cambria" w:hAnsi="Cambria" w:cs="Times New Roman"/>
          <w:b/>
          <w:sz w:val="24"/>
          <w:szCs w:val="18"/>
        </w:rPr>
        <w:t xml:space="preserve"> </w:t>
      </w:r>
      <w:r w:rsidR="004775C0" w:rsidRPr="004775C0">
        <w:rPr>
          <w:rFonts w:ascii="Calibri" w:hAnsi="Calibri" w:cs="Calibri"/>
          <w:b/>
          <w:color w:val="2C363A"/>
          <w:shd w:val="clear" w:color="auto" w:fill="FFFFFF"/>
        </w:rPr>
        <w:t>9016546729</w:t>
      </w:r>
      <w:r w:rsidRPr="00732BDE">
        <w:rPr>
          <w:rFonts w:ascii="Cambria" w:hAnsi="Cambria" w:cs="Times New Roman"/>
          <w:b/>
          <w:sz w:val="24"/>
          <w:szCs w:val="18"/>
        </w:rPr>
        <w:t xml:space="preserve"> | Email:</w:t>
      </w:r>
      <w:r w:rsidR="004775C0" w:rsidRPr="004775C0">
        <w:rPr>
          <w:rFonts w:ascii="Cambria" w:hAnsi="Cambria" w:cs="Times New Roman"/>
          <w:b/>
          <w:sz w:val="24"/>
          <w:szCs w:val="18"/>
        </w:rPr>
        <w:t xml:space="preserve"> judhaykiran.work@gmail.com</w:t>
      </w:r>
      <w:r w:rsidR="0045101A">
        <w:rPr>
          <w:rFonts w:ascii="Cambria" w:hAnsi="Cambria" w:cs="Times New Roman"/>
          <w:b/>
          <w:sz w:val="24"/>
          <w:szCs w:val="18"/>
        </w:rPr>
        <w:t xml:space="preserve"> | </w:t>
      </w:r>
      <w:hyperlink w:anchor="_top" w:history="1">
        <w:proofErr w:type="spellStart"/>
        <w:r w:rsidR="0045101A" w:rsidRPr="0045101A">
          <w:rPr>
            <w:rStyle w:val="Hyperlink"/>
            <w:rFonts w:ascii="Cambria" w:hAnsi="Cambria" w:cs="Times New Roman"/>
            <w:b/>
            <w:sz w:val="24"/>
            <w:szCs w:val="18"/>
          </w:rPr>
          <w:t>Linkedin</w:t>
        </w:r>
        <w:proofErr w:type="spellEnd"/>
      </w:hyperlink>
    </w:p>
    <w:p w:rsidR="00C20F0E" w:rsidRPr="006401BD" w:rsidRDefault="00C20F0E" w:rsidP="00C20F0E">
      <w:pPr>
        <w:spacing w:after="0" w:line="240" w:lineRule="auto"/>
        <w:rPr>
          <w:rFonts w:ascii="Cambria" w:hAnsi="Cambria" w:cs="Times New Roman"/>
          <w:b/>
          <w:sz w:val="6"/>
        </w:rPr>
      </w:pPr>
    </w:p>
    <w:p w:rsidR="00C20F0E" w:rsidRPr="006401BD" w:rsidRDefault="00C20F0E" w:rsidP="006F52DA">
      <w:pPr>
        <w:pBdr>
          <w:bottom w:val="single" w:sz="8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21"/>
          <w:szCs w:val="21"/>
        </w:rPr>
      </w:pPr>
      <w:r w:rsidRPr="006401BD">
        <w:rPr>
          <w:rFonts w:ascii="Cambria" w:hAnsi="Cambria" w:cs="Times New Roman"/>
          <w:b/>
          <w:sz w:val="21"/>
          <w:szCs w:val="21"/>
        </w:rPr>
        <w:t>PROFILE SUMMARY</w:t>
      </w:r>
    </w:p>
    <w:p w:rsidR="00C20F0E" w:rsidRPr="006D4DAE" w:rsidRDefault="00C20F0E" w:rsidP="00C20F0E">
      <w:pPr>
        <w:pStyle w:val="NoSpacing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Experienced </w:t>
      </w:r>
      <w:r w:rsidR="0092721E">
        <w:rPr>
          <w:rFonts w:ascii="Cambria" w:hAnsi="Cambria" w:cs="Times New Roman"/>
          <w:b/>
          <w:sz w:val="19"/>
          <w:szCs w:val="19"/>
        </w:rPr>
        <w:t>Data Engineer with 3</w:t>
      </w:r>
      <w:r w:rsidRPr="006D4DAE">
        <w:rPr>
          <w:rFonts w:ascii="Cambria" w:hAnsi="Cambria" w:cs="Times New Roman"/>
          <w:b/>
          <w:sz w:val="19"/>
          <w:szCs w:val="19"/>
        </w:rPr>
        <w:t xml:space="preserve"> years of expertise</w:t>
      </w:r>
      <w:r w:rsidRPr="006D4DAE">
        <w:rPr>
          <w:rFonts w:ascii="Cambria" w:hAnsi="Cambria" w:cs="Times New Roman"/>
          <w:sz w:val="19"/>
          <w:szCs w:val="19"/>
        </w:rPr>
        <w:t xml:space="preserve"> in </w:t>
      </w:r>
      <w:r w:rsidRPr="006D4DAE">
        <w:rPr>
          <w:rFonts w:ascii="Cambria" w:hAnsi="Cambria" w:cs="Times New Roman"/>
          <w:b/>
          <w:sz w:val="19"/>
          <w:szCs w:val="19"/>
        </w:rPr>
        <w:t>architecting and optimizing data pipelines</w:t>
      </w:r>
      <w:r w:rsidRPr="006D4DAE">
        <w:rPr>
          <w:rFonts w:ascii="Cambria" w:hAnsi="Cambria" w:cs="Times New Roman"/>
          <w:sz w:val="19"/>
          <w:szCs w:val="19"/>
        </w:rPr>
        <w:t xml:space="preserve"> across diverse industries. Specializes in utilizing </w:t>
      </w:r>
      <w:r w:rsidRPr="006D4DAE">
        <w:rPr>
          <w:rFonts w:ascii="Cambria" w:hAnsi="Cambria" w:cs="Times New Roman"/>
          <w:b/>
          <w:sz w:val="19"/>
          <w:szCs w:val="19"/>
        </w:rPr>
        <w:t>Hadoop, Spark, Kafka, and Hive/Snowflake integrated</w:t>
      </w:r>
      <w:r w:rsidRPr="006D4DAE">
        <w:rPr>
          <w:rFonts w:ascii="Cambria" w:hAnsi="Cambria" w:cs="Times New Roman"/>
          <w:sz w:val="19"/>
          <w:szCs w:val="19"/>
        </w:rPr>
        <w:t xml:space="preserve"> with </w:t>
      </w:r>
      <w:r w:rsidRPr="006D4DAE">
        <w:rPr>
          <w:rFonts w:ascii="Cambria" w:hAnsi="Cambria" w:cs="Times New Roman"/>
          <w:b/>
          <w:sz w:val="19"/>
          <w:szCs w:val="19"/>
        </w:rPr>
        <w:t>cloud solutions for distributed data management</w:t>
      </w:r>
      <w:r w:rsidRPr="006D4DAE">
        <w:rPr>
          <w:rFonts w:ascii="Cambria" w:hAnsi="Cambria" w:cs="Times New Roman"/>
          <w:sz w:val="19"/>
          <w:szCs w:val="19"/>
        </w:rPr>
        <w:t xml:space="preserve"> and </w:t>
      </w:r>
      <w:r w:rsidRPr="006D4DAE">
        <w:rPr>
          <w:rFonts w:ascii="Cambria" w:hAnsi="Cambria" w:cs="Times New Roman"/>
          <w:b/>
          <w:sz w:val="19"/>
          <w:szCs w:val="19"/>
        </w:rPr>
        <w:t>advanced analytics</w:t>
      </w:r>
      <w:r w:rsidRPr="006D4DAE">
        <w:rPr>
          <w:rFonts w:ascii="Cambria" w:hAnsi="Cambria" w:cs="Times New Roman"/>
          <w:sz w:val="19"/>
          <w:szCs w:val="19"/>
        </w:rPr>
        <w:t xml:space="preserve">. Proficient in </w:t>
      </w:r>
      <w:r w:rsidRPr="006D4DAE">
        <w:rPr>
          <w:rFonts w:ascii="Cambria" w:hAnsi="Cambria" w:cs="Times New Roman"/>
          <w:b/>
          <w:sz w:val="19"/>
          <w:szCs w:val="19"/>
        </w:rPr>
        <w:t>Python, SQL, Scala, and R for big data processing</w:t>
      </w:r>
      <w:r w:rsidRPr="006D4DAE">
        <w:rPr>
          <w:rFonts w:ascii="Cambria" w:hAnsi="Cambria" w:cs="Times New Roman"/>
          <w:sz w:val="19"/>
          <w:szCs w:val="19"/>
        </w:rPr>
        <w:t xml:space="preserve"> and application development. Skilled in optimizing </w:t>
      </w:r>
      <w:r w:rsidRPr="006D4DAE">
        <w:rPr>
          <w:rFonts w:ascii="Cambria" w:hAnsi="Cambria" w:cs="Times New Roman"/>
          <w:b/>
          <w:sz w:val="19"/>
          <w:szCs w:val="19"/>
        </w:rPr>
        <w:t>databases like PostgreSQL, MySQL, MongoDB, and Cassandra</w:t>
      </w:r>
      <w:r w:rsidRPr="006D4DAE">
        <w:rPr>
          <w:rFonts w:ascii="Cambria" w:hAnsi="Cambria" w:cs="Times New Roman"/>
          <w:sz w:val="19"/>
          <w:szCs w:val="19"/>
        </w:rPr>
        <w:t xml:space="preserve"> for performance and scalability. Demonstrates proficiency in </w:t>
      </w:r>
      <w:r w:rsidRPr="006D4DAE">
        <w:rPr>
          <w:rFonts w:ascii="Cambria" w:hAnsi="Cambria" w:cs="Times New Roman"/>
          <w:b/>
          <w:sz w:val="19"/>
          <w:szCs w:val="19"/>
        </w:rPr>
        <w:t>AWS and Azure cloud services</w:t>
      </w:r>
      <w:r w:rsidRPr="006D4DAE">
        <w:rPr>
          <w:rFonts w:ascii="Cambria" w:hAnsi="Cambria" w:cs="Times New Roman"/>
          <w:sz w:val="19"/>
          <w:szCs w:val="19"/>
        </w:rPr>
        <w:t xml:space="preserve">, including </w:t>
      </w:r>
      <w:r w:rsidRPr="006D4DAE">
        <w:rPr>
          <w:rFonts w:ascii="Cambria" w:hAnsi="Cambria" w:cs="Times New Roman"/>
          <w:b/>
          <w:sz w:val="19"/>
          <w:szCs w:val="19"/>
        </w:rPr>
        <w:t>Databricks and AI services</w:t>
      </w:r>
      <w:r w:rsidRPr="006D4DAE">
        <w:rPr>
          <w:rFonts w:ascii="Cambria" w:hAnsi="Cambria" w:cs="Times New Roman"/>
          <w:sz w:val="19"/>
          <w:szCs w:val="19"/>
        </w:rPr>
        <w:t xml:space="preserve"> for efficient </w:t>
      </w:r>
      <w:r w:rsidRPr="006D4DAE">
        <w:rPr>
          <w:rFonts w:ascii="Cambria" w:hAnsi="Cambria" w:cs="Times New Roman"/>
          <w:b/>
          <w:sz w:val="19"/>
          <w:szCs w:val="19"/>
        </w:rPr>
        <w:t>ETL processes</w:t>
      </w:r>
      <w:r w:rsidRPr="006D4DAE">
        <w:rPr>
          <w:rFonts w:ascii="Cambria" w:hAnsi="Cambria" w:cs="Times New Roman"/>
          <w:sz w:val="19"/>
          <w:szCs w:val="19"/>
        </w:rPr>
        <w:t xml:space="preserve"> and </w:t>
      </w:r>
      <w:r w:rsidRPr="006D4DAE">
        <w:rPr>
          <w:rFonts w:ascii="Cambria" w:hAnsi="Cambria" w:cs="Times New Roman"/>
          <w:b/>
          <w:sz w:val="19"/>
          <w:szCs w:val="19"/>
        </w:rPr>
        <w:t>real-time analytics</w:t>
      </w:r>
      <w:r w:rsidRPr="006D4DAE">
        <w:rPr>
          <w:rFonts w:ascii="Cambria" w:hAnsi="Cambria" w:cs="Times New Roman"/>
          <w:sz w:val="19"/>
          <w:szCs w:val="19"/>
        </w:rPr>
        <w:t xml:space="preserve">. Experienced in enhancing </w:t>
      </w:r>
      <w:r w:rsidRPr="006D4DAE">
        <w:rPr>
          <w:rFonts w:ascii="Cambria" w:hAnsi="Cambria" w:cs="Times New Roman"/>
          <w:b/>
          <w:sz w:val="19"/>
          <w:szCs w:val="19"/>
        </w:rPr>
        <w:t>data visualization with Power BI and Tableau</w:t>
      </w:r>
      <w:r w:rsidRPr="006D4DAE">
        <w:rPr>
          <w:rFonts w:ascii="Cambria" w:hAnsi="Cambria" w:cs="Times New Roman"/>
          <w:sz w:val="19"/>
          <w:szCs w:val="19"/>
        </w:rPr>
        <w:t xml:space="preserve">. Known for improving query performance, </w:t>
      </w:r>
      <w:r w:rsidRPr="006D4DAE">
        <w:rPr>
          <w:rFonts w:ascii="Cambria" w:hAnsi="Cambria" w:cs="Times New Roman"/>
          <w:b/>
          <w:sz w:val="19"/>
          <w:szCs w:val="19"/>
        </w:rPr>
        <w:t>data governance, and operational efficiency</w:t>
      </w:r>
      <w:r w:rsidRPr="006D4DAE">
        <w:rPr>
          <w:rFonts w:ascii="Cambria" w:hAnsi="Cambria" w:cs="Times New Roman"/>
          <w:sz w:val="19"/>
          <w:szCs w:val="19"/>
        </w:rPr>
        <w:t xml:space="preserve"> through strategic </w:t>
      </w:r>
      <w:r w:rsidRPr="006D4DAE">
        <w:rPr>
          <w:rFonts w:ascii="Cambria" w:hAnsi="Cambria" w:cs="Times New Roman"/>
          <w:b/>
          <w:sz w:val="19"/>
          <w:szCs w:val="19"/>
        </w:rPr>
        <w:t>data management practices</w:t>
      </w:r>
      <w:r w:rsidRPr="006D4DAE">
        <w:rPr>
          <w:rFonts w:ascii="Cambria" w:hAnsi="Cambria" w:cs="Times New Roman"/>
          <w:sz w:val="19"/>
          <w:szCs w:val="19"/>
        </w:rPr>
        <w:t>.</w:t>
      </w:r>
    </w:p>
    <w:p w:rsidR="00C20F0E" w:rsidRPr="00872368" w:rsidRDefault="00C20F0E" w:rsidP="00C20F0E">
      <w:pPr>
        <w:pStyle w:val="NoSpacing"/>
        <w:jc w:val="both"/>
        <w:rPr>
          <w:rFonts w:ascii="Cambria" w:hAnsi="Cambria" w:cs="Times New Roman"/>
          <w:sz w:val="9"/>
          <w:szCs w:val="18"/>
        </w:rPr>
      </w:pPr>
    </w:p>
    <w:p w:rsidR="00C20F0E" w:rsidRPr="006401BD" w:rsidRDefault="00C20F0E" w:rsidP="006F52DA">
      <w:pPr>
        <w:pBdr>
          <w:bottom w:val="single" w:sz="8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21"/>
          <w:szCs w:val="21"/>
        </w:rPr>
      </w:pPr>
      <w:r w:rsidRPr="006401BD">
        <w:rPr>
          <w:rFonts w:ascii="Cambria" w:hAnsi="Cambria" w:cs="Times New Roman"/>
          <w:b/>
          <w:sz w:val="21"/>
          <w:szCs w:val="21"/>
        </w:rPr>
        <w:t>TECHNICAL SKILLS</w:t>
      </w:r>
    </w:p>
    <w:p w:rsidR="00C20F0E" w:rsidRPr="00673F48" w:rsidRDefault="00C20F0E" w:rsidP="00C20F0E">
      <w:pPr>
        <w:pStyle w:val="NoSpacing"/>
        <w:rPr>
          <w:rFonts w:ascii="Cambria" w:hAnsi="Cambria" w:cs="Times New Roman"/>
          <w:sz w:val="9"/>
          <w:szCs w:val="18"/>
        </w:rPr>
      </w:pPr>
    </w:p>
    <w:tbl>
      <w:tblPr>
        <w:tblStyle w:val="TableGrid"/>
        <w:tblW w:w="1204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9356"/>
      </w:tblGrid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Programming Languages: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C20F0E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Python, Scala, R, SQL, Java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Libraries:</w:t>
            </w:r>
          </w:p>
        </w:tc>
        <w:tc>
          <w:tcPr>
            <w:tcW w:w="9356" w:type="dxa"/>
            <w:tcBorders>
              <w:lef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NumPy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Pandas,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SciPy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Matplotlib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Scikit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-Learn,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TensorFlow</w:t>
            </w:r>
            <w:proofErr w:type="spellEnd"/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Database Management: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MySQL, Oracle, PostgreSQL, MongoDB, Cassandra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Big Data Technologies: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Hadoop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 (HDFS,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MapReduce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Hive, Pig,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Oozie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>), Apache Spark, Apache Kafka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ETL Processes: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Talend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Apache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NiFi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Informatica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>, Custom ETL Pipelines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Data Warehousing: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Amazon Redshift, Snowflake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Data Analytics:</w:t>
            </w:r>
          </w:p>
        </w:tc>
        <w:tc>
          <w:tcPr>
            <w:tcW w:w="9356" w:type="dxa"/>
            <w:tcBorders>
              <w:lef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Data cleaning, Data Modelling, Data Mining, Text Mining, Data Integration, Data, Wrangling, Data warehousing, ETL, Clustering, Forecasting, Data Quality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Cloud Platforms: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Azure (Azure Data Factory Azure Data Lake Storage, Azure Storage Accounts, Azure Synapse, Azure Cosmos DB), AWS (EC2, S3, Lambda, VPCs, AWS Glue, Redshift,  EMR, Athena)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 xml:space="preserve">Machine Learning: 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Regression, Decision Tree, KNN, SVM, Naive Bayes, Random Forest, K-Means, Statistics (Hypothesis testing, ANOVA), A/B Testing, NLP, Time Series Analysis 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Version Control Systems: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Git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GitHub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Jenkins,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Bitbucket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>, CI/CD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Tools: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Docker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Kubernetes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, Apache Airflow, </w:t>
            </w:r>
            <w:proofErr w:type="spellStart"/>
            <w:r w:rsidRPr="006D4DAE">
              <w:rPr>
                <w:rFonts w:ascii="Cambria" w:hAnsi="Cambria" w:cs="Times New Roman"/>
                <w:sz w:val="19"/>
                <w:szCs w:val="19"/>
              </w:rPr>
              <w:t>Jupyter</w:t>
            </w:r>
            <w:proofErr w:type="spellEnd"/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 Notebooks, SQL Server Management studio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Data Visualization:</w:t>
            </w:r>
          </w:p>
        </w:tc>
        <w:tc>
          <w:tcPr>
            <w:tcW w:w="9356" w:type="dxa"/>
            <w:tcBorders>
              <w:left w:val="single" w:sz="18" w:space="0" w:color="auto"/>
            </w:tcBorders>
            <w:hideMark/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>Tableau, Power BI, Excel (Pivot tables, VLOOKUP)</w:t>
            </w:r>
          </w:p>
        </w:tc>
      </w:tr>
      <w:tr w:rsidR="00C20F0E" w:rsidRPr="006D4DAE" w:rsidTr="006F52DA">
        <w:tc>
          <w:tcPr>
            <w:tcW w:w="2693" w:type="dxa"/>
            <w:tcBorders>
              <w:righ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rPr>
                <w:rFonts w:ascii="Cambria" w:hAnsi="Cambria" w:cs="Times New Roman"/>
                <w:b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b/>
                <w:sz w:val="19"/>
                <w:szCs w:val="19"/>
              </w:rPr>
              <w:t>Methodologies :</w:t>
            </w:r>
          </w:p>
        </w:tc>
        <w:tc>
          <w:tcPr>
            <w:tcW w:w="9356" w:type="dxa"/>
            <w:tcBorders>
              <w:left w:val="single" w:sz="18" w:space="0" w:color="auto"/>
            </w:tcBorders>
          </w:tcPr>
          <w:p w:rsidR="00C20F0E" w:rsidRPr="006D4DAE" w:rsidRDefault="00C20F0E" w:rsidP="00785F7C">
            <w:pPr>
              <w:pStyle w:val="NoSpacing"/>
              <w:jc w:val="both"/>
              <w:rPr>
                <w:rFonts w:ascii="Cambria" w:hAnsi="Cambria" w:cs="Times New Roman"/>
                <w:sz w:val="19"/>
                <w:szCs w:val="19"/>
              </w:rPr>
            </w:pPr>
            <w:r w:rsidRPr="006D4DAE">
              <w:rPr>
                <w:rFonts w:ascii="Cambria" w:hAnsi="Cambria" w:cs="Times New Roman"/>
                <w:sz w:val="19"/>
                <w:szCs w:val="19"/>
              </w:rPr>
              <w:t xml:space="preserve">Agile/Scrum, Waterfall </w:t>
            </w:r>
          </w:p>
        </w:tc>
      </w:tr>
    </w:tbl>
    <w:p w:rsidR="00C20F0E" w:rsidRPr="00673F48" w:rsidRDefault="00C20F0E" w:rsidP="00C20F0E">
      <w:pPr>
        <w:pStyle w:val="NoSpacing"/>
        <w:rPr>
          <w:rFonts w:ascii="Cambria" w:hAnsi="Cambria" w:cs="Times New Roman"/>
          <w:sz w:val="9"/>
          <w:szCs w:val="18"/>
        </w:rPr>
      </w:pPr>
    </w:p>
    <w:p w:rsidR="00C20F0E" w:rsidRPr="006401BD" w:rsidRDefault="00C20F0E" w:rsidP="006F52DA">
      <w:pPr>
        <w:pBdr>
          <w:bottom w:val="single" w:sz="8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21"/>
          <w:szCs w:val="21"/>
        </w:rPr>
      </w:pPr>
      <w:r w:rsidRPr="006401BD">
        <w:rPr>
          <w:rFonts w:ascii="Cambria" w:hAnsi="Cambria" w:cs="Times New Roman"/>
          <w:b/>
          <w:sz w:val="21"/>
          <w:szCs w:val="21"/>
        </w:rPr>
        <w:t>PROFESSIONAL EXPERIENCE</w:t>
      </w:r>
    </w:p>
    <w:p w:rsidR="00C20F0E" w:rsidRPr="00673F48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4"/>
          <w:szCs w:val="18"/>
        </w:rPr>
      </w:pPr>
    </w:p>
    <w:p w:rsidR="00C20F0E" w:rsidRPr="00F946E0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20"/>
          <w:szCs w:val="18"/>
        </w:rPr>
      </w:pPr>
      <w:r w:rsidRPr="00F946E0">
        <w:rPr>
          <w:rFonts w:ascii="Cambria" w:hAnsi="Cambria" w:cs="Times New Roman"/>
          <w:b/>
          <w:bCs/>
          <w:sz w:val="20"/>
          <w:szCs w:val="18"/>
        </w:rPr>
        <w:t>Data Engineer</w:t>
      </w:r>
      <w:r w:rsidR="004301DE">
        <w:rPr>
          <w:rFonts w:ascii="Cambria" w:hAnsi="Cambria" w:cs="Times New Roman"/>
          <w:b/>
          <w:bCs/>
          <w:sz w:val="20"/>
          <w:szCs w:val="18"/>
        </w:rPr>
        <w:t xml:space="preserve"> Intern | </w:t>
      </w:r>
      <w:proofErr w:type="spellStart"/>
      <w:r w:rsidR="004301DE">
        <w:rPr>
          <w:rFonts w:ascii="Cambria" w:hAnsi="Cambria" w:cs="Times New Roman"/>
          <w:b/>
          <w:bCs/>
          <w:sz w:val="20"/>
          <w:szCs w:val="18"/>
        </w:rPr>
        <w:t>Optium</w:t>
      </w:r>
      <w:proofErr w:type="spellEnd"/>
      <w:r w:rsidR="004301DE">
        <w:rPr>
          <w:rFonts w:ascii="Cambria" w:hAnsi="Cambria" w:cs="Times New Roman"/>
          <w:b/>
          <w:bCs/>
          <w:sz w:val="20"/>
          <w:szCs w:val="18"/>
        </w:rPr>
        <w:t xml:space="preserve"> </w:t>
      </w:r>
      <w:r w:rsidRPr="00F946E0">
        <w:rPr>
          <w:rFonts w:ascii="Cambria" w:hAnsi="Cambria" w:cs="Times New Roman"/>
          <w:b/>
          <w:bCs/>
          <w:sz w:val="20"/>
          <w:szCs w:val="18"/>
        </w:rPr>
        <w:t xml:space="preserve">                                                                                                                                           </w:t>
      </w:r>
      <w:r>
        <w:rPr>
          <w:rFonts w:ascii="Cambria" w:hAnsi="Cambria" w:cs="Times New Roman"/>
          <w:b/>
          <w:bCs/>
          <w:sz w:val="20"/>
          <w:szCs w:val="18"/>
        </w:rPr>
        <w:t xml:space="preserve">                </w:t>
      </w:r>
      <w:r w:rsidR="004301DE">
        <w:rPr>
          <w:rFonts w:ascii="Cambria" w:hAnsi="Cambria" w:cs="Times New Roman"/>
          <w:b/>
          <w:bCs/>
          <w:sz w:val="20"/>
          <w:szCs w:val="18"/>
        </w:rPr>
        <w:t xml:space="preserve">                    Jul 2024 - Current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Directed a cross-functional team in a data modernization initiative, leveraging Apache Spark and Hadoop technologies. Achieved a 35% increase in data processing capabilities, optimizing workflows with Python for enhanced efficiency. 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Implemented real-time data streaming using Apache Kafka, ensuring reliable and scalable data ingestion. Design and manage Kafka topics, producers, and consumers for continuous data processing.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Spearheaded the development of a predictive maintenance model for financial systems using machine learning frameworks like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Scikit</w:t>
      </w:r>
      <w:proofErr w:type="spellEnd"/>
      <w:r w:rsidRPr="006D4DAE">
        <w:rPr>
          <w:rFonts w:ascii="Cambria" w:hAnsi="Cambria" w:cs="Times New Roman"/>
          <w:sz w:val="19"/>
          <w:szCs w:val="19"/>
        </w:rPr>
        <w:t xml:space="preserve">-Learn and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TensorFlow</w:t>
      </w:r>
      <w:proofErr w:type="spellEnd"/>
      <w:r w:rsidRPr="006D4DAE">
        <w:rPr>
          <w:rFonts w:ascii="Cambria" w:hAnsi="Cambria" w:cs="Times New Roman"/>
          <w:sz w:val="19"/>
          <w:szCs w:val="19"/>
        </w:rPr>
        <w:t>. Successfully reduced downtime by 25% through efficient data processing with Python and Scala.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Orchestrated complex data workflows using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Oozie</w:t>
      </w:r>
      <w:proofErr w:type="spellEnd"/>
      <w:r w:rsidRPr="006D4DAE">
        <w:rPr>
          <w:rFonts w:ascii="Cambria" w:hAnsi="Cambria" w:cs="Times New Roman"/>
          <w:sz w:val="19"/>
          <w:szCs w:val="19"/>
        </w:rPr>
        <w:t>, ensuring seamless coordination and scheduling of Hadoop jobs, resulting in a 40% increase in job completion efficiency. Designed workflows to handle dependencies and manage job execution across the Hadoop ecosystem.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Optimized the data warehouse architecture, incorporating best practices and leveraging cloud-based data warehousing solutions using Amazon Redshift for improved query performance and faster response times.</w:t>
      </w:r>
    </w:p>
    <w:p w:rsidR="00C20F0E" w:rsidRPr="00673F48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9"/>
          <w:szCs w:val="18"/>
        </w:rPr>
      </w:pPr>
    </w:p>
    <w:p w:rsidR="004301DE" w:rsidRPr="00F946E0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20"/>
          <w:szCs w:val="18"/>
        </w:rPr>
      </w:pPr>
      <w:r w:rsidRPr="00F946E0">
        <w:rPr>
          <w:rFonts w:ascii="Cambria" w:hAnsi="Cambria" w:cs="Times New Roman"/>
          <w:b/>
          <w:bCs/>
          <w:sz w:val="20"/>
          <w:szCs w:val="18"/>
        </w:rPr>
        <w:t>Data Engineer</w:t>
      </w:r>
      <w:r w:rsidR="00FB21D9">
        <w:rPr>
          <w:rFonts w:ascii="Cambria" w:hAnsi="Cambria" w:cs="Times New Roman"/>
          <w:b/>
          <w:bCs/>
          <w:sz w:val="20"/>
          <w:szCs w:val="18"/>
        </w:rPr>
        <w:t xml:space="preserve"> | Cognizant </w:t>
      </w:r>
      <w:r w:rsidRPr="00F946E0">
        <w:rPr>
          <w:rFonts w:ascii="Cambria" w:hAnsi="Cambria" w:cs="Times New Roman"/>
          <w:b/>
          <w:bCs/>
          <w:sz w:val="20"/>
          <w:szCs w:val="18"/>
        </w:rPr>
        <w:t xml:space="preserve">                                                                                                                             </w:t>
      </w:r>
      <w:r>
        <w:rPr>
          <w:rFonts w:ascii="Cambria" w:hAnsi="Cambria" w:cs="Times New Roman"/>
          <w:b/>
          <w:bCs/>
          <w:sz w:val="20"/>
          <w:szCs w:val="18"/>
        </w:rPr>
        <w:t xml:space="preserve">        </w:t>
      </w:r>
      <w:r w:rsidRPr="00F946E0">
        <w:rPr>
          <w:rFonts w:ascii="Cambria" w:hAnsi="Cambria" w:cs="Times New Roman"/>
          <w:b/>
          <w:bCs/>
          <w:sz w:val="20"/>
          <w:szCs w:val="18"/>
        </w:rPr>
        <w:t xml:space="preserve"> </w:t>
      </w:r>
      <w:r w:rsidR="00FB21D9">
        <w:rPr>
          <w:rFonts w:ascii="Cambria" w:hAnsi="Cambria" w:cs="Times New Roman"/>
          <w:b/>
          <w:bCs/>
          <w:sz w:val="20"/>
          <w:szCs w:val="18"/>
        </w:rPr>
        <w:t xml:space="preserve">                                               Jun 2021 – Jul 2022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Designed and implemented robust ETL pipelines using Apache Spark and Hadoop to process and analyze large-scale datasets, improving data processing efficiency by 40%. Utilized Apache Spark for real-time data streaming and batch processing, enabling quick insights from massive data sets.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Optimized MapReduce jobs for distributed data processing, ensuring efficient execution across Hadoop clusters. Tune job configurations, implement combiners, and apply parallelization techniques for enhanced performance.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Architected and optimized end-to-end big data pipelines integrating Hadoop, Apache Spark, and Apache Kafka, ensuring seamless data movement, transformation, and storage throughout the data processing workflow.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Leveraged Azure Data Lake Storage (ADLS) to store and manage large volumes of structured and unstructured data, ensuring high availability.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Developed and maintained data integration workflows using Azure Event Hubs for real-time data ingestion, reducing data latency. Implemented Azure Stream Analytics for real-time data processing and transformation, facilitating timely and accurate data delivery.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Enhanced data organization in Hive through strategic partitioning and bucketing, and transformed Hive SQL queries into Spark processes leveraging Scala, resulting in a 35% increase in query performance and efficiency.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Executed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Sqoop</w:t>
      </w:r>
      <w:proofErr w:type="spellEnd"/>
      <w:r w:rsidRPr="006D4DAE">
        <w:rPr>
          <w:rFonts w:ascii="Cambria" w:hAnsi="Cambria" w:cs="Times New Roman"/>
          <w:sz w:val="19"/>
          <w:szCs w:val="19"/>
        </w:rPr>
        <w:t xml:space="preserve"> export jobs to integrate data into Teradata, facilitating accessibility for reporting layers, and closely collaborated with BI and QA teams for application testing and defect resolution, reducing defects by 20% and improving data accessibility by 30%.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Implemented Azure Synapse Analytics for data warehousing, enabling efficient querying and analysis of large datasets, improving query performance by 50%. Used Azure Data Lake for scalable storage and analysis of raw data.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Established a framework for continuous data quality improvement, incorporating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Git</w:t>
      </w:r>
      <w:proofErr w:type="spellEnd"/>
      <w:r w:rsidRPr="006D4DAE">
        <w:rPr>
          <w:rFonts w:ascii="Cambria" w:hAnsi="Cambria" w:cs="Times New Roman"/>
          <w:sz w:val="19"/>
          <w:szCs w:val="19"/>
        </w:rPr>
        <w:t xml:space="preserve"> and Jenkins for version control and continuous integration. Implemented custom ETL pipelines, enhancing data accuracy by 30% through robust error handling and monitoring with Apache Airflow and Prometheus.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Collaborated with data scientists to deploy machine learning models into production environments, setting up automated data pipelines for real-time and historical data integration to support predictive analytics.</w:t>
      </w:r>
    </w:p>
    <w:p w:rsidR="00C20F0E" w:rsidRPr="00673F48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9"/>
          <w:szCs w:val="18"/>
        </w:rPr>
      </w:pPr>
    </w:p>
    <w:p w:rsidR="00C20F0E" w:rsidRPr="00F946E0" w:rsidRDefault="00FB21D9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20"/>
          <w:szCs w:val="18"/>
        </w:rPr>
      </w:pPr>
      <w:r>
        <w:rPr>
          <w:rFonts w:ascii="Cambria" w:hAnsi="Cambria" w:cs="Times New Roman"/>
          <w:b/>
          <w:bCs/>
          <w:sz w:val="20"/>
          <w:szCs w:val="18"/>
        </w:rPr>
        <w:t xml:space="preserve">Data Engineer Intern | Cognizant          </w:t>
      </w:r>
      <w:r>
        <w:rPr>
          <w:rFonts w:ascii="Cambria" w:hAnsi="Cambria" w:cs="Times New Roman"/>
          <w:b/>
          <w:bCs/>
          <w:sz w:val="20"/>
          <w:szCs w:val="18"/>
        </w:rPr>
        <w:tab/>
        <w:t>May 2020 – May 2021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Crafted and executed sophisticated data cleansing and preprocessing methodologies in Python to maintain the accuracy and reliability of extensive datasets, resolving challenges such as incomplete records, anomalies, and discrepancies.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 xml:space="preserve">Employed Pandas and </w:t>
      </w:r>
      <w:proofErr w:type="spellStart"/>
      <w:r w:rsidRPr="006D4DAE">
        <w:rPr>
          <w:rFonts w:ascii="Cambria" w:hAnsi="Cambria" w:cs="Times New Roman"/>
          <w:sz w:val="19"/>
          <w:szCs w:val="19"/>
        </w:rPr>
        <w:t>NumPy</w:t>
      </w:r>
      <w:proofErr w:type="spellEnd"/>
      <w:r w:rsidRPr="006D4DAE">
        <w:rPr>
          <w:rFonts w:ascii="Cambria" w:hAnsi="Cambria" w:cs="Times New Roman"/>
          <w:sz w:val="19"/>
          <w:szCs w:val="19"/>
        </w:rPr>
        <w:t xml:space="preserve"> to accomplish complex data manipulation tasks, involving multi-dimensional array operations, proficient indexing, and resolving missing data, achieving a 40% increase in data processing efficiency.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Optimized data analysis workflows with advanced Excel tools, including VBA and pivot tables, achieving a 20% reduction in financial report generation time.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Incorporated machine learning models for predictive analytics, enhancing forecast accuracy by 25% and improving financial decision-making by 30%.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Utilized Microsoft SQL Server to analyze 10,000+ financial records, applying logistic regression and neural networks for predictive modeling and risk assessment, achieving higher accuracy compared to previous methods.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Developed data integration workflows using Azure Data Factory, ensuring efficient ETL processes and seamless data flow across various financial systems.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Implemented robust data security measures in compliance with GDPR and SOX, ensuring the integrity and confidentiality of financial data, which reduced data breaches by 30%.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Enhanced financial data reporting by creating interactive dashboards in Tableau, providing stakeholders with actionable insights for strategic planning, leading to a 25% increase in decision-making speed.</w:t>
      </w:r>
    </w:p>
    <w:p w:rsidR="00C20F0E" w:rsidRPr="006D4DAE" w:rsidRDefault="00C20F0E" w:rsidP="00C20F0E">
      <w:pPr>
        <w:pStyle w:val="NoSpacing"/>
        <w:numPr>
          <w:ilvl w:val="0"/>
          <w:numId w:val="1"/>
        </w:numPr>
        <w:tabs>
          <w:tab w:val="right" w:pos="12672"/>
        </w:tabs>
        <w:ind w:left="284" w:hanging="284"/>
        <w:jc w:val="both"/>
        <w:rPr>
          <w:rFonts w:ascii="Cambria" w:hAnsi="Cambria" w:cs="Times New Roman"/>
          <w:sz w:val="19"/>
          <w:szCs w:val="19"/>
        </w:rPr>
      </w:pPr>
      <w:r w:rsidRPr="006D4DAE">
        <w:rPr>
          <w:rFonts w:ascii="Cambria" w:hAnsi="Cambria" w:cs="Times New Roman"/>
          <w:sz w:val="19"/>
          <w:szCs w:val="19"/>
        </w:rPr>
        <w:t>Actively participated in Agile/Scrum practices, including sprint planning, daily stand-ups, and retrospectives. Used Azure DevOps for tracking and collaboration to ensure timely delivery and continuous improvement of data projects.</w:t>
      </w:r>
    </w:p>
    <w:p w:rsidR="00C20F0E" w:rsidRPr="00673F48" w:rsidRDefault="00C20F0E" w:rsidP="00C20F0E">
      <w:pPr>
        <w:spacing w:after="0" w:line="240" w:lineRule="auto"/>
        <w:rPr>
          <w:rFonts w:ascii="Cambria" w:hAnsi="Cambria" w:cs="Times New Roman"/>
          <w:b/>
          <w:sz w:val="9"/>
        </w:rPr>
      </w:pPr>
    </w:p>
    <w:p w:rsidR="00C20F0E" w:rsidRPr="006401BD" w:rsidRDefault="00C20F0E" w:rsidP="00C20F0E">
      <w:pPr>
        <w:pStyle w:val="NoSpacing"/>
        <w:tabs>
          <w:tab w:val="right" w:pos="12672"/>
        </w:tabs>
        <w:jc w:val="both"/>
        <w:rPr>
          <w:rFonts w:ascii="Cambria" w:hAnsi="Cambria" w:cs="Times New Roman"/>
          <w:sz w:val="9"/>
          <w:szCs w:val="18"/>
        </w:rPr>
      </w:pPr>
    </w:p>
    <w:p w:rsidR="00C20F0E" w:rsidRPr="006401BD" w:rsidRDefault="00C20F0E" w:rsidP="006F52DA">
      <w:pPr>
        <w:pBdr>
          <w:bottom w:val="single" w:sz="8" w:space="1" w:color="auto"/>
        </w:pBdr>
        <w:spacing w:after="0" w:line="240" w:lineRule="auto"/>
        <w:jc w:val="center"/>
        <w:rPr>
          <w:rFonts w:ascii="Cambria" w:hAnsi="Cambria" w:cs="Times New Roman"/>
          <w:b/>
          <w:sz w:val="21"/>
          <w:szCs w:val="21"/>
        </w:rPr>
      </w:pPr>
      <w:r w:rsidRPr="006401BD">
        <w:rPr>
          <w:rFonts w:ascii="Cambria" w:hAnsi="Cambria" w:cs="Times New Roman"/>
          <w:b/>
          <w:sz w:val="21"/>
          <w:szCs w:val="21"/>
        </w:rPr>
        <w:t>EDUCATION</w:t>
      </w:r>
    </w:p>
    <w:p w:rsidR="00C20F0E" w:rsidRPr="006401BD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4"/>
          <w:szCs w:val="18"/>
        </w:rPr>
      </w:pPr>
    </w:p>
    <w:p w:rsidR="00C20F0E" w:rsidRPr="006D4DAE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19"/>
          <w:szCs w:val="19"/>
        </w:rPr>
      </w:pPr>
      <w:r w:rsidRPr="006D4DAE">
        <w:rPr>
          <w:rFonts w:ascii="Cambria" w:hAnsi="Cambria" w:cs="Times New Roman"/>
          <w:b/>
          <w:bCs/>
          <w:sz w:val="19"/>
          <w:szCs w:val="19"/>
        </w:rPr>
        <w:t xml:space="preserve">University of Memphis, Memphis, TN (GPA:3.62/4)                                                                                                                              </w:t>
      </w:r>
      <w:r w:rsidR="006D4DAE">
        <w:rPr>
          <w:rFonts w:ascii="Cambria" w:hAnsi="Cambria" w:cs="Times New Roman"/>
          <w:b/>
          <w:bCs/>
          <w:sz w:val="19"/>
          <w:szCs w:val="19"/>
        </w:rPr>
        <w:t xml:space="preserve">                </w:t>
      </w:r>
      <w:r w:rsidRPr="006D4DAE">
        <w:rPr>
          <w:rFonts w:ascii="Cambria" w:hAnsi="Cambria" w:cs="Times New Roman"/>
          <w:b/>
          <w:bCs/>
          <w:sz w:val="19"/>
          <w:szCs w:val="19"/>
        </w:rPr>
        <w:t>Aug 2022 – May 2024</w:t>
      </w:r>
    </w:p>
    <w:p w:rsidR="00C20F0E" w:rsidRPr="006D4DAE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Cs/>
          <w:sz w:val="19"/>
          <w:szCs w:val="19"/>
        </w:rPr>
      </w:pPr>
      <w:r w:rsidRPr="006D4DAE">
        <w:rPr>
          <w:rFonts w:ascii="Cambria" w:hAnsi="Cambria" w:cs="Times New Roman"/>
          <w:bCs/>
          <w:sz w:val="19"/>
          <w:szCs w:val="19"/>
        </w:rPr>
        <w:t xml:space="preserve">Master of science in Information Technology </w:t>
      </w:r>
    </w:p>
    <w:p w:rsidR="00C20F0E" w:rsidRPr="006D4DAE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10"/>
          <w:szCs w:val="19"/>
        </w:rPr>
      </w:pPr>
    </w:p>
    <w:p w:rsidR="00C20F0E" w:rsidRPr="006D4DAE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/>
          <w:bCs/>
          <w:sz w:val="19"/>
          <w:szCs w:val="19"/>
        </w:rPr>
      </w:pPr>
      <w:r w:rsidRPr="006D4DAE">
        <w:rPr>
          <w:rFonts w:ascii="Cambria" w:hAnsi="Cambria" w:cs="Times New Roman"/>
          <w:b/>
          <w:bCs/>
          <w:sz w:val="19"/>
          <w:szCs w:val="19"/>
        </w:rPr>
        <w:t xml:space="preserve">Vardhaman College of Engineering Kacharam, Shamshabad, Telangana, India </w:t>
      </w:r>
      <w:r w:rsidRPr="006D4DAE">
        <w:rPr>
          <w:rFonts w:ascii="Cambria" w:hAnsi="Cambria" w:cs="Times New Roman"/>
          <w:b/>
          <w:bCs/>
          <w:sz w:val="19"/>
          <w:szCs w:val="19"/>
        </w:rPr>
        <w:tab/>
        <w:t>Aug 2017 – May 2021</w:t>
      </w:r>
    </w:p>
    <w:p w:rsidR="00C20F0E" w:rsidRPr="006D4DAE" w:rsidRDefault="00C20F0E" w:rsidP="00C20F0E">
      <w:pPr>
        <w:pStyle w:val="NoSpacing"/>
        <w:tabs>
          <w:tab w:val="right" w:pos="12672"/>
        </w:tabs>
        <w:rPr>
          <w:rFonts w:ascii="Cambria" w:hAnsi="Cambria" w:cs="Times New Roman"/>
          <w:bCs/>
          <w:sz w:val="19"/>
          <w:szCs w:val="19"/>
        </w:rPr>
      </w:pPr>
      <w:r w:rsidRPr="006D4DAE">
        <w:rPr>
          <w:rFonts w:ascii="Cambria" w:hAnsi="Cambria" w:cs="Times New Roman"/>
          <w:bCs/>
          <w:sz w:val="19"/>
          <w:szCs w:val="19"/>
        </w:rPr>
        <w:t>Bachelor of Technology in Information Technology</w:t>
      </w:r>
    </w:p>
    <w:p w:rsidR="003E534A" w:rsidRDefault="003E534A"/>
    <w:sectPr w:rsidR="003E534A" w:rsidSect="00BE394F">
      <w:pgSz w:w="12960" w:h="21600" w:code="5"/>
      <w:pgMar w:top="142" w:right="346" w:bottom="142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73550D"/>
    <w:multiLevelType w:val="hybridMultilevel"/>
    <w:tmpl w:val="4B8A6DD6"/>
    <w:lvl w:ilvl="0" w:tplc="6CE4C5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E645DC"/>
    <w:multiLevelType w:val="hybridMultilevel"/>
    <w:tmpl w:val="A2F4D3B2"/>
    <w:lvl w:ilvl="0" w:tplc="6CE4C5D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F0E"/>
    <w:rsid w:val="00072283"/>
    <w:rsid w:val="003E534A"/>
    <w:rsid w:val="004301DE"/>
    <w:rsid w:val="0045101A"/>
    <w:rsid w:val="004775C0"/>
    <w:rsid w:val="005D0706"/>
    <w:rsid w:val="006D4DAE"/>
    <w:rsid w:val="006F52DA"/>
    <w:rsid w:val="00715DA7"/>
    <w:rsid w:val="00732BDE"/>
    <w:rsid w:val="0092721E"/>
    <w:rsid w:val="00C20F0E"/>
    <w:rsid w:val="00FB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A4190-6F81-4417-AC1A-295182BA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0F0E"/>
    <w:rPr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0F0E"/>
    <w:pPr>
      <w:spacing w:after="0" w:line="240" w:lineRule="auto"/>
    </w:pPr>
    <w:rPr>
      <w:kern w:val="2"/>
      <w:lang w:val="en-US"/>
    </w:rPr>
  </w:style>
  <w:style w:type="table" w:styleId="TableGrid">
    <w:name w:val="Table Grid"/>
    <w:basedOn w:val="TableNormal"/>
    <w:uiPriority w:val="39"/>
    <w:rsid w:val="00C20F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510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10</cp:revision>
  <dcterms:created xsi:type="dcterms:W3CDTF">2024-08-12T13:03:00Z</dcterms:created>
  <dcterms:modified xsi:type="dcterms:W3CDTF">2024-08-12T21:02:00Z</dcterms:modified>
</cp:coreProperties>
</file>