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7195" w:rsidRDefault="003A7195"/>
    <w:p w:rsidR="003A7195" w:rsidRDefault="00C059AC">
      <w:pPr>
        <w:jc w:val="center"/>
        <w:rPr>
          <w:rFonts w:ascii="Georgia" w:eastAsia="Georgia" w:hAnsi="Georgia" w:cs="Georgia"/>
          <w:b/>
          <w:color w:val="1F497D"/>
          <w:sz w:val="52"/>
          <w:szCs w:val="52"/>
        </w:rPr>
      </w:pPr>
      <w:r>
        <w:rPr>
          <w:rFonts w:ascii="Georgia" w:eastAsia="Georgia" w:hAnsi="Georgia" w:cs="Georgia"/>
          <w:b/>
          <w:color w:val="1F497D"/>
          <w:sz w:val="52"/>
          <w:szCs w:val="52"/>
        </w:rPr>
        <w:t>Vamshi Krishna K</w:t>
      </w:r>
      <w:r w:rsidR="00216F04">
        <w:rPr>
          <w:rFonts w:ascii="Georgia" w:eastAsia="Georgia" w:hAnsi="Georgia" w:cs="Georgia"/>
          <w:b/>
          <w:color w:val="1F497D"/>
          <w:sz w:val="52"/>
          <w:szCs w:val="52"/>
        </w:rPr>
        <w:t xml:space="preserve">unchala </w:t>
      </w:r>
    </w:p>
    <w:p w:rsidR="003A7195" w:rsidRDefault="00216F04">
      <w:pPr>
        <w:jc w:val="center"/>
        <w:rPr>
          <w:rFonts w:ascii="Georgia" w:eastAsia="Georgia" w:hAnsi="Georgia" w:cs="Georgia"/>
          <w:color w:val="1F497D"/>
          <w:sz w:val="28"/>
          <w:szCs w:val="28"/>
        </w:rPr>
      </w:pPr>
      <w:r>
        <w:rPr>
          <w:rFonts w:ascii="Georgia" w:eastAsia="Georgia" w:hAnsi="Georgia" w:cs="Georgia"/>
          <w:color w:val="1F497D"/>
          <w:sz w:val="28"/>
          <w:szCs w:val="28"/>
        </w:rPr>
        <w:t xml:space="preserve">Phone No: </w:t>
      </w:r>
      <w:r>
        <w:rPr>
          <w:rFonts w:ascii="Georgia" w:eastAsia="Georgia" w:hAnsi="Georgia" w:cs="Georgia"/>
          <w:sz w:val="28"/>
          <w:szCs w:val="28"/>
        </w:rPr>
        <w:t>860-597-5891</w:t>
      </w:r>
    </w:p>
    <w:p w:rsidR="003A7195" w:rsidRDefault="00216F04">
      <w:pPr>
        <w:jc w:val="center"/>
        <w:rPr>
          <w:rFonts w:ascii="Georgia" w:eastAsia="Georgia" w:hAnsi="Georgia" w:cs="Georgia"/>
          <w:color w:val="1F497D"/>
          <w:sz w:val="28"/>
          <w:szCs w:val="28"/>
        </w:rPr>
      </w:pPr>
      <w:r>
        <w:rPr>
          <w:rFonts w:ascii="Georgia" w:eastAsia="Georgia" w:hAnsi="Georgia" w:cs="Georgia"/>
          <w:color w:val="1F497D"/>
          <w:sz w:val="28"/>
          <w:szCs w:val="28"/>
        </w:rPr>
        <w:t xml:space="preserve">Email ID: </w:t>
      </w:r>
      <w:r w:rsidR="008A597D" w:rsidRPr="008A597D">
        <w:rPr>
          <w:rFonts w:ascii="Georgia" w:eastAsia="Georgia" w:hAnsi="Georgia" w:cs="Georgia"/>
          <w:sz w:val="28"/>
          <w:szCs w:val="28"/>
        </w:rPr>
        <w:t>vamshikunchala09@gmail.com</w:t>
      </w:r>
      <w:bookmarkStart w:id="0" w:name="_GoBack"/>
      <w:bookmarkEnd w:id="0"/>
    </w:p>
    <w:p w:rsidR="003A7195" w:rsidRDefault="00216F04">
      <w:pPr>
        <w:jc w:val="center"/>
        <w:rPr>
          <w:rFonts w:ascii="Georgia" w:eastAsia="Georgia" w:hAnsi="Georgia" w:cs="Georgia"/>
          <w:color w:val="1F497D"/>
          <w:sz w:val="28"/>
          <w:szCs w:val="28"/>
        </w:rPr>
      </w:pPr>
      <w:r>
        <w:rPr>
          <w:rFonts w:ascii="Georgia" w:eastAsia="Georgia" w:hAnsi="Georgia" w:cs="Georgia"/>
          <w:color w:val="1F497D"/>
          <w:sz w:val="28"/>
          <w:szCs w:val="28"/>
        </w:rPr>
        <w:t xml:space="preserve">LinkedIn: </w:t>
      </w:r>
      <w:r>
        <w:rPr>
          <w:rFonts w:ascii="Georgia" w:eastAsia="Georgia" w:hAnsi="Georgia" w:cs="Georgia"/>
          <w:sz w:val="28"/>
          <w:szCs w:val="28"/>
        </w:rPr>
        <w:t>https://www.linkedin.com/in/vamshi-krishna-kunchala-2218b4229/</w:t>
      </w:r>
    </w:p>
    <w:p w:rsidR="003A7195" w:rsidRDefault="00216F04">
      <w:pPr>
        <w:jc w:val="center"/>
        <w:rPr>
          <w:rFonts w:ascii="Georgia" w:eastAsia="Georgia" w:hAnsi="Georgia" w:cs="Georgia"/>
          <w:color w:val="1F497D"/>
          <w:sz w:val="28"/>
          <w:szCs w:val="28"/>
        </w:rPr>
      </w:pPr>
      <w:r>
        <w:rPr>
          <w:rFonts w:ascii="Georgia" w:eastAsia="Georgia" w:hAnsi="Georgia" w:cs="Georgia"/>
          <w:color w:val="1F497D"/>
          <w:sz w:val="28"/>
          <w:szCs w:val="28"/>
        </w:rPr>
        <w:t>Data Analyst</w:t>
      </w:r>
    </w:p>
    <w:p w:rsidR="003A7195" w:rsidRDefault="00216F04">
      <w:pPr>
        <w:spacing w:before="120"/>
        <w:jc w:val="center"/>
        <w:rPr>
          <w:rFonts w:ascii="Georgia" w:eastAsia="Georgia" w:hAnsi="Georgia" w:cs="Georgia"/>
          <w:b/>
          <w:color w:val="0B3F79"/>
          <w:sz w:val="28"/>
          <w:szCs w:val="28"/>
        </w:rPr>
      </w:pPr>
      <w:r>
        <w:rPr>
          <w:rFonts w:ascii="Georgia" w:eastAsia="Georgia" w:hAnsi="Georgia" w:cs="Georgia"/>
          <w:b/>
          <w:color w:val="0B3F79"/>
          <w:sz w:val="28"/>
          <w:szCs w:val="28"/>
        </w:rPr>
        <w:t>ABOUT ME</w:t>
      </w:r>
      <w:r>
        <w:rPr>
          <w:noProof/>
        </w:rPr>
        <mc:AlternateContent>
          <mc:Choice Requires="wps">
            <w:drawing>
              <wp:anchor distT="0" distB="0" distL="114300" distR="114300" simplePos="0" relativeHeight="251658240" behindDoc="0" locked="0" layoutInCell="1" hidden="0" allowOverlap="1">
                <wp:simplePos x="0" y="0"/>
                <wp:positionH relativeFrom="column">
                  <wp:posOffset>1</wp:posOffset>
                </wp:positionH>
                <wp:positionV relativeFrom="paragraph">
                  <wp:posOffset>36830</wp:posOffset>
                </wp:positionV>
                <wp:extent cx="6929755" cy="0"/>
                <wp:effectExtent l="0" t="7938" r="0" b="7938"/>
                <wp:wrapNone/>
                <wp:docPr id="3" name="Straight Connector 3"/>
                <wp:cNvGraphicFramePr/>
                <a:graphic xmlns:a="http://schemas.openxmlformats.org/drawingml/2006/main">
                  <a:graphicData uri="http://schemas.microsoft.com/office/word/2010/wordprocessingShape">
                    <wps:wsp>
                      <wps:cNvCnPr/>
                      <wps:spPr>
                        <a:xfrm>
                          <a:off x="0" y="0"/>
                          <a:ext cx="6929755" cy="0"/>
                        </a:xfrm>
                        <a:prstGeom prst="line">
                          <a:avLst/>
                        </a:prstGeom>
                        <a:ln w="15875">
                          <a:solidFill>
                            <a:srgbClr val="0B3F7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wp:posOffset>
                </wp:positionH>
                <wp:positionV relativeFrom="paragraph">
                  <wp:posOffset>36830</wp:posOffset>
                </wp:positionV>
                <wp:extent cx="6929755" cy="15876"/>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929755" cy="15876"/>
                        </a:xfrm>
                        <a:prstGeom prst="rect"/>
                        <a:ln/>
                      </pic:spPr>
                    </pic:pic>
                  </a:graphicData>
                </a:graphic>
              </wp:anchor>
            </w:drawing>
          </mc:Fallback>
        </mc:AlternateContent>
      </w:r>
    </w:p>
    <w:p w:rsidR="003A7195" w:rsidRDefault="00216F04">
      <w:pPr>
        <w:jc w:val="both"/>
        <w:rPr>
          <w:rFonts w:ascii="Verdana" w:eastAsia="Verdana" w:hAnsi="Verdana" w:cs="Verdana"/>
          <w:sz w:val="19"/>
          <w:szCs w:val="19"/>
        </w:rPr>
      </w:pPr>
      <w:r>
        <w:rPr>
          <w:rFonts w:ascii="Verdana" w:eastAsia="Verdana" w:hAnsi="Verdana" w:cs="Verdana"/>
          <w:sz w:val="19"/>
          <w:szCs w:val="19"/>
        </w:rPr>
        <w:t xml:space="preserve">Data Analyst with Around 2 years of experience in highly analytical roles across data analysis, customer acquisition, and financial services. Proven track record of leveraging SQL, Python, and data modeling to drive business outcomes and data-driven decision-making. Experienced in partnering with cross-functional teams to develop, </w:t>
      </w:r>
      <w:proofErr w:type="spellStart"/>
      <w:r>
        <w:rPr>
          <w:rFonts w:ascii="Verdana" w:eastAsia="Verdana" w:hAnsi="Verdana" w:cs="Verdana"/>
          <w:sz w:val="19"/>
          <w:szCs w:val="19"/>
        </w:rPr>
        <w:t>analyze</w:t>
      </w:r>
      <w:proofErr w:type="spellEnd"/>
      <w:r>
        <w:rPr>
          <w:rFonts w:ascii="Verdana" w:eastAsia="Verdana" w:hAnsi="Verdana" w:cs="Verdana"/>
          <w:sz w:val="19"/>
          <w:szCs w:val="19"/>
        </w:rPr>
        <w:t>, and report on data-driven strategies. Strong communicator with the ability to convey complex insights to technical and non-technical stakeholders.</w:t>
      </w:r>
    </w:p>
    <w:p w:rsidR="003A7195" w:rsidRDefault="00216F04">
      <w:pPr>
        <w:spacing w:before="120"/>
        <w:jc w:val="center"/>
        <w:rPr>
          <w:rFonts w:ascii="Georgia" w:eastAsia="Georgia" w:hAnsi="Georgia" w:cs="Georgia"/>
          <w:b/>
          <w:color w:val="0B3F79"/>
          <w:sz w:val="28"/>
          <w:szCs w:val="28"/>
        </w:rPr>
      </w:pPr>
      <w:r>
        <w:rPr>
          <w:rFonts w:ascii="Georgia" w:eastAsia="Georgia" w:hAnsi="Georgia" w:cs="Georgia"/>
          <w:b/>
          <w:color w:val="0B3F79"/>
          <w:sz w:val="28"/>
          <w:szCs w:val="28"/>
        </w:rPr>
        <w:t>PROFILE SUMMARY</w:t>
      </w:r>
      <w:r>
        <w:rPr>
          <w:noProof/>
        </w:rPr>
        <mc:AlternateContent>
          <mc:Choice Requires="wps">
            <w:drawing>
              <wp:anchor distT="0" distB="0" distL="114300" distR="114300" simplePos="0" relativeHeight="251659264" behindDoc="0" locked="0" layoutInCell="1" hidden="0" allowOverlap="1">
                <wp:simplePos x="0" y="0"/>
                <wp:positionH relativeFrom="column">
                  <wp:posOffset>1271</wp:posOffset>
                </wp:positionH>
                <wp:positionV relativeFrom="paragraph">
                  <wp:posOffset>45720</wp:posOffset>
                </wp:positionV>
                <wp:extent cx="6964680" cy="1270"/>
                <wp:effectExtent l="0" t="0" r="26670" b="36830"/>
                <wp:wrapNone/>
                <wp:docPr id="5" name="Straight Connector 5"/>
                <wp:cNvGraphicFramePr/>
                <a:graphic xmlns:a="http://schemas.openxmlformats.org/drawingml/2006/main">
                  <a:graphicData uri="http://schemas.microsoft.com/office/word/2010/wordprocessingShape">
                    <wps:wsp>
                      <wps:cNvCnPr/>
                      <wps:spPr>
                        <a:xfrm>
                          <a:off x="0" y="0"/>
                          <a:ext cx="6964680" cy="1270"/>
                        </a:xfrm>
                        <a:prstGeom prst="line">
                          <a:avLst/>
                        </a:prstGeom>
                        <a:ln w="15875">
                          <a:solidFill>
                            <a:srgbClr val="0B3F7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1271</wp:posOffset>
                </wp:positionH>
                <wp:positionV relativeFrom="paragraph">
                  <wp:posOffset>45720</wp:posOffset>
                </wp:positionV>
                <wp:extent cx="6991350" cy="38100"/>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991350" cy="38100"/>
                        </a:xfrm>
                        <a:prstGeom prst="rect"/>
                        <a:ln/>
                      </pic:spPr>
                    </pic:pic>
                  </a:graphicData>
                </a:graphic>
              </wp:anchor>
            </w:drawing>
          </mc:Fallback>
        </mc:AlternateContent>
      </w:r>
    </w:p>
    <w:p w:rsidR="003A7195" w:rsidRDefault="00216F04">
      <w:pPr>
        <w:numPr>
          <w:ilvl w:val="0"/>
          <w:numId w:val="4"/>
        </w:numPr>
        <w:pBdr>
          <w:top w:val="nil"/>
          <w:left w:val="nil"/>
          <w:bottom w:val="nil"/>
          <w:right w:val="nil"/>
          <w:between w:val="nil"/>
        </w:pBdr>
        <w:ind w:left="284" w:hanging="284"/>
        <w:jc w:val="both"/>
        <w:rPr>
          <w:b/>
          <w:color w:val="000000"/>
          <w:sz w:val="19"/>
          <w:szCs w:val="19"/>
        </w:rPr>
      </w:pPr>
      <w:r>
        <w:rPr>
          <w:rFonts w:ascii="Verdana" w:eastAsia="Verdana" w:hAnsi="Verdana" w:cs="Verdana"/>
          <w:b/>
          <w:color w:val="000000"/>
          <w:sz w:val="19"/>
          <w:szCs w:val="19"/>
        </w:rPr>
        <w:t>2 years</w:t>
      </w:r>
      <w:r>
        <w:rPr>
          <w:rFonts w:ascii="Verdana" w:eastAsia="Verdana" w:hAnsi="Verdana" w:cs="Verdana"/>
          <w:color w:val="000000"/>
          <w:sz w:val="19"/>
          <w:szCs w:val="19"/>
        </w:rPr>
        <w:t xml:space="preserve"> of industry experience, I possess a solid understanding of </w:t>
      </w:r>
      <w:r>
        <w:rPr>
          <w:rFonts w:ascii="Verdana" w:eastAsia="Verdana" w:hAnsi="Verdana" w:cs="Verdana"/>
          <w:b/>
          <w:color w:val="000000"/>
          <w:sz w:val="19"/>
          <w:szCs w:val="19"/>
        </w:rPr>
        <w:t>Data Analysis, Data Engineering</w:t>
      </w:r>
      <w:r>
        <w:rPr>
          <w:rFonts w:ascii="Verdana" w:eastAsia="Verdana" w:hAnsi="Verdana" w:cs="Verdana"/>
          <w:color w:val="000000"/>
          <w:sz w:val="19"/>
          <w:szCs w:val="19"/>
        </w:rPr>
        <w:t xml:space="preserve">, and </w:t>
      </w:r>
      <w:r>
        <w:rPr>
          <w:rFonts w:ascii="Verdana" w:eastAsia="Verdana" w:hAnsi="Verdana" w:cs="Verdana"/>
          <w:b/>
          <w:color w:val="000000"/>
          <w:sz w:val="19"/>
          <w:szCs w:val="19"/>
        </w:rPr>
        <w:t>Full Stack Development</w:t>
      </w:r>
      <w:r>
        <w:rPr>
          <w:rFonts w:ascii="Verdana" w:eastAsia="Verdana" w:hAnsi="Verdana" w:cs="Verdana"/>
          <w:color w:val="000000"/>
          <w:sz w:val="19"/>
          <w:szCs w:val="19"/>
        </w:rPr>
        <w:t xml:space="preserve">. Proven expertise in developing large-scale data pipelines, collaborating across teams to implement high-volume data warehouses, and delivering data-driven insights. Skilled in cloud platforms such as </w:t>
      </w:r>
      <w:r>
        <w:rPr>
          <w:rFonts w:ascii="Verdana" w:eastAsia="Verdana" w:hAnsi="Verdana" w:cs="Verdana"/>
          <w:b/>
          <w:color w:val="000000"/>
          <w:sz w:val="19"/>
          <w:szCs w:val="19"/>
        </w:rPr>
        <w:t>AWS</w:t>
      </w:r>
      <w:r>
        <w:rPr>
          <w:rFonts w:ascii="Verdana" w:eastAsia="Verdana" w:hAnsi="Verdana" w:cs="Verdana"/>
          <w:color w:val="000000"/>
          <w:sz w:val="19"/>
          <w:szCs w:val="19"/>
        </w:rPr>
        <w:t xml:space="preserve">, </w:t>
      </w:r>
      <w:r>
        <w:rPr>
          <w:rFonts w:ascii="Verdana" w:eastAsia="Verdana" w:hAnsi="Verdana" w:cs="Verdana"/>
          <w:b/>
          <w:color w:val="000000"/>
          <w:sz w:val="19"/>
          <w:szCs w:val="19"/>
        </w:rPr>
        <w:t>GCP</w:t>
      </w:r>
      <w:r>
        <w:rPr>
          <w:rFonts w:ascii="Verdana" w:eastAsia="Verdana" w:hAnsi="Verdana" w:cs="Verdana"/>
          <w:color w:val="000000"/>
          <w:sz w:val="19"/>
          <w:szCs w:val="19"/>
        </w:rPr>
        <w:t xml:space="preserve">, and </w:t>
      </w:r>
      <w:r>
        <w:rPr>
          <w:rFonts w:ascii="Verdana" w:eastAsia="Verdana" w:hAnsi="Verdana" w:cs="Verdana"/>
          <w:b/>
          <w:color w:val="000000"/>
          <w:sz w:val="19"/>
          <w:szCs w:val="19"/>
        </w:rPr>
        <w:t>Azure</w:t>
      </w:r>
      <w:r>
        <w:rPr>
          <w:rFonts w:ascii="Verdana" w:eastAsia="Verdana" w:hAnsi="Verdana" w:cs="Verdana"/>
          <w:color w:val="000000"/>
          <w:sz w:val="19"/>
          <w:szCs w:val="19"/>
        </w:rPr>
        <w:t xml:space="preserve">, as well as tools like </w:t>
      </w:r>
      <w:r>
        <w:rPr>
          <w:rFonts w:ascii="Verdana" w:eastAsia="Verdana" w:hAnsi="Verdana" w:cs="Verdana"/>
          <w:b/>
          <w:color w:val="000000"/>
          <w:sz w:val="19"/>
          <w:szCs w:val="19"/>
        </w:rPr>
        <w:t>Power BI</w:t>
      </w:r>
      <w:r>
        <w:rPr>
          <w:rFonts w:ascii="Verdana" w:eastAsia="Verdana" w:hAnsi="Verdana" w:cs="Verdana"/>
          <w:color w:val="000000"/>
          <w:sz w:val="19"/>
          <w:szCs w:val="19"/>
        </w:rPr>
        <w:t xml:space="preserve">, </w:t>
      </w:r>
      <w:r>
        <w:rPr>
          <w:rFonts w:ascii="Verdana" w:eastAsia="Verdana" w:hAnsi="Verdana" w:cs="Verdana"/>
          <w:b/>
          <w:color w:val="000000"/>
          <w:sz w:val="19"/>
          <w:szCs w:val="19"/>
        </w:rPr>
        <w:t>Tableau</w:t>
      </w:r>
      <w:r>
        <w:rPr>
          <w:rFonts w:ascii="Verdana" w:eastAsia="Verdana" w:hAnsi="Verdana" w:cs="Verdana"/>
          <w:color w:val="000000"/>
          <w:sz w:val="19"/>
          <w:szCs w:val="19"/>
        </w:rPr>
        <w:t xml:space="preserve">, </w:t>
      </w:r>
      <w:r>
        <w:rPr>
          <w:rFonts w:ascii="Verdana" w:eastAsia="Verdana" w:hAnsi="Verdana" w:cs="Verdana"/>
          <w:b/>
          <w:color w:val="000000"/>
          <w:sz w:val="19"/>
          <w:szCs w:val="19"/>
        </w:rPr>
        <w:t>DBT</w:t>
      </w:r>
      <w:r>
        <w:rPr>
          <w:rFonts w:ascii="Verdana" w:eastAsia="Verdana" w:hAnsi="Verdana" w:cs="Verdana"/>
          <w:color w:val="000000"/>
          <w:sz w:val="19"/>
          <w:szCs w:val="19"/>
        </w:rPr>
        <w:t xml:space="preserve">, and </w:t>
      </w:r>
      <w:r>
        <w:rPr>
          <w:rFonts w:ascii="Verdana" w:eastAsia="Verdana" w:hAnsi="Verdana" w:cs="Verdana"/>
          <w:b/>
          <w:color w:val="000000"/>
          <w:sz w:val="19"/>
          <w:szCs w:val="19"/>
        </w:rPr>
        <w:t>Matillion ETL</w:t>
      </w:r>
      <w:r>
        <w:rPr>
          <w:rFonts w:ascii="Verdana" w:eastAsia="Verdana" w:hAnsi="Verdana" w:cs="Verdana"/>
          <w:color w:val="000000"/>
          <w:sz w:val="19"/>
          <w:szCs w:val="19"/>
        </w:rPr>
        <w:t>. Proficient in Excel and Google Sheets, including formulas, data entry, and cleaning data, along with intermediate experience in Pivot Tables.</w:t>
      </w:r>
    </w:p>
    <w:p w:rsidR="003A7195" w:rsidRDefault="00216F04">
      <w:pPr>
        <w:numPr>
          <w:ilvl w:val="0"/>
          <w:numId w:val="4"/>
        </w:numPr>
        <w:pBdr>
          <w:top w:val="nil"/>
          <w:left w:val="nil"/>
          <w:bottom w:val="nil"/>
          <w:right w:val="nil"/>
          <w:between w:val="nil"/>
        </w:pBdr>
        <w:ind w:left="284" w:hanging="284"/>
        <w:jc w:val="both"/>
        <w:rPr>
          <w:b/>
          <w:color w:val="000000"/>
          <w:sz w:val="19"/>
          <w:szCs w:val="19"/>
        </w:rPr>
      </w:pPr>
      <w:r>
        <w:rPr>
          <w:rFonts w:ascii="Verdana" w:eastAsia="Verdana" w:hAnsi="Verdana" w:cs="Verdana"/>
          <w:color w:val="000000"/>
          <w:sz w:val="19"/>
          <w:szCs w:val="19"/>
        </w:rPr>
        <w:t xml:space="preserve">Experience in different Project Management Methodologies like </w:t>
      </w:r>
      <w:r>
        <w:rPr>
          <w:rFonts w:ascii="Verdana" w:eastAsia="Verdana" w:hAnsi="Verdana" w:cs="Verdana"/>
          <w:b/>
          <w:color w:val="000000"/>
          <w:sz w:val="19"/>
          <w:szCs w:val="19"/>
        </w:rPr>
        <w:t xml:space="preserve">Traditional waterfall </w:t>
      </w:r>
      <w:r>
        <w:rPr>
          <w:rFonts w:ascii="Verdana" w:eastAsia="Verdana" w:hAnsi="Verdana" w:cs="Verdana"/>
          <w:color w:val="000000"/>
          <w:sz w:val="19"/>
          <w:szCs w:val="19"/>
        </w:rPr>
        <w:t>and</w:t>
      </w:r>
      <w:r>
        <w:rPr>
          <w:rFonts w:ascii="Verdana" w:eastAsia="Verdana" w:hAnsi="Verdana" w:cs="Verdana"/>
          <w:b/>
          <w:color w:val="000000"/>
          <w:sz w:val="19"/>
          <w:szCs w:val="19"/>
        </w:rPr>
        <w:t xml:space="preserve"> Agile </w:t>
      </w:r>
      <w:r>
        <w:rPr>
          <w:rFonts w:ascii="Verdana" w:eastAsia="Verdana" w:hAnsi="Verdana" w:cs="Verdana"/>
          <w:color w:val="000000"/>
          <w:sz w:val="19"/>
          <w:szCs w:val="19"/>
        </w:rPr>
        <w:t>with expertise in</w:t>
      </w:r>
      <w:r>
        <w:rPr>
          <w:rFonts w:ascii="Verdana" w:eastAsia="Verdana" w:hAnsi="Verdana" w:cs="Verdana"/>
          <w:b/>
          <w:color w:val="000000"/>
          <w:sz w:val="19"/>
          <w:szCs w:val="19"/>
        </w:rPr>
        <w:t xml:space="preserve"> Enterprise Project Management (EPM).</w:t>
      </w:r>
    </w:p>
    <w:p w:rsidR="003A7195" w:rsidRDefault="00216F04">
      <w:pPr>
        <w:numPr>
          <w:ilvl w:val="0"/>
          <w:numId w:val="4"/>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Proficient in </w:t>
      </w:r>
      <w:r>
        <w:rPr>
          <w:rFonts w:ascii="Verdana" w:eastAsia="Verdana" w:hAnsi="Verdana" w:cs="Verdana"/>
          <w:b/>
          <w:color w:val="000000"/>
          <w:sz w:val="19"/>
          <w:szCs w:val="19"/>
        </w:rPr>
        <w:t>data exploration</w:t>
      </w:r>
      <w:r>
        <w:rPr>
          <w:rFonts w:ascii="Verdana" w:eastAsia="Verdana" w:hAnsi="Verdana" w:cs="Verdana"/>
          <w:color w:val="000000"/>
          <w:sz w:val="19"/>
          <w:szCs w:val="19"/>
        </w:rPr>
        <w:t xml:space="preserve">, </w:t>
      </w:r>
      <w:r>
        <w:rPr>
          <w:rFonts w:ascii="Verdana" w:eastAsia="Verdana" w:hAnsi="Verdana" w:cs="Verdana"/>
          <w:b/>
          <w:color w:val="000000"/>
          <w:sz w:val="19"/>
          <w:szCs w:val="19"/>
        </w:rPr>
        <w:t>data cleaning</w:t>
      </w:r>
      <w:r>
        <w:rPr>
          <w:rFonts w:ascii="Verdana" w:eastAsia="Verdana" w:hAnsi="Verdana" w:cs="Verdana"/>
          <w:color w:val="000000"/>
          <w:sz w:val="19"/>
          <w:szCs w:val="19"/>
        </w:rPr>
        <w:t xml:space="preserve">, </w:t>
      </w:r>
      <w:r>
        <w:rPr>
          <w:rFonts w:ascii="Verdana" w:eastAsia="Verdana" w:hAnsi="Verdana" w:cs="Verdana"/>
          <w:b/>
          <w:color w:val="000000"/>
          <w:sz w:val="19"/>
          <w:szCs w:val="19"/>
        </w:rPr>
        <w:t>data analysis</w:t>
      </w:r>
      <w:r>
        <w:rPr>
          <w:rFonts w:ascii="Verdana" w:eastAsia="Verdana" w:hAnsi="Verdana" w:cs="Verdana"/>
          <w:color w:val="000000"/>
          <w:sz w:val="19"/>
          <w:szCs w:val="19"/>
        </w:rPr>
        <w:t xml:space="preserve">, and </w:t>
      </w:r>
      <w:r>
        <w:rPr>
          <w:rFonts w:ascii="Verdana" w:eastAsia="Verdana" w:hAnsi="Verdana" w:cs="Verdana"/>
          <w:b/>
          <w:color w:val="000000"/>
          <w:sz w:val="19"/>
          <w:szCs w:val="19"/>
        </w:rPr>
        <w:t>data mining</w:t>
      </w:r>
      <w:r>
        <w:rPr>
          <w:rFonts w:ascii="Verdana" w:eastAsia="Verdana" w:hAnsi="Verdana" w:cs="Verdana"/>
          <w:color w:val="000000"/>
          <w:sz w:val="19"/>
          <w:szCs w:val="19"/>
        </w:rPr>
        <w:t xml:space="preserve">, with extensive experience using SQL, Python, and R for data transformation and analysis. Skilled in building dashboards and visualizations using </w:t>
      </w:r>
      <w:r>
        <w:rPr>
          <w:rFonts w:ascii="Verdana" w:eastAsia="Verdana" w:hAnsi="Verdana" w:cs="Verdana"/>
          <w:b/>
          <w:color w:val="000000"/>
          <w:sz w:val="19"/>
          <w:szCs w:val="19"/>
        </w:rPr>
        <w:t>Power BI</w:t>
      </w:r>
      <w:r>
        <w:rPr>
          <w:rFonts w:ascii="Verdana" w:eastAsia="Verdana" w:hAnsi="Verdana" w:cs="Verdana"/>
          <w:color w:val="000000"/>
          <w:sz w:val="19"/>
          <w:szCs w:val="19"/>
        </w:rPr>
        <w:t xml:space="preserve">, </w:t>
      </w:r>
      <w:r>
        <w:rPr>
          <w:rFonts w:ascii="Verdana" w:eastAsia="Verdana" w:hAnsi="Verdana" w:cs="Verdana"/>
          <w:b/>
          <w:color w:val="000000"/>
          <w:sz w:val="19"/>
          <w:szCs w:val="19"/>
        </w:rPr>
        <w:t>Databricks,</w:t>
      </w:r>
      <w:r>
        <w:rPr>
          <w:rFonts w:ascii="Verdana" w:eastAsia="Verdana" w:hAnsi="Verdana" w:cs="Verdana"/>
          <w:color w:val="000000"/>
          <w:sz w:val="19"/>
          <w:szCs w:val="19"/>
        </w:rPr>
        <w:t xml:space="preserve"> and </w:t>
      </w:r>
      <w:r>
        <w:rPr>
          <w:rFonts w:ascii="Verdana" w:eastAsia="Verdana" w:hAnsi="Verdana" w:cs="Verdana"/>
          <w:b/>
          <w:color w:val="000000"/>
          <w:sz w:val="19"/>
          <w:szCs w:val="19"/>
        </w:rPr>
        <w:t>QuickSight.</w:t>
      </w:r>
    </w:p>
    <w:p w:rsidR="003A7195" w:rsidRDefault="00216F04">
      <w:pPr>
        <w:numPr>
          <w:ilvl w:val="0"/>
          <w:numId w:val="4"/>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Experience with </w:t>
      </w:r>
      <w:r>
        <w:rPr>
          <w:rFonts w:ascii="Verdana" w:eastAsia="Verdana" w:hAnsi="Verdana" w:cs="Verdana"/>
          <w:b/>
          <w:color w:val="000000"/>
          <w:sz w:val="19"/>
          <w:szCs w:val="19"/>
        </w:rPr>
        <w:t xml:space="preserve">Denodo </w:t>
      </w:r>
      <w:r>
        <w:rPr>
          <w:rFonts w:ascii="Verdana" w:eastAsia="Verdana" w:hAnsi="Verdana" w:cs="Verdana"/>
          <w:color w:val="000000"/>
          <w:sz w:val="19"/>
          <w:szCs w:val="19"/>
        </w:rPr>
        <w:t>for data virtualization</w:t>
      </w:r>
    </w:p>
    <w:p w:rsidR="003A7195" w:rsidRDefault="00216F04">
      <w:pPr>
        <w:numPr>
          <w:ilvl w:val="0"/>
          <w:numId w:val="4"/>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Proficient in ETL processes, using </w:t>
      </w:r>
      <w:r>
        <w:rPr>
          <w:rFonts w:ascii="Verdana" w:eastAsia="Verdana" w:hAnsi="Verdana" w:cs="Verdana"/>
          <w:b/>
          <w:color w:val="000000"/>
          <w:sz w:val="19"/>
          <w:szCs w:val="19"/>
        </w:rPr>
        <w:t xml:space="preserve">SSIS, Matillion, DBT, </w:t>
      </w:r>
      <w:r>
        <w:rPr>
          <w:rFonts w:ascii="Verdana" w:eastAsia="Verdana" w:hAnsi="Verdana" w:cs="Verdana"/>
          <w:color w:val="000000"/>
          <w:sz w:val="19"/>
          <w:szCs w:val="19"/>
        </w:rPr>
        <w:t>and</w:t>
      </w:r>
      <w:r>
        <w:rPr>
          <w:rFonts w:ascii="Verdana" w:eastAsia="Verdana" w:hAnsi="Verdana" w:cs="Verdana"/>
          <w:b/>
          <w:color w:val="000000"/>
          <w:sz w:val="19"/>
          <w:szCs w:val="19"/>
        </w:rPr>
        <w:t xml:space="preserve"> OLTP/OLAP</w:t>
      </w:r>
      <w:r>
        <w:rPr>
          <w:rFonts w:ascii="Verdana" w:eastAsia="Verdana" w:hAnsi="Verdana" w:cs="Verdana"/>
          <w:color w:val="000000"/>
          <w:sz w:val="19"/>
          <w:szCs w:val="19"/>
        </w:rPr>
        <w:t xml:space="preserve"> system development.</w:t>
      </w:r>
    </w:p>
    <w:p w:rsidR="003A7195" w:rsidRDefault="00216F04">
      <w:pPr>
        <w:numPr>
          <w:ilvl w:val="0"/>
          <w:numId w:val="4"/>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Experience in using </w:t>
      </w:r>
      <w:r>
        <w:rPr>
          <w:rFonts w:ascii="Verdana" w:eastAsia="Verdana" w:hAnsi="Verdana" w:cs="Verdana"/>
          <w:b/>
          <w:color w:val="000000"/>
          <w:sz w:val="19"/>
          <w:szCs w:val="19"/>
        </w:rPr>
        <w:t xml:space="preserve">Python </w:t>
      </w:r>
      <w:r>
        <w:rPr>
          <w:rFonts w:ascii="Verdana" w:eastAsia="Verdana" w:hAnsi="Verdana" w:cs="Verdana"/>
          <w:color w:val="000000"/>
          <w:sz w:val="19"/>
          <w:szCs w:val="19"/>
        </w:rPr>
        <w:t xml:space="preserve">for data analysis, automation, and ETL processes. Familiar with </w:t>
      </w:r>
      <w:r>
        <w:rPr>
          <w:rFonts w:ascii="Verdana" w:eastAsia="Verdana" w:hAnsi="Verdana" w:cs="Verdana"/>
          <w:b/>
          <w:color w:val="000000"/>
          <w:sz w:val="19"/>
          <w:szCs w:val="19"/>
        </w:rPr>
        <w:t>SAS</w:t>
      </w:r>
      <w:r>
        <w:rPr>
          <w:rFonts w:ascii="Verdana" w:eastAsia="Verdana" w:hAnsi="Verdana" w:cs="Verdana"/>
          <w:color w:val="000000"/>
          <w:sz w:val="19"/>
          <w:szCs w:val="19"/>
        </w:rPr>
        <w:t xml:space="preserve"> for statistical analysis.</w:t>
      </w:r>
    </w:p>
    <w:p w:rsidR="003A7195" w:rsidRDefault="00216F04">
      <w:pPr>
        <w:numPr>
          <w:ilvl w:val="0"/>
          <w:numId w:val="4"/>
        </w:numPr>
        <w:pBdr>
          <w:top w:val="nil"/>
          <w:left w:val="nil"/>
          <w:bottom w:val="nil"/>
          <w:right w:val="nil"/>
          <w:between w:val="nil"/>
        </w:pBdr>
        <w:ind w:left="284" w:hanging="284"/>
        <w:jc w:val="both"/>
        <w:rPr>
          <w:b/>
          <w:color w:val="000000"/>
          <w:sz w:val="19"/>
          <w:szCs w:val="19"/>
        </w:rPr>
      </w:pPr>
      <w:r>
        <w:rPr>
          <w:rFonts w:ascii="Verdana" w:eastAsia="Verdana" w:hAnsi="Verdana" w:cs="Verdana"/>
          <w:color w:val="000000"/>
          <w:sz w:val="19"/>
          <w:szCs w:val="19"/>
        </w:rPr>
        <w:t xml:space="preserve">Experience in </w:t>
      </w:r>
      <w:r>
        <w:rPr>
          <w:rFonts w:ascii="Verdana" w:eastAsia="Verdana" w:hAnsi="Verdana" w:cs="Verdana"/>
          <w:b/>
          <w:color w:val="000000"/>
          <w:sz w:val="19"/>
          <w:szCs w:val="19"/>
        </w:rPr>
        <w:t>Digital Media Strategy and Analytics</w:t>
      </w:r>
      <w:r>
        <w:rPr>
          <w:rFonts w:ascii="Verdana" w:eastAsia="Verdana" w:hAnsi="Verdana" w:cs="Verdana"/>
          <w:color w:val="000000"/>
          <w:sz w:val="19"/>
          <w:szCs w:val="19"/>
        </w:rPr>
        <w:t>, collaborating with cross-functional teams to drive data-driven decisions.</w:t>
      </w:r>
    </w:p>
    <w:p w:rsidR="003A7195" w:rsidRDefault="00216F04">
      <w:pPr>
        <w:numPr>
          <w:ilvl w:val="0"/>
          <w:numId w:val="4"/>
        </w:numPr>
        <w:pBdr>
          <w:top w:val="nil"/>
          <w:left w:val="nil"/>
          <w:bottom w:val="nil"/>
          <w:right w:val="nil"/>
          <w:between w:val="nil"/>
        </w:pBdr>
        <w:ind w:left="284" w:hanging="284"/>
        <w:jc w:val="both"/>
        <w:rPr>
          <w:b/>
          <w:color w:val="000000"/>
          <w:sz w:val="19"/>
          <w:szCs w:val="19"/>
        </w:rPr>
      </w:pPr>
      <w:r>
        <w:rPr>
          <w:rFonts w:ascii="Verdana" w:eastAsia="Verdana" w:hAnsi="Verdana" w:cs="Verdana"/>
          <w:color w:val="000000"/>
          <w:sz w:val="19"/>
          <w:szCs w:val="19"/>
        </w:rPr>
        <w:t xml:space="preserve">Experience in designing </w:t>
      </w:r>
      <w:r>
        <w:rPr>
          <w:rFonts w:ascii="Verdana" w:eastAsia="Verdana" w:hAnsi="Verdana" w:cs="Verdana"/>
          <w:b/>
          <w:color w:val="000000"/>
          <w:sz w:val="19"/>
          <w:szCs w:val="19"/>
        </w:rPr>
        <w:t>Star Schema, Snowflake schema</w:t>
      </w:r>
      <w:r>
        <w:rPr>
          <w:rFonts w:ascii="Verdana" w:eastAsia="Verdana" w:hAnsi="Verdana" w:cs="Verdana"/>
          <w:color w:val="000000"/>
          <w:sz w:val="19"/>
          <w:szCs w:val="19"/>
        </w:rPr>
        <w:t xml:space="preserve"> for </w:t>
      </w:r>
      <w:r>
        <w:rPr>
          <w:rFonts w:ascii="Verdana" w:eastAsia="Verdana" w:hAnsi="Verdana" w:cs="Verdana"/>
          <w:b/>
          <w:color w:val="000000"/>
          <w:sz w:val="19"/>
          <w:szCs w:val="19"/>
        </w:rPr>
        <w:t>Data Warehouse</w:t>
      </w:r>
      <w:r>
        <w:rPr>
          <w:rFonts w:ascii="Verdana" w:eastAsia="Verdana" w:hAnsi="Verdana" w:cs="Verdana"/>
          <w:color w:val="000000"/>
          <w:sz w:val="19"/>
          <w:szCs w:val="19"/>
        </w:rPr>
        <w:t xml:space="preserve">, by using tools like </w:t>
      </w:r>
      <w:r>
        <w:rPr>
          <w:rFonts w:ascii="Verdana" w:eastAsia="Verdana" w:hAnsi="Verdana" w:cs="Verdana"/>
          <w:b/>
          <w:color w:val="000000"/>
          <w:sz w:val="19"/>
          <w:szCs w:val="19"/>
        </w:rPr>
        <w:t>Erwin data modeler,</w:t>
      </w:r>
      <w:r>
        <w:rPr>
          <w:rFonts w:ascii="Verdana" w:eastAsia="Verdana" w:hAnsi="Verdana" w:cs="Verdana"/>
          <w:color w:val="000000"/>
          <w:sz w:val="19"/>
          <w:szCs w:val="19"/>
        </w:rPr>
        <w:t xml:space="preserve"> </w:t>
      </w:r>
      <w:r>
        <w:rPr>
          <w:rFonts w:ascii="Verdana" w:eastAsia="Verdana" w:hAnsi="Verdana" w:cs="Verdana"/>
          <w:b/>
          <w:color w:val="000000"/>
          <w:sz w:val="19"/>
          <w:szCs w:val="19"/>
        </w:rPr>
        <w:t>Power Designer and Embarcadero E - R Studio.</w:t>
      </w:r>
    </w:p>
    <w:p w:rsidR="003A7195" w:rsidRDefault="00216F04">
      <w:pPr>
        <w:numPr>
          <w:ilvl w:val="0"/>
          <w:numId w:val="4"/>
        </w:numPr>
        <w:pBdr>
          <w:top w:val="nil"/>
          <w:left w:val="nil"/>
          <w:bottom w:val="nil"/>
          <w:right w:val="nil"/>
          <w:between w:val="nil"/>
        </w:pBdr>
        <w:ind w:left="284" w:hanging="284"/>
        <w:jc w:val="both"/>
        <w:rPr>
          <w:b/>
          <w:color w:val="000000"/>
          <w:sz w:val="19"/>
          <w:szCs w:val="19"/>
        </w:rPr>
      </w:pPr>
      <w:r>
        <w:rPr>
          <w:rFonts w:ascii="Verdana" w:eastAsia="Verdana" w:hAnsi="Verdana" w:cs="Verdana"/>
          <w:color w:val="000000"/>
          <w:sz w:val="19"/>
          <w:szCs w:val="19"/>
        </w:rPr>
        <w:t>Knowledge of</w:t>
      </w:r>
      <w:r>
        <w:rPr>
          <w:rFonts w:ascii="Verdana" w:eastAsia="Verdana" w:hAnsi="Verdana" w:cs="Verdana"/>
          <w:b/>
          <w:color w:val="000000"/>
          <w:sz w:val="19"/>
          <w:szCs w:val="19"/>
        </w:rPr>
        <w:t xml:space="preserve"> Anti-Money Laundering (AML), Fraud Detection, KYC Verification, Cyber Insurance, </w:t>
      </w:r>
      <w:r>
        <w:rPr>
          <w:rFonts w:ascii="Verdana" w:eastAsia="Verdana" w:hAnsi="Verdana" w:cs="Verdana"/>
          <w:color w:val="000000"/>
          <w:sz w:val="19"/>
          <w:szCs w:val="19"/>
        </w:rPr>
        <w:t xml:space="preserve">and </w:t>
      </w:r>
      <w:r>
        <w:rPr>
          <w:rFonts w:ascii="Verdana" w:eastAsia="Verdana" w:hAnsi="Verdana" w:cs="Verdana"/>
          <w:b/>
          <w:color w:val="000000"/>
          <w:sz w:val="19"/>
          <w:szCs w:val="19"/>
        </w:rPr>
        <w:t xml:space="preserve">Risk Modeling processes </w:t>
      </w:r>
      <w:r>
        <w:rPr>
          <w:rFonts w:ascii="Verdana" w:eastAsia="Verdana" w:hAnsi="Verdana" w:cs="Verdana"/>
          <w:color w:val="000000"/>
          <w:sz w:val="19"/>
          <w:szCs w:val="19"/>
        </w:rPr>
        <w:t xml:space="preserve">and </w:t>
      </w:r>
      <w:r>
        <w:rPr>
          <w:rFonts w:ascii="Verdana" w:eastAsia="Verdana" w:hAnsi="Verdana" w:cs="Verdana"/>
          <w:b/>
          <w:color w:val="000000"/>
          <w:sz w:val="19"/>
          <w:szCs w:val="19"/>
        </w:rPr>
        <w:t>methodologies.</w:t>
      </w:r>
    </w:p>
    <w:p w:rsidR="003A7195" w:rsidRDefault="00216F04">
      <w:pPr>
        <w:numPr>
          <w:ilvl w:val="0"/>
          <w:numId w:val="4"/>
        </w:numPr>
        <w:pBdr>
          <w:top w:val="nil"/>
          <w:left w:val="nil"/>
          <w:bottom w:val="nil"/>
          <w:right w:val="nil"/>
          <w:between w:val="nil"/>
        </w:pBdr>
        <w:ind w:left="284" w:hanging="284"/>
        <w:jc w:val="both"/>
        <w:rPr>
          <w:b/>
          <w:color w:val="000000"/>
          <w:sz w:val="19"/>
          <w:szCs w:val="19"/>
        </w:rPr>
      </w:pPr>
      <w:r>
        <w:rPr>
          <w:rFonts w:ascii="Verdana" w:eastAsia="Verdana" w:hAnsi="Verdana" w:cs="Verdana"/>
          <w:color w:val="000000"/>
          <w:sz w:val="19"/>
          <w:szCs w:val="19"/>
        </w:rPr>
        <w:t xml:space="preserve">Knowledge in writing, testing, and implementation of the triggers, procedures, functions at database level and form level using </w:t>
      </w:r>
      <w:r>
        <w:rPr>
          <w:rFonts w:ascii="Verdana" w:eastAsia="Verdana" w:hAnsi="Verdana" w:cs="Verdana"/>
          <w:b/>
          <w:color w:val="000000"/>
          <w:sz w:val="19"/>
          <w:szCs w:val="19"/>
        </w:rPr>
        <w:t xml:space="preserve">PL/SQL. </w:t>
      </w:r>
      <w:r>
        <w:rPr>
          <w:rFonts w:ascii="Verdana" w:eastAsia="Verdana" w:hAnsi="Verdana" w:cs="Verdana"/>
          <w:color w:val="000000"/>
          <w:sz w:val="19"/>
          <w:szCs w:val="19"/>
        </w:rPr>
        <w:t xml:space="preserve">Familiar with </w:t>
      </w:r>
      <w:r>
        <w:rPr>
          <w:rFonts w:ascii="Verdana" w:eastAsia="Verdana" w:hAnsi="Verdana" w:cs="Verdana"/>
          <w:b/>
          <w:color w:val="000000"/>
          <w:sz w:val="19"/>
          <w:szCs w:val="19"/>
        </w:rPr>
        <w:t xml:space="preserve">Power BI Dataflows, Power Apps, Data modeling, </w:t>
      </w:r>
      <w:proofErr w:type="gramStart"/>
      <w:r>
        <w:rPr>
          <w:rFonts w:ascii="Verdana" w:eastAsia="Verdana" w:hAnsi="Verdana" w:cs="Verdana"/>
          <w:b/>
          <w:color w:val="000000"/>
          <w:sz w:val="19"/>
          <w:szCs w:val="19"/>
        </w:rPr>
        <w:t>Power</w:t>
      </w:r>
      <w:proofErr w:type="gramEnd"/>
      <w:r>
        <w:rPr>
          <w:rFonts w:ascii="Verdana" w:eastAsia="Verdana" w:hAnsi="Verdana" w:cs="Verdana"/>
          <w:b/>
          <w:color w:val="000000"/>
          <w:sz w:val="19"/>
          <w:szCs w:val="19"/>
        </w:rPr>
        <w:t xml:space="preserve"> automates, Row Level Security.</w:t>
      </w:r>
    </w:p>
    <w:p w:rsidR="003A7195" w:rsidRDefault="00216F04">
      <w:pPr>
        <w:numPr>
          <w:ilvl w:val="0"/>
          <w:numId w:val="4"/>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Good Knowledge in designing the </w:t>
      </w:r>
      <w:r>
        <w:rPr>
          <w:rFonts w:ascii="Verdana" w:eastAsia="Verdana" w:hAnsi="Verdana" w:cs="Verdana"/>
          <w:b/>
          <w:color w:val="000000"/>
          <w:sz w:val="19"/>
          <w:szCs w:val="19"/>
        </w:rPr>
        <w:t>Data Mart</w:t>
      </w:r>
      <w:r>
        <w:rPr>
          <w:rFonts w:ascii="Verdana" w:eastAsia="Verdana" w:hAnsi="Verdana" w:cs="Verdana"/>
          <w:color w:val="000000"/>
          <w:sz w:val="19"/>
          <w:szCs w:val="19"/>
        </w:rPr>
        <w:t xml:space="preserve"> using </w:t>
      </w:r>
      <w:r>
        <w:rPr>
          <w:rFonts w:ascii="Verdana" w:eastAsia="Verdana" w:hAnsi="Verdana" w:cs="Verdana"/>
          <w:b/>
          <w:color w:val="000000"/>
          <w:sz w:val="19"/>
          <w:szCs w:val="19"/>
        </w:rPr>
        <w:t>Ralph</w:t>
      </w:r>
      <w:r>
        <w:rPr>
          <w:rFonts w:ascii="Verdana" w:eastAsia="Verdana" w:hAnsi="Verdana" w:cs="Verdana"/>
          <w:color w:val="000000"/>
          <w:sz w:val="19"/>
          <w:szCs w:val="19"/>
        </w:rPr>
        <w:t xml:space="preserve"> </w:t>
      </w:r>
      <w:r>
        <w:rPr>
          <w:rFonts w:ascii="Verdana" w:eastAsia="Verdana" w:hAnsi="Verdana" w:cs="Verdana"/>
          <w:b/>
          <w:color w:val="000000"/>
          <w:sz w:val="19"/>
          <w:szCs w:val="19"/>
        </w:rPr>
        <w:t>Kimball's</w:t>
      </w:r>
      <w:r>
        <w:rPr>
          <w:rFonts w:ascii="Verdana" w:eastAsia="Verdana" w:hAnsi="Verdana" w:cs="Verdana"/>
          <w:color w:val="000000"/>
          <w:sz w:val="19"/>
          <w:szCs w:val="19"/>
        </w:rPr>
        <w:t xml:space="preserve"> and </w:t>
      </w:r>
      <w:r>
        <w:rPr>
          <w:rFonts w:ascii="Verdana" w:eastAsia="Verdana" w:hAnsi="Verdana" w:cs="Verdana"/>
          <w:b/>
          <w:color w:val="000000"/>
          <w:sz w:val="19"/>
          <w:szCs w:val="19"/>
        </w:rPr>
        <w:t xml:space="preserve">Bill Immon Dimensional DataMart Modeling techniques. </w:t>
      </w:r>
      <w:r>
        <w:rPr>
          <w:rFonts w:ascii="Verdana" w:eastAsia="Verdana" w:hAnsi="Verdana" w:cs="Verdana"/>
          <w:color w:val="000000"/>
          <w:sz w:val="19"/>
          <w:szCs w:val="19"/>
        </w:rPr>
        <w:t>Comprehensive knowledge and experience in process improvement, normalization/de-normalization, data extraction, data cleansing, data manipulation.</w:t>
      </w:r>
    </w:p>
    <w:p w:rsidR="003A7195" w:rsidRDefault="00216F04">
      <w:pPr>
        <w:numPr>
          <w:ilvl w:val="0"/>
          <w:numId w:val="4"/>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Experience working with </w:t>
      </w:r>
      <w:r>
        <w:rPr>
          <w:rFonts w:ascii="Verdana" w:eastAsia="Verdana" w:hAnsi="Verdana" w:cs="Verdana"/>
          <w:b/>
          <w:color w:val="000000"/>
          <w:sz w:val="19"/>
          <w:szCs w:val="19"/>
        </w:rPr>
        <w:t>Alteryx</w:t>
      </w:r>
      <w:r>
        <w:rPr>
          <w:rFonts w:ascii="Verdana" w:eastAsia="Verdana" w:hAnsi="Verdana" w:cs="Verdana"/>
          <w:color w:val="000000"/>
          <w:sz w:val="19"/>
          <w:szCs w:val="19"/>
        </w:rPr>
        <w:t xml:space="preserve"> data processing and automation. Managed large datasets in various formats including</w:t>
      </w:r>
      <w:r>
        <w:rPr>
          <w:rFonts w:ascii="Verdana" w:eastAsia="Verdana" w:hAnsi="Verdana" w:cs="Verdana"/>
          <w:b/>
          <w:color w:val="000000"/>
          <w:sz w:val="19"/>
          <w:szCs w:val="19"/>
        </w:rPr>
        <w:t xml:space="preserve"> CSV, SQL databases, </w:t>
      </w:r>
      <w:r>
        <w:rPr>
          <w:rFonts w:ascii="Verdana" w:eastAsia="Verdana" w:hAnsi="Verdana" w:cs="Verdana"/>
          <w:color w:val="000000"/>
          <w:sz w:val="19"/>
          <w:szCs w:val="19"/>
        </w:rPr>
        <w:t xml:space="preserve">and </w:t>
      </w:r>
      <w:r>
        <w:rPr>
          <w:rFonts w:ascii="Verdana" w:eastAsia="Verdana" w:hAnsi="Verdana" w:cs="Verdana"/>
          <w:b/>
          <w:color w:val="000000"/>
          <w:sz w:val="19"/>
          <w:szCs w:val="19"/>
        </w:rPr>
        <w:t>NoSQL.</w:t>
      </w:r>
    </w:p>
    <w:p w:rsidR="003A7195" w:rsidRDefault="00216F04">
      <w:pPr>
        <w:numPr>
          <w:ilvl w:val="0"/>
          <w:numId w:val="4"/>
        </w:numPr>
        <w:pBdr>
          <w:top w:val="nil"/>
          <w:left w:val="nil"/>
          <w:bottom w:val="nil"/>
          <w:right w:val="nil"/>
          <w:between w:val="nil"/>
        </w:pBdr>
        <w:ind w:left="284" w:hanging="284"/>
        <w:jc w:val="both"/>
        <w:rPr>
          <w:b/>
          <w:color w:val="000000"/>
          <w:sz w:val="19"/>
          <w:szCs w:val="19"/>
        </w:rPr>
      </w:pPr>
      <w:r>
        <w:rPr>
          <w:rFonts w:ascii="Verdana" w:eastAsia="Verdana" w:hAnsi="Verdana" w:cs="Verdana"/>
          <w:color w:val="000000"/>
          <w:sz w:val="19"/>
          <w:szCs w:val="19"/>
        </w:rPr>
        <w:t>Conducted exploratory</w:t>
      </w:r>
      <w:r>
        <w:rPr>
          <w:rFonts w:ascii="Verdana" w:eastAsia="Verdana" w:hAnsi="Verdana" w:cs="Verdana"/>
          <w:b/>
          <w:color w:val="000000"/>
          <w:sz w:val="19"/>
          <w:szCs w:val="19"/>
        </w:rPr>
        <w:t xml:space="preserve"> data analysis (EDA) </w:t>
      </w:r>
      <w:r>
        <w:rPr>
          <w:rFonts w:ascii="Verdana" w:eastAsia="Verdana" w:hAnsi="Verdana" w:cs="Verdana"/>
          <w:color w:val="000000"/>
          <w:sz w:val="19"/>
          <w:szCs w:val="19"/>
        </w:rPr>
        <w:t>to identify patterns, trends, and anomalies in data</w:t>
      </w:r>
      <w:r>
        <w:rPr>
          <w:rFonts w:ascii="Verdana" w:eastAsia="Verdana" w:hAnsi="Verdana" w:cs="Verdana"/>
          <w:b/>
          <w:color w:val="000000"/>
          <w:sz w:val="19"/>
          <w:szCs w:val="19"/>
        </w:rPr>
        <w:t>.</w:t>
      </w:r>
    </w:p>
    <w:p w:rsidR="003A7195" w:rsidRDefault="00216F04">
      <w:pPr>
        <w:numPr>
          <w:ilvl w:val="0"/>
          <w:numId w:val="4"/>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Experience in </w:t>
      </w:r>
      <w:r>
        <w:rPr>
          <w:rFonts w:ascii="Verdana" w:eastAsia="Verdana" w:hAnsi="Verdana" w:cs="Verdana"/>
          <w:b/>
          <w:color w:val="000000"/>
          <w:sz w:val="19"/>
          <w:szCs w:val="19"/>
        </w:rPr>
        <w:t>A/B testing</w:t>
      </w:r>
      <w:r>
        <w:rPr>
          <w:rFonts w:ascii="Verdana" w:eastAsia="Verdana" w:hAnsi="Verdana" w:cs="Verdana"/>
          <w:color w:val="000000"/>
          <w:sz w:val="19"/>
          <w:szCs w:val="19"/>
        </w:rPr>
        <w:t xml:space="preserve">, </w:t>
      </w:r>
      <w:r>
        <w:rPr>
          <w:rFonts w:ascii="Verdana" w:eastAsia="Verdana" w:hAnsi="Verdana" w:cs="Verdana"/>
          <w:b/>
          <w:color w:val="000000"/>
          <w:sz w:val="19"/>
          <w:szCs w:val="19"/>
        </w:rPr>
        <w:t>predictive modeling</w:t>
      </w:r>
      <w:r>
        <w:rPr>
          <w:rFonts w:ascii="Verdana" w:eastAsia="Verdana" w:hAnsi="Verdana" w:cs="Verdana"/>
          <w:color w:val="000000"/>
          <w:sz w:val="19"/>
          <w:szCs w:val="19"/>
        </w:rPr>
        <w:t xml:space="preserve">, and </w:t>
      </w:r>
      <w:r>
        <w:rPr>
          <w:rFonts w:ascii="Verdana" w:eastAsia="Verdana" w:hAnsi="Verdana" w:cs="Verdana"/>
          <w:b/>
          <w:color w:val="000000"/>
          <w:sz w:val="19"/>
          <w:szCs w:val="19"/>
        </w:rPr>
        <w:t>statistical analysis</w:t>
      </w:r>
      <w:r>
        <w:rPr>
          <w:rFonts w:ascii="Verdana" w:eastAsia="Verdana" w:hAnsi="Verdana" w:cs="Verdana"/>
          <w:color w:val="000000"/>
          <w:sz w:val="19"/>
          <w:szCs w:val="19"/>
        </w:rPr>
        <w:t xml:space="preserve"> techniques to support data-driven decision-making.</w:t>
      </w:r>
    </w:p>
    <w:p w:rsidR="003A7195" w:rsidRDefault="00216F04">
      <w:pPr>
        <w:numPr>
          <w:ilvl w:val="0"/>
          <w:numId w:val="4"/>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Developed </w:t>
      </w:r>
      <w:r>
        <w:rPr>
          <w:rFonts w:ascii="Verdana" w:eastAsia="Verdana" w:hAnsi="Verdana" w:cs="Verdana"/>
          <w:b/>
          <w:color w:val="000000"/>
          <w:sz w:val="19"/>
          <w:szCs w:val="19"/>
        </w:rPr>
        <w:t>key performance indicators (KPIs)</w:t>
      </w:r>
      <w:r>
        <w:rPr>
          <w:rFonts w:ascii="Verdana" w:eastAsia="Verdana" w:hAnsi="Verdana" w:cs="Verdana"/>
          <w:color w:val="000000"/>
          <w:sz w:val="19"/>
          <w:szCs w:val="19"/>
        </w:rPr>
        <w:t xml:space="preserve"> to measure business performance.</w:t>
      </w:r>
    </w:p>
    <w:p w:rsidR="003A7195" w:rsidRDefault="00216F04">
      <w:pPr>
        <w:numPr>
          <w:ilvl w:val="0"/>
          <w:numId w:val="4"/>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Expert-level knowledge of MS Excel, including </w:t>
      </w:r>
      <w:r>
        <w:rPr>
          <w:rFonts w:ascii="Verdana" w:eastAsia="Verdana" w:hAnsi="Verdana" w:cs="Verdana"/>
          <w:b/>
          <w:color w:val="000000"/>
          <w:sz w:val="19"/>
          <w:szCs w:val="19"/>
        </w:rPr>
        <w:t>VLOOKUP</w:t>
      </w:r>
      <w:r>
        <w:rPr>
          <w:rFonts w:ascii="Verdana" w:eastAsia="Verdana" w:hAnsi="Verdana" w:cs="Verdana"/>
          <w:color w:val="000000"/>
          <w:sz w:val="19"/>
          <w:szCs w:val="19"/>
        </w:rPr>
        <w:t xml:space="preserve">, </w:t>
      </w:r>
      <w:r>
        <w:rPr>
          <w:rFonts w:ascii="Verdana" w:eastAsia="Verdana" w:hAnsi="Verdana" w:cs="Verdana"/>
          <w:b/>
          <w:color w:val="000000"/>
          <w:sz w:val="19"/>
          <w:szCs w:val="19"/>
        </w:rPr>
        <w:t>Pivot tables</w:t>
      </w:r>
      <w:r>
        <w:rPr>
          <w:rFonts w:ascii="Verdana" w:eastAsia="Verdana" w:hAnsi="Verdana" w:cs="Verdana"/>
          <w:color w:val="000000"/>
          <w:sz w:val="19"/>
          <w:szCs w:val="19"/>
        </w:rPr>
        <w:t xml:space="preserve">, </w:t>
      </w:r>
      <w:r>
        <w:rPr>
          <w:rFonts w:ascii="Verdana" w:eastAsia="Verdana" w:hAnsi="Verdana" w:cs="Verdana"/>
          <w:b/>
          <w:color w:val="000000"/>
          <w:sz w:val="19"/>
          <w:szCs w:val="19"/>
        </w:rPr>
        <w:t>VBA</w:t>
      </w:r>
      <w:r>
        <w:rPr>
          <w:rFonts w:ascii="Verdana" w:eastAsia="Verdana" w:hAnsi="Verdana" w:cs="Verdana"/>
          <w:color w:val="000000"/>
          <w:sz w:val="19"/>
          <w:szCs w:val="19"/>
        </w:rPr>
        <w:t xml:space="preserve">, and </w:t>
      </w:r>
      <w:r>
        <w:rPr>
          <w:rFonts w:ascii="Verdana" w:eastAsia="Verdana" w:hAnsi="Verdana" w:cs="Verdana"/>
          <w:b/>
          <w:color w:val="000000"/>
          <w:sz w:val="19"/>
          <w:szCs w:val="19"/>
        </w:rPr>
        <w:t>macro creation</w:t>
      </w:r>
      <w:r>
        <w:rPr>
          <w:rFonts w:ascii="Verdana" w:eastAsia="Verdana" w:hAnsi="Verdana" w:cs="Verdana"/>
          <w:color w:val="000000"/>
          <w:sz w:val="19"/>
          <w:szCs w:val="19"/>
        </w:rPr>
        <w:t xml:space="preserve">, as well as strong skills in </w:t>
      </w:r>
      <w:r>
        <w:rPr>
          <w:rFonts w:ascii="Verdana" w:eastAsia="Verdana" w:hAnsi="Verdana" w:cs="Verdana"/>
          <w:b/>
          <w:color w:val="000000"/>
          <w:sz w:val="19"/>
          <w:szCs w:val="19"/>
        </w:rPr>
        <w:t>MS Office Suite</w:t>
      </w:r>
      <w:r>
        <w:rPr>
          <w:rFonts w:ascii="Verdana" w:eastAsia="Verdana" w:hAnsi="Verdana" w:cs="Verdana"/>
          <w:color w:val="000000"/>
          <w:sz w:val="19"/>
          <w:szCs w:val="19"/>
        </w:rPr>
        <w:t>.</w:t>
      </w:r>
    </w:p>
    <w:p w:rsidR="003A7195" w:rsidRDefault="00216F04">
      <w:pPr>
        <w:numPr>
          <w:ilvl w:val="0"/>
          <w:numId w:val="4"/>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Expertise in </w:t>
      </w:r>
      <w:r>
        <w:rPr>
          <w:rFonts w:ascii="Verdana" w:eastAsia="Verdana" w:hAnsi="Verdana" w:cs="Verdana"/>
          <w:b/>
          <w:color w:val="000000"/>
          <w:sz w:val="19"/>
          <w:szCs w:val="19"/>
        </w:rPr>
        <w:t>Excel</w:t>
      </w:r>
      <w:r>
        <w:rPr>
          <w:rFonts w:ascii="Verdana" w:eastAsia="Verdana" w:hAnsi="Verdana" w:cs="Verdana"/>
          <w:color w:val="000000"/>
          <w:sz w:val="19"/>
          <w:szCs w:val="19"/>
        </w:rPr>
        <w:t xml:space="preserve">, </w:t>
      </w:r>
      <w:r>
        <w:rPr>
          <w:rFonts w:ascii="Verdana" w:eastAsia="Verdana" w:hAnsi="Verdana" w:cs="Verdana"/>
          <w:b/>
          <w:color w:val="000000"/>
          <w:sz w:val="19"/>
          <w:szCs w:val="19"/>
        </w:rPr>
        <w:t>Python</w:t>
      </w:r>
      <w:r>
        <w:rPr>
          <w:rFonts w:ascii="Verdana" w:eastAsia="Verdana" w:hAnsi="Verdana" w:cs="Verdana"/>
          <w:color w:val="000000"/>
          <w:sz w:val="19"/>
          <w:szCs w:val="19"/>
        </w:rPr>
        <w:t xml:space="preserve">, </w:t>
      </w:r>
      <w:r>
        <w:rPr>
          <w:rFonts w:ascii="Verdana" w:eastAsia="Verdana" w:hAnsi="Verdana" w:cs="Verdana"/>
          <w:b/>
          <w:color w:val="000000"/>
          <w:sz w:val="19"/>
          <w:szCs w:val="19"/>
        </w:rPr>
        <w:t xml:space="preserve">RegEx </w:t>
      </w:r>
      <w:r>
        <w:rPr>
          <w:rFonts w:ascii="Verdana" w:eastAsia="Verdana" w:hAnsi="Verdana" w:cs="Verdana"/>
          <w:color w:val="000000"/>
          <w:sz w:val="19"/>
          <w:szCs w:val="19"/>
        </w:rPr>
        <w:t>for data extraction and transformation</w:t>
      </w:r>
    </w:p>
    <w:p w:rsidR="003A7195" w:rsidRDefault="00216F04">
      <w:pPr>
        <w:numPr>
          <w:ilvl w:val="0"/>
          <w:numId w:val="4"/>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Proficiency in </w:t>
      </w:r>
      <w:r>
        <w:rPr>
          <w:rFonts w:ascii="Verdana" w:eastAsia="Verdana" w:hAnsi="Verdana" w:cs="Verdana"/>
          <w:b/>
          <w:color w:val="000000"/>
          <w:sz w:val="19"/>
          <w:szCs w:val="19"/>
        </w:rPr>
        <w:t>context diagram creation</w:t>
      </w:r>
      <w:r>
        <w:rPr>
          <w:rFonts w:ascii="Verdana" w:eastAsia="Verdana" w:hAnsi="Verdana" w:cs="Verdana"/>
          <w:color w:val="000000"/>
          <w:sz w:val="19"/>
          <w:szCs w:val="19"/>
        </w:rPr>
        <w:t xml:space="preserve"> to maintain auditability for complex data solutions.</w:t>
      </w:r>
    </w:p>
    <w:p w:rsidR="003A7195" w:rsidRDefault="003A7195">
      <w:pPr>
        <w:pBdr>
          <w:top w:val="nil"/>
          <w:left w:val="nil"/>
          <w:bottom w:val="nil"/>
          <w:right w:val="nil"/>
          <w:between w:val="nil"/>
        </w:pBdr>
        <w:ind w:left="284"/>
        <w:jc w:val="both"/>
        <w:rPr>
          <w:rFonts w:ascii="Verdana" w:eastAsia="Verdana" w:hAnsi="Verdana" w:cs="Verdana"/>
          <w:color w:val="000000"/>
          <w:sz w:val="19"/>
          <w:szCs w:val="19"/>
        </w:rPr>
      </w:pPr>
    </w:p>
    <w:p w:rsidR="003A7195" w:rsidRDefault="00216F04">
      <w:pPr>
        <w:spacing w:before="120"/>
        <w:jc w:val="center"/>
        <w:rPr>
          <w:rFonts w:ascii="Georgia" w:eastAsia="Georgia" w:hAnsi="Georgia" w:cs="Georgia"/>
          <w:b/>
          <w:color w:val="0B3F79"/>
          <w:sz w:val="28"/>
          <w:szCs w:val="28"/>
        </w:rPr>
      </w:pPr>
      <w:r>
        <w:rPr>
          <w:rFonts w:ascii="Georgia" w:eastAsia="Georgia" w:hAnsi="Georgia" w:cs="Georgia"/>
          <w:b/>
          <w:color w:val="0B3F79"/>
          <w:sz w:val="28"/>
          <w:szCs w:val="28"/>
        </w:rPr>
        <w:t>TECHNICAL SKILLS</w:t>
      </w:r>
      <w:r>
        <w:rPr>
          <w:noProof/>
        </w:rPr>
        <mc:AlternateContent>
          <mc:Choice Requires="wps">
            <w:drawing>
              <wp:anchor distT="0" distB="0" distL="114300" distR="114300" simplePos="0" relativeHeight="251660288" behindDoc="0" locked="0" layoutInCell="1" hidden="0" allowOverlap="1">
                <wp:simplePos x="0" y="0"/>
                <wp:positionH relativeFrom="column">
                  <wp:posOffset>1271</wp:posOffset>
                </wp:positionH>
                <wp:positionV relativeFrom="paragraph">
                  <wp:posOffset>64769</wp:posOffset>
                </wp:positionV>
                <wp:extent cx="6971030" cy="0"/>
                <wp:effectExtent l="0" t="7938" r="0" b="7938"/>
                <wp:wrapNone/>
                <wp:docPr id="1" name="Straight Connector 1"/>
                <wp:cNvGraphicFramePr/>
                <a:graphic xmlns:a="http://schemas.openxmlformats.org/drawingml/2006/main">
                  <a:graphicData uri="http://schemas.microsoft.com/office/word/2010/wordprocessingShape">
                    <wps:wsp>
                      <wps:cNvCnPr/>
                      <wps:spPr>
                        <a:xfrm>
                          <a:off x="0" y="0"/>
                          <a:ext cx="6971030" cy="0"/>
                        </a:xfrm>
                        <a:prstGeom prst="line">
                          <a:avLst/>
                        </a:prstGeom>
                        <a:ln w="15875">
                          <a:solidFill>
                            <a:srgbClr val="0B3F7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1271</wp:posOffset>
                </wp:positionH>
                <wp:positionV relativeFrom="paragraph">
                  <wp:posOffset>64769</wp:posOffset>
                </wp:positionV>
                <wp:extent cx="6971030" cy="15876"/>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971030" cy="15876"/>
                        </a:xfrm>
                        <a:prstGeom prst="rect"/>
                        <a:ln/>
                      </pic:spPr>
                    </pic:pic>
                  </a:graphicData>
                </a:graphic>
              </wp:anchor>
            </w:drawing>
          </mc:Fallback>
        </mc:AlternateContent>
      </w:r>
    </w:p>
    <w:p w:rsidR="003A7195" w:rsidRDefault="00216F04">
      <w:pPr>
        <w:numPr>
          <w:ilvl w:val="0"/>
          <w:numId w:val="5"/>
        </w:numPr>
        <w:pBdr>
          <w:top w:val="nil"/>
          <w:left w:val="nil"/>
          <w:bottom w:val="nil"/>
          <w:right w:val="nil"/>
          <w:between w:val="nil"/>
        </w:pBdr>
        <w:ind w:left="284" w:hanging="284"/>
        <w:jc w:val="both"/>
        <w:rPr>
          <w:color w:val="000000"/>
          <w:sz w:val="19"/>
          <w:szCs w:val="19"/>
        </w:rPr>
      </w:pPr>
      <w:bookmarkStart w:id="1" w:name="_77trq2ywc87z" w:colFirst="0" w:colLast="0"/>
      <w:bookmarkEnd w:id="1"/>
      <w:r>
        <w:rPr>
          <w:rFonts w:ascii="Verdana" w:eastAsia="Verdana" w:hAnsi="Verdana" w:cs="Verdana"/>
          <w:b/>
          <w:color w:val="000000"/>
          <w:sz w:val="19"/>
          <w:szCs w:val="19"/>
        </w:rPr>
        <w:t>Operating Systems:</w:t>
      </w:r>
      <w:r>
        <w:rPr>
          <w:rFonts w:ascii="Verdana" w:eastAsia="Verdana" w:hAnsi="Verdana" w:cs="Verdana"/>
          <w:color w:val="000000"/>
          <w:sz w:val="19"/>
          <w:szCs w:val="19"/>
        </w:rPr>
        <w:t xml:space="preserve"> Windows, Mac OS, Ubuntu</w:t>
      </w:r>
    </w:p>
    <w:p w:rsidR="003A7195" w:rsidRDefault="00216F04">
      <w:pPr>
        <w:numPr>
          <w:ilvl w:val="0"/>
          <w:numId w:val="5"/>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Data Visualization:</w:t>
      </w:r>
      <w:r>
        <w:rPr>
          <w:rFonts w:ascii="Verdana" w:eastAsia="Verdana" w:hAnsi="Verdana" w:cs="Verdana"/>
          <w:color w:val="000000"/>
          <w:sz w:val="19"/>
          <w:szCs w:val="19"/>
        </w:rPr>
        <w:t xml:space="preserve"> Power BI, Tableau, Looker, </w:t>
      </w:r>
      <w:proofErr w:type="spellStart"/>
      <w:r>
        <w:rPr>
          <w:rFonts w:ascii="Verdana" w:eastAsia="Verdana" w:hAnsi="Verdana" w:cs="Verdana"/>
          <w:color w:val="000000"/>
          <w:sz w:val="19"/>
          <w:szCs w:val="19"/>
        </w:rPr>
        <w:t>QlikView</w:t>
      </w:r>
      <w:proofErr w:type="spellEnd"/>
      <w:r>
        <w:rPr>
          <w:rFonts w:ascii="Verdana" w:eastAsia="Verdana" w:hAnsi="Verdana" w:cs="Verdana"/>
          <w:color w:val="000000"/>
          <w:sz w:val="19"/>
          <w:szCs w:val="19"/>
        </w:rPr>
        <w:t xml:space="preserve">, </w:t>
      </w:r>
      <w:proofErr w:type="spellStart"/>
      <w:r>
        <w:rPr>
          <w:rFonts w:ascii="Verdana" w:eastAsia="Verdana" w:hAnsi="Verdana" w:cs="Verdana"/>
          <w:color w:val="000000"/>
          <w:sz w:val="19"/>
          <w:szCs w:val="19"/>
        </w:rPr>
        <w:t>Grafana</w:t>
      </w:r>
      <w:proofErr w:type="spellEnd"/>
    </w:p>
    <w:p w:rsidR="003A7195" w:rsidRDefault="00216F04">
      <w:pPr>
        <w:numPr>
          <w:ilvl w:val="0"/>
          <w:numId w:val="5"/>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Cloud Platforms:</w:t>
      </w:r>
      <w:r>
        <w:rPr>
          <w:rFonts w:ascii="Verdana" w:eastAsia="Verdana" w:hAnsi="Verdana" w:cs="Verdana"/>
          <w:color w:val="000000"/>
          <w:sz w:val="19"/>
          <w:szCs w:val="19"/>
        </w:rPr>
        <w:t xml:space="preserve"> AWS (Redshift, Glue), Azure, Google Cloud Platform (Big Query)</w:t>
      </w:r>
    </w:p>
    <w:p w:rsidR="003A7195" w:rsidRDefault="00216F04">
      <w:pPr>
        <w:numPr>
          <w:ilvl w:val="0"/>
          <w:numId w:val="5"/>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Programming Languages:</w:t>
      </w:r>
      <w:r>
        <w:rPr>
          <w:rFonts w:ascii="Verdana" w:eastAsia="Verdana" w:hAnsi="Verdana" w:cs="Verdana"/>
          <w:color w:val="000000"/>
          <w:sz w:val="19"/>
          <w:szCs w:val="19"/>
        </w:rPr>
        <w:t xml:space="preserve"> SQL, Python, </w:t>
      </w:r>
      <w:proofErr w:type="spellStart"/>
      <w:r>
        <w:rPr>
          <w:rFonts w:ascii="Verdana" w:eastAsia="Verdana" w:hAnsi="Verdana" w:cs="Verdana"/>
          <w:color w:val="000000"/>
          <w:sz w:val="19"/>
          <w:szCs w:val="19"/>
        </w:rPr>
        <w:t>dbt</w:t>
      </w:r>
      <w:proofErr w:type="spellEnd"/>
      <w:r>
        <w:rPr>
          <w:rFonts w:ascii="Verdana" w:eastAsia="Verdana" w:hAnsi="Verdana" w:cs="Verdana"/>
          <w:color w:val="000000"/>
          <w:sz w:val="19"/>
          <w:szCs w:val="19"/>
        </w:rPr>
        <w:t xml:space="preserve">, Data </w:t>
      </w:r>
      <w:proofErr w:type="spellStart"/>
      <w:r>
        <w:rPr>
          <w:rFonts w:ascii="Verdana" w:eastAsia="Verdana" w:hAnsi="Verdana" w:cs="Verdana"/>
          <w:color w:val="000000"/>
          <w:sz w:val="19"/>
          <w:szCs w:val="19"/>
        </w:rPr>
        <w:t>Modeling</w:t>
      </w:r>
      <w:proofErr w:type="spellEnd"/>
      <w:r>
        <w:rPr>
          <w:rFonts w:ascii="Verdana" w:eastAsia="Verdana" w:hAnsi="Verdana" w:cs="Verdana"/>
          <w:color w:val="000000"/>
          <w:sz w:val="19"/>
          <w:szCs w:val="19"/>
        </w:rPr>
        <w:t>, Statistical Analysis</w:t>
      </w:r>
    </w:p>
    <w:p w:rsidR="003A7195" w:rsidRDefault="00216F04">
      <w:pPr>
        <w:numPr>
          <w:ilvl w:val="0"/>
          <w:numId w:val="5"/>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Data Pipeline &amp; Cloud Services</w:t>
      </w:r>
      <w:r>
        <w:rPr>
          <w:rFonts w:ascii="Verdana" w:eastAsia="Verdana" w:hAnsi="Verdana" w:cs="Verdana"/>
          <w:color w:val="000000"/>
          <w:sz w:val="19"/>
          <w:szCs w:val="19"/>
        </w:rPr>
        <w:t>: Apache Airflow, Databricks, AWS (S3, Redshift, SageMaker, Glue)</w:t>
      </w:r>
    </w:p>
    <w:p w:rsidR="003A7195" w:rsidRDefault="00216F04">
      <w:pPr>
        <w:numPr>
          <w:ilvl w:val="0"/>
          <w:numId w:val="5"/>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Data Management &amp; Tools</w:t>
      </w:r>
      <w:r>
        <w:rPr>
          <w:rFonts w:ascii="Verdana" w:eastAsia="Verdana" w:hAnsi="Verdana" w:cs="Verdana"/>
          <w:color w:val="000000"/>
          <w:sz w:val="19"/>
          <w:szCs w:val="19"/>
        </w:rPr>
        <w:t>: Snowflake, Alation, Microsoft Azure Data Factory, Data Lake, AWS (Redshift, Glue)</w:t>
      </w:r>
    </w:p>
    <w:p w:rsidR="003A7195" w:rsidRDefault="00216F04">
      <w:pPr>
        <w:numPr>
          <w:ilvl w:val="0"/>
          <w:numId w:val="5"/>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Data Modeling:</w:t>
      </w:r>
      <w:r>
        <w:rPr>
          <w:rFonts w:ascii="Verdana" w:eastAsia="Verdana" w:hAnsi="Verdana" w:cs="Verdana"/>
          <w:color w:val="000000"/>
          <w:sz w:val="19"/>
          <w:szCs w:val="19"/>
        </w:rPr>
        <w:t xml:space="preserve"> Star Schema, Snowflake Schema, Data Warehousing</w:t>
      </w:r>
    </w:p>
    <w:p w:rsidR="003A7195" w:rsidRDefault="00216F04">
      <w:pPr>
        <w:numPr>
          <w:ilvl w:val="0"/>
          <w:numId w:val="5"/>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Statistical Techniques &amp; ML:</w:t>
      </w:r>
      <w:r>
        <w:rPr>
          <w:rFonts w:ascii="Verdana" w:eastAsia="Verdana" w:hAnsi="Verdana" w:cs="Verdana"/>
          <w:color w:val="000000"/>
          <w:sz w:val="19"/>
          <w:szCs w:val="19"/>
        </w:rPr>
        <w:t xml:space="preserve"> Predictive Modeling, Regression Analysis, Machine Learning Algorithms</w:t>
      </w:r>
    </w:p>
    <w:p w:rsidR="003A7195" w:rsidRDefault="00216F04">
      <w:pPr>
        <w:numPr>
          <w:ilvl w:val="0"/>
          <w:numId w:val="5"/>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Project Management Tools:</w:t>
      </w:r>
      <w:r>
        <w:rPr>
          <w:rFonts w:ascii="Verdana" w:eastAsia="Verdana" w:hAnsi="Verdana" w:cs="Verdana"/>
          <w:color w:val="000000"/>
          <w:sz w:val="19"/>
          <w:szCs w:val="19"/>
        </w:rPr>
        <w:t xml:space="preserve"> Jira, Confluence, Miro, Asana</w:t>
      </w:r>
    </w:p>
    <w:p w:rsidR="003A7195" w:rsidRDefault="00216F04">
      <w:pPr>
        <w:numPr>
          <w:ilvl w:val="0"/>
          <w:numId w:val="5"/>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 xml:space="preserve">Chatbot Technologies: </w:t>
      </w:r>
      <w:r>
        <w:rPr>
          <w:rFonts w:ascii="Verdana" w:eastAsia="Verdana" w:hAnsi="Verdana" w:cs="Verdana"/>
          <w:color w:val="000000"/>
          <w:sz w:val="19"/>
          <w:szCs w:val="19"/>
        </w:rPr>
        <w:t>Google Dialog Flow, Amazon LEX</w:t>
      </w:r>
    </w:p>
    <w:p w:rsidR="003A7195" w:rsidRDefault="003A7195">
      <w:pPr>
        <w:spacing w:before="120"/>
        <w:jc w:val="center"/>
        <w:rPr>
          <w:rFonts w:ascii="Georgia" w:eastAsia="Georgia" w:hAnsi="Georgia" w:cs="Georgia"/>
          <w:b/>
          <w:color w:val="0B3F79"/>
          <w:sz w:val="28"/>
          <w:szCs w:val="28"/>
        </w:rPr>
      </w:pPr>
    </w:p>
    <w:p w:rsidR="003A7195" w:rsidRDefault="00216F04">
      <w:pPr>
        <w:spacing w:before="120"/>
        <w:jc w:val="center"/>
        <w:rPr>
          <w:rFonts w:ascii="Georgia" w:eastAsia="Georgia" w:hAnsi="Georgia" w:cs="Georgia"/>
          <w:b/>
          <w:color w:val="0B3F79"/>
          <w:sz w:val="28"/>
          <w:szCs w:val="28"/>
        </w:rPr>
      </w:pPr>
      <w:r>
        <w:rPr>
          <w:rFonts w:ascii="Georgia" w:eastAsia="Georgia" w:hAnsi="Georgia" w:cs="Georgia"/>
          <w:b/>
          <w:color w:val="0B3F79"/>
          <w:sz w:val="28"/>
          <w:szCs w:val="28"/>
        </w:rPr>
        <w:t>WORK EXPERIENCE</w:t>
      </w:r>
      <w:r>
        <w:rPr>
          <w:noProof/>
        </w:rPr>
        <mc:AlternateContent>
          <mc:Choice Requires="wps">
            <w:drawing>
              <wp:anchor distT="0" distB="0" distL="114300" distR="114300" simplePos="0" relativeHeight="251661312" behindDoc="0" locked="0" layoutInCell="1" hidden="0" allowOverlap="1">
                <wp:simplePos x="0" y="0"/>
                <wp:positionH relativeFrom="column">
                  <wp:posOffset>1271</wp:posOffset>
                </wp:positionH>
                <wp:positionV relativeFrom="paragraph">
                  <wp:posOffset>64769</wp:posOffset>
                </wp:positionV>
                <wp:extent cx="6971030" cy="0"/>
                <wp:effectExtent l="0" t="7938" r="0" b="7938"/>
                <wp:wrapNone/>
                <wp:docPr id="2" name="Straight Connector 2"/>
                <wp:cNvGraphicFramePr/>
                <a:graphic xmlns:a="http://schemas.openxmlformats.org/drawingml/2006/main">
                  <a:graphicData uri="http://schemas.microsoft.com/office/word/2010/wordprocessingShape">
                    <wps:wsp>
                      <wps:cNvCnPr/>
                      <wps:spPr>
                        <a:xfrm>
                          <a:off x="0" y="0"/>
                          <a:ext cx="6971030" cy="0"/>
                        </a:xfrm>
                        <a:prstGeom prst="line">
                          <a:avLst/>
                        </a:prstGeom>
                        <a:ln w="15875">
                          <a:solidFill>
                            <a:srgbClr val="0B3F7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1271</wp:posOffset>
                </wp:positionH>
                <wp:positionV relativeFrom="paragraph">
                  <wp:posOffset>64769</wp:posOffset>
                </wp:positionV>
                <wp:extent cx="6971030" cy="15876"/>
                <wp:effectExtent b="0" l="0" r="0" t="0"/>
                <wp:wrapNone/>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971030" cy="15876"/>
                        </a:xfrm>
                        <a:prstGeom prst="rect"/>
                        <a:ln/>
                      </pic:spPr>
                    </pic:pic>
                  </a:graphicData>
                </a:graphic>
              </wp:anchor>
            </w:drawing>
          </mc:Fallback>
        </mc:AlternateContent>
      </w:r>
    </w:p>
    <w:p w:rsidR="003A7195" w:rsidRDefault="00216F04">
      <w:pPr>
        <w:jc w:val="both"/>
        <w:rPr>
          <w:rFonts w:ascii="Georgia" w:eastAsia="Georgia" w:hAnsi="Georgia" w:cs="Georgia"/>
          <w:b/>
        </w:rPr>
      </w:pPr>
      <w:r>
        <w:rPr>
          <w:rFonts w:ascii="Georgia" w:eastAsia="Georgia" w:hAnsi="Georgia" w:cs="Georgia"/>
          <w:b/>
        </w:rPr>
        <w:t xml:space="preserve">Client: </w:t>
      </w:r>
      <w:bookmarkStart w:id="2" w:name="inz585g2yt3r" w:colFirst="0" w:colLast="0"/>
      <w:bookmarkEnd w:id="2"/>
      <w:r>
        <w:rPr>
          <w:rFonts w:ascii="Georgia" w:eastAsia="Georgia" w:hAnsi="Georgia" w:cs="Georgia"/>
          <w:b/>
        </w:rPr>
        <w:t xml:space="preserve">Comerica Bank, Frisco, Texas, USA </w:t>
      </w:r>
      <w:r>
        <w:rPr>
          <w:rFonts w:ascii="Georgia" w:eastAsia="Georgia" w:hAnsi="Georgia" w:cs="Georgia"/>
          <w:b/>
        </w:rPr>
        <w:tab/>
      </w:r>
      <w:r>
        <w:rPr>
          <w:rFonts w:ascii="Georgia" w:eastAsia="Georgia" w:hAnsi="Georgia" w:cs="Georgia"/>
          <w:b/>
        </w:rPr>
        <w:tab/>
      </w:r>
      <w:r>
        <w:rPr>
          <w:rFonts w:ascii="Georgia" w:eastAsia="Georgia" w:hAnsi="Georgia" w:cs="Georgia"/>
          <w:b/>
        </w:rPr>
        <w:tab/>
      </w:r>
      <w:r>
        <w:rPr>
          <w:rFonts w:ascii="Georgia" w:eastAsia="Georgia" w:hAnsi="Georgia" w:cs="Georgia"/>
          <w:b/>
        </w:rPr>
        <w:tab/>
      </w:r>
      <w:r>
        <w:rPr>
          <w:rFonts w:ascii="Georgia" w:eastAsia="Georgia" w:hAnsi="Georgia" w:cs="Georgia"/>
          <w:b/>
        </w:rPr>
        <w:tab/>
        <w:t>July 2025 - Present</w:t>
      </w:r>
    </w:p>
    <w:p w:rsidR="003A7195" w:rsidRDefault="00216F04">
      <w:pPr>
        <w:jc w:val="both"/>
        <w:rPr>
          <w:rFonts w:ascii="Georgia" w:eastAsia="Georgia" w:hAnsi="Georgia" w:cs="Georgia"/>
          <w:b/>
        </w:rPr>
      </w:pPr>
      <w:r>
        <w:rPr>
          <w:rFonts w:ascii="Georgia" w:eastAsia="Georgia" w:hAnsi="Georgia" w:cs="Georgia"/>
          <w:b/>
        </w:rPr>
        <w:t>Role: Data Analyst</w:t>
      </w:r>
    </w:p>
    <w:p w:rsidR="003A7195" w:rsidRDefault="00216F04">
      <w:pPr>
        <w:jc w:val="both"/>
        <w:rPr>
          <w:rFonts w:ascii="Verdana" w:eastAsia="Verdana" w:hAnsi="Verdana" w:cs="Verdana"/>
          <w:sz w:val="19"/>
          <w:szCs w:val="19"/>
        </w:rPr>
      </w:pPr>
      <w:r>
        <w:rPr>
          <w:rFonts w:ascii="Georgia" w:eastAsia="Georgia" w:hAnsi="Georgia" w:cs="Georgia"/>
          <w:b/>
        </w:rPr>
        <w:t xml:space="preserve">Description: </w:t>
      </w:r>
      <w:r>
        <w:rPr>
          <w:rFonts w:ascii="Verdana" w:eastAsia="Verdana" w:hAnsi="Verdana" w:cs="Verdana"/>
          <w:sz w:val="19"/>
          <w:szCs w:val="19"/>
        </w:rPr>
        <w:t>Comerica Bank offers banking and financial services for individuals and businesses. Designed and implemented data analysis solutions and interactive dashboards to provide insights, enhance decision-making, and support predictive modeling and customer interaction through various platforms.</w:t>
      </w:r>
    </w:p>
    <w:p w:rsidR="003A7195" w:rsidRDefault="00216F04">
      <w:pPr>
        <w:jc w:val="both"/>
        <w:rPr>
          <w:rFonts w:ascii="Georgia" w:eastAsia="Georgia" w:hAnsi="Georgia" w:cs="Georgia"/>
          <w:b/>
        </w:rPr>
      </w:pPr>
      <w:bookmarkStart w:id="3" w:name="31i6crtrtygp" w:colFirst="0" w:colLast="0"/>
      <w:bookmarkEnd w:id="3"/>
      <w:r>
        <w:rPr>
          <w:rFonts w:ascii="Georgia" w:eastAsia="Georgia" w:hAnsi="Georgia" w:cs="Georgia"/>
          <w:b/>
        </w:rPr>
        <w:t>Responsibilities:</w:t>
      </w:r>
    </w:p>
    <w:p w:rsidR="003A7195" w:rsidRDefault="00216F04">
      <w:pPr>
        <w:numPr>
          <w:ilvl w:val="0"/>
          <w:numId w:val="1"/>
        </w:numPr>
        <w:pBdr>
          <w:top w:val="nil"/>
          <w:left w:val="nil"/>
          <w:bottom w:val="nil"/>
          <w:right w:val="nil"/>
          <w:between w:val="nil"/>
        </w:pBdr>
        <w:ind w:left="284" w:hanging="284"/>
        <w:jc w:val="both"/>
        <w:rPr>
          <w:b/>
          <w:color w:val="000000"/>
          <w:sz w:val="19"/>
          <w:szCs w:val="19"/>
        </w:rPr>
      </w:pPr>
      <w:bookmarkStart w:id="4" w:name="_semdcmirtmzm" w:colFirst="0" w:colLast="0"/>
      <w:bookmarkEnd w:id="4"/>
      <w:r>
        <w:rPr>
          <w:rFonts w:ascii="Verdana" w:eastAsia="Verdana" w:hAnsi="Verdana" w:cs="Verdana"/>
          <w:color w:val="000000"/>
          <w:sz w:val="19"/>
          <w:szCs w:val="19"/>
        </w:rPr>
        <w:t xml:space="preserve">Collaborate with </w:t>
      </w:r>
      <w:r>
        <w:rPr>
          <w:rFonts w:ascii="Verdana" w:eastAsia="Verdana" w:hAnsi="Verdana" w:cs="Verdana"/>
          <w:b/>
          <w:color w:val="000000"/>
          <w:sz w:val="19"/>
          <w:szCs w:val="19"/>
        </w:rPr>
        <w:t>business stakeholders</w:t>
      </w:r>
      <w:r>
        <w:rPr>
          <w:rFonts w:ascii="Verdana" w:eastAsia="Verdana" w:hAnsi="Verdana" w:cs="Verdana"/>
          <w:color w:val="000000"/>
          <w:sz w:val="19"/>
          <w:szCs w:val="19"/>
        </w:rPr>
        <w:t xml:space="preserve"> to define data needs and deliver actionable insights, improving </w:t>
      </w:r>
      <w:r>
        <w:rPr>
          <w:rFonts w:ascii="Verdana" w:eastAsia="Verdana" w:hAnsi="Verdana" w:cs="Verdana"/>
          <w:b/>
          <w:color w:val="000000"/>
          <w:sz w:val="19"/>
          <w:szCs w:val="19"/>
        </w:rPr>
        <w:t>decision-making and process efficiencies.</w:t>
      </w:r>
    </w:p>
    <w:p w:rsidR="003A7195" w:rsidRDefault="00216F04">
      <w:pPr>
        <w:numPr>
          <w:ilvl w:val="0"/>
          <w:numId w:val="1"/>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Conduct comprehensive data analysis and visualizations using </w:t>
      </w:r>
      <w:r>
        <w:rPr>
          <w:rFonts w:ascii="Verdana" w:eastAsia="Verdana" w:hAnsi="Verdana" w:cs="Verdana"/>
          <w:b/>
          <w:color w:val="000000"/>
          <w:sz w:val="19"/>
          <w:szCs w:val="19"/>
        </w:rPr>
        <w:t>Power BI and Tableau</w:t>
      </w:r>
      <w:r>
        <w:rPr>
          <w:rFonts w:ascii="Verdana" w:eastAsia="Verdana" w:hAnsi="Verdana" w:cs="Verdana"/>
          <w:color w:val="000000"/>
          <w:sz w:val="19"/>
          <w:szCs w:val="19"/>
        </w:rPr>
        <w:t>, uncovering trends and patterns that drive strategic initiatives.</w:t>
      </w:r>
    </w:p>
    <w:p w:rsidR="003A7195" w:rsidRDefault="00216F04">
      <w:pPr>
        <w:numPr>
          <w:ilvl w:val="0"/>
          <w:numId w:val="1"/>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Partner with data engineering teams to design and maintain efficient </w:t>
      </w:r>
      <w:r>
        <w:rPr>
          <w:rFonts w:ascii="Verdana" w:eastAsia="Verdana" w:hAnsi="Verdana" w:cs="Verdana"/>
          <w:b/>
          <w:color w:val="000000"/>
          <w:sz w:val="19"/>
          <w:szCs w:val="19"/>
        </w:rPr>
        <w:t>ETL pipelines</w:t>
      </w:r>
      <w:r>
        <w:rPr>
          <w:rFonts w:ascii="Verdana" w:eastAsia="Verdana" w:hAnsi="Verdana" w:cs="Verdana"/>
          <w:color w:val="000000"/>
          <w:sz w:val="19"/>
          <w:szCs w:val="19"/>
        </w:rPr>
        <w:t xml:space="preserve"> on AWS, ensuring smooth </w:t>
      </w:r>
      <w:r>
        <w:rPr>
          <w:rFonts w:ascii="Verdana" w:eastAsia="Verdana" w:hAnsi="Verdana" w:cs="Verdana"/>
          <w:b/>
          <w:color w:val="000000"/>
          <w:sz w:val="19"/>
          <w:szCs w:val="19"/>
        </w:rPr>
        <w:t>data transformation</w:t>
      </w:r>
      <w:r>
        <w:rPr>
          <w:rFonts w:ascii="Verdana" w:eastAsia="Verdana" w:hAnsi="Verdana" w:cs="Verdana"/>
          <w:color w:val="000000"/>
          <w:sz w:val="19"/>
          <w:szCs w:val="19"/>
        </w:rPr>
        <w:t xml:space="preserve"> and loading processes.</w:t>
      </w:r>
    </w:p>
    <w:p w:rsidR="003A7195" w:rsidRDefault="00216F04">
      <w:pPr>
        <w:numPr>
          <w:ilvl w:val="0"/>
          <w:numId w:val="1"/>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Apply </w:t>
      </w:r>
      <w:r>
        <w:rPr>
          <w:rFonts w:ascii="Verdana" w:eastAsia="Verdana" w:hAnsi="Verdana" w:cs="Verdana"/>
          <w:b/>
          <w:color w:val="000000"/>
          <w:sz w:val="19"/>
          <w:szCs w:val="19"/>
        </w:rPr>
        <w:t>statistical and machine learning</w:t>
      </w:r>
      <w:r>
        <w:rPr>
          <w:rFonts w:ascii="Verdana" w:eastAsia="Verdana" w:hAnsi="Verdana" w:cs="Verdana"/>
          <w:color w:val="000000"/>
          <w:sz w:val="19"/>
          <w:szCs w:val="19"/>
        </w:rPr>
        <w:t xml:space="preserve"> models to identify trends and optimize business processes, contributing to measurable performance improvements.</w:t>
      </w:r>
    </w:p>
    <w:p w:rsidR="003A7195" w:rsidRDefault="00216F04">
      <w:pPr>
        <w:numPr>
          <w:ilvl w:val="0"/>
          <w:numId w:val="1"/>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Lead data quality checks and troubleshooting, proactively resolving discrepancies and maintaining high data integrity.</w:t>
      </w:r>
    </w:p>
    <w:p w:rsidR="003A7195" w:rsidRDefault="00216F04">
      <w:pPr>
        <w:numPr>
          <w:ilvl w:val="0"/>
          <w:numId w:val="1"/>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Mentor and train team members</w:t>
      </w:r>
      <w:r>
        <w:rPr>
          <w:rFonts w:ascii="Verdana" w:eastAsia="Verdana" w:hAnsi="Verdana" w:cs="Verdana"/>
          <w:color w:val="000000"/>
          <w:sz w:val="19"/>
          <w:szCs w:val="19"/>
        </w:rPr>
        <w:t xml:space="preserve"> in data analysis best practices and advanced visualization techniques. Wrote Python scripts to parse XML and load data into databases.</w:t>
      </w:r>
    </w:p>
    <w:p w:rsidR="003A7195" w:rsidRDefault="00216F04">
      <w:pPr>
        <w:numPr>
          <w:ilvl w:val="0"/>
          <w:numId w:val="1"/>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Created Derived Tables</w:t>
      </w:r>
      <w:r>
        <w:rPr>
          <w:rFonts w:ascii="Verdana" w:eastAsia="Verdana" w:hAnsi="Verdana" w:cs="Verdana"/>
          <w:color w:val="000000"/>
          <w:sz w:val="19"/>
          <w:szCs w:val="19"/>
        </w:rPr>
        <w:t xml:space="preserve"> in Power BI with SQL queries to optimize read costs and analytics time.</w:t>
      </w:r>
    </w:p>
    <w:p w:rsidR="003A7195" w:rsidRDefault="00216F04">
      <w:pPr>
        <w:numPr>
          <w:ilvl w:val="0"/>
          <w:numId w:val="1"/>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Guided end users</w:t>
      </w:r>
      <w:r>
        <w:rPr>
          <w:rFonts w:ascii="Verdana" w:eastAsia="Verdana" w:hAnsi="Verdana" w:cs="Verdana"/>
          <w:color w:val="000000"/>
          <w:sz w:val="19"/>
          <w:szCs w:val="19"/>
        </w:rPr>
        <w:t xml:space="preserve"> in using Power BI and Tableau, sharing and embedding dashboards.</w:t>
      </w:r>
    </w:p>
    <w:p w:rsidR="003A7195" w:rsidRDefault="00216F04">
      <w:pPr>
        <w:numPr>
          <w:ilvl w:val="0"/>
          <w:numId w:val="1"/>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Worked with DW architectures</w:t>
      </w:r>
      <w:r>
        <w:rPr>
          <w:rFonts w:ascii="Verdana" w:eastAsia="Verdana" w:hAnsi="Verdana" w:cs="Verdana"/>
          <w:color w:val="000000"/>
          <w:sz w:val="19"/>
          <w:szCs w:val="19"/>
        </w:rPr>
        <w:t xml:space="preserve"> like Google BigQuery, Redshift, and Snowflake; </w:t>
      </w:r>
      <w:r>
        <w:rPr>
          <w:rFonts w:ascii="Verdana" w:eastAsia="Verdana" w:hAnsi="Verdana" w:cs="Verdana"/>
          <w:b/>
          <w:color w:val="000000"/>
          <w:sz w:val="19"/>
          <w:szCs w:val="19"/>
        </w:rPr>
        <w:t>implemented Hadoop solutions</w:t>
      </w:r>
      <w:r>
        <w:rPr>
          <w:rFonts w:ascii="Verdana" w:eastAsia="Verdana" w:hAnsi="Verdana" w:cs="Verdana"/>
          <w:color w:val="000000"/>
          <w:sz w:val="19"/>
          <w:szCs w:val="19"/>
        </w:rPr>
        <w:t>.</w:t>
      </w:r>
    </w:p>
    <w:p w:rsidR="003A7195" w:rsidRDefault="00216F04">
      <w:pPr>
        <w:numPr>
          <w:ilvl w:val="0"/>
          <w:numId w:val="1"/>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Loaded and transformed large data sets</w:t>
      </w:r>
      <w:r>
        <w:rPr>
          <w:rFonts w:ascii="Verdana" w:eastAsia="Verdana" w:hAnsi="Verdana" w:cs="Verdana"/>
          <w:color w:val="000000"/>
          <w:sz w:val="19"/>
          <w:szCs w:val="19"/>
        </w:rPr>
        <w:t>; performed data cleaning using R and Python.</w:t>
      </w:r>
    </w:p>
    <w:p w:rsidR="003A7195" w:rsidRDefault="00216F04">
      <w:pPr>
        <w:numPr>
          <w:ilvl w:val="0"/>
          <w:numId w:val="1"/>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 xml:space="preserve">Built </w:t>
      </w:r>
      <w:proofErr w:type="spellStart"/>
      <w:r>
        <w:rPr>
          <w:rFonts w:ascii="Verdana" w:eastAsia="Verdana" w:hAnsi="Verdana" w:cs="Verdana"/>
          <w:b/>
          <w:color w:val="000000"/>
          <w:sz w:val="19"/>
          <w:szCs w:val="19"/>
        </w:rPr>
        <w:t>chatbots</w:t>
      </w:r>
      <w:proofErr w:type="spellEnd"/>
      <w:r>
        <w:rPr>
          <w:rFonts w:ascii="Verdana" w:eastAsia="Verdana" w:hAnsi="Verdana" w:cs="Verdana"/>
          <w:color w:val="000000"/>
          <w:sz w:val="19"/>
          <w:szCs w:val="19"/>
        </w:rPr>
        <w:t xml:space="preserve"> with Google Dialog Flow and AWS LEX for customer support and messaging.</w:t>
      </w:r>
    </w:p>
    <w:p w:rsidR="003A7195" w:rsidRDefault="003A7195">
      <w:pPr>
        <w:pBdr>
          <w:top w:val="nil"/>
          <w:left w:val="nil"/>
          <w:bottom w:val="nil"/>
          <w:right w:val="nil"/>
          <w:between w:val="nil"/>
        </w:pBdr>
        <w:ind w:left="284"/>
        <w:jc w:val="both"/>
        <w:rPr>
          <w:rFonts w:ascii="Verdana" w:eastAsia="Verdana" w:hAnsi="Verdana" w:cs="Verdana"/>
          <w:color w:val="000000"/>
          <w:sz w:val="19"/>
          <w:szCs w:val="19"/>
        </w:rPr>
      </w:pPr>
    </w:p>
    <w:p w:rsidR="003A7195" w:rsidRDefault="00216F04">
      <w:pPr>
        <w:jc w:val="both"/>
        <w:rPr>
          <w:rFonts w:ascii="Verdana" w:eastAsia="Verdana" w:hAnsi="Verdana" w:cs="Verdana"/>
          <w:sz w:val="19"/>
          <w:szCs w:val="19"/>
        </w:rPr>
      </w:pPr>
      <w:r>
        <w:rPr>
          <w:rFonts w:ascii="Georgia" w:eastAsia="Georgia" w:hAnsi="Georgia" w:cs="Georgia"/>
          <w:b/>
        </w:rPr>
        <w:t xml:space="preserve">Environment: </w:t>
      </w:r>
      <w:r>
        <w:rPr>
          <w:rFonts w:ascii="Verdana" w:eastAsia="Verdana" w:hAnsi="Verdana" w:cs="Verdana"/>
          <w:sz w:val="19"/>
          <w:szCs w:val="19"/>
        </w:rPr>
        <w:t xml:space="preserve">Python, Hive, Azure, ADF, </w:t>
      </w:r>
      <w:proofErr w:type="spellStart"/>
      <w:r>
        <w:rPr>
          <w:rFonts w:ascii="Verdana" w:eastAsia="Verdana" w:hAnsi="Verdana" w:cs="Verdana"/>
          <w:sz w:val="19"/>
          <w:szCs w:val="19"/>
        </w:rPr>
        <w:t>HBase</w:t>
      </w:r>
      <w:proofErr w:type="spellEnd"/>
      <w:r>
        <w:rPr>
          <w:rFonts w:ascii="Verdana" w:eastAsia="Verdana" w:hAnsi="Verdana" w:cs="Verdana"/>
          <w:sz w:val="19"/>
          <w:szCs w:val="19"/>
        </w:rPr>
        <w:t xml:space="preserve">, </w:t>
      </w:r>
      <w:proofErr w:type="spellStart"/>
      <w:r>
        <w:rPr>
          <w:rFonts w:ascii="Verdana" w:eastAsia="Verdana" w:hAnsi="Verdana" w:cs="Verdana"/>
          <w:sz w:val="19"/>
          <w:szCs w:val="19"/>
        </w:rPr>
        <w:t>MapReduce</w:t>
      </w:r>
      <w:proofErr w:type="spellEnd"/>
      <w:r>
        <w:rPr>
          <w:rFonts w:ascii="Verdana" w:eastAsia="Verdana" w:hAnsi="Verdana" w:cs="Verdana"/>
          <w:sz w:val="19"/>
          <w:szCs w:val="19"/>
        </w:rPr>
        <w:t xml:space="preserve">, </w:t>
      </w:r>
      <w:proofErr w:type="spellStart"/>
      <w:r>
        <w:rPr>
          <w:rFonts w:ascii="Verdana" w:eastAsia="Verdana" w:hAnsi="Verdana" w:cs="Verdana"/>
          <w:sz w:val="19"/>
          <w:szCs w:val="19"/>
        </w:rPr>
        <w:t>Chatbots</w:t>
      </w:r>
      <w:proofErr w:type="spellEnd"/>
      <w:r>
        <w:rPr>
          <w:rFonts w:ascii="Verdana" w:eastAsia="Verdana" w:hAnsi="Verdana" w:cs="Verdana"/>
          <w:sz w:val="19"/>
          <w:szCs w:val="19"/>
        </w:rPr>
        <w:t xml:space="preserve">, Google Dialog Flow, GCP, R, Impala, </w:t>
      </w:r>
      <w:proofErr w:type="spellStart"/>
      <w:r>
        <w:rPr>
          <w:rFonts w:ascii="Verdana" w:eastAsia="Verdana" w:hAnsi="Verdana" w:cs="Verdana"/>
          <w:sz w:val="19"/>
          <w:szCs w:val="19"/>
        </w:rPr>
        <w:t>Sqoop</w:t>
      </w:r>
      <w:proofErr w:type="spellEnd"/>
      <w:r>
        <w:rPr>
          <w:rFonts w:ascii="Verdana" w:eastAsia="Verdana" w:hAnsi="Verdana" w:cs="Verdana"/>
          <w:sz w:val="19"/>
          <w:szCs w:val="19"/>
        </w:rPr>
        <w:t>, Tableau, SQL, Google BigQuery</w:t>
      </w:r>
    </w:p>
    <w:p w:rsidR="003A7195" w:rsidRDefault="003A7195">
      <w:pPr>
        <w:jc w:val="both"/>
        <w:rPr>
          <w:rFonts w:ascii="Verdana" w:eastAsia="Verdana" w:hAnsi="Verdana" w:cs="Verdana"/>
          <w:sz w:val="19"/>
          <w:szCs w:val="19"/>
        </w:rPr>
      </w:pPr>
    </w:p>
    <w:p w:rsidR="003A7195" w:rsidRDefault="00216F04">
      <w:pPr>
        <w:spacing w:before="120"/>
        <w:jc w:val="both"/>
        <w:rPr>
          <w:rFonts w:ascii="Georgia" w:eastAsia="Georgia" w:hAnsi="Georgia" w:cs="Georgia"/>
          <w:b/>
        </w:rPr>
      </w:pPr>
      <w:r>
        <w:rPr>
          <w:rFonts w:ascii="Georgia" w:eastAsia="Georgia" w:hAnsi="Georgia" w:cs="Georgia"/>
          <w:b/>
        </w:rPr>
        <w:t xml:space="preserve">Client: American Airlines, Dallas, Texas, USA </w:t>
      </w:r>
      <w:r>
        <w:rPr>
          <w:rFonts w:ascii="Georgia" w:eastAsia="Georgia" w:hAnsi="Georgia" w:cs="Georgia"/>
          <w:b/>
        </w:rPr>
        <w:tab/>
      </w:r>
      <w:r>
        <w:rPr>
          <w:rFonts w:ascii="Georgia" w:eastAsia="Georgia" w:hAnsi="Georgia" w:cs="Georgia"/>
          <w:b/>
        </w:rPr>
        <w:tab/>
      </w:r>
      <w:r>
        <w:rPr>
          <w:rFonts w:ascii="Georgia" w:eastAsia="Georgia" w:hAnsi="Georgia" w:cs="Georgia"/>
          <w:b/>
        </w:rPr>
        <w:tab/>
      </w:r>
      <w:r>
        <w:rPr>
          <w:rFonts w:ascii="Georgia" w:eastAsia="Georgia" w:hAnsi="Georgia" w:cs="Georgia"/>
          <w:b/>
        </w:rPr>
        <w:tab/>
        <w:t xml:space="preserve">        Apr 2024 – Feb 2025</w:t>
      </w:r>
    </w:p>
    <w:p w:rsidR="003A7195" w:rsidRDefault="00216F04">
      <w:pPr>
        <w:jc w:val="both"/>
        <w:rPr>
          <w:rFonts w:ascii="Georgia" w:eastAsia="Georgia" w:hAnsi="Georgia" w:cs="Georgia"/>
          <w:b/>
        </w:rPr>
      </w:pPr>
      <w:r>
        <w:rPr>
          <w:rFonts w:ascii="Georgia" w:eastAsia="Georgia" w:hAnsi="Georgia" w:cs="Georgia"/>
          <w:b/>
        </w:rPr>
        <w:t>Role: Business Data Analyst</w:t>
      </w:r>
    </w:p>
    <w:p w:rsidR="003A7195" w:rsidRDefault="00216F04">
      <w:pPr>
        <w:jc w:val="both"/>
        <w:rPr>
          <w:rFonts w:ascii="Verdana" w:eastAsia="Verdana" w:hAnsi="Verdana" w:cs="Verdana"/>
          <w:sz w:val="19"/>
          <w:szCs w:val="19"/>
        </w:rPr>
      </w:pPr>
      <w:r>
        <w:rPr>
          <w:rFonts w:ascii="Georgia" w:eastAsia="Georgia" w:hAnsi="Georgia" w:cs="Georgia"/>
          <w:b/>
        </w:rPr>
        <w:t xml:space="preserve">Description: </w:t>
      </w:r>
      <w:r>
        <w:rPr>
          <w:rFonts w:ascii="Verdana" w:eastAsia="Verdana" w:hAnsi="Verdana" w:cs="Verdana"/>
          <w:sz w:val="19"/>
          <w:szCs w:val="19"/>
        </w:rPr>
        <w:t xml:space="preserve">American Airlines is a major global airline offering passenger and cargo services across a vast network of destinations. Developed comprehensive dashboards and reports to </w:t>
      </w:r>
      <w:proofErr w:type="spellStart"/>
      <w:r>
        <w:rPr>
          <w:rFonts w:ascii="Verdana" w:eastAsia="Verdana" w:hAnsi="Verdana" w:cs="Verdana"/>
          <w:sz w:val="19"/>
          <w:szCs w:val="19"/>
        </w:rPr>
        <w:t>analyze</w:t>
      </w:r>
      <w:proofErr w:type="spellEnd"/>
      <w:r>
        <w:rPr>
          <w:rFonts w:ascii="Verdana" w:eastAsia="Verdana" w:hAnsi="Verdana" w:cs="Verdana"/>
          <w:sz w:val="19"/>
          <w:szCs w:val="19"/>
        </w:rPr>
        <w:t xml:space="preserve"> and visualize data, optimizing data processes and enhancing business insights through various analytical tools.</w:t>
      </w:r>
    </w:p>
    <w:p w:rsidR="003A7195" w:rsidRDefault="00216F04">
      <w:pPr>
        <w:jc w:val="both"/>
        <w:rPr>
          <w:rFonts w:ascii="Georgia" w:eastAsia="Georgia" w:hAnsi="Georgia" w:cs="Georgia"/>
          <w:b/>
        </w:rPr>
      </w:pPr>
      <w:bookmarkStart w:id="5" w:name="h5tadpcdyfec" w:colFirst="0" w:colLast="0"/>
      <w:bookmarkEnd w:id="5"/>
      <w:r>
        <w:rPr>
          <w:rFonts w:ascii="Georgia" w:eastAsia="Georgia" w:hAnsi="Georgia" w:cs="Georgia"/>
          <w:b/>
        </w:rPr>
        <w:t>Responsibilities:</w:t>
      </w:r>
    </w:p>
    <w:p w:rsidR="003A7195" w:rsidRDefault="00216F04">
      <w:pPr>
        <w:numPr>
          <w:ilvl w:val="0"/>
          <w:numId w:val="2"/>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Created a multi-page report dashboard in </w:t>
      </w:r>
      <w:r>
        <w:rPr>
          <w:rFonts w:ascii="Verdana" w:eastAsia="Verdana" w:hAnsi="Verdana" w:cs="Verdana"/>
          <w:b/>
          <w:color w:val="000000"/>
          <w:sz w:val="19"/>
          <w:szCs w:val="19"/>
        </w:rPr>
        <w:t xml:space="preserve">Google Looker (Data Studio) </w:t>
      </w:r>
      <w:r>
        <w:rPr>
          <w:rFonts w:ascii="Verdana" w:eastAsia="Verdana" w:hAnsi="Verdana" w:cs="Verdana"/>
          <w:color w:val="000000"/>
          <w:sz w:val="19"/>
          <w:szCs w:val="19"/>
        </w:rPr>
        <w:t>using</w:t>
      </w:r>
      <w:r>
        <w:rPr>
          <w:rFonts w:ascii="Verdana" w:eastAsia="Verdana" w:hAnsi="Verdana" w:cs="Verdana"/>
          <w:b/>
          <w:color w:val="000000"/>
          <w:sz w:val="19"/>
          <w:szCs w:val="19"/>
        </w:rPr>
        <w:t xml:space="preserve"> Google BigQuery data.</w:t>
      </w:r>
      <w:r>
        <w:rPr>
          <w:rFonts w:ascii="Verdana" w:eastAsia="Verdana" w:hAnsi="Verdana" w:cs="Verdana"/>
          <w:color w:val="000000"/>
          <w:sz w:val="19"/>
          <w:szCs w:val="19"/>
        </w:rPr>
        <w:t xml:space="preserve"> </w:t>
      </w:r>
    </w:p>
    <w:p w:rsidR="003A7195" w:rsidRDefault="00216F04">
      <w:pPr>
        <w:numPr>
          <w:ilvl w:val="0"/>
          <w:numId w:val="2"/>
        </w:numPr>
        <w:pBdr>
          <w:top w:val="nil"/>
          <w:left w:val="nil"/>
          <w:bottom w:val="nil"/>
          <w:right w:val="nil"/>
          <w:between w:val="nil"/>
        </w:pBdr>
        <w:ind w:left="284" w:hanging="284"/>
        <w:jc w:val="both"/>
        <w:rPr>
          <w:b/>
          <w:color w:val="000000"/>
          <w:sz w:val="19"/>
          <w:szCs w:val="19"/>
        </w:rPr>
      </w:pPr>
      <w:r>
        <w:rPr>
          <w:rFonts w:ascii="Verdana" w:eastAsia="Verdana" w:hAnsi="Verdana" w:cs="Verdana"/>
          <w:color w:val="000000"/>
          <w:sz w:val="19"/>
          <w:szCs w:val="19"/>
        </w:rPr>
        <w:t xml:space="preserve">Built </w:t>
      </w:r>
      <w:r>
        <w:rPr>
          <w:rFonts w:ascii="Verdana" w:eastAsia="Verdana" w:hAnsi="Verdana" w:cs="Verdana"/>
          <w:b/>
          <w:color w:val="000000"/>
          <w:sz w:val="19"/>
          <w:szCs w:val="19"/>
        </w:rPr>
        <w:t>BigQuery SQL queries</w:t>
      </w:r>
      <w:r>
        <w:rPr>
          <w:rFonts w:ascii="Verdana" w:eastAsia="Verdana" w:hAnsi="Verdana" w:cs="Verdana"/>
          <w:color w:val="000000"/>
          <w:sz w:val="19"/>
          <w:szCs w:val="19"/>
        </w:rPr>
        <w:t xml:space="preserve"> and views for </w:t>
      </w:r>
      <w:r>
        <w:rPr>
          <w:rFonts w:ascii="Verdana" w:eastAsia="Verdana" w:hAnsi="Verdana" w:cs="Verdana"/>
          <w:b/>
          <w:color w:val="000000"/>
          <w:sz w:val="19"/>
          <w:szCs w:val="19"/>
        </w:rPr>
        <w:t>Google Looker.</w:t>
      </w:r>
    </w:p>
    <w:p w:rsidR="003A7195" w:rsidRDefault="00216F04">
      <w:pPr>
        <w:numPr>
          <w:ilvl w:val="0"/>
          <w:numId w:val="2"/>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Extracted data from </w:t>
      </w:r>
      <w:r>
        <w:rPr>
          <w:rFonts w:ascii="Verdana" w:eastAsia="Verdana" w:hAnsi="Verdana" w:cs="Verdana"/>
          <w:b/>
          <w:color w:val="000000"/>
          <w:sz w:val="19"/>
          <w:szCs w:val="19"/>
        </w:rPr>
        <w:t>Airtable</w:t>
      </w:r>
      <w:r>
        <w:rPr>
          <w:rFonts w:ascii="Verdana" w:eastAsia="Verdana" w:hAnsi="Verdana" w:cs="Verdana"/>
          <w:color w:val="000000"/>
          <w:sz w:val="19"/>
          <w:szCs w:val="19"/>
        </w:rPr>
        <w:t xml:space="preserve"> using </w:t>
      </w:r>
      <w:r>
        <w:rPr>
          <w:rFonts w:ascii="Verdana" w:eastAsia="Verdana" w:hAnsi="Verdana" w:cs="Verdana"/>
          <w:b/>
          <w:color w:val="000000"/>
          <w:sz w:val="19"/>
          <w:szCs w:val="19"/>
        </w:rPr>
        <w:t>Google Apps Script</w:t>
      </w:r>
      <w:r>
        <w:rPr>
          <w:rFonts w:ascii="Verdana" w:eastAsia="Verdana" w:hAnsi="Verdana" w:cs="Verdana"/>
          <w:color w:val="000000"/>
          <w:sz w:val="19"/>
          <w:szCs w:val="19"/>
        </w:rPr>
        <w:t xml:space="preserve"> for review and cleanup.</w:t>
      </w:r>
    </w:p>
    <w:p w:rsidR="003A7195" w:rsidRDefault="00216F04">
      <w:pPr>
        <w:numPr>
          <w:ilvl w:val="0"/>
          <w:numId w:val="2"/>
        </w:numPr>
        <w:pBdr>
          <w:top w:val="nil"/>
          <w:left w:val="nil"/>
          <w:bottom w:val="nil"/>
          <w:right w:val="nil"/>
          <w:between w:val="nil"/>
        </w:pBdr>
        <w:ind w:left="284" w:hanging="284"/>
        <w:jc w:val="both"/>
        <w:rPr>
          <w:b/>
          <w:color w:val="000000"/>
          <w:sz w:val="19"/>
          <w:szCs w:val="19"/>
        </w:rPr>
      </w:pPr>
      <w:r>
        <w:rPr>
          <w:rFonts w:ascii="Verdana" w:eastAsia="Verdana" w:hAnsi="Verdana" w:cs="Verdana"/>
          <w:color w:val="000000"/>
          <w:sz w:val="19"/>
          <w:szCs w:val="19"/>
        </w:rPr>
        <w:t xml:space="preserve">This data was ultimately moved into </w:t>
      </w:r>
      <w:r>
        <w:rPr>
          <w:rFonts w:ascii="Verdana" w:eastAsia="Verdana" w:hAnsi="Verdana" w:cs="Verdana"/>
          <w:b/>
          <w:color w:val="000000"/>
          <w:sz w:val="19"/>
          <w:szCs w:val="19"/>
        </w:rPr>
        <w:t>Google BigQuery.</w:t>
      </w:r>
    </w:p>
    <w:p w:rsidR="003A7195" w:rsidRDefault="00216F04">
      <w:pPr>
        <w:numPr>
          <w:ilvl w:val="0"/>
          <w:numId w:val="2"/>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Understand the business requirements and develop data models accordingly by taking care of the resources.</w:t>
      </w:r>
    </w:p>
    <w:p w:rsidR="003A7195" w:rsidRDefault="00216F04">
      <w:pPr>
        <w:numPr>
          <w:ilvl w:val="0"/>
          <w:numId w:val="2"/>
        </w:numPr>
        <w:pBdr>
          <w:top w:val="nil"/>
          <w:left w:val="nil"/>
          <w:bottom w:val="nil"/>
          <w:right w:val="nil"/>
          <w:between w:val="nil"/>
        </w:pBdr>
        <w:ind w:left="284" w:hanging="284"/>
        <w:jc w:val="both"/>
        <w:rPr>
          <w:b/>
          <w:color w:val="000000"/>
          <w:sz w:val="19"/>
          <w:szCs w:val="19"/>
        </w:rPr>
      </w:pPr>
      <w:r>
        <w:rPr>
          <w:rFonts w:ascii="Verdana" w:eastAsia="Verdana" w:hAnsi="Verdana" w:cs="Verdana"/>
          <w:color w:val="000000"/>
          <w:sz w:val="19"/>
          <w:szCs w:val="19"/>
        </w:rPr>
        <w:t xml:space="preserve">Created </w:t>
      </w:r>
      <w:r>
        <w:rPr>
          <w:rFonts w:ascii="Verdana" w:eastAsia="Verdana" w:hAnsi="Verdana" w:cs="Verdana"/>
          <w:b/>
          <w:color w:val="000000"/>
          <w:sz w:val="19"/>
          <w:szCs w:val="19"/>
        </w:rPr>
        <w:t>DAX</w:t>
      </w:r>
      <w:r>
        <w:rPr>
          <w:rFonts w:ascii="Verdana" w:eastAsia="Verdana" w:hAnsi="Verdana" w:cs="Verdana"/>
          <w:color w:val="000000"/>
          <w:sz w:val="19"/>
          <w:szCs w:val="19"/>
        </w:rPr>
        <w:t xml:space="preserve"> </w:t>
      </w:r>
      <w:r>
        <w:rPr>
          <w:rFonts w:ascii="Verdana" w:eastAsia="Verdana" w:hAnsi="Verdana" w:cs="Verdana"/>
          <w:b/>
          <w:color w:val="000000"/>
          <w:sz w:val="19"/>
          <w:szCs w:val="19"/>
        </w:rPr>
        <w:t>Queries</w:t>
      </w:r>
      <w:r>
        <w:rPr>
          <w:rFonts w:ascii="Verdana" w:eastAsia="Verdana" w:hAnsi="Verdana" w:cs="Verdana"/>
          <w:color w:val="000000"/>
          <w:sz w:val="19"/>
          <w:szCs w:val="19"/>
        </w:rPr>
        <w:t xml:space="preserve"> to generate computed columns in </w:t>
      </w:r>
      <w:r>
        <w:rPr>
          <w:rFonts w:ascii="Verdana" w:eastAsia="Verdana" w:hAnsi="Verdana" w:cs="Verdana"/>
          <w:b/>
          <w:color w:val="000000"/>
          <w:sz w:val="19"/>
          <w:szCs w:val="19"/>
        </w:rPr>
        <w:t>Power BI.</w:t>
      </w:r>
    </w:p>
    <w:p w:rsidR="003A7195" w:rsidRDefault="00216F04">
      <w:pPr>
        <w:numPr>
          <w:ilvl w:val="0"/>
          <w:numId w:val="2"/>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Created Row level security with </w:t>
      </w:r>
      <w:r>
        <w:rPr>
          <w:rFonts w:ascii="Verdana" w:eastAsia="Verdana" w:hAnsi="Verdana" w:cs="Verdana"/>
          <w:b/>
          <w:color w:val="000000"/>
          <w:sz w:val="19"/>
          <w:szCs w:val="19"/>
        </w:rPr>
        <w:t>power BI</w:t>
      </w:r>
      <w:r>
        <w:rPr>
          <w:rFonts w:ascii="Verdana" w:eastAsia="Verdana" w:hAnsi="Verdana" w:cs="Verdana"/>
          <w:color w:val="000000"/>
          <w:sz w:val="19"/>
          <w:szCs w:val="19"/>
        </w:rPr>
        <w:t xml:space="preserve"> and integration with </w:t>
      </w:r>
      <w:r>
        <w:rPr>
          <w:rFonts w:ascii="Verdana" w:eastAsia="Verdana" w:hAnsi="Verdana" w:cs="Verdana"/>
          <w:b/>
          <w:color w:val="000000"/>
          <w:sz w:val="19"/>
          <w:szCs w:val="19"/>
        </w:rPr>
        <w:t>power BI service portal.</w:t>
      </w:r>
    </w:p>
    <w:p w:rsidR="003A7195" w:rsidRDefault="00216F04">
      <w:pPr>
        <w:numPr>
          <w:ilvl w:val="0"/>
          <w:numId w:val="2"/>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Work with </w:t>
      </w:r>
      <w:r>
        <w:rPr>
          <w:rFonts w:ascii="Verdana" w:eastAsia="Verdana" w:hAnsi="Verdana" w:cs="Verdana"/>
          <w:b/>
          <w:color w:val="000000"/>
          <w:sz w:val="19"/>
          <w:szCs w:val="19"/>
        </w:rPr>
        <w:t>Azure Data explorer</w:t>
      </w:r>
      <w:r>
        <w:rPr>
          <w:rFonts w:ascii="Verdana" w:eastAsia="Verdana" w:hAnsi="Verdana" w:cs="Verdana"/>
          <w:color w:val="000000"/>
          <w:sz w:val="19"/>
          <w:szCs w:val="19"/>
        </w:rPr>
        <w:t xml:space="preserve"> and use </w:t>
      </w:r>
      <w:proofErr w:type="spellStart"/>
      <w:r>
        <w:rPr>
          <w:rFonts w:ascii="Verdana" w:eastAsia="Verdana" w:hAnsi="Verdana" w:cs="Verdana"/>
          <w:b/>
          <w:color w:val="000000"/>
          <w:sz w:val="19"/>
          <w:szCs w:val="19"/>
        </w:rPr>
        <w:t>Kusto</w:t>
      </w:r>
      <w:proofErr w:type="spellEnd"/>
      <w:r>
        <w:rPr>
          <w:rFonts w:ascii="Verdana" w:eastAsia="Verdana" w:hAnsi="Verdana" w:cs="Verdana"/>
          <w:b/>
          <w:color w:val="000000"/>
          <w:sz w:val="19"/>
          <w:szCs w:val="19"/>
        </w:rPr>
        <w:t xml:space="preserve"> Query Language (KQL)</w:t>
      </w:r>
      <w:r>
        <w:rPr>
          <w:rFonts w:ascii="Verdana" w:eastAsia="Verdana" w:hAnsi="Verdana" w:cs="Verdana"/>
          <w:color w:val="000000"/>
          <w:sz w:val="19"/>
          <w:szCs w:val="19"/>
        </w:rPr>
        <w:t xml:space="preserve"> for querying</w:t>
      </w:r>
    </w:p>
    <w:p w:rsidR="003A7195" w:rsidRDefault="00216F04">
      <w:pPr>
        <w:numPr>
          <w:ilvl w:val="0"/>
          <w:numId w:val="2"/>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Created reports using dynamic column selection, conditional formatting, sorting, and grouping</w:t>
      </w:r>
    </w:p>
    <w:p w:rsidR="003A7195" w:rsidRDefault="00216F04">
      <w:pPr>
        <w:numPr>
          <w:ilvl w:val="0"/>
          <w:numId w:val="2"/>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Extensively used </w:t>
      </w:r>
      <w:r>
        <w:rPr>
          <w:rFonts w:ascii="Verdana" w:eastAsia="Verdana" w:hAnsi="Verdana" w:cs="Verdana"/>
          <w:b/>
          <w:color w:val="000000"/>
          <w:sz w:val="19"/>
          <w:szCs w:val="19"/>
        </w:rPr>
        <w:t>SSIS</w:t>
      </w:r>
      <w:r>
        <w:rPr>
          <w:rFonts w:ascii="Verdana" w:eastAsia="Verdana" w:hAnsi="Verdana" w:cs="Verdana"/>
          <w:color w:val="000000"/>
          <w:sz w:val="19"/>
          <w:szCs w:val="19"/>
        </w:rPr>
        <w:t xml:space="preserve"> transformations such as </w:t>
      </w:r>
      <w:r>
        <w:rPr>
          <w:rFonts w:ascii="Verdana" w:eastAsia="Verdana" w:hAnsi="Verdana" w:cs="Verdana"/>
          <w:b/>
          <w:color w:val="000000"/>
          <w:sz w:val="19"/>
          <w:szCs w:val="19"/>
        </w:rPr>
        <w:t>Lookup</w:t>
      </w:r>
      <w:r>
        <w:rPr>
          <w:rFonts w:ascii="Verdana" w:eastAsia="Verdana" w:hAnsi="Verdana" w:cs="Verdana"/>
          <w:color w:val="000000"/>
          <w:sz w:val="19"/>
          <w:szCs w:val="19"/>
        </w:rPr>
        <w:t xml:space="preserve">, Derived column, Data conversion, Aggregate, Conditional split, </w:t>
      </w:r>
      <w:r>
        <w:rPr>
          <w:rFonts w:ascii="Verdana" w:eastAsia="Verdana" w:hAnsi="Verdana" w:cs="Verdana"/>
          <w:b/>
          <w:color w:val="000000"/>
          <w:sz w:val="19"/>
          <w:szCs w:val="19"/>
        </w:rPr>
        <w:t>SQL</w:t>
      </w:r>
      <w:r>
        <w:rPr>
          <w:rFonts w:ascii="Verdana" w:eastAsia="Verdana" w:hAnsi="Verdana" w:cs="Verdana"/>
          <w:color w:val="000000"/>
          <w:sz w:val="19"/>
          <w:szCs w:val="19"/>
        </w:rPr>
        <w:t xml:space="preserve"> </w:t>
      </w:r>
      <w:r>
        <w:rPr>
          <w:rFonts w:ascii="Verdana" w:eastAsia="Verdana" w:hAnsi="Verdana" w:cs="Verdana"/>
          <w:b/>
          <w:color w:val="000000"/>
          <w:sz w:val="19"/>
          <w:szCs w:val="19"/>
        </w:rPr>
        <w:t>task</w:t>
      </w:r>
      <w:r>
        <w:rPr>
          <w:rFonts w:ascii="Verdana" w:eastAsia="Verdana" w:hAnsi="Verdana" w:cs="Verdana"/>
          <w:color w:val="000000"/>
          <w:sz w:val="19"/>
          <w:szCs w:val="19"/>
        </w:rPr>
        <w:t xml:space="preserve">, </w:t>
      </w:r>
      <w:r>
        <w:rPr>
          <w:rFonts w:ascii="Verdana" w:eastAsia="Verdana" w:hAnsi="Verdana" w:cs="Verdana"/>
          <w:b/>
          <w:color w:val="000000"/>
          <w:sz w:val="19"/>
          <w:szCs w:val="19"/>
        </w:rPr>
        <w:t>Script</w:t>
      </w:r>
      <w:r>
        <w:rPr>
          <w:rFonts w:ascii="Verdana" w:eastAsia="Verdana" w:hAnsi="Verdana" w:cs="Verdana"/>
          <w:color w:val="000000"/>
          <w:sz w:val="19"/>
          <w:szCs w:val="19"/>
        </w:rPr>
        <w:t xml:space="preserve"> task and Send mail task etc.</w:t>
      </w:r>
    </w:p>
    <w:p w:rsidR="003A7195" w:rsidRDefault="00216F04">
      <w:pPr>
        <w:numPr>
          <w:ilvl w:val="0"/>
          <w:numId w:val="2"/>
        </w:numPr>
        <w:pBdr>
          <w:top w:val="nil"/>
          <w:left w:val="nil"/>
          <w:bottom w:val="nil"/>
          <w:right w:val="nil"/>
          <w:between w:val="nil"/>
        </w:pBdr>
        <w:ind w:left="284" w:hanging="284"/>
        <w:jc w:val="both"/>
        <w:rPr>
          <w:b/>
          <w:color w:val="000000"/>
          <w:sz w:val="19"/>
          <w:szCs w:val="19"/>
        </w:rPr>
      </w:pPr>
      <w:r>
        <w:rPr>
          <w:rFonts w:ascii="Verdana" w:eastAsia="Verdana" w:hAnsi="Verdana" w:cs="Verdana"/>
          <w:color w:val="000000"/>
          <w:sz w:val="19"/>
          <w:szCs w:val="19"/>
        </w:rPr>
        <w:t xml:space="preserve">Worked on all types of transformations that are available in </w:t>
      </w:r>
      <w:r>
        <w:rPr>
          <w:rFonts w:ascii="Verdana" w:eastAsia="Verdana" w:hAnsi="Verdana" w:cs="Verdana"/>
          <w:b/>
          <w:color w:val="000000"/>
          <w:sz w:val="19"/>
          <w:szCs w:val="19"/>
        </w:rPr>
        <w:t>Power BI Query editor.</w:t>
      </w:r>
    </w:p>
    <w:p w:rsidR="003A7195" w:rsidRDefault="00216F04">
      <w:pPr>
        <w:numPr>
          <w:ilvl w:val="0"/>
          <w:numId w:val="2"/>
        </w:numPr>
        <w:pBdr>
          <w:top w:val="nil"/>
          <w:left w:val="nil"/>
          <w:bottom w:val="nil"/>
          <w:right w:val="nil"/>
          <w:between w:val="nil"/>
        </w:pBdr>
        <w:ind w:left="284" w:hanging="284"/>
        <w:jc w:val="both"/>
        <w:rPr>
          <w:b/>
          <w:color w:val="000000"/>
          <w:sz w:val="19"/>
          <w:szCs w:val="19"/>
        </w:rPr>
      </w:pPr>
      <w:r>
        <w:rPr>
          <w:rFonts w:ascii="Verdana" w:eastAsia="Verdana" w:hAnsi="Verdana" w:cs="Verdana"/>
          <w:color w:val="000000"/>
          <w:sz w:val="19"/>
          <w:szCs w:val="19"/>
        </w:rPr>
        <w:t xml:space="preserve">Published </w:t>
      </w:r>
      <w:r>
        <w:rPr>
          <w:rFonts w:ascii="Verdana" w:eastAsia="Verdana" w:hAnsi="Verdana" w:cs="Verdana"/>
          <w:b/>
          <w:color w:val="000000"/>
          <w:sz w:val="19"/>
          <w:szCs w:val="19"/>
        </w:rPr>
        <w:t>Power BI Reports</w:t>
      </w:r>
      <w:r>
        <w:rPr>
          <w:rFonts w:ascii="Verdana" w:eastAsia="Verdana" w:hAnsi="Verdana" w:cs="Verdana"/>
          <w:color w:val="000000"/>
          <w:sz w:val="19"/>
          <w:szCs w:val="19"/>
        </w:rPr>
        <w:t xml:space="preserve"> in the required originations and Made </w:t>
      </w:r>
      <w:r>
        <w:rPr>
          <w:rFonts w:ascii="Verdana" w:eastAsia="Verdana" w:hAnsi="Verdana" w:cs="Verdana"/>
          <w:b/>
          <w:color w:val="000000"/>
          <w:sz w:val="19"/>
          <w:szCs w:val="19"/>
        </w:rPr>
        <w:t>Power BI Dashboards</w:t>
      </w:r>
      <w:r>
        <w:rPr>
          <w:rFonts w:ascii="Verdana" w:eastAsia="Verdana" w:hAnsi="Verdana" w:cs="Verdana"/>
          <w:color w:val="000000"/>
          <w:sz w:val="19"/>
          <w:szCs w:val="19"/>
        </w:rPr>
        <w:t xml:space="preserve"> available in Web clients and mobile apps, </w:t>
      </w:r>
      <w:r>
        <w:rPr>
          <w:rFonts w:ascii="Verdana" w:eastAsia="Verdana" w:hAnsi="Verdana" w:cs="Verdana"/>
          <w:b/>
          <w:color w:val="000000"/>
          <w:sz w:val="19"/>
          <w:szCs w:val="19"/>
        </w:rPr>
        <w:t>Power Apps</w:t>
      </w:r>
    </w:p>
    <w:p w:rsidR="003A7195" w:rsidRDefault="00216F04">
      <w:pPr>
        <w:numPr>
          <w:ilvl w:val="0"/>
          <w:numId w:val="2"/>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Used </w:t>
      </w:r>
      <w:r>
        <w:rPr>
          <w:rFonts w:ascii="Verdana" w:eastAsia="Verdana" w:hAnsi="Verdana" w:cs="Verdana"/>
          <w:b/>
          <w:color w:val="000000"/>
          <w:sz w:val="19"/>
          <w:szCs w:val="19"/>
        </w:rPr>
        <w:t>Power BI, Power Pivot</w:t>
      </w:r>
      <w:r>
        <w:rPr>
          <w:rFonts w:ascii="Verdana" w:eastAsia="Verdana" w:hAnsi="Verdana" w:cs="Verdana"/>
          <w:color w:val="000000"/>
          <w:sz w:val="19"/>
          <w:szCs w:val="19"/>
        </w:rPr>
        <w:t xml:space="preserve"> to develop data analysis prototype, and used </w:t>
      </w:r>
      <w:r>
        <w:rPr>
          <w:rFonts w:ascii="Verdana" w:eastAsia="Verdana" w:hAnsi="Verdana" w:cs="Verdana"/>
          <w:b/>
          <w:color w:val="000000"/>
          <w:sz w:val="19"/>
          <w:szCs w:val="19"/>
        </w:rPr>
        <w:t>Power View</w:t>
      </w:r>
      <w:r>
        <w:rPr>
          <w:rFonts w:ascii="Verdana" w:eastAsia="Verdana" w:hAnsi="Verdana" w:cs="Verdana"/>
          <w:color w:val="000000"/>
          <w:sz w:val="19"/>
          <w:szCs w:val="19"/>
        </w:rPr>
        <w:t xml:space="preserve"> and </w:t>
      </w:r>
      <w:r>
        <w:rPr>
          <w:rFonts w:ascii="Verdana" w:eastAsia="Verdana" w:hAnsi="Verdana" w:cs="Verdana"/>
          <w:b/>
          <w:color w:val="000000"/>
          <w:sz w:val="19"/>
          <w:szCs w:val="19"/>
        </w:rPr>
        <w:t>Power Map</w:t>
      </w:r>
      <w:r>
        <w:rPr>
          <w:rFonts w:ascii="Verdana" w:eastAsia="Verdana" w:hAnsi="Verdana" w:cs="Verdana"/>
          <w:color w:val="000000"/>
          <w:sz w:val="19"/>
          <w:szCs w:val="19"/>
        </w:rPr>
        <w:t xml:space="preserve"> to visualize reports</w:t>
      </w:r>
    </w:p>
    <w:p w:rsidR="003A7195" w:rsidRDefault="00216F04">
      <w:pPr>
        <w:numPr>
          <w:ilvl w:val="0"/>
          <w:numId w:val="2"/>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 xml:space="preserve">Used </w:t>
      </w:r>
      <w:r>
        <w:rPr>
          <w:rFonts w:ascii="Verdana" w:eastAsia="Verdana" w:hAnsi="Verdana" w:cs="Verdana"/>
          <w:b/>
          <w:color w:val="000000"/>
          <w:sz w:val="19"/>
          <w:szCs w:val="19"/>
        </w:rPr>
        <w:t>Dataflows</w:t>
      </w:r>
      <w:r>
        <w:rPr>
          <w:rFonts w:ascii="Verdana" w:eastAsia="Verdana" w:hAnsi="Verdana" w:cs="Verdana"/>
          <w:color w:val="000000"/>
          <w:sz w:val="19"/>
          <w:szCs w:val="19"/>
        </w:rPr>
        <w:t xml:space="preserve">, </w:t>
      </w:r>
      <w:r>
        <w:rPr>
          <w:rFonts w:ascii="Verdana" w:eastAsia="Verdana" w:hAnsi="Verdana" w:cs="Verdana"/>
          <w:b/>
          <w:color w:val="000000"/>
          <w:sz w:val="19"/>
          <w:szCs w:val="19"/>
        </w:rPr>
        <w:t>Power Automate</w:t>
      </w:r>
      <w:r>
        <w:rPr>
          <w:rFonts w:ascii="Verdana" w:eastAsia="Verdana" w:hAnsi="Verdana" w:cs="Verdana"/>
          <w:color w:val="000000"/>
          <w:sz w:val="19"/>
          <w:szCs w:val="19"/>
        </w:rPr>
        <w:t xml:space="preserve"> features to work efficiently for further </w:t>
      </w:r>
      <w:r>
        <w:rPr>
          <w:rFonts w:ascii="Verdana" w:eastAsia="Verdana" w:hAnsi="Verdana" w:cs="Verdana"/>
          <w:b/>
          <w:color w:val="000000"/>
          <w:sz w:val="19"/>
          <w:szCs w:val="19"/>
        </w:rPr>
        <w:t>dashboards</w:t>
      </w:r>
    </w:p>
    <w:p w:rsidR="003A7195" w:rsidRDefault="00216F04">
      <w:pPr>
        <w:numPr>
          <w:ilvl w:val="0"/>
          <w:numId w:val="2"/>
        </w:numPr>
        <w:pBdr>
          <w:top w:val="nil"/>
          <w:left w:val="nil"/>
          <w:bottom w:val="nil"/>
          <w:right w:val="nil"/>
          <w:between w:val="nil"/>
        </w:pBdr>
        <w:ind w:left="284" w:hanging="284"/>
        <w:jc w:val="both"/>
        <w:rPr>
          <w:color w:val="000000"/>
          <w:sz w:val="19"/>
          <w:szCs w:val="19"/>
        </w:rPr>
      </w:pPr>
      <w:r>
        <w:rPr>
          <w:rFonts w:ascii="Verdana" w:eastAsia="Verdana" w:hAnsi="Verdana" w:cs="Verdana"/>
          <w:color w:val="000000"/>
          <w:sz w:val="19"/>
          <w:szCs w:val="19"/>
        </w:rPr>
        <w:t>Involved in creating new stored procedures and optimizing existing queries and stored procedures.</w:t>
      </w:r>
    </w:p>
    <w:p w:rsidR="003A7195" w:rsidRDefault="003A7195">
      <w:pPr>
        <w:jc w:val="both"/>
        <w:rPr>
          <w:rFonts w:ascii="Georgia" w:eastAsia="Georgia" w:hAnsi="Georgia" w:cs="Georgia"/>
          <w:b/>
        </w:rPr>
      </w:pPr>
    </w:p>
    <w:p w:rsidR="003A7195" w:rsidRDefault="00216F04">
      <w:pPr>
        <w:jc w:val="both"/>
        <w:rPr>
          <w:rFonts w:ascii="Verdana" w:eastAsia="Verdana" w:hAnsi="Verdana" w:cs="Verdana"/>
          <w:sz w:val="19"/>
          <w:szCs w:val="19"/>
        </w:rPr>
      </w:pPr>
      <w:r>
        <w:rPr>
          <w:rFonts w:ascii="Georgia" w:eastAsia="Georgia" w:hAnsi="Georgia" w:cs="Georgia"/>
          <w:b/>
        </w:rPr>
        <w:t xml:space="preserve">Environment: </w:t>
      </w:r>
      <w:r>
        <w:rPr>
          <w:rFonts w:ascii="Verdana" w:eastAsia="Verdana" w:hAnsi="Verdana" w:cs="Verdana"/>
          <w:sz w:val="19"/>
          <w:szCs w:val="19"/>
        </w:rPr>
        <w:t>Google Looker, Power BI, Lookup, dashboards, DAX Queries, SQL, Google Big Query.</w:t>
      </w:r>
    </w:p>
    <w:p w:rsidR="003A7195" w:rsidRDefault="003A7195">
      <w:pPr>
        <w:jc w:val="both"/>
        <w:rPr>
          <w:rFonts w:ascii="Verdana" w:eastAsia="Verdana" w:hAnsi="Verdana" w:cs="Verdana"/>
          <w:sz w:val="19"/>
          <w:szCs w:val="19"/>
        </w:rPr>
      </w:pPr>
    </w:p>
    <w:p w:rsidR="003A7195" w:rsidRDefault="00216F04">
      <w:pPr>
        <w:spacing w:before="120"/>
        <w:jc w:val="both"/>
        <w:rPr>
          <w:rFonts w:ascii="Georgia" w:eastAsia="Georgia" w:hAnsi="Georgia" w:cs="Georgia"/>
          <w:b/>
        </w:rPr>
      </w:pPr>
      <w:r>
        <w:rPr>
          <w:rFonts w:ascii="Georgia" w:eastAsia="Georgia" w:hAnsi="Georgia" w:cs="Georgia"/>
          <w:b/>
        </w:rPr>
        <w:t xml:space="preserve">Client: </w:t>
      </w:r>
      <w:bookmarkStart w:id="6" w:name="tise536mjya5" w:colFirst="0" w:colLast="0"/>
      <w:bookmarkEnd w:id="6"/>
      <w:r>
        <w:rPr>
          <w:rFonts w:ascii="Georgia" w:eastAsia="Georgia" w:hAnsi="Georgia" w:cs="Georgia"/>
          <w:b/>
        </w:rPr>
        <w:t xml:space="preserve">SUN Pharma, India </w:t>
      </w:r>
      <w:r>
        <w:rPr>
          <w:rFonts w:ascii="Georgia" w:eastAsia="Georgia" w:hAnsi="Georgia" w:cs="Georgia"/>
          <w:b/>
        </w:rPr>
        <w:tab/>
      </w:r>
      <w:r>
        <w:rPr>
          <w:rFonts w:ascii="Georgia" w:eastAsia="Georgia" w:hAnsi="Georgia" w:cs="Georgia"/>
          <w:b/>
        </w:rPr>
        <w:tab/>
        <w:t xml:space="preserve">         </w:t>
      </w:r>
      <w:r>
        <w:rPr>
          <w:rFonts w:ascii="Georgia" w:eastAsia="Georgia" w:hAnsi="Georgia" w:cs="Georgia"/>
          <w:b/>
        </w:rPr>
        <w:tab/>
      </w:r>
      <w:r>
        <w:rPr>
          <w:rFonts w:ascii="Georgia" w:eastAsia="Georgia" w:hAnsi="Georgia" w:cs="Georgia"/>
          <w:b/>
        </w:rPr>
        <w:tab/>
      </w:r>
      <w:r>
        <w:rPr>
          <w:rFonts w:ascii="Georgia" w:eastAsia="Georgia" w:hAnsi="Georgia" w:cs="Georgia"/>
          <w:b/>
        </w:rPr>
        <w:tab/>
        <w:t xml:space="preserve">                                Nov 2022 - Aug 2023</w:t>
      </w:r>
    </w:p>
    <w:p w:rsidR="003A7195" w:rsidRDefault="00216F04">
      <w:pPr>
        <w:jc w:val="both"/>
        <w:rPr>
          <w:rFonts w:ascii="Georgia" w:eastAsia="Georgia" w:hAnsi="Georgia" w:cs="Georgia"/>
          <w:b/>
        </w:rPr>
      </w:pPr>
      <w:bookmarkStart w:id="7" w:name="_d4ncx12ype38" w:colFirst="0" w:colLast="0"/>
      <w:bookmarkEnd w:id="7"/>
      <w:r>
        <w:rPr>
          <w:rFonts w:ascii="Georgia" w:eastAsia="Georgia" w:hAnsi="Georgia" w:cs="Georgia"/>
          <w:b/>
        </w:rPr>
        <w:t>Role: Business Analyst</w:t>
      </w:r>
    </w:p>
    <w:p w:rsidR="003A7195" w:rsidRDefault="00216F04">
      <w:pPr>
        <w:jc w:val="both"/>
        <w:rPr>
          <w:rFonts w:ascii="Verdana" w:eastAsia="Verdana" w:hAnsi="Verdana" w:cs="Verdana"/>
          <w:sz w:val="19"/>
          <w:szCs w:val="19"/>
        </w:rPr>
      </w:pPr>
      <w:r>
        <w:rPr>
          <w:rFonts w:ascii="Georgia" w:eastAsia="Georgia" w:hAnsi="Georgia" w:cs="Georgia"/>
          <w:b/>
        </w:rPr>
        <w:t xml:space="preserve">Description: </w:t>
      </w:r>
      <w:r>
        <w:rPr>
          <w:rFonts w:ascii="Verdana" w:eastAsia="Verdana" w:hAnsi="Verdana" w:cs="Verdana"/>
          <w:sz w:val="19"/>
          <w:szCs w:val="19"/>
        </w:rPr>
        <w:t>SUN Pharma is a global pharmaceutical company specializing in manufacturing and marketing a wide range of pharmaceutical products. Managed data cleanup and infrastructure projects coordinated development and testing teams and facilitated effective communication and issue resolution to ensure successful project outcomes.</w:t>
      </w:r>
    </w:p>
    <w:p w:rsidR="003A7195" w:rsidRDefault="00216F04">
      <w:pPr>
        <w:jc w:val="both"/>
        <w:rPr>
          <w:rFonts w:ascii="Georgia" w:eastAsia="Georgia" w:hAnsi="Georgia" w:cs="Georgia"/>
          <w:b/>
        </w:rPr>
      </w:pPr>
      <w:r>
        <w:rPr>
          <w:rFonts w:ascii="Georgia" w:eastAsia="Georgia" w:hAnsi="Georgia" w:cs="Georgia"/>
          <w:b/>
        </w:rPr>
        <w:lastRenderedPageBreak/>
        <w:t>Responsibilities:</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Created data cleanup routines</w:t>
      </w:r>
      <w:r>
        <w:rPr>
          <w:rFonts w:ascii="Verdana" w:eastAsia="Verdana" w:hAnsi="Verdana" w:cs="Verdana"/>
          <w:color w:val="000000"/>
          <w:sz w:val="19"/>
          <w:szCs w:val="19"/>
        </w:rPr>
        <w:t xml:space="preserve"> using Google App Script and advanced Google Sheets formulas for Google Data Studio.</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Developed custom Google Sheet utilities</w:t>
      </w:r>
      <w:r>
        <w:rPr>
          <w:rFonts w:ascii="Verdana" w:eastAsia="Verdana" w:hAnsi="Verdana" w:cs="Verdana"/>
          <w:color w:val="000000"/>
          <w:sz w:val="19"/>
          <w:szCs w:val="19"/>
        </w:rPr>
        <w:t xml:space="preserve"> for HTML email formatting and a basic Google Docs creator to convert Sheets data to PDF.</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Assisted clients</w:t>
      </w:r>
      <w:r>
        <w:rPr>
          <w:rFonts w:ascii="Verdana" w:eastAsia="Verdana" w:hAnsi="Verdana" w:cs="Verdana"/>
          <w:color w:val="000000"/>
          <w:sz w:val="19"/>
          <w:szCs w:val="19"/>
        </w:rPr>
        <w:t xml:space="preserve"> in understanding spreadsheet formulas.</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Served as the owner and Subject Matter Expert (SME)</w:t>
      </w:r>
      <w:r>
        <w:rPr>
          <w:rFonts w:ascii="Verdana" w:eastAsia="Verdana" w:hAnsi="Verdana" w:cs="Verdana"/>
          <w:color w:val="000000"/>
          <w:sz w:val="19"/>
          <w:szCs w:val="19"/>
        </w:rPr>
        <w:t xml:space="preserve"> for all RFCs and FTPs across projects.</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Deployed and monitored scalable AWS infrastructure</w:t>
      </w:r>
      <w:r>
        <w:rPr>
          <w:rFonts w:ascii="Verdana" w:eastAsia="Verdana" w:hAnsi="Verdana" w:cs="Verdana"/>
          <w:color w:val="000000"/>
          <w:sz w:val="19"/>
          <w:szCs w:val="19"/>
        </w:rPr>
        <w:t>.</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Managed the development team</w:t>
      </w:r>
      <w:r>
        <w:rPr>
          <w:rFonts w:ascii="Verdana" w:eastAsia="Verdana" w:hAnsi="Verdana" w:cs="Verdana"/>
          <w:color w:val="000000"/>
          <w:sz w:val="19"/>
          <w:szCs w:val="19"/>
        </w:rPr>
        <w:t xml:space="preserve"> and coordinated with testing and ETL development teams for project success.</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Reported to the Platform Manager</w:t>
      </w:r>
      <w:r>
        <w:rPr>
          <w:rFonts w:ascii="Verdana" w:eastAsia="Verdana" w:hAnsi="Verdana" w:cs="Verdana"/>
          <w:color w:val="000000"/>
          <w:sz w:val="19"/>
          <w:szCs w:val="19"/>
        </w:rPr>
        <w:t xml:space="preserve"> and identified entities and relationships to develop a Conceptual Model using Erwin.</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 xml:space="preserve">Utilized </w:t>
      </w:r>
      <w:proofErr w:type="gramStart"/>
      <w:r>
        <w:rPr>
          <w:rFonts w:ascii="Verdana" w:eastAsia="Verdana" w:hAnsi="Verdana" w:cs="Verdana"/>
          <w:b/>
          <w:color w:val="000000"/>
          <w:sz w:val="19"/>
          <w:szCs w:val="19"/>
        </w:rPr>
        <w:t>Agile</w:t>
      </w:r>
      <w:proofErr w:type="gramEnd"/>
      <w:r>
        <w:rPr>
          <w:rFonts w:ascii="Verdana" w:eastAsia="Verdana" w:hAnsi="Verdana" w:cs="Verdana"/>
          <w:b/>
          <w:color w:val="000000"/>
          <w:sz w:val="19"/>
          <w:szCs w:val="19"/>
        </w:rPr>
        <w:t xml:space="preserve"> methodology</w:t>
      </w:r>
      <w:r>
        <w:rPr>
          <w:rFonts w:ascii="Verdana" w:eastAsia="Verdana" w:hAnsi="Verdana" w:cs="Verdana"/>
          <w:color w:val="000000"/>
          <w:sz w:val="19"/>
          <w:szCs w:val="19"/>
        </w:rPr>
        <w:t xml:space="preserve"> for daily scrums.</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Designed and enhanced cloud-based applications</w:t>
      </w:r>
      <w:r>
        <w:rPr>
          <w:rFonts w:ascii="Verdana" w:eastAsia="Verdana" w:hAnsi="Verdana" w:cs="Verdana"/>
          <w:color w:val="000000"/>
          <w:sz w:val="19"/>
          <w:szCs w:val="19"/>
        </w:rPr>
        <w:t xml:space="preserve"> using AWS.</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Executed data extraction and transformation</w:t>
      </w:r>
      <w:r>
        <w:rPr>
          <w:rFonts w:ascii="Verdana" w:eastAsia="Verdana" w:hAnsi="Verdana" w:cs="Verdana"/>
          <w:color w:val="000000"/>
          <w:sz w:val="19"/>
          <w:szCs w:val="19"/>
        </w:rPr>
        <w:t xml:space="preserve"> to generate CSV files using Python and SQL.</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Employed AWS Glue</w:t>
      </w:r>
      <w:r>
        <w:rPr>
          <w:rFonts w:ascii="Verdana" w:eastAsia="Verdana" w:hAnsi="Verdana" w:cs="Verdana"/>
          <w:color w:val="000000"/>
          <w:sz w:val="19"/>
          <w:szCs w:val="19"/>
        </w:rPr>
        <w:t xml:space="preserve"> to crawl the S3 data lake and populate the Data Catalog.</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Created SQL queries and PL/SQL procedures</w:t>
      </w:r>
      <w:r>
        <w:rPr>
          <w:rFonts w:ascii="Verdana" w:eastAsia="Verdana" w:hAnsi="Verdana" w:cs="Verdana"/>
          <w:color w:val="000000"/>
          <w:sz w:val="19"/>
          <w:szCs w:val="19"/>
        </w:rPr>
        <w:t xml:space="preserve"> for data extraction from various sources.</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Developed SSIS packages</w:t>
      </w:r>
      <w:r>
        <w:rPr>
          <w:rFonts w:ascii="Verdana" w:eastAsia="Verdana" w:hAnsi="Verdana" w:cs="Verdana"/>
          <w:color w:val="000000"/>
          <w:sz w:val="19"/>
          <w:szCs w:val="19"/>
        </w:rPr>
        <w:t xml:space="preserve"> for incremental loading and slowly changing dimensions.</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Produced Tableau ad-hoc reports</w:t>
      </w:r>
      <w:r>
        <w:rPr>
          <w:rFonts w:ascii="Verdana" w:eastAsia="Verdana" w:hAnsi="Verdana" w:cs="Verdana"/>
          <w:color w:val="000000"/>
          <w:sz w:val="19"/>
          <w:szCs w:val="19"/>
        </w:rPr>
        <w:t xml:space="preserve"> using Excel, flat files, and CSVs.</w:t>
      </w:r>
    </w:p>
    <w:p w:rsidR="003A7195" w:rsidRDefault="00216F04">
      <w:pPr>
        <w:numPr>
          <w:ilvl w:val="0"/>
          <w:numId w:val="3"/>
        </w:numPr>
        <w:pBdr>
          <w:top w:val="nil"/>
          <w:left w:val="nil"/>
          <w:bottom w:val="nil"/>
          <w:right w:val="nil"/>
          <w:between w:val="nil"/>
        </w:pBdr>
        <w:ind w:left="284" w:hanging="284"/>
        <w:jc w:val="both"/>
        <w:rPr>
          <w:color w:val="000000"/>
          <w:sz w:val="19"/>
          <w:szCs w:val="19"/>
        </w:rPr>
      </w:pPr>
      <w:r>
        <w:rPr>
          <w:rFonts w:ascii="Verdana" w:eastAsia="Verdana" w:hAnsi="Verdana" w:cs="Verdana"/>
          <w:b/>
          <w:color w:val="000000"/>
          <w:sz w:val="19"/>
          <w:szCs w:val="19"/>
        </w:rPr>
        <w:t>Assisted in requirement gathering</w:t>
      </w:r>
      <w:r>
        <w:rPr>
          <w:rFonts w:ascii="Verdana" w:eastAsia="Verdana" w:hAnsi="Verdana" w:cs="Verdana"/>
          <w:color w:val="000000"/>
          <w:sz w:val="19"/>
          <w:szCs w:val="19"/>
        </w:rPr>
        <w:t xml:space="preserve"> and mobile application testing.</w:t>
      </w:r>
    </w:p>
    <w:p w:rsidR="003A7195" w:rsidRDefault="003A7195">
      <w:pPr>
        <w:jc w:val="both"/>
        <w:rPr>
          <w:rFonts w:ascii="Georgia" w:eastAsia="Georgia" w:hAnsi="Georgia" w:cs="Georgia"/>
          <w:b/>
        </w:rPr>
      </w:pPr>
    </w:p>
    <w:p w:rsidR="003A7195" w:rsidRDefault="00216F04">
      <w:pPr>
        <w:jc w:val="both"/>
        <w:rPr>
          <w:rFonts w:ascii="Verdana" w:eastAsia="Verdana" w:hAnsi="Verdana" w:cs="Verdana"/>
          <w:sz w:val="19"/>
          <w:szCs w:val="19"/>
        </w:rPr>
      </w:pPr>
      <w:r>
        <w:rPr>
          <w:rFonts w:ascii="Georgia" w:eastAsia="Georgia" w:hAnsi="Georgia" w:cs="Georgia"/>
          <w:b/>
        </w:rPr>
        <w:t xml:space="preserve">Environment: </w:t>
      </w:r>
      <w:r>
        <w:rPr>
          <w:rFonts w:ascii="Verdana" w:eastAsia="Verdana" w:hAnsi="Verdana" w:cs="Verdana"/>
          <w:sz w:val="19"/>
          <w:szCs w:val="19"/>
        </w:rPr>
        <w:t>Tableau, AWS Glue, crawl, Google Data Studio, ETL, SQL queries, PL/SQL, Erwin, HTML, Agile</w:t>
      </w:r>
    </w:p>
    <w:p w:rsidR="003A7195" w:rsidRDefault="003A7195">
      <w:pPr>
        <w:jc w:val="both"/>
        <w:rPr>
          <w:rFonts w:ascii="Georgia" w:eastAsia="Georgia" w:hAnsi="Georgia" w:cs="Georgia"/>
        </w:rPr>
      </w:pPr>
    </w:p>
    <w:p w:rsidR="003A7195" w:rsidRDefault="00216F04">
      <w:pPr>
        <w:spacing w:before="120"/>
        <w:jc w:val="center"/>
        <w:rPr>
          <w:rFonts w:ascii="Georgia" w:eastAsia="Georgia" w:hAnsi="Georgia" w:cs="Georgia"/>
          <w:b/>
          <w:color w:val="0B3F79"/>
          <w:sz w:val="28"/>
          <w:szCs w:val="28"/>
        </w:rPr>
      </w:pPr>
      <w:r>
        <w:rPr>
          <w:rFonts w:ascii="Georgia" w:eastAsia="Georgia" w:hAnsi="Georgia" w:cs="Georgia"/>
          <w:b/>
          <w:color w:val="0B3F79"/>
          <w:sz w:val="28"/>
          <w:szCs w:val="28"/>
        </w:rPr>
        <w:t>EDUCATION</w:t>
      </w:r>
      <w:r>
        <w:rPr>
          <w:noProof/>
        </w:rPr>
        <mc:AlternateContent>
          <mc:Choice Requires="wps">
            <w:drawing>
              <wp:anchor distT="0" distB="0" distL="114300" distR="114300" simplePos="0" relativeHeight="251662336" behindDoc="0" locked="0" layoutInCell="1" hidden="0" allowOverlap="1">
                <wp:simplePos x="0" y="0"/>
                <wp:positionH relativeFrom="column">
                  <wp:posOffset>1271</wp:posOffset>
                </wp:positionH>
                <wp:positionV relativeFrom="paragraph">
                  <wp:posOffset>64769</wp:posOffset>
                </wp:positionV>
                <wp:extent cx="6971030" cy="0"/>
                <wp:effectExtent l="0" t="7938" r="0" b="7938"/>
                <wp:wrapNone/>
                <wp:docPr id="4" name="Straight Connector 4"/>
                <wp:cNvGraphicFramePr/>
                <a:graphic xmlns:a="http://schemas.openxmlformats.org/drawingml/2006/main">
                  <a:graphicData uri="http://schemas.microsoft.com/office/word/2010/wordprocessingShape">
                    <wps:wsp>
                      <wps:cNvCnPr/>
                      <wps:spPr>
                        <a:xfrm>
                          <a:off x="0" y="0"/>
                          <a:ext cx="6971030" cy="0"/>
                        </a:xfrm>
                        <a:prstGeom prst="line">
                          <a:avLst/>
                        </a:prstGeom>
                        <a:ln w="15875">
                          <a:solidFill>
                            <a:srgbClr val="0B3F7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1271</wp:posOffset>
                </wp:positionH>
                <wp:positionV relativeFrom="paragraph">
                  <wp:posOffset>64769</wp:posOffset>
                </wp:positionV>
                <wp:extent cx="6971030" cy="15876"/>
                <wp:effectExtent b="0" l="0" r="0" t="0"/>
                <wp:wrapNone/>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971030" cy="15876"/>
                        </a:xfrm>
                        <a:prstGeom prst="rect"/>
                        <a:ln/>
                      </pic:spPr>
                    </pic:pic>
                  </a:graphicData>
                </a:graphic>
              </wp:anchor>
            </w:drawing>
          </mc:Fallback>
        </mc:AlternateContent>
      </w:r>
    </w:p>
    <w:p w:rsidR="003A7195" w:rsidRDefault="00216F04">
      <w:pPr>
        <w:spacing w:before="280" w:after="280"/>
        <w:rPr>
          <w:rFonts w:ascii="Verdana" w:eastAsia="Verdana" w:hAnsi="Verdana" w:cs="Verdana"/>
          <w:sz w:val="19"/>
          <w:szCs w:val="19"/>
        </w:rPr>
      </w:pPr>
      <w:r>
        <w:rPr>
          <w:rFonts w:ascii="Verdana" w:eastAsia="Verdana" w:hAnsi="Verdana" w:cs="Verdana"/>
          <w:b/>
          <w:sz w:val="19"/>
          <w:szCs w:val="19"/>
        </w:rPr>
        <w:t>Master of Science in Business Analytics</w:t>
      </w:r>
      <w:r>
        <w:rPr>
          <w:rFonts w:ascii="Verdana" w:eastAsia="Verdana" w:hAnsi="Verdana" w:cs="Verdana"/>
          <w:sz w:val="19"/>
          <w:szCs w:val="19"/>
        </w:rPr>
        <w:t xml:space="preserve"> University of New Haven| Aug 2023 – May 2025</w:t>
      </w:r>
    </w:p>
    <w:p w:rsidR="003A7195" w:rsidRDefault="00216F04">
      <w:pPr>
        <w:spacing w:before="280"/>
        <w:rPr>
          <w:rFonts w:ascii="Verdana" w:eastAsia="Verdana" w:hAnsi="Verdana" w:cs="Verdana"/>
          <w:sz w:val="19"/>
          <w:szCs w:val="19"/>
        </w:rPr>
      </w:pPr>
      <w:r>
        <w:rPr>
          <w:rFonts w:ascii="Verdana" w:eastAsia="Verdana" w:hAnsi="Verdana" w:cs="Verdana"/>
          <w:b/>
          <w:sz w:val="19"/>
          <w:szCs w:val="19"/>
        </w:rPr>
        <w:t>Bachelor of Engineering</w:t>
      </w:r>
      <w:r>
        <w:rPr>
          <w:rFonts w:ascii="Verdana" w:eastAsia="Verdana" w:hAnsi="Verdana" w:cs="Verdana"/>
          <w:sz w:val="19"/>
          <w:szCs w:val="19"/>
        </w:rPr>
        <w:t xml:space="preserve"> Guru Nanak Institutions of Technical campus (GNITC) - Hyderabad| Aug 2019 –May 2023</w:t>
      </w:r>
    </w:p>
    <w:sectPr w:rsidR="003A7195">
      <w:pgSz w:w="11906" w:h="16838"/>
      <w:pgMar w:top="454" w:right="454" w:bottom="454" w:left="45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AA574A"/>
    <w:multiLevelType w:val="multilevel"/>
    <w:tmpl w:val="176E23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7856D1C"/>
    <w:multiLevelType w:val="multilevel"/>
    <w:tmpl w:val="3BA6BB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8A76C03"/>
    <w:multiLevelType w:val="multilevel"/>
    <w:tmpl w:val="038416F0"/>
    <w:lvl w:ilvl="0">
      <w:start w:val="1"/>
      <w:numFmt w:val="bullet"/>
      <w:lvlText w:val="●"/>
      <w:lvlJc w:val="left"/>
      <w:pPr>
        <w:ind w:left="459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3E68C4"/>
    <w:multiLevelType w:val="multilevel"/>
    <w:tmpl w:val="FF248B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CF419D0"/>
    <w:multiLevelType w:val="multilevel"/>
    <w:tmpl w:val="08AACA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2"/>
  </w:num>
  <w:num w:numId="2">
    <w:abstractNumId w:val="3"/>
  </w:num>
  <w:num w:numId="3">
    <w:abstractNumId w:val="4"/>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195"/>
    <w:rsid w:val="00216F04"/>
    <w:rsid w:val="003A7195"/>
    <w:rsid w:val="008A597D"/>
    <w:rsid w:val="00C059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3FB09851-8DC1-4D5B-9F7F-3D59D297E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1518</Words>
  <Characters>8655</Characters>
  <Application>Microsoft Office Word</Application>
  <DocSecurity>0</DocSecurity>
  <Lines>72</Lines>
  <Paragraphs>20</Paragraphs>
  <ScaleCrop>false</ScaleCrop>
  <Company/>
  <LinksUpToDate>false</LinksUpToDate>
  <CharactersWithSpaces>10153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Suresh</cp:lastModifiedBy>
  <cp:revision>6</cp:revision>
  <dcterms:created xsi:type="dcterms:W3CDTF">2025-07-03T18:01:00Z</dcterms:created>
  <dcterms:modified xsi:type="dcterms:W3CDTF">2025-07-08T14:02:00Z</dcterms:modified>
</cp:coreProperties>
</file>