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42BA" w14:textId="5F9303A1" w:rsidR="00AF704E" w:rsidRPr="00212587" w:rsidRDefault="000D4A6B" w:rsidP="00212587">
      <w:pPr>
        <w:pStyle w:val="NoSpacing"/>
        <w:rPr>
          <w:lang w:val="nl-NL"/>
        </w:rPr>
      </w:pPr>
      <w:r>
        <w:t xml:space="preserve">                                     </w:t>
      </w:r>
      <w:r w:rsidR="00413D6D" w:rsidRPr="00212587">
        <w:rPr>
          <w:lang w:val="nl-NL"/>
        </w:rPr>
        <w:t>KONDA VAMSI</w:t>
      </w:r>
    </w:p>
    <w:p w14:paraId="654A8A0C" w14:textId="22EF0755" w:rsidR="00AF704E" w:rsidRPr="00212587" w:rsidRDefault="000D4A6B" w:rsidP="00413D6D">
      <w:pPr>
        <w:ind w:left="720"/>
        <w:rPr>
          <w:rFonts w:cstheme="minorHAnsi"/>
          <w:color w:val="000000" w:themeColor="text1"/>
          <w:sz w:val="24"/>
          <w:szCs w:val="24"/>
          <w:lang w:val="nl-NL"/>
        </w:rPr>
      </w:pPr>
      <w:r w:rsidRPr="00212587">
        <w:rPr>
          <w:rFonts w:cstheme="minorHAnsi"/>
          <w:color w:val="000000" w:themeColor="text1"/>
          <w:sz w:val="20"/>
          <w:szCs w:val="20"/>
          <w:lang w:val="nl-NL"/>
        </w:rPr>
        <w:t xml:space="preserve">        </w:t>
      </w:r>
      <w:r w:rsidR="00413D6D" w:rsidRPr="00212587">
        <w:rPr>
          <w:rFonts w:cstheme="minorHAnsi"/>
          <w:color w:val="000000" w:themeColor="text1"/>
          <w:sz w:val="24"/>
          <w:szCs w:val="24"/>
          <w:lang w:val="nl-NL"/>
        </w:rPr>
        <w:t>www.linkedin.com/in/vamsi-k-30209b293</w:t>
      </w:r>
      <w:r w:rsidR="00AF704E" w:rsidRPr="00212587">
        <w:rPr>
          <w:rFonts w:cstheme="minorHAnsi"/>
          <w:color w:val="000000" w:themeColor="text1"/>
          <w:sz w:val="24"/>
          <w:szCs w:val="24"/>
          <w:lang w:val="nl-NL"/>
        </w:rPr>
        <w:t xml:space="preserve"> |</w:t>
      </w:r>
      <w:r w:rsidR="00413D6D" w:rsidRPr="00212587">
        <w:rPr>
          <w:rFonts w:cstheme="minorHAnsi"/>
          <w:sz w:val="24"/>
          <w:szCs w:val="24"/>
          <w:lang w:val="nl-NL"/>
        </w:rPr>
        <w:t>Vmsknd@gmail.com</w:t>
      </w:r>
      <w:r w:rsidR="00AF704E" w:rsidRPr="00212587">
        <w:rPr>
          <w:rFonts w:cstheme="minorHAnsi"/>
          <w:color w:val="000000" w:themeColor="text1"/>
          <w:sz w:val="24"/>
          <w:szCs w:val="24"/>
          <w:lang w:val="nl-NL"/>
        </w:rPr>
        <w:t>|</w:t>
      </w:r>
      <w:r w:rsidR="00AF704E" w:rsidRPr="00212587">
        <w:rPr>
          <w:rFonts w:cstheme="minorHAnsi"/>
          <w:sz w:val="24"/>
          <w:szCs w:val="24"/>
          <w:lang w:val="nl-NL"/>
        </w:rPr>
        <w:t xml:space="preserve"> </w:t>
      </w:r>
      <w:r w:rsidR="00413D6D" w:rsidRPr="00212587">
        <w:rPr>
          <w:rFonts w:cstheme="minorHAnsi"/>
          <w:sz w:val="24"/>
          <w:szCs w:val="24"/>
          <w:lang w:val="nl-NL"/>
        </w:rPr>
        <w:t>(947)-275-2123</w:t>
      </w:r>
    </w:p>
    <w:p w14:paraId="4C05F765" w14:textId="1BF0BC67" w:rsidR="00022ABF" w:rsidRPr="003322E6" w:rsidRDefault="00AF704E" w:rsidP="000D4A6B">
      <w:pPr>
        <w:pBdr>
          <w:bottom w:val="single" w:sz="4" w:space="1" w:color="auto"/>
        </w:pBdr>
        <w:spacing w:before="60" w:after="0" w:line="240" w:lineRule="auto"/>
        <w:jc w:val="both"/>
        <w:rPr>
          <w:rFonts w:cstheme="minorHAnsi"/>
          <w:b/>
          <w:bCs/>
          <w:sz w:val="28"/>
          <w:szCs w:val="28"/>
        </w:rPr>
      </w:pPr>
      <w:r w:rsidRPr="003322E6">
        <w:rPr>
          <w:rFonts w:cstheme="minorHAnsi"/>
          <w:b/>
          <w:bCs/>
          <w:sz w:val="28"/>
          <w:szCs w:val="28"/>
        </w:rPr>
        <w:t>PROFESSIONAL SUMMARY</w:t>
      </w:r>
    </w:p>
    <w:p w14:paraId="10C0B148" w14:textId="26B3AD7D" w:rsidR="00E60FDD" w:rsidRPr="003322E6" w:rsidRDefault="00E60FDD" w:rsidP="000D4A6B">
      <w:pPr>
        <w:spacing w:before="60" w:after="0" w:line="240" w:lineRule="auto"/>
        <w:jc w:val="both"/>
        <w:rPr>
          <w:rFonts w:cstheme="minorHAnsi"/>
          <w:sz w:val="24"/>
          <w:szCs w:val="24"/>
        </w:rPr>
      </w:pPr>
      <w:bookmarkStart w:id="0" w:name="_Hlk213236348"/>
      <w:r w:rsidRPr="003322E6">
        <w:rPr>
          <w:rFonts w:cstheme="minorHAnsi"/>
          <w:sz w:val="24"/>
          <w:szCs w:val="24"/>
        </w:rPr>
        <w:t>Business</w:t>
      </w:r>
      <w:r w:rsidR="00413D6D" w:rsidRPr="003322E6">
        <w:rPr>
          <w:rFonts w:cstheme="minorHAnsi"/>
          <w:sz w:val="24"/>
          <w:szCs w:val="24"/>
        </w:rPr>
        <w:t xml:space="preserve"> </w:t>
      </w:r>
      <w:r w:rsidRPr="003322E6">
        <w:rPr>
          <w:rFonts w:cstheme="minorHAnsi"/>
          <w:sz w:val="24"/>
          <w:szCs w:val="24"/>
        </w:rPr>
        <w:t>Data Analyst with 5+ years of end-to-end experience in SQL data analysis, ETL pipeline design, and dashboard development for engineering and financial services clients. Proven expertise in automating analytics workflows, delivering actionable business insights, and optimizing processes</w:t>
      </w:r>
      <w:r w:rsidR="00413D6D" w:rsidRPr="003322E6">
        <w:rPr>
          <w:rFonts w:cstheme="minorHAnsi"/>
          <w:sz w:val="24"/>
          <w:szCs w:val="24"/>
        </w:rPr>
        <w:t>,</w:t>
      </w:r>
      <w:r w:rsidRPr="003322E6">
        <w:rPr>
          <w:rFonts w:cstheme="minorHAnsi"/>
          <w:sz w:val="24"/>
          <w:szCs w:val="24"/>
        </w:rPr>
        <w:t xml:space="preserve"> regularly driving double-digit gains in reporting speed, data integrity, and customer success. Strong collaborator, passionate about leveraging Python, Power BI, and advanced data techniques to support data-driven strategies and business growth.</w:t>
      </w:r>
    </w:p>
    <w:p w14:paraId="29EDDEFF" w14:textId="4A78A0E1" w:rsidR="00E60FDD" w:rsidRPr="003322E6" w:rsidRDefault="00E60FDD" w:rsidP="000D4A6B">
      <w:pPr>
        <w:pBdr>
          <w:bottom w:val="single" w:sz="4" w:space="1" w:color="auto"/>
        </w:pBdr>
        <w:spacing w:before="60" w:after="0" w:line="240" w:lineRule="auto"/>
        <w:jc w:val="both"/>
        <w:rPr>
          <w:rFonts w:cstheme="minorHAnsi"/>
          <w:sz w:val="28"/>
          <w:szCs w:val="28"/>
        </w:rPr>
      </w:pPr>
      <w:bookmarkStart w:id="1" w:name="_Hlk213236433"/>
      <w:bookmarkEnd w:id="0"/>
      <w:r w:rsidRPr="003322E6">
        <w:rPr>
          <w:rFonts w:cstheme="minorHAnsi"/>
          <w:b/>
          <w:bCs/>
          <w:sz w:val="28"/>
          <w:szCs w:val="28"/>
        </w:rPr>
        <w:t>TECHNICAL SKILLS</w:t>
      </w:r>
    </w:p>
    <w:p w14:paraId="4C8D88A3" w14:textId="7CA3AD31" w:rsidR="00E60FDD" w:rsidRPr="003322E6" w:rsidRDefault="00E60FDD" w:rsidP="000D4A6B">
      <w:pPr>
        <w:spacing w:before="60" w:after="0" w:line="240" w:lineRule="auto"/>
        <w:jc w:val="both"/>
        <w:rPr>
          <w:rFonts w:cstheme="minorHAnsi"/>
          <w:sz w:val="24"/>
          <w:szCs w:val="24"/>
        </w:rPr>
      </w:pPr>
      <w:r w:rsidRPr="003322E6">
        <w:rPr>
          <w:rFonts w:cstheme="minorHAnsi"/>
          <w:sz w:val="24"/>
          <w:szCs w:val="24"/>
        </w:rPr>
        <w:t xml:space="preserve">• </w:t>
      </w:r>
      <w:r w:rsidRPr="003322E6">
        <w:rPr>
          <w:rFonts w:cstheme="minorHAnsi"/>
          <w:b/>
          <w:bCs/>
          <w:sz w:val="24"/>
          <w:szCs w:val="24"/>
        </w:rPr>
        <w:t>Data Analysis &amp; Engineering</w:t>
      </w:r>
      <w:r w:rsidRPr="003322E6">
        <w:rPr>
          <w:rFonts w:cstheme="minorHAnsi"/>
          <w:sz w:val="24"/>
          <w:szCs w:val="24"/>
        </w:rPr>
        <w:t>: SQL, Python, R, PySpark, ETL, Data Cleaning, Data Modeling</w:t>
      </w:r>
    </w:p>
    <w:p w14:paraId="101BC43A" w14:textId="5AE28928" w:rsidR="00E60FDD" w:rsidRPr="003322E6" w:rsidRDefault="00E60FDD" w:rsidP="000D4A6B">
      <w:pPr>
        <w:spacing w:before="60" w:after="0" w:line="240" w:lineRule="auto"/>
        <w:jc w:val="both"/>
        <w:rPr>
          <w:rFonts w:cstheme="minorHAnsi"/>
          <w:sz w:val="24"/>
          <w:szCs w:val="24"/>
        </w:rPr>
      </w:pPr>
      <w:r w:rsidRPr="003322E6">
        <w:rPr>
          <w:rFonts w:cstheme="minorHAnsi"/>
          <w:sz w:val="24"/>
          <w:szCs w:val="24"/>
        </w:rPr>
        <w:t xml:space="preserve">• </w:t>
      </w:r>
      <w:r w:rsidRPr="003322E6">
        <w:rPr>
          <w:rFonts w:cstheme="minorHAnsi"/>
          <w:b/>
          <w:bCs/>
          <w:sz w:val="24"/>
          <w:szCs w:val="24"/>
        </w:rPr>
        <w:t>Visualization &amp; Reporting</w:t>
      </w:r>
      <w:r w:rsidRPr="003322E6">
        <w:rPr>
          <w:rFonts w:cstheme="minorHAnsi"/>
          <w:sz w:val="24"/>
          <w:szCs w:val="24"/>
        </w:rPr>
        <w:t>: Power BI, Tableau, Excel, Dashboard Automation, KPI Tracking</w:t>
      </w:r>
    </w:p>
    <w:p w14:paraId="0250ECBD" w14:textId="3FB4B08D" w:rsidR="00E60FDD" w:rsidRPr="003322E6" w:rsidRDefault="00E60FDD" w:rsidP="000D4A6B">
      <w:pPr>
        <w:spacing w:before="60" w:after="0" w:line="240" w:lineRule="auto"/>
        <w:jc w:val="both"/>
        <w:rPr>
          <w:rFonts w:cstheme="minorHAnsi"/>
          <w:sz w:val="24"/>
          <w:szCs w:val="24"/>
        </w:rPr>
      </w:pPr>
      <w:r w:rsidRPr="003322E6">
        <w:rPr>
          <w:rFonts w:cstheme="minorHAnsi"/>
          <w:sz w:val="24"/>
          <w:szCs w:val="24"/>
        </w:rPr>
        <w:t xml:space="preserve">• </w:t>
      </w:r>
      <w:r w:rsidRPr="003322E6">
        <w:rPr>
          <w:rFonts w:cstheme="minorHAnsi"/>
          <w:b/>
          <w:bCs/>
          <w:sz w:val="24"/>
          <w:szCs w:val="24"/>
        </w:rPr>
        <w:t>Project &amp; Process Management</w:t>
      </w:r>
      <w:r w:rsidRPr="003322E6">
        <w:rPr>
          <w:rFonts w:cstheme="minorHAnsi"/>
          <w:sz w:val="24"/>
          <w:szCs w:val="24"/>
        </w:rPr>
        <w:t>: JIRA, Agile/Scrum, SDLC, Requirement Gathering, BRD/FRD, Confluence</w:t>
      </w:r>
    </w:p>
    <w:p w14:paraId="34EA3BA6" w14:textId="11E5F614" w:rsidR="00E60FDD" w:rsidRPr="003322E6" w:rsidRDefault="00E60FDD" w:rsidP="000D4A6B">
      <w:pPr>
        <w:spacing w:before="60" w:after="0" w:line="240" w:lineRule="auto"/>
        <w:jc w:val="both"/>
        <w:rPr>
          <w:rFonts w:cstheme="minorHAnsi"/>
          <w:sz w:val="24"/>
          <w:szCs w:val="24"/>
        </w:rPr>
      </w:pPr>
      <w:r w:rsidRPr="003322E6">
        <w:rPr>
          <w:rFonts w:cstheme="minorHAnsi"/>
          <w:sz w:val="24"/>
          <w:szCs w:val="24"/>
        </w:rPr>
        <w:t xml:space="preserve">• </w:t>
      </w:r>
      <w:r w:rsidRPr="003322E6">
        <w:rPr>
          <w:rFonts w:cstheme="minorHAnsi"/>
          <w:b/>
          <w:bCs/>
          <w:sz w:val="24"/>
          <w:szCs w:val="24"/>
        </w:rPr>
        <w:t>Business &amp; Domain</w:t>
      </w:r>
      <w:r w:rsidRPr="003322E6">
        <w:rPr>
          <w:rFonts w:cstheme="minorHAnsi"/>
          <w:sz w:val="24"/>
          <w:szCs w:val="24"/>
        </w:rPr>
        <w:t>: Stakeholder Engagement, Risk Analysis, Survey Design &amp; Validation, Compliance Reporting</w:t>
      </w:r>
    </w:p>
    <w:p w14:paraId="0C146D92" w14:textId="6E8AB10E" w:rsidR="00E60FDD" w:rsidRPr="003322E6" w:rsidRDefault="00E60FDD" w:rsidP="000D4A6B">
      <w:pPr>
        <w:spacing w:before="60" w:after="0" w:line="240" w:lineRule="auto"/>
        <w:jc w:val="both"/>
        <w:rPr>
          <w:rFonts w:cstheme="minorHAnsi"/>
          <w:sz w:val="24"/>
          <w:szCs w:val="24"/>
        </w:rPr>
      </w:pPr>
      <w:r w:rsidRPr="003322E6">
        <w:rPr>
          <w:rFonts w:cstheme="minorHAnsi"/>
          <w:sz w:val="24"/>
          <w:szCs w:val="24"/>
        </w:rPr>
        <w:t xml:space="preserve">• </w:t>
      </w:r>
      <w:r w:rsidRPr="003322E6">
        <w:rPr>
          <w:rFonts w:cstheme="minorHAnsi"/>
          <w:b/>
          <w:bCs/>
          <w:sz w:val="24"/>
          <w:szCs w:val="24"/>
        </w:rPr>
        <w:t>Cloud &amp; Data Platforms</w:t>
      </w:r>
      <w:r w:rsidRPr="003322E6">
        <w:rPr>
          <w:rFonts w:cstheme="minorHAnsi"/>
          <w:sz w:val="24"/>
          <w:szCs w:val="24"/>
        </w:rPr>
        <w:t>: AWS, Spark</w:t>
      </w:r>
    </w:p>
    <w:bookmarkEnd w:id="1"/>
    <w:p w14:paraId="2E56C41A" w14:textId="0752BADC" w:rsidR="006045C0" w:rsidRPr="003322E6" w:rsidRDefault="00AF704E" w:rsidP="000D4A6B">
      <w:pPr>
        <w:pBdr>
          <w:bottom w:val="single" w:sz="4" w:space="1" w:color="auto"/>
        </w:pBdr>
        <w:spacing w:before="60" w:after="0" w:line="240" w:lineRule="auto"/>
        <w:jc w:val="both"/>
        <w:rPr>
          <w:rFonts w:cstheme="minorHAnsi"/>
          <w:sz w:val="24"/>
          <w:szCs w:val="24"/>
        </w:rPr>
      </w:pPr>
      <w:r w:rsidRPr="003322E6">
        <w:rPr>
          <w:rFonts w:cstheme="minorHAnsi"/>
          <w:b/>
          <w:bCs/>
          <w:sz w:val="24"/>
          <w:szCs w:val="24"/>
        </w:rPr>
        <w:t>EXPERIENCE</w:t>
      </w:r>
    </w:p>
    <w:p w14:paraId="14765F85" w14:textId="33F748E8" w:rsidR="000B6D4D" w:rsidRPr="003322E6" w:rsidRDefault="00B63AB5" w:rsidP="000D4A6B">
      <w:pPr>
        <w:spacing w:before="60" w:after="0" w:line="240" w:lineRule="auto"/>
        <w:jc w:val="both"/>
        <w:rPr>
          <w:rFonts w:cstheme="minorHAnsi"/>
          <w:b/>
          <w:bCs/>
          <w:sz w:val="24"/>
          <w:szCs w:val="24"/>
        </w:rPr>
      </w:pPr>
      <w:r w:rsidRPr="003322E6">
        <w:rPr>
          <w:rFonts w:cstheme="minorHAnsi"/>
          <w:b/>
          <w:bCs/>
          <w:sz w:val="24"/>
          <w:szCs w:val="24"/>
        </w:rPr>
        <w:t xml:space="preserve">Business </w:t>
      </w:r>
      <w:r w:rsidR="00176342">
        <w:rPr>
          <w:rFonts w:cstheme="minorHAnsi"/>
          <w:b/>
          <w:bCs/>
          <w:sz w:val="24"/>
          <w:szCs w:val="24"/>
        </w:rPr>
        <w:t xml:space="preserve">Data </w:t>
      </w:r>
      <w:r w:rsidRPr="003322E6">
        <w:rPr>
          <w:rFonts w:cstheme="minorHAnsi"/>
          <w:b/>
          <w:bCs/>
          <w:sz w:val="24"/>
          <w:szCs w:val="24"/>
        </w:rPr>
        <w:t xml:space="preserve">Analyst | </w:t>
      </w:r>
      <w:r w:rsidR="000B6D4D" w:rsidRPr="003322E6">
        <w:rPr>
          <w:rFonts w:cstheme="minorHAnsi"/>
          <w:b/>
          <w:bCs/>
          <w:sz w:val="24"/>
          <w:szCs w:val="24"/>
        </w:rPr>
        <w:t>CDF</w:t>
      </w:r>
      <w:r w:rsidR="00AF704E" w:rsidRPr="003322E6">
        <w:rPr>
          <w:rFonts w:cstheme="minorHAnsi"/>
          <w:b/>
          <w:bCs/>
          <w:sz w:val="24"/>
          <w:szCs w:val="24"/>
        </w:rPr>
        <w:t xml:space="preserve"> </w:t>
      </w:r>
      <w:r w:rsidR="00875C88">
        <w:rPr>
          <w:rFonts w:cstheme="minorHAnsi"/>
          <w:b/>
          <w:bCs/>
          <w:sz w:val="24"/>
          <w:szCs w:val="24"/>
        </w:rPr>
        <w:t>,</w:t>
      </w:r>
      <w:r w:rsidR="00AF704E" w:rsidRPr="003322E6">
        <w:rPr>
          <w:rFonts w:cstheme="minorHAnsi"/>
          <w:b/>
          <w:bCs/>
          <w:sz w:val="24"/>
          <w:szCs w:val="24"/>
        </w:rPr>
        <w:t xml:space="preserve">                  </w:t>
      </w:r>
      <w:r w:rsidR="00856355" w:rsidRPr="003322E6">
        <w:rPr>
          <w:rFonts w:cstheme="minorHAnsi"/>
          <w:b/>
          <w:bCs/>
          <w:sz w:val="24"/>
          <w:szCs w:val="24"/>
        </w:rPr>
        <w:t xml:space="preserve">                                                                  </w:t>
      </w:r>
      <w:r w:rsidR="00FE14C7" w:rsidRPr="003322E6">
        <w:rPr>
          <w:rFonts w:cstheme="minorHAnsi"/>
          <w:b/>
          <w:bCs/>
          <w:sz w:val="24"/>
          <w:szCs w:val="24"/>
        </w:rPr>
        <w:t xml:space="preserve">        </w:t>
      </w:r>
      <w:r w:rsidR="00856355" w:rsidRPr="003322E6">
        <w:rPr>
          <w:rFonts w:cstheme="minorHAnsi"/>
          <w:b/>
          <w:bCs/>
          <w:sz w:val="24"/>
          <w:szCs w:val="24"/>
        </w:rPr>
        <w:t>Texas</w:t>
      </w:r>
      <w:r w:rsidR="003322E6">
        <w:rPr>
          <w:rFonts w:cstheme="minorHAnsi"/>
          <w:b/>
          <w:bCs/>
          <w:sz w:val="24"/>
          <w:szCs w:val="24"/>
        </w:rPr>
        <w:t>,</w:t>
      </w:r>
      <w:r w:rsidR="00856355" w:rsidRPr="003322E6">
        <w:rPr>
          <w:rFonts w:cstheme="minorHAnsi"/>
          <w:b/>
          <w:bCs/>
          <w:sz w:val="24"/>
          <w:szCs w:val="24"/>
        </w:rPr>
        <w:t xml:space="preserve"> August 202</w:t>
      </w:r>
      <w:r w:rsidR="00433C19" w:rsidRPr="003322E6">
        <w:rPr>
          <w:rFonts w:cstheme="minorHAnsi"/>
          <w:b/>
          <w:bCs/>
          <w:sz w:val="24"/>
          <w:szCs w:val="24"/>
        </w:rPr>
        <w:t>5</w:t>
      </w:r>
      <w:r w:rsidR="00856355" w:rsidRPr="003322E6">
        <w:rPr>
          <w:rFonts w:cstheme="minorHAnsi"/>
          <w:b/>
          <w:bCs/>
          <w:sz w:val="24"/>
          <w:szCs w:val="24"/>
        </w:rPr>
        <w:t>-Present</w:t>
      </w:r>
      <w:r w:rsidR="00AF704E" w:rsidRPr="003322E6">
        <w:rPr>
          <w:rFonts w:cstheme="minorHAnsi"/>
          <w:b/>
          <w:bCs/>
          <w:sz w:val="24"/>
          <w:szCs w:val="24"/>
        </w:rPr>
        <w:t xml:space="preserve"> </w:t>
      </w:r>
    </w:p>
    <w:p w14:paraId="46D1BAB4" w14:textId="55764DE0" w:rsidR="008C27C3" w:rsidRPr="001D773C" w:rsidRDefault="008C27C3" w:rsidP="008C27C3">
      <w:pPr>
        <w:pStyle w:val="ListParagraph"/>
        <w:numPr>
          <w:ilvl w:val="0"/>
          <w:numId w:val="21"/>
        </w:numPr>
        <w:spacing w:before="60" w:after="0" w:line="240" w:lineRule="auto"/>
        <w:jc w:val="both"/>
        <w:rPr>
          <w:rFonts w:cstheme="minorHAnsi"/>
          <w:sz w:val="24"/>
          <w:szCs w:val="24"/>
        </w:rPr>
      </w:pPr>
      <w:bookmarkStart w:id="2" w:name="_Hlk209807786"/>
      <w:r w:rsidRPr="001D773C">
        <w:rPr>
          <w:rFonts w:cstheme="minorHAnsi"/>
          <w:sz w:val="24"/>
          <w:szCs w:val="24"/>
        </w:rPr>
        <w:t xml:space="preserve">Achieved 98%+ data accuracy by collecting, cleaning, and validating datasets from multiple sources using advanced </w:t>
      </w:r>
      <w:r w:rsidRPr="007A1065">
        <w:rPr>
          <w:rFonts w:cstheme="minorHAnsi"/>
          <w:b/>
          <w:bCs/>
          <w:sz w:val="24"/>
          <w:szCs w:val="24"/>
        </w:rPr>
        <w:t>SQL</w:t>
      </w:r>
      <w:r w:rsidRPr="001D773C">
        <w:rPr>
          <w:rFonts w:cstheme="minorHAnsi"/>
          <w:sz w:val="24"/>
          <w:szCs w:val="24"/>
        </w:rPr>
        <w:t xml:space="preserve"> and </w:t>
      </w:r>
      <w:r w:rsidRPr="007A1065">
        <w:rPr>
          <w:rFonts w:cstheme="minorHAnsi"/>
          <w:b/>
          <w:bCs/>
          <w:sz w:val="24"/>
          <w:szCs w:val="24"/>
        </w:rPr>
        <w:t>Excel</w:t>
      </w:r>
      <w:r w:rsidRPr="001D773C">
        <w:rPr>
          <w:rFonts w:cstheme="minorHAnsi"/>
          <w:sz w:val="24"/>
          <w:szCs w:val="24"/>
        </w:rPr>
        <w:t xml:space="preserve"> techniques.</w:t>
      </w:r>
    </w:p>
    <w:p w14:paraId="76F468E6" w14:textId="15C073D0" w:rsidR="008C27C3" w:rsidRPr="001D773C" w:rsidRDefault="008C27C3" w:rsidP="008C27C3">
      <w:pPr>
        <w:pStyle w:val="ListParagraph"/>
        <w:numPr>
          <w:ilvl w:val="0"/>
          <w:numId w:val="21"/>
        </w:numPr>
        <w:spacing w:before="60" w:after="0" w:line="240" w:lineRule="auto"/>
        <w:jc w:val="both"/>
        <w:rPr>
          <w:rFonts w:cstheme="minorHAnsi"/>
          <w:sz w:val="24"/>
          <w:szCs w:val="24"/>
        </w:rPr>
      </w:pPr>
      <w:r w:rsidRPr="001D773C">
        <w:rPr>
          <w:rFonts w:cstheme="minorHAnsi"/>
          <w:sz w:val="24"/>
          <w:szCs w:val="24"/>
        </w:rPr>
        <w:t xml:space="preserve">Delivered a 35% reduction in reporting errors by implementing automated quality checks and validation workflows for dashboards and reports in </w:t>
      </w:r>
      <w:r w:rsidRPr="007A1065">
        <w:rPr>
          <w:rFonts w:cstheme="minorHAnsi"/>
          <w:b/>
          <w:bCs/>
          <w:sz w:val="24"/>
          <w:szCs w:val="24"/>
        </w:rPr>
        <w:t>Tableau</w:t>
      </w:r>
      <w:r w:rsidRPr="001D773C">
        <w:rPr>
          <w:rFonts w:cstheme="minorHAnsi"/>
          <w:sz w:val="24"/>
          <w:szCs w:val="24"/>
        </w:rPr>
        <w:t xml:space="preserve"> and </w:t>
      </w:r>
      <w:r w:rsidRPr="007A1065">
        <w:rPr>
          <w:rFonts w:cstheme="minorHAnsi"/>
          <w:b/>
          <w:bCs/>
          <w:sz w:val="24"/>
          <w:szCs w:val="24"/>
        </w:rPr>
        <w:t>Power B</w:t>
      </w:r>
      <w:r w:rsidRPr="001D773C">
        <w:rPr>
          <w:rFonts w:cstheme="minorHAnsi"/>
          <w:sz w:val="24"/>
          <w:szCs w:val="24"/>
        </w:rPr>
        <w:t>I.</w:t>
      </w:r>
    </w:p>
    <w:p w14:paraId="196933C5" w14:textId="78C31241" w:rsidR="008C27C3" w:rsidRPr="001D773C" w:rsidRDefault="008C27C3" w:rsidP="008C27C3">
      <w:pPr>
        <w:pStyle w:val="ListParagraph"/>
        <w:numPr>
          <w:ilvl w:val="0"/>
          <w:numId w:val="21"/>
        </w:numPr>
        <w:spacing w:before="60" w:after="0" w:line="240" w:lineRule="auto"/>
        <w:jc w:val="both"/>
        <w:rPr>
          <w:rFonts w:cstheme="minorHAnsi"/>
          <w:sz w:val="24"/>
          <w:szCs w:val="24"/>
        </w:rPr>
      </w:pPr>
      <w:r w:rsidRPr="001D773C">
        <w:rPr>
          <w:rFonts w:cstheme="minorHAnsi"/>
          <w:sz w:val="24"/>
          <w:szCs w:val="24"/>
        </w:rPr>
        <w:t xml:space="preserve">Accelerated insights </w:t>
      </w:r>
      <w:r w:rsidR="002F5EB4" w:rsidRPr="001D773C">
        <w:rPr>
          <w:rFonts w:cstheme="minorHAnsi"/>
          <w:sz w:val="24"/>
          <w:szCs w:val="24"/>
        </w:rPr>
        <w:t>delivery</w:t>
      </w:r>
      <w:r w:rsidRPr="001D773C">
        <w:rPr>
          <w:rFonts w:cstheme="minorHAnsi"/>
          <w:sz w:val="24"/>
          <w:szCs w:val="24"/>
        </w:rPr>
        <w:t xml:space="preserve"> measured by a 25% reduction in report turnaround time across business units by designing automated, </w:t>
      </w:r>
      <w:r w:rsidRPr="007A1065">
        <w:rPr>
          <w:rFonts w:cstheme="minorHAnsi"/>
          <w:b/>
          <w:bCs/>
          <w:sz w:val="24"/>
          <w:szCs w:val="24"/>
        </w:rPr>
        <w:t>interactive analytics dashboards</w:t>
      </w:r>
      <w:r w:rsidRPr="001D773C">
        <w:rPr>
          <w:rFonts w:cstheme="minorHAnsi"/>
          <w:sz w:val="24"/>
          <w:szCs w:val="24"/>
        </w:rPr>
        <w:t>.</w:t>
      </w:r>
    </w:p>
    <w:p w14:paraId="73F3DBEA" w14:textId="78551322" w:rsidR="008C27C3" w:rsidRPr="001D773C" w:rsidRDefault="008C27C3" w:rsidP="008C27C3">
      <w:pPr>
        <w:pStyle w:val="ListParagraph"/>
        <w:numPr>
          <w:ilvl w:val="0"/>
          <w:numId w:val="21"/>
        </w:numPr>
        <w:spacing w:before="60" w:after="0" w:line="240" w:lineRule="auto"/>
        <w:jc w:val="both"/>
        <w:rPr>
          <w:rFonts w:cstheme="minorHAnsi"/>
          <w:sz w:val="24"/>
          <w:szCs w:val="24"/>
        </w:rPr>
      </w:pPr>
      <w:r w:rsidRPr="001D773C">
        <w:rPr>
          <w:rFonts w:cstheme="minorHAnsi"/>
          <w:sz w:val="24"/>
          <w:szCs w:val="24"/>
        </w:rPr>
        <w:t>Enabled data-driven decision-making for $10M+ business objectives by synthesizing complex datasets into executive-ready visualizations and actionable insights.</w:t>
      </w:r>
    </w:p>
    <w:p w14:paraId="6D48878E" w14:textId="3BB9164B" w:rsidR="008C27C3" w:rsidRPr="001D773C" w:rsidRDefault="008C27C3" w:rsidP="008C27C3">
      <w:pPr>
        <w:pStyle w:val="ListParagraph"/>
        <w:numPr>
          <w:ilvl w:val="0"/>
          <w:numId w:val="21"/>
        </w:numPr>
        <w:spacing w:before="60" w:after="0" w:line="240" w:lineRule="auto"/>
        <w:jc w:val="both"/>
        <w:rPr>
          <w:rFonts w:cstheme="minorHAnsi"/>
          <w:sz w:val="24"/>
          <w:szCs w:val="24"/>
        </w:rPr>
      </w:pPr>
      <w:r w:rsidRPr="001D773C">
        <w:rPr>
          <w:rFonts w:cstheme="minorHAnsi"/>
          <w:sz w:val="24"/>
          <w:szCs w:val="24"/>
        </w:rPr>
        <w:t>Improved cross-functional collaboration by ensuring data consistency and alignment, resulting in faster resolution of discrepancies and enhanced operational efficiency.</w:t>
      </w:r>
    </w:p>
    <w:bookmarkEnd w:id="2"/>
    <w:p w14:paraId="28E14EED" w14:textId="0273B302" w:rsidR="00856355" w:rsidRPr="007A1065" w:rsidRDefault="00AF704E" w:rsidP="00B110AD">
      <w:pPr>
        <w:spacing w:before="60" w:after="0" w:line="240" w:lineRule="auto"/>
        <w:jc w:val="both"/>
        <w:rPr>
          <w:rFonts w:cstheme="minorHAnsi"/>
          <w:b/>
          <w:bCs/>
          <w:sz w:val="24"/>
          <w:szCs w:val="24"/>
        </w:rPr>
      </w:pPr>
      <w:r w:rsidRPr="007A1065">
        <w:rPr>
          <w:rFonts w:cstheme="minorHAnsi"/>
          <w:b/>
          <w:bCs/>
          <w:sz w:val="24"/>
          <w:szCs w:val="24"/>
        </w:rPr>
        <w:t>Data Analyst (</w:t>
      </w:r>
      <w:r w:rsidR="00433C19" w:rsidRPr="007A1065">
        <w:rPr>
          <w:rFonts w:cstheme="minorHAnsi"/>
          <w:b/>
          <w:bCs/>
          <w:sz w:val="24"/>
          <w:szCs w:val="24"/>
        </w:rPr>
        <w:t>JNCB BANK)</w:t>
      </w:r>
      <w:r w:rsidRPr="007A1065">
        <w:rPr>
          <w:rFonts w:cstheme="minorHAnsi"/>
          <w:b/>
          <w:bCs/>
          <w:sz w:val="24"/>
          <w:szCs w:val="24"/>
        </w:rPr>
        <w:t xml:space="preserve"> | </w:t>
      </w:r>
      <w:r w:rsidR="00433C19" w:rsidRPr="007A1065">
        <w:rPr>
          <w:rFonts w:cstheme="minorHAnsi"/>
          <w:b/>
          <w:bCs/>
          <w:sz w:val="24"/>
          <w:szCs w:val="24"/>
        </w:rPr>
        <w:t xml:space="preserve">MY </w:t>
      </w:r>
      <w:r w:rsidR="00875C88" w:rsidRPr="007A1065">
        <w:rPr>
          <w:rFonts w:cstheme="minorHAnsi"/>
          <w:b/>
          <w:bCs/>
          <w:sz w:val="24"/>
          <w:szCs w:val="24"/>
        </w:rPr>
        <w:t>AMBER,</w:t>
      </w:r>
      <w:r w:rsidRPr="007A1065">
        <w:rPr>
          <w:rFonts w:cstheme="minorHAnsi"/>
          <w:b/>
          <w:bCs/>
          <w:sz w:val="24"/>
          <w:szCs w:val="24"/>
        </w:rPr>
        <w:t xml:space="preserve">        </w:t>
      </w:r>
      <w:r w:rsidR="00856355" w:rsidRPr="007A1065">
        <w:rPr>
          <w:rFonts w:cstheme="minorHAnsi"/>
          <w:b/>
          <w:bCs/>
          <w:sz w:val="24"/>
          <w:szCs w:val="24"/>
        </w:rPr>
        <w:t xml:space="preserve">                                                          </w:t>
      </w:r>
      <w:r w:rsidR="0045396C" w:rsidRPr="007A1065">
        <w:rPr>
          <w:rFonts w:cstheme="minorHAnsi"/>
          <w:b/>
          <w:bCs/>
          <w:sz w:val="24"/>
          <w:szCs w:val="24"/>
        </w:rPr>
        <w:t xml:space="preserve">  </w:t>
      </w:r>
      <w:r w:rsidR="000B6D4D" w:rsidRPr="007A1065">
        <w:rPr>
          <w:rFonts w:cstheme="minorHAnsi"/>
          <w:b/>
          <w:bCs/>
          <w:sz w:val="24"/>
          <w:szCs w:val="24"/>
        </w:rPr>
        <w:t>India,</w:t>
      </w:r>
      <w:r w:rsidR="00682DAE" w:rsidRPr="007A1065">
        <w:rPr>
          <w:rFonts w:cstheme="minorHAnsi"/>
          <w:b/>
          <w:bCs/>
          <w:sz w:val="24"/>
          <w:szCs w:val="24"/>
        </w:rPr>
        <w:t xml:space="preserve"> </w:t>
      </w:r>
      <w:r w:rsidR="00856355" w:rsidRPr="007A1065">
        <w:rPr>
          <w:rFonts w:cstheme="minorHAnsi"/>
          <w:b/>
          <w:bCs/>
          <w:sz w:val="24"/>
          <w:szCs w:val="24"/>
        </w:rPr>
        <w:t>April 2022 – July 2023</w:t>
      </w:r>
      <w:bookmarkStart w:id="3" w:name="_Hlk206489687"/>
      <w:bookmarkStart w:id="4" w:name="_Hlk204085570"/>
    </w:p>
    <w:p w14:paraId="61D1D832" w14:textId="5F218F18" w:rsidR="00433C19" w:rsidRPr="001D773C" w:rsidRDefault="00433C19" w:rsidP="00433C19">
      <w:pPr>
        <w:pStyle w:val="ListParagraph"/>
        <w:numPr>
          <w:ilvl w:val="0"/>
          <w:numId w:val="11"/>
        </w:numPr>
        <w:spacing w:before="60" w:after="0" w:line="240" w:lineRule="auto"/>
        <w:jc w:val="both"/>
        <w:rPr>
          <w:rFonts w:cstheme="minorHAnsi"/>
          <w:sz w:val="24"/>
          <w:szCs w:val="24"/>
        </w:rPr>
      </w:pPr>
      <w:bookmarkStart w:id="5" w:name="_Hlk200443620"/>
      <w:bookmarkEnd w:id="3"/>
      <w:bookmarkEnd w:id="4"/>
      <w:r w:rsidRPr="001D773C">
        <w:rPr>
          <w:rFonts w:cstheme="minorHAnsi"/>
          <w:sz w:val="24"/>
          <w:szCs w:val="24"/>
        </w:rPr>
        <w:t>Enhanced executive decision-making by developing interactive Power BI dashboards with real-time data refreshing using Gateways, driving faster insight generation across business units.</w:t>
      </w:r>
    </w:p>
    <w:p w14:paraId="5A50D5CD" w14:textId="62BEC84A" w:rsidR="00433C19" w:rsidRPr="001D773C" w:rsidRDefault="00433C19" w:rsidP="00433C19">
      <w:pPr>
        <w:pStyle w:val="ListParagraph"/>
        <w:numPr>
          <w:ilvl w:val="0"/>
          <w:numId w:val="11"/>
        </w:numPr>
        <w:spacing w:before="60" w:after="0" w:line="240" w:lineRule="auto"/>
        <w:jc w:val="both"/>
        <w:rPr>
          <w:rFonts w:cstheme="minorHAnsi"/>
          <w:sz w:val="24"/>
          <w:szCs w:val="24"/>
        </w:rPr>
      </w:pPr>
      <w:r w:rsidRPr="001D773C">
        <w:rPr>
          <w:rFonts w:cstheme="minorHAnsi"/>
          <w:sz w:val="24"/>
          <w:szCs w:val="24"/>
        </w:rPr>
        <w:t xml:space="preserve">Improved query performance by 40% by designing and optimizing </w:t>
      </w:r>
      <w:r w:rsidRPr="001D773C">
        <w:rPr>
          <w:rFonts w:cstheme="minorHAnsi"/>
          <w:b/>
          <w:bCs/>
          <w:sz w:val="24"/>
          <w:szCs w:val="24"/>
        </w:rPr>
        <w:t>T-SQL queries, stored procedures, and views,</w:t>
      </w:r>
      <w:r w:rsidRPr="001D773C">
        <w:rPr>
          <w:rFonts w:cstheme="minorHAnsi"/>
          <w:sz w:val="24"/>
          <w:szCs w:val="24"/>
        </w:rPr>
        <w:t xml:space="preserve"> ensuring efficient data processing and reporting accuracy.</w:t>
      </w:r>
    </w:p>
    <w:p w14:paraId="72684035" w14:textId="0E9CDAF4" w:rsidR="00433C19" w:rsidRPr="001D773C" w:rsidRDefault="00433C19" w:rsidP="00433C19">
      <w:pPr>
        <w:pStyle w:val="ListParagraph"/>
        <w:numPr>
          <w:ilvl w:val="0"/>
          <w:numId w:val="11"/>
        </w:numPr>
        <w:spacing w:before="60" w:after="0" w:line="240" w:lineRule="auto"/>
        <w:jc w:val="both"/>
        <w:rPr>
          <w:rFonts w:cstheme="minorHAnsi"/>
          <w:sz w:val="24"/>
          <w:szCs w:val="24"/>
        </w:rPr>
      </w:pPr>
      <w:r w:rsidRPr="001D773C">
        <w:rPr>
          <w:rFonts w:cstheme="minorHAnsi"/>
          <w:sz w:val="24"/>
          <w:szCs w:val="24"/>
        </w:rPr>
        <w:t xml:space="preserve">Streamlined cross-department reporting workflows by integrating data from </w:t>
      </w:r>
      <w:r w:rsidRPr="001D773C">
        <w:rPr>
          <w:rFonts w:cstheme="minorHAnsi"/>
          <w:b/>
          <w:bCs/>
          <w:sz w:val="24"/>
          <w:szCs w:val="24"/>
        </w:rPr>
        <w:t>SQL Server</w:t>
      </w:r>
      <w:r w:rsidRPr="001D773C">
        <w:rPr>
          <w:rFonts w:cstheme="minorHAnsi"/>
          <w:sz w:val="24"/>
          <w:szCs w:val="24"/>
        </w:rPr>
        <w:t xml:space="preserve"> and Excel and developing calculated tables and measures using </w:t>
      </w:r>
      <w:r w:rsidRPr="001D773C">
        <w:rPr>
          <w:rFonts w:cstheme="minorHAnsi"/>
          <w:b/>
          <w:bCs/>
          <w:sz w:val="24"/>
          <w:szCs w:val="24"/>
        </w:rPr>
        <w:t>DAX</w:t>
      </w:r>
      <w:r w:rsidRPr="001D773C">
        <w:rPr>
          <w:rFonts w:cstheme="minorHAnsi"/>
          <w:sz w:val="24"/>
          <w:szCs w:val="24"/>
        </w:rPr>
        <w:t>.</w:t>
      </w:r>
    </w:p>
    <w:p w14:paraId="16D11BBE" w14:textId="5552A34F" w:rsidR="00433C19" w:rsidRPr="001D773C" w:rsidRDefault="00433C19" w:rsidP="00433C19">
      <w:pPr>
        <w:pStyle w:val="ListParagraph"/>
        <w:numPr>
          <w:ilvl w:val="0"/>
          <w:numId w:val="11"/>
        </w:numPr>
        <w:spacing w:before="60" w:after="0" w:line="240" w:lineRule="auto"/>
        <w:jc w:val="both"/>
        <w:rPr>
          <w:rFonts w:cstheme="minorHAnsi"/>
          <w:sz w:val="24"/>
          <w:szCs w:val="24"/>
        </w:rPr>
      </w:pPr>
      <w:r w:rsidRPr="001D773C">
        <w:rPr>
          <w:rFonts w:cstheme="minorHAnsi"/>
          <w:sz w:val="24"/>
          <w:szCs w:val="24"/>
        </w:rPr>
        <w:t>Ensured data accuracy and consistency across multiple systems by leading to data quality reconciliation and maintaining database integrity during migration and reporting.</w:t>
      </w:r>
    </w:p>
    <w:p w14:paraId="6B23FFAD" w14:textId="77777777" w:rsidR="00433C19" w:rsidRPr="001D773C" w:rsidRDefault="00433C19" w:rsidP="00433C19">
      <w:pPr>
        <w:pStyle w:val="ListParagraph"/>
        <w:numPr>
          <w:ilvl w:val="0"/>
          <w:numId w:val="11"/>
        </w:numPr>
        <w:spacing w:before="60" w:after="0" w:line="240" w:lineRule="auto"/>
        <w:jc w:val="both"/>
        <w:rPr>
          <w:rFonts w:cstheme="minorHAnsi"/>
          <w:sz w:val="24"/>
          <w:szCs w:val="24"/>
        </w:rPr>
      </w:pPr>
      <w:r w:rsidRPr="001D773C">
        <w:rPr>
          <w:rFonts w:cstheme="minorHAnsi"/>
          <w:sz w:val="24"/>
          <w:szCs w:val="24"/>
        </w:rPr>
        <w:t xml:space="preserve">Accelerated project delivery timelines by collaborating with stakeholders in </w:t>
      </w:r>
      <w:r w:rsidRPr="001D773C">
        <w:rPr>
          <w:rFonts w:cstheme="minorHAnsi"/>
          <w:b/>
          <w:bCs/>
          <w:sz w:val="24"/>
          <w:szCs w:val="24"/>
        </w:rPr>
        <w:t>Agile Scrum sprints</w:t>
      </w:r>
      <w:r w:rsidRPr="001D773C">
        <w:rPr>
          <w:rFonts w:cstheme="minorHAnsi"/>
          <w:sz w:val="24"/>
          <w:szCs w:val="24"/>
        </w:rPr>
        <w:t>, gathering business requirements, and producing clear technical documentation.</w:t>
      </w:r>
    </w:p>
    <w:p w14:paraId="2ECBC045" w14:textId="52CA2452" w:rsidR="00433C19" w:rsidRPr="001D773C" w:rsidRDefault="00433C19" w:rsidP="00433C19">
      <w:pPr>
        <w:pStyle w:val="ListParagraph"/>
        <w:numPr>
          <w:ilvl w:val="0"/>
          <w:numId w:val="11"/>
        </w:numPr>
        <w:spacing w:before="60" w:after="0" w:line="240" w:lineRule="auto"/>
        <w:jc w:val="both"/>
        <w:rPr>
          <w:rFonts w:cstheme="minorHAnsi"/>
          <w:sz w:val="24"/>
          <w:szCs w:val="24"/>
        </w:rPr>
      </w:pPr>
      <w:r w:rsidRPr="001D773C">
        <w:rPr>
          <w:rFonts w:cstheme="minorHAnsi"/>
          <w:sz w:val="24"/>
          <w:szCs w:val="24"/>
        </w:rPr>
        <w:t>Ensured seamless production support and report deployment by coordinating change requests and managing batch job executions through the ticketing system.</w:t>
      </w:r>
    </w:p>
    <w:p w14:paraId="42459746" w14:textId="5274FECC" w:rsidR="00433C19" w:rsidRPr="00875C88" w:rsidRDefault="00433C19" w:rsidP="00433C19">
      <w:pPr>
        <w:spacing w:before="60" w:after="0"/>
        <w:jc w:val="both"/>
        <w:rPr>
          <w:rFonts w:cstheme="minorHAnsi"/>
          <w:b/>
          <w:bCs/>
          <w:sz w:val="24"/>
          <w:szCs w:val="24"/>
        </w:rPr>
      </w:pPr>
      <w:r w:rsidRPr="00875C88">
        <w:rPr>
          <w:rFonts w:cstheme="minorHAnsi"/>
          <w:b/>
          <w:bCs/>
          <w:sz w:val="24"/>
          <w:szCs w:val="24"/>
        </w:rPr>
        <w:t>Data</w:t>
      </w:r>
      <w:r w:rsidR="00AF704E" w:rsidRPr="00875C88">
        <w:rPr>
          <w:rFonts w:cstheme="minorHAnsi"/>
          <w:b/>
          <w:bCs/>
          <w:sz w:val="24"/>
          <w:szCs w:val="24"/>
        </w:rPr>
        <w:t xml:space="preserve"> Analyst | </w:t>
      </w:r>
      <w:r w:rsidR="006E0A45" w:rsidRPr="00875C88">
        <w:rPr>
          <w:rFonts w:cstheme="minorHAnsi"/>
          <w:b/>
          <w:bCs/>
          <w:sz w:val="24"/>
          <w:szCs w:val="24"/>
        </w:rPr>
        <w:t>Mfine</w:t>
      </w:r>
      <w:r w:rsidR="00AF704E" w:rsidRPr="00875C88">
        <w:rPr>
          <w:rFonts w:cstheme="minorHAnsi"/>
          <w:b/>
          <w:bCs/>
          <w:sz w:val="24"/>
          <w:szCs w:val="24"/>
        </w:rPr>
        <w:t xml:space="preserve"> Private </w:t>
      </w:r>
      <w:bookmarkEnd w:id="5"/>
      <w:r w:rsidR="00875C88" w:rsidRPr="00875C88">
        <w:rPr>
          <w:rFonts w:cstheme="minorHAnsi"/>
          <w:b/>
          <w:bCs/>
          <w:sz w:val="24"/>
          <w:szCs w:val="24"/>
        </w:rPr>
        <w:t xml:space="preserve">Limited,  </w:t>
      </w:r>
      <w:r w:rsidR="00682DAE" w:rsidRPr="00875C88">
        <w:rPr>
          <w:rFonts w:cstheme="minorHAnsi"/>
          <w:b/>
          <w:bCs/>
          <w:sz w:val="24"/>
          <w:szCs w:val="24"/>
        </w:rPr>
        <w:t xml:space="preserve">                                                                         </w:t>
      </w:r>
      <w:r w:rsidR="00856355" w:rsidRPr="00875C88">
        <w:rPr>
          <w:rFonts w:cstheme="minorHAnsi"/>
          <w:b/>
          <w:bCs/>
          <w:sz w:val="24"/>
          <w:szCs w:val="24"/>
        </w:rPr>
        <w:t>India</w:t>
      </w:r>
      <w:r w:rsidR="008872ED" w:rsidRPr="00875C88">
        <w:rPr>
          <w:rFonts w:cstheme="minorHAnsi"/>
          <w:b/>
          <w:bCs/>
          <w:sz w:val="24"/>
          <w:szCs w:val="24"/>
        </w:rPr>
        <w:t xml:space="preserve">, </w:t>
      </w:r>
      <w:r w:rsidR="006E0A45" w:rsidRPr="00875C88">
        <w:rPr>
          <w:rFonts w:cstheme="minorHAnsi"/>
          <w:b/>
          <w:bCs/>
          <w:sz w:val="24"/>
          <w:szCs w:val="24"/>
        </w:rPr>
        <w:t>Nov</w:t>
      </w:r>
      <w:r w:rsidR="00856355" w:rsidRPr="00875C88">
        <w:rPr>
          <w:rFonts w:cstheme="minorHAnsi"/>
          <w:b/>
          <w:bCs/>
          <w:sz w:val="24"/>
          <w:szCs w:val="24"/>
        </w:rPr>
        <w:t xml:space="preserve"> 2021 – </w:t>
      </w:r>
      <w:r w:rsidR="006E0A45" w:rsidRPr="00875C88">
        <w:rPr>
          <w:rFonts w:cstheme="minorHAnsi"/>
          <w:b/>
          <w:bCs/>
          <w:sz w:val="24"/>
          <w:szCs w:val="24"/>
        </w:rPr>
        <w:t>April</w:t>
      </w:r>
      <w:r w:rsidR="00856355" w:rsidRPr="00875C88">
        <w:rPr>
          <w:rFonts w:cstheme="minorHAnsi"/>
          <w:b/>
          <w:bCs/>
          <w:sz w:val="24"/>
          <w:szCs w:val="24"/>
        </w:rPr>
        <w:t xml:space="preserve"> 2022</w:t>
      </w:r>
      <w:r w:rsidR="00AF704E" w:rsidRPr="00875C88">
        <w:rPr>
          <w:rFonts w:cstheme="minorHAnsi"/>
          <w:b/>
          <w:bCs/>
          <w:sz w:val="24"/>
          <w:szCs w:val="24"/>
        </w:rPr>
        <w:t xml:space="preserve">    </w:t>
      </w:r>
      <w:bookmarkStart w:id="6" w:name="_Hlk200443656"/>
    </w:p>
    <w:p w14:paraId="0A98DA73" w14:textId="637313AD" w:rsidR="00433C19" w:rsidRPr="00875C88" w:rsidRDefault="00433C19" w:rsidP="00433C19">
      <w:pPr>
        <w:pStyle w:val="ListParagraph"/>
        <w:numPr>
          <w:ilvl w:val="0"/>
          <w:numId w:val="11"/>
        </w:numPr>
        <w:spacing w:before="60" w:after="0"/>
        <w:jc w:val="both"/>
        <w:rPr>
          <w:rFonts w:eastAsiaTheme="minorHAnsi" w:cstheme="minorHAnsi"/>
          <w:sz w:val="24"/>
          <w:szCs w:val="24"/>
        </w:rPr>
      </w:pPr>
      <w:r w:rsidRPr="00875C88">
        <w:rPr>
          <w:rFonts w:eastAsiaTheme="minorHAnsi" w:cstheme="minorHAnsi"/>
          <w:sz w:val="24"/>
          <w:szCs w:val="24"/>
        </w:rPr>
        <w:t xml:space="preserve">Accelerated </w:t>
      </w:r>
      <w:r w:rsidRPr="00875C88">
        <w:rPr>
          <w:rFonts w:eastAsiaTheme="minorHAnsi" w:cstheme="minorHAnsi"/>
          <w:b/>
          <w:bCs/>
          <w:sz w:val="24"/>
          <w:szCs w:val="24"/>
        </w:rPr>
        <w:t>revenue planning efficiency</w:t>
      </w:r>
      <w:r w:rsidRPr="00875C88">
        <w:rPr>
          <w:rFonts w:eastAsiaTheme="minorHAnsi" w:cstheme="minorHAnsi"/>
          <w:sz w:val="24"/>
          <w:szCs w:val="24"/>
        </w:rPr>
        <w:t xml:space="preserve"> </w:t>
      </w:r>
      <w:r w:rsidR="008872ED" w:rsidRPr="00875C88">
        <w:rPr>
          <w:rFonts w:eastAsiaTheme="minorHAnsi" w:cstheme="minorHAnsi"/>
          <w:sz w:val="24"/>
          <w:szCs w:val="24"/>
        </w:rPr>
        <w:t>is</w:t>
      </w:r>
      <w:r w:rsidRPr="00875C88">
        <w:rPr>
          <w:rFonts w:eastAsiaTheme="minorHAnsi" w:cstheme="minorHAnsi"/>
          <w:sz w:val="24"/>
          <w:szCs w:val="24"/>
        </w:rPr>
        <w:t xml:space="preserve"> measured by improved pricing insights by developing </w:t>
      </w:r>
      <w:r w:rsidRPr="00875C88">
        <w:rPr>
          <w:rFonts w:eastAsiaTheme="minorHAnsi" w:cstheme="minorHAnsi"/>
          <w:b/>
          <w:bCs/>
          <w:sz w:val="24"/>
          <w:szCs w:val="24"/>
        </w:rPr>
        <w:t>dynamic Power BI dashboards</w:t>
      </w:r>
      <w:r w:rsidRPr="00875C88">
        <w:rPr>
          <w:rFonts w:eastAsiaTheme="minorHAnsi" w:cstheme="minorHAnsi"/>
          <w:sz w:val="24"/>
          <w:szCs w:val="24"/>
        </w:rPr>
        <w:t xml:space="preserve"> with drilldowns, DAX measures, and interactive visuals</w:t>
      </w:r>
      <w:r w:rsidR="008872ED" w:rsidRPr="00875C88">
        <w:rPr>
          <w:rFonts w:eastAsiaTheme="minorHAnsi" w:cstheme="minorHAnsi"/>
          <w:sz w:val="24"/>
          <w:szCs w:val="24"/>
        </w:rPr>
        <w:t>,</w:t>
      </w:r>
      <w:r w:rsidRPr="00875C88">
        <w:rPr>
          <w:rFonts w:eastAsiaTheme="minorHAnsi" w:cstheme="minorHAnsi"/>
          <w:sz w:val="24"/>
          <w:szCs w:val="24"/>
        </w:rPr>
        <w:t xml:space="preserve"> including matrices, maps, and gauges.</w:t>
      </w:r>
    </w:p>
    <w:p w14:paraId="2501127F" w14:textId="0A53C2E7" w:rsidR="00433C19" w:rsidRPr="00875C88" w:rsidRDefault="00433C19" w:rsidP="00433C19">
      <w:pPr>
        <w:pStyle w:val="ListParagraph"/>
        <w:numPr>
          <w:ilvl w:val="0"/>
          <w:numId w:val="11"/>
        </w:numPr>
        <w:spacing w:before="60" w:after="0" w:line="240" w:lineRule="auto"/>
        <w:jc w:val="both"/>
        <w:rPr>
          <w:rFonts w:cstheme="minorHAnsi"/>
          <w:sz w:val="24"/>
          <w:szCs w:val="24"/>
        </w:rPr>
      </w:pPr>
      <w:r w:rsidRPr="00875C88">
        <w:rPr>
          <w:rFonts w:cstheme="minorHAnsi"/>
          <w:sz w:val="24"/>
          <w:szCs w:val="24"/>
        </w:rPr>
        <w:t xml:space="preserve">Increased </w:t>
      </w:r>
      <w:r w:rsidRPr="00875C88">
        <w:rPr>
          <w:rFonts w:cstheme="minorHAnsi"/>
          <w:b/>
          <w:bCs/>
          <w:sz w:val="24"/>
          <w:szCs w:val="24"/>
        </w:rPr>
        <w:t>forecasting accuracy</w:t>
      </w:r>
      <w:r w:rsidRPr="00875C88">
        <w:rPr>
          <w:rFonts w:cstheme="minorHAnsi"/>
          <w:sz w:val="24"/>
          <w:szCs w:val="24"/>
        </w:rPr>
        <w:t xml:space="preserve"> as measured by pricing and performance evaluation outcomes by extracting and analyzing </w:t>
      </w:r>
      <w:r w:rsidRPr="00875C88">
        <w:rPr>
          <w:rFonts w:cstheme="minorHAnsi"/>
          <w:b/>
          <w:bCs/>
          <w:sz w:val="24"/>
          <w:szCs w:val="24"/>
        </w:rPr>
        <w:t>large datasets from Big Compass Database</w:t>
      </w:r>
      <w:r w:rsidRPr="00875C88">
        <w:rPr>
          <w:rFonts w:cstheme="minorHAnsi"/>
          <w:sz w:val="24"/>
          <w:szCs w:val="24"/>
        </w:rPr>
        <w:t xml:space="preserve"> using advanced SQL queries.</w:t>
      </w:r>
    </w:p>
    <w:p w14:paraId="352F45C3" w14:textId="471266A2" w:rsidR="00433C19" w:rsidRPr="00875C88" w:rsidRDefault="00433C19" w:rsidP="00433C19">
      <w:pPr>
        <w:pStyle w:val="ListParagraph"/>
        <w:numPr>
          <w:ilvl w:val="0"/>
          <w:numId w:val="11"/>
        </w:numPr>
        <w:spacing w:before="60" w:after="0" w:line="240" w:lineRule="auto"/>
        <w:jc w:val="both"/>
        <w:rPr>
          <w:rFonts w:cstheme="minorHAnsi"/>
          <w:sz w:val="24"/>
          <w:szCs w:val="24"/>
        </w:rPr>
      </w:pPr>
      <w:r w:rsidRPr="00875C88">
        <w:rPr>
          <w:rFonts w:cstheme="minorHAnsi"/>
          <w:sz w:val="24"/>
          <w:szCs w:val="24"/>
        </w:rPr>
        <w:lastRenderedPageBreak/>
        <w:t xml:space="preserve">Enhanced </w:t>
      </w:r>
      <w:r w:rsidRPr="00875C88">
        <w:rPr>
          <w:rFonts w:cstheme="minorHAnsi"/>
          <w:b/>
          <w:bCs/>
          <w:sz w:val="24"/>
          <w:szCs w:val="24"/>
        </w:rPr>
        <w:t>data processing speed</w:t>
      </w:r>
      <w:r w:rsidRPr="00875C88">
        <w:rPr>
          <w:rFonts w:cstheme="minorHAnsi"/>
          <w:sz w:val="24"/>
          <w:szCs w:val="24"/>
        </w:rPr>
        <w:t xml:space="preserve"> as measured by reduced report generation time by designing and optimizing </w:t>
      </w:r>
      <w:r w:rsidRPr="00875C88">
        <w:rPr>
          <w:rFonts w:cstheme="minorHAnsi"/>
          <w:b/>
          <w:bCs/>
          <w:sz w:val="24"/>
          <w:szCs w:val="24"/>
        </w:rPr>
        <w:t>database objects</w:t>
      </w:r>
      <w:r w:rsidRPr="00875C88">
        <w:rPr>
          <w:rFonts w:cstheme="minorHAnsi"/>
          <w:sz w:val="24"/>
          <w:szCs w:val="24"/>
        </w:rPr>
        <w:t>—tables, views, functions, and stored procedures.</w:t>
      </w:r>
    </w:p>
    <w:p w14:paraId="71942972" w14:textId="1E12638C" w:rsidR="00433C19" w:rsidRPr="00875C88" w:rsidRDefault="00433C19" w:rsidP="00433C19">
      <w:pPr>
        <w:pStyle w:val="ListParagraph"/>
        <w:numPr>
          <w:ilvl w:val="0"/>
          <w:numId w:val="11"/>
        </w:numPr>
        <w:spacing w:before="60" w:after="0" w:line="240" w:lineRule="auto"/>
        <w:jc w:val="both"/>
        <w:rPr>
          <w:rFonts w:cstheme="minorHAnsi"/>
          <w:sz w:val="24"/>
          <w:szCs w:val="24"/>
        </w:rPr>
      </w:pPr>
      <w:r w:rsidRPr="00875C88">
        <w:rPr>
          <w:rFonts w:cstheme="minorHAnsi"/>
          <w:sz w:val="24"/>
          <w:szCs w:val="24"/>
        </w:rPr>
        <w:t xml:space="preserve">Strengthened </w:t>
      </w:r>
      <w:r w:rsidRPr="00875C88">
        <w:rPr>
          <w:rFonts w:cstheme="minorHAnsi"/>
          <w:b/>
          <w:bCs/>
          <w:sz w:val="24"/>
          <w:szCs w:val="24"/>
        </w:rPr>
        <w:t>report reliability</w:t>
      </w:r>
      <w:r w:rsidRPr="00875C88">
        <w:rPr>
          <w:rFonts w:cstheme="minorHAnsi"/>
          <w:sz w:val="24"/>
          <w:szCs w:val="24"/>
        </w:rPr>
        <w:t xml:space="preserve"> as measured by uninterrupted refresh cycles by implementing </w:t>
      </w:r>
      <w:r w:rsidRPr="00875C88">
        <w:rPr>
          <w:rFonts w:cstheme="minorHAnsi"/>
          <w:b/>
          <w:bCs/>
          <w:sz w:val="24"/>
          <w:szCs w:val="24"/>
        </w:rPr>
        <w:t>Power BI Gateways (Enterprise and Personal)</w:t>
      </w:r>
      <w:r w:rsidRPr="00875C88">
        <w:rPr>
          <w:rFonts w:cstheme="minorHAnsi"/>
          <w:sz w:val="24"/>
          <w:szCs w:val="24"/>
        </w:rPr>
        <w:t xml:space="preserve"> for automated real-time updates.</w:t>
      </w:r>
    </w:p>
    <w:p w14:paraId="5C06F1EC" w14:textId="7589FF33" w:rsidR="00433C19" w:rsidRPr="00875C88" w:rsidRDefault="00433C19" w:rsidP="00433C19">
      <w:pPr>
        <w:pStyle w:val="ListParagraph"/>
        <w:numPr>
          <w:ilvl w:val="0"/>
          <w:numId w:val="11"/>
        </w:numPr>
        <w:spacing w:before="60" w:after="0" w:line="240" w:lineRule="auto"/>
        <w:jc w:val="both"/>
        <w:rPr>
          <w:rFonts w:cstheme="minorHAnsi"/>
          <w:sz w:val="24"/>
          <w:szCs w:val="24"/>
        </w:rPr>
      </w:pPr>
      <w:r w:rsidRPr="00875C88">
        <w:rPr>
          <w:rFonts w:cstheme="minorHAnsi"/>
          <w:sz w:val="24"/>
          <w:szCs w:val="24"/>
        </w:rPr>
        <w:t xml:space="preserve">Improved </w:t>
      </w:r>
      <w:r w:rsidRPr="00875C88">
        <w:rPr>
          <w:rFonts w:cstheme="minorHAnsi"/>
          <w:b/>
          <w:bCs/>
          <w:sz w:val="24"/>
          <w:szCs w:val="24"/>
        </w:rPr>
        <w:t>data accuracy and stakeholder satisfaction</w:t>
      </w:r>
      <w:r w:rsidRPr="00875C88">
        <w:rPr>
          <w:rFonts w:cstheme="minorHAnsi"/>
          <w:sz w:val="24"/>
          <w:szCs w:val="24"/>
        </w:rPr>
        <w:t xml:space="preserve"> as measured by faster delivery of insights by collaborating with </w:t>
      </w:r>
      <w:r w:rsidRPr="00875C88">
        <w:rPr>
          <w:rFonts w:cstheme="minorHAnsi"/>
          <w:b/>
          <w:bCs/>
          <w:sz w:val="24"/>
          <w:szCs w:val="24"/>
        </w:rPr>
        <w:t>cross-functional teams</w:t>
      </w:r>
      <w:r w:rsidRPr="00875C88">
        <w:rPr>
          <w:rFonts w:cstheme="minorHAnsi"/>
          <w:sz w:val="24"/>
          <w:szCs w:val="24"/>
        </w:rPr>
        <w:t xml:space="preserve"> to gather reporting requirements, resolve data discrepancies, and produce actionable analytics.</w:t>
      </w:r>
    </w:p>
    <w:p w14:paraId="590A616D" w14:textId="66E8D633" w:rsidR="00AF704E" w:rsidRPr="00875C88" w:rsidRDefault="00AF704E" w:rsidP="00433C19">
      <w:pPr>
        <w:spacing w:before="60" w:after="0" w:line="240" w:lineRule="auto"/>
        <w:jc w:val="both"/>
        <w:rPr>
          <w:rFonts w:cstheme="minorHAnsi"/>
          <w:b/>
          <w:bCs/>
          <w:sz w:val="24"/>
          <w:szCs w:val="24"/>
        </w:rPr>
      </w:pPr>
      <w:r w:rsidRPr="00875C88">
        <w:rPr>
          <w:rFonts w:cstheme="minorHAnsi"/>
          <w:b/>
          <w:bCs/>
          <w:sz w:val="24"/>
          <w:szCs w:val="24"/>
        </w:rPr>
        <w:t xml:space="preserve">Business </w:t>
      </w:r>
      <w:r w:rsidR="00727F17" w:rsidRPr="00875C88">
        <w:rPr>
          <w:rFonts w:cstheme="minorHAnsi"/>
          <w:b/>
          <w:bCs/>
          <w:sz w:val="24"/>
          <w:szCs w:val="24"/>
        </w:rPr>
        <w:t>data (</w:t>
      </w:r>
      <w:r w:rsidRPr="00875C88">
        <w:rPr>
          <w:rFonts w:cstheme="minorHAnsi"/>
          <w:b/>
          <w:bCs/>
          <w:sz w:val="24"/>
          <w:szCs w:val="24"/>
        </w:rPr>
        <w:t xml:space="preserve">Analyst) | </w:t>
      </w:r>
      <w:r w:rsidR="00727F17" w:rsidRPr="00875C88">
        <w:rPr>
          <w:rFonts w:cstheme="minorHAnsi"/>
          <w:b/>
          <w:bCs/>
          <w:sz w:val="24"/>
          <w:szCs w:val="24"/>
        </w:rPr>
        <w:t xml:space="preserve">Conduent Business </w:t>
      </w:r>
      <w:bookmarkEnd w:id="6"/>
      <w:r w:rsidR="008872ED" w:rsidRPr="00875C88">
        <w:rPr>
          <w:rFonts w:cstheme="minorHAnsi"/>
          <w:b/>
          <w:bCs/>
          <w:sz w:val="24"/>
          <w:szCs w:val="24"/>
        </w:rPr>
        <w:t xml:space="preserve">Solution </w:t>
      </w:r>
      <w:r w:rsidR="00875C88">
        <w:rPr>
          <w:rFonts w:cstheme="minorHAnsi"/>
          <w:b/>
          <w:bCs/>
          <w:sz w:val="24"/>
          <w:szCs w:val="24"/>
        </w:rPr>
        <w:t xml:space="preserve">                                     </w:t>
      </w:r>
      <w:r w:rsidR="00856355" w:rsidRPr="00875C88">
        <w:rPr>
          <w:rFonts w:cstheme="minorHAnsi"/>
          <w:b/>
          <w:bCs/>
          <w:sz w:val="24"/>
          <w:szCs w:val="24"/>
        </w:rPr>
        <w:t>India</w:t>
      </w:r>
      <w:r w:rsidR="008872ED" w:rsidRPr="00875C88">
        <w:rPr>
          <w:rFonts w:cstheme="minorHAnsi"/>
          <w:b/>
          <w:bCs/>
          <w:sz w:val="24"/>
          <w:szCs w:val="24"/>
        </w:rPr>
        <w:t xml:space="preserve">, </w:t>
      </w:r>
      <w:r w:rsidR="00727F17" w:rsidRPr="00875C88">
        <w:rPr>
          <w:rFonts w:cstheme="minorHAnsi"/>
          <w:b/>
          <w:bCs/>
          <w:sz w:val="24"/>
          <w:szCs w:val="24"/>
        </w:rPr>
        <w:t>March</w:t>
      </w:r>
      <w:r w:rsidR="00856355" w:rsidRPr="00875C88">
        <w:rPr>
          <w:rFonts w:cstheme="minorHAnsi"/>
          <w:b/>
          <w:bCs/>
          <w:sz w:val="24"/>
          <w:szCs w:val="24"/>
        </w:rPr>
        <w:t xml:space="preserve"> 2019 – </w:t>
      </w:r>
      <w:r w:rsidR="00727F17" w:rsidRPr="00875C88">
        <w:rPr>
          <w:rFonts w:cstheme="minorHAnsi"/>
          <w:b/>
          <w:bCs/>
          <w:sz w:val="24"/>
          <w:szCs w:val="24"/>
        </w:rPr>
        <w:t>Nov</w:t>
      </w:r>
      <w:r w:rsidR="00856355" w:rsidRPr="00875C88">
        <w:rPr>
          <w:rFonts w:cstheme="minorHAnsi"/>
          <w:b/>
          <w:bCs/>
          <w:sz w:val="24"/>
          <w:szCs w:val="24"/>
        </w:rPr>
        <w:t xml:space="preserve"> 2021</w:t>
      </w:r>
    </w:p>
    <w:p w14:paraId="46350B59" w14:textId="6D15228F" w:rsidR="008872ED" w:rsidRPr="00875C88" w:rsidRDefault="008872ED" w:rsidP="008872ED">
      <w:pPr>
        <w:pStyle w:val="ListParagraph"/>
        <w:numPr>
          <w:ilvl w:val="0"/>
          <w:numId w:val="14"/>
        </w:numPr>
        <w:spacing w:before="60" w:after="0" w:line="240" w:lineRule="auto"/>
        <w:jc w:val="both"/>
        <w:rPr>
          <w:rFonts w:cstheme="minorHAnsi"/>
          <w:sz w:val="24"/>
          <w:szCs w:val="24"/>
        </w:rPr>
      </w:pPr>
      <w:bookmarkStart w:id="7" w:name="_Hlk200443672"/>
      <w:r w:rsidRPr="00875C88">
        <w:rPr>
          <w:rFonts w:cstheme="minorHAnsi"/>
          <w:sz w:val="24"/>
          <w:szCs w:val="24"/>
        </w:rPr>
        <w:t xml:space="preserve">Enabled real-time operational visibility as measured by a 15-minute refresh interval by integrating </w:t>
      </w:r>
      <w:r w:rsidRPr="00875C88">
        <w:rPr>
          <w:rFonts w:cstheme="minorHAnsi"/>
          <w:b/>
          <w:bCs/>
          <w:sz w:val="24"/>
          <w:szCs w:val="24"/>
        </w:rPr>
        <w:t>HRLS Operations DB and RADAR DB</w:t>
      </w:r>
      <w:r w:rsidRPr="00875C88">
        <w:rPr>
          <w:rFonts w:cstheme="minorHAnsi"/>
          <w:sz w:val="24"/>
          <w:szCs w:val="24"/>
        </w:rPr>
        <w:t xml:space="preserve"> for continuous performance tracking.</w:t>
      </w:r>
    </w:p>
    <w:p w14:paraId="7C0128B9" w14:textId="47F942A6" w:rsidR="008872ED" w:rsidRPr="00875C88" w:rsidRDefault="008872ED" w:rsidP="008872ED">
      <w:pPr>
        <w:pStyle w:val="ListParagraph"/>
        <w:numPr>
          <w:ilvl w:val="0"/>
          <w:numId w:val="14"/>
        </w:numPr>
        <w:spacing w:before="60" w:after="0" w:line="240" w:lineRule="auto"/>
        <w:jc w:val="both"/>
        <w:rPr>
          <w:rFonts w:cstheme="minorHAnsi"/>
          <w:sz w:val="24"/>
          <w:szCs w:val="24"/>
        </w:rPr>
      </w:pPr>
      <w:r w:rsidRPr="00875C88">
        <w:rPr>
          <w:rFonts w:cstheme="minorHAnsi"/>
          <w:sz w:val="24"/>
          <w:szCs w:val="24"/>
        </w:rPr>
        <w:t xml:space="preserve">Improved case resolution efficiency as measured by reduced turnaround times by developing </w:t>
      </w:r>
      <w:r w:rsidRPr="00875C88">
        <w:rPr>
          <w:rFonts w:cstheme="minorHAnsi"/>
          <w:b/>
          <w:bCs/>
          <w:sz w:val="24"/>
          <w:szCs w:val="24"/>
        </w:rPr>
        <w:t>Power BI dashboards</w:t>
      </w:r>
      <w:r w:rsidRPr="00875C88">
        <w:rPr>
          <w:rFonts w:cstheme="minorHAnsi"/>
          <w:sz w:val="24"/>
          <w:szCs w:val="24"/>
        </w:rPr>
        <w:t xml:space="preserve"> displaying metrics on case closeouts, SLAs, and client service levels.</w:t>
      </w:r>
    </w:p>
    <w:p w14:paraId="538447C7" w14:textId="15234D6A" w:rsidR="008872ED" w:rsidRPr="00875C88" w:rsidRDefault="008872ED" w:rsidP="008872ED">
      <w:pPr>
        <w:pStyle w:val="ListParagraph"/>
        <w:numPr>
          <w:ilvl w:val="0"/>
          <w:numId w:val="14"/>
        </w:numPr>
        <w:spacing w:before="60" w:after="0" w:line="240" w:lineRule="auto"/>
        <w:jc w:val="both"/>
        <w:rPr>
          <w:rFonts w:cstheme="minorHAnsi"/>
          <w:sz w:val="24"/>
          <w:szCs w:val="24"/>
        </w:rPr>
      </w:pPr>
      <w:r w:rsidRPr="00875C88">
        <w:rPr>
          <w:rFonts w:cstheme="minorHAnsi"/>
          <w:sz w:val="24"/>
          <w:szCs w:val="24"/>
        </w:rPr>
        <w:t xml:space="preserve">Increased responsiveness to SLA issues as measured by quicker escalation handling by leveraging the </w:t>
      </w:r>
      <w:r w:rsidRPr="00875C88">
        <w:rPr>
          <w:rFonts w:cstheme="minorHAnsi"/>
          <w:b/>
          <w:bCs/>
          <w:sz w:val="24"/>
          <w:szCs w:val="24"/>
        </w:rPr>
        <w:t xml:space="preserve">RADAR </w:t>
      </w:r>
      <w:r w:rsidR="00682DAE" w:rsidRPr="00875C88">
        <w:rPr>
          <w:rFonts w:cstheme="minorHAnsi"/>
          <w:b/>
          <w:bCs/>
          <w:sz w:val="24"/>
          <w:szCs w:val="24"/>
        </w:rPr>
        <w:t>online</w:t>
      </w:r>
      <w:r w:rsidRPr="00875C88">
        <w:rPr>
          <w:rFonts w:cstheme="minorHAnsi"/>
          <w:sz w:val="24"/>
          <w:szCs w:val="24"/>
        </w:rPr>
        <w:t xml:space="preserve"> to monitor and optimize call center performance.</w:t>
      </w:r>
    </w:p>
    <w:p w14:paraId="5159906F" w14:textId="2654D985" w:rsidR="00682DAE" w:rsidRPr="00875C88" w:rsidRDefault="008872ED" w:rsidP="00682DAE">
      <w:pPr>
        <w:pStyle w:val="ListParagraph"/>
        <w:numPr>
          <w:ilvl w:val="0"/>
          <w:numId w:val="14"/>
        </w:numPr>
        <w:spacing w:before="60" w:after="0" w:line="240" w:lineRule="auto"/>
        <w:jc w:val="both"/>
        <w:rPr>
          <w:rFonts w:cstheme="minorHAnsi"/>
          <w:sz w:val="24"/>
          <w:szCs w:val="24"/>
        </w:rPr>
      </w:pPr>
      <w:r w:rsidRPr="00875C88">
        <w:rPr>
          <w:rFonts w:cstheme="minorHAnsi"/>
          <w:sz w:val="24"/>
          <w:szCs w:val="24"/>
        </w:rPr>
        <w:t>Strengthened decision-making and accountability as measured by higher leadership adoption rates by delivering accurate, dynamic insights through validated and consistently refreshed data</w:t>
      </w:r>
      <w:r w:rsidR="00682DAE" w:rsidRPr="00875C88">
        <w:rPr>
          <w:rFonts w:cstheme="minorHAnsi"/>
          <w:sz w:val="24"/>
          <w:szCs w:val="24"/>
        </w:rPr>
        <w:t>.</w:t>
      </w:r>
    </w:p>
    <w:p w14:paraId="10C74559" w14:textId="4B54E759" w:rsidR="00AF704E" w:rsidRPr="00875C88" w:rsidRDefault="00682DAE" w:rsidP="000D4A6B">
      <w:pPr>
        <w:spacing w:before="60" w:after="0" w:line="240" w:lineRule="auto"/>
        <w:jc w:val="both"/>
        <w:rPr>
          <w:rFonts w:cstheme="minorHAnsi"/>
          <w:b/>
          <w:bCs/>
          <w:sz w:val="24"/>
          <w:szCs w:val="24"/>
        </w:rPr>
      </w:pPr>
      <w:r w:rsidRPr="00875C88">
        <w:rPr>
          <w:rFonts w:cstheme="minorHAnsi"/>
          <w:b/>
          <w:bCs/>
          <w:sz w:val="24"/>
          <w:szCs w:val="24"/>
        </w:rPr>
        <w:t>MIS Executive</w:t>
      </w:r>
      <w:bookmarkEnd w:id="7"/>
      <w:r w:rsidR="00FA2BAA" w:rsidRPr="00875C88">
        <w:rPr>
          <w:rFonts w:cstheme="minorHAnsi"/>
          <w:b/>
          <w:bCs/>
          <w:sz w:val="24"/>
          <w:szCs w:val="24"/>
        </w:rPr>
        <w:t>| Infosys</w:t>
      </w:r>
      <w:r w:rsidR="00AF704E" w:rsidRPr="00875C88">
        <w:rPr>
          <w:rFonts w:cstheme="minorHAnsi"/>
          <w:b/>
          <w:bCs/>
          <w:sz w:val="24"/>
          <w:szCs w:val="24"/>
        </w:rPr>
        <w:t xml:space="preserve">        </w:t>
      </w:r>
      <w:r w:rsidR="00856355" w:rsidRPr="00875C88">
        <w:rPr>
          <w:rFonts w:cstheme="minorHAnsi"/>
          <w:b/>
          <w:bCs/>
          <w:sz w:val="24"/>
          <w:szCs w:val="24"/>
        </w:rPr>
        <w:t xml:space="preserve">            </w:t>
      </w:r>
      <w:r w:rsidR="0045396C" w:rsidRPr="00875C88">
        <w:rPr>
          <w:rFonts w:cstheme="minorHAnsi"/>
          <w:b/>
          <w:bCs/>
          <w:sz w:val="24"/>
          <w:szCs w:val="24"/>
        </w:rPr>
        <w:t xml:space="preserve">                     </w:t>
      </w:r>
      <w:r w:rsidR="00FE14C7" w:rsidRPr="00875C88">
        <w:rPr>
          <w:rFonts w:cstheme="minorHAnsi"/>
          <w:b/>
          <w:bCs/>
          <w:sz w:val="24"/>
          <w:szCs w:val="24"/>
        </w:rPr>
        <w:t xml:space="preserve">               </w:t>
      </w:r>
      <w:r w:rsidRPr="00875C88">
        <w:rPr>
          <w:rFonts w:cstheme="minorHAnsi"/>
          <w:b/>
          <w:bCs/>
          <w:sz w:val="24"/>
          <w:szCs w:val="24"/>
        </w:rPr>
        <w:t xml:space="preserve">                                          </w:t>
      </w:r>
      <w:r w:rsidR="00856355" w:rsidRPr="00875C88">
        <w:rPr>
          <w:rFonts w:cstheme="minorHAnsi"/>
          <w:b/>
          <w:bCs/>
          <w:sz w:val="24"/>
          <w:szCs w:val="24"/>
        </w:rPr>
        <w:t xml:space="preserve">India </w:t>
      </w:r>
      <w:r w:rsidR="00875C88">
        <w:rPr>
          <w:rFonts w:cstheme="minorHAnsi"/>
          <w:b/>
          <w:bCs/>
          <w:sz w:val="24"/>
          <w:szCs w:val="24"/>
        </w:rPr>
        <w:t>,</w:t>
      </w:r>
      <w:r w:rsidR="00847FD9" w:rsidRPr="00875C88">
        <w:rPr>
          <w:rFonts w:cstheme="minorHAnsi"/>
          <w:b/>
          <w:bCs/>
          <w:sz w:val="24"/>
          <w:szCs w:val="24"/>
        </w:rPr>
        <w:t>June</w:t>
      </w:r>
      <w:r w:rsidR="00856355" w:rsidRPr="00875C88">
        <w:rPr>
          <w:rFonts w:cstheme="minorHAnsi"/>
          <w:b/>
          <w:bCs/>
          <w:sz w:val="24"/>
          <w:szCs w:val="24"/>
        </w:rPr>
        <w:t xml:space="preserve"> </w:t>
      </w:r>
      <w:r w:rsidR="00847FD9" w:rsidRPr="00875C88">
        <w:rPr>
          <w:rFonts w:cstheme="minorHAnsi"/>
          <w:b/>
          <w:bCs/>
          <w:sz w:val="24"/>
          <w:szCs w:val="24"/>
        </w:rPr>
        <w:t>2015</w:t>
      </w:r>
      <w:r w:rsidR="00856355" w:rsidRPr="00875C88">
        <w:rPr>
          <w:rFonts w:cstheme="minorHAnsi"/>
          <w:b/>
          <w:bCs/>
          <w:sz w:val="24"/>
          <w:szCs w:val="24"/>
        </w:rPr>
        <w:t xml:space="preserve"> – </w:t>
      </w:r>
      <w:r w:rsidR="00847FD9" w:rsidRPr="00875C88">
        <w:rPr>
          <w:rFonts w:cstheme="minorHAnsi"/>
          <w:b/>
          <w:bCs/>
          <w:sz w:val="24"/>
          <w:szCs w:val="24"/>
        </w:rPr>
        <w:t>March</w:t>
      </w:r>
      <w:r w:rsidR="00856355" w:rsidRPr="00875C88">
        <w:rPr>
          <w:rFonts w:cstheme="minorHAnsi"/>
          <w:b/>
          <w:bCs/>
          <w:sz w:val="24"/>
          <w:szCs w:val="24"/>
        </w:rPr>
        <w:t xml:space="preserve"> 2019</w:t>
      </w:r>
    </w:p>
    <w:p w14:paraId="06A99A19" w14:textId="6F5F72B1" w:rsidR="00682DAE" w:rsidRPr="00875C88" w:rsidRDefault="00682DAE" w:rsidP="005B477E">
      <w:pPr>
        <w:pStyle w:val="ListParagraph"/>
        <w:numPr>
          <w:ilvl w:val="0"/>
          <w:numId w:val="14"/>
        </w:numPr>
        <w:spacing w:before="60" w:after="0" w:line="240" w:lineRule="auto"/>
        <w:jc w:val="both"/>
        <w:rPr>
          <w:rFonts w:cstheme="minorHAnsi"/>
          <w:sz w:val="24"/>
          <w:szCs w:val="24"/>
        </w:rPr>
      </w:pPr>
      <w:r w:rsidRPr="00875C88">
        <w:rPr>
          <w:rFonts w:cstheme="minorHAnsi"/>
          <w:sz w:val="24"/>
          <w:szCs w:val="24"/>
        </w:rPr>
        <w:t>Strengthened reporting reliability as measured by uninterrupted real-time refreshes by managing Power BI Gateways (Enterprise and Personal) to ensure seamless data synchronization across visualizations</w:t>
      </w:r>
    </w:p>
    <w:p w14:paraId="734C100F" w14:textId="3FC85CF8" w:rsidR="005B477E" w:rsidRPr="005B477E" w:rsidRDefault="005B477E" w:rsidP="005B477E">
      <w:pPr>
        <w:pStyle w:val="ListParagraph"/>
        <w:numPr>
          <w:ilvl w:val="0"/>
          <w:numId w:val="14"/>
        </w:numPr>
        <w:spacing w:before="60" w:after="0" w:line="240" w:lineRule="auto"/>
        <w:jc w:val="both"/>
        <w:rPr>
          <w:rFonts w:cstheme="minorHAnsi"/>
          <w:sz w:val="24"/>
          <w:szCs w:val="24"/>
        </w:rPr>
      </w:pPr>
      <w:r w:rsidRPr="005B477E">
        <w:rPr>
          <w:rFonts w:cstheme="minorHAnsi"/>
          <w:sz w:val="24"/>
          <w:szCs w:val="24"/>
        </w:rPr>
        <w:t xml:space="preserve">Enhanced analytical depth </w:t>
      </w:r>
      <w:r w:rsidR="00847FD9" w:rsidRPr="00875C88">
        <w:rPr>
          <w:rFonts w:cstheme="minorHAnsi"/>
          <w:sz w:val="24"/>
          <w:szCs w:val="24"/>
        </w:rPr>
        <w:t>is</w:t>
      </w:r>
      <w:r w:rsidRPr="005B477E">
        <w:rPr>
          <w:rFonts w:cstheme="minorHAnsi"/>
          <w:sz w:val="24"/>
          <w:szCs w:val="24"/>
        </w:rPr>
        <w:t xml:space="preserve"> measured by improved reporting accuracy by developing Power BI dashboards and reports using </w:t>
      </w:r>
      <w:r w:rsidRPr="005B477E">
        <w:rPr>
          <w:rFonts w:cstheme="minorHAnsi"/>
          <w:b/>
          <w:bCs/>
          <w:sz w:val="24"/>
          <w:szCs w:val="24"/>
        </w:rPr>
        <w:t>Power Pivot, Power View, Power Map, and DAX</w:t>
      </w:r>
      <w:r w:rsidRPr="005B477E">
        <w:rPr>
          <w:rFonts w:cstheme="minorHAnsi"/>
          <w:sz w:val="24"/>
          <w:szCs w:val="24"/>
        </w:rPr>
        <w:t xml:space="preserve"> for comprehensive insights.</w:t>
      </w:r>
    </w:p>
    <w:p w14:paraId="0239BF0F" w14:textId="7CB21D97" w:rsidR="00682DAE" w:rsidRPr="00875C88" w:rsidRDefault="005B477E" w:rsidP="005B477E">
      <w:pPr>
        <w:pStyle w:val="ListParagraph"/>
        <w:numPr>
          <w:ilvl w:val="0"/>
          <w:numId w:val="14"/>
        </w:numPr>
        <w:spacing w:before="60" w:after="0" w:line="240" w:lineRule="auto"/>
        <w:jc w:val="both"/>
        <w:rPr>
          <w:rFonts w:cstheme="minorHAnsi"/>
          <w:sz w:val="24"/>
          <w:szCs w:val="24"/>
        </w:rPr>
      </w:pPr>
      <w:r w:rsidRPr="00875C88">
        <w:rPr>
          <w:rFonts w:cstheme="minorHAnsi"/>
          <w:sz w:val="24"/>
          <w:szCs w:val="24"/>
          <w:lang w:val="en-IN"/>
        </w:rPr>
        <w:t xml:space="preserve">Optimized database performance as measured by faster query execution and report load times by collaborating with business units and development teams to design </w:t>
      </w:r>
      <w:r w:rsidRPr="00875C88">
        <w:rPr>
          <w:rFonts w:cstheme="minorHAnsi"/>
          <w:b/>
          <w:bCs/>
          <w:sz w:val="24"/>
          <w:szCs w:val="24"/>
          <w:lang w:val="en-IN"/>
        </w:rPr>
        <w:t>T-SQL tables, indexes, views,</w:t>
      </w:r>
      <w:r w:rsidRPr="00875C88">
        <w:rPr>
          <w:rFonts w:cstheme="minorHAnsi"/>
          <w:sz w:val="24"/>
          <w:szCs w:val="24"/>
          <w:lang w:val="en-IN"/>
        </w:rPr>
        <w:t xml:space="preserve"> and </w:t>
      </w:r>
      <w:r w:rsidRPr="00875C88">
        <w:rPr>
          <w:rFonts w:cstheme="minorHAnsi"/>
          <w:b/>
          <w:bCs/>
          <w:sz w:val="24"/>
          <w:szCs w:val="24"/>
          <w:lang w:val="en-IN"/>
        </w:rPr>
        <w:t>triggers</w:t>
      </w:r>
      <w:r w:rsidRPr="00875C88">
        <w:rPr>
          <w:rFonts w:cstheme="minorHAnsi"/>
          <w:sz w:val="24"/>
          <w:szCs w:val="24"/>
          <w:lang w:val="en-IN"/>
        </w:rPr>
        <w:t>.</w:t>
      </w:r>
    </w:p>
    <w:p w14:paraId="3817FBEB" w14:textId="52C59D8B" w:rsidR="000D4A6B" w:rsidRPr="00875C88" w:rsidRDefault="000D4A6B" w:rsidP="000D4A6B">
      <w:pPr>
        <w:pBdr>
          <w:bottom w:val="single" w:sz="4" w:space="1" w:color="auto"/>
        </w:pBdr>
        <w:spacing w:before="60" w:after="0" w:line="240" w:lineRule="auto"/>
        <w:jc w:val="both"/>
        <w:rPr>
          <w:rFonts w:cstheme="minorHAnsi"/>
          <w:b/>
          <w:bCs/>
          <w:sz w:val="24"/>
          <w:szCs w:val="24"/>
        </w:rPr>
      </w:pPr>
      <w:r w:rsidRPr="00875C88">
        <w:rPr>
          <w:rFonts w:cstheme="minorHAnsi"/>
          <w:b/>
          <w:bCs/>
          <w:sz w:val="24"/>
          <w:szCs w:val="24"/>
        </w:rPr>
        <w:t>PROJECTS</w:t>
      </w:r>
    </w:p>
    <w:p w14:paraId="39FA373B" w14:textId="683337BF" w:rsidR="000B6D4D" w:rsidRPr="00875C88" w:rsidRDefault="000B6D4D" w:rsidP="000D4A6B">
      <w:pPr>
        <w:spacing w:before="60" w:after="0" w:line="240" w:lineRule="auto"/>
        <w:jc w:val="both"/>
        <w:rPr>
          <w:rFonts w:cstheme="minorHAnsi"/>
          <w:b/>
          <w:bCs/>
          <w:sz w:val="24"/>
          <w:szCs w:val="24"/>
        </w:rPr>
      </w:pPr>
      <w:r w:rsidRPr="00875C88">
        <w:rPr>
          <w:rFonts w:cstheme="minorHAnsi"/>
          <w:b/>
          <w:bCs/>
          <w:sz w:val="24"/>
          <w:szCs w:val="24"/>
        </w:rPr>
        <w:t xml:space="preserve">Current </w:t>
      </w:r>
      <w:r w:rsidR="00C81F6E" w:rsidRPr="00875C88">
        <w:rPr>
          <w:rFonts w:cstheme="minorHAnsi"/>
          <w:b/>
          <w:bCs/>
          <w:sz w:val="24"/>
          <w:szCs w:val="24"/>
        </w:rPr>
        <w:t>Project:</w:t>
      </w:r>
      <w:r w:rsidR="008346F1" w:rsidRPr="00875C88">
        <w:rPr>
          <w:rFonts w:cstheme="minorHAnsi"/>
          <w:b/>
          <w:bCs/>
          <w:sz w:val="24"/>
          <w:szCs w:val="24"/>
        </w:rPr>
        <w:t xml:space="preserve"> </w:t>
      </w:r>
    </w:p>
    <w:p w14:paraId="5781F42C" w14:textId="1A93DF7F" w:rsidR="00C61E5C" w:rsidRPr="00875C88" w:rsidRDefault="000D4A6B" w:rsidP="000D4A6B">
      <w:pPr>
        <w:spacing w:before="60" w:after="0" w:line="240" w:lineRule="auto"/>
        <w:jc w:val="both"/>
        <w:rPr>
          <w:rFonts w:cstheme="minorHAnsi"/>
          <w:b/>
          <w:bCs/>
          <w:sz w:val="24"/>
          <w:szCs w:val="24"/>
        </w:rPr>
      </w:pPr>
      <w:r w:rsidRPr="00875C88">
        <w:rPr>
          <w:rFonts w:cstheme="minorHAnsi"/>
          <w:b/>
          <w:bCs/>
          <w:sz w:val="24"/>
          <w:szCs w:val="24"/>
        </w:rPr>
        <w:t>AI-Driven Fraud Detection &amp; Risk Scoring Engine</w:t>
      </w:r>
      <w:r w:rsidRPr="00875C88">
        <w:rPr>
          <w:rFonts w:cstheme="minorHAnsi"/>
          <w:sz w:val="24"/>
          <w:szCs w:val="24"/>
        </w:rPr>
        <w:t xml:space="preserve">: Built an ML system on </w:t>
      </w:r>
      <w:r w:rsidR="00CD5637" w:rsidRPr="00875C88">
        <w:rPr>
          <w:rFonts w:cstheme="minorHAnsi"/>
          <w:sz w:val="24"/>
          <w:szCs w:val="24"/>
        </w:rPr>
        <w:t xml:space="preserve">the </w:t>
      </w:r>
      <w:r w:rsidRPr="00875C88">
        <w:rPr>
          <w:rFonts w:cstheme="minorHAnsi"/>
          <w:sz w:val="24"/>
          <w:szCs w:val="24"/>
        </w:rPr>
        <w:t xml:space="preserve">PaySim dataset using Isolation Forest &amp; </w:t>
      </w:r>
      <w:r w:rsidR="00875C88" w:rsidRPr="00875C88">
        <w:rPr>
          <w:rFonts w:cstheme="minorHAnsi"/>
          <w:sz w:val="24"/>
          <w:szCs w:val="24"/>
        </w:rPr>
        <w:t>Boost</w:t>
      </w:r>
      <w:r w:rsidRPr="00875C88">
        <w:rPr>
          <w:rFonts w:cstheme="minorHAnsi"/>
          <w:sz w:val="24"/>
          <w:szCs w:val="24"/>
        </w:rPr>
        <w:t xml:space="preserve"> to</w:t>
      </w:r>
      <w:bookmarkStart w:id="8" w:name="_Hlk200442119"/>
      <w:r w:rsidR="00875C88">
        <w:rPr>
          <w:rFonts w:cstheme="minorHAnsi"/>
          <w:b/>
          <w:bCs/>
          <w:sz w:val="24"/>
          <w:szCs w:val="24"/>
        </w:rPr>
        <w:t xml:space="preserve"> d</w:t>
      </w:r>
      <w:r w:rsidR="00C61E5C" w:rsidRPr="00875C88">
        <w:rPr>
          <w:rFonts w:cstheme="minorHAnsi"/>
          <w:sz w:val="24"/>
          <w:szCs w:val="24"/>
        </w:rPr>
        <w:t xml:space="preserve">etect anomalous financial transactions with </w:t>
      </w:r>
      <w:r w:rsidR="00FE14C7" w:rsidRPr="00875C88">
        <w:rPr>
          <w:rFonts w:cstheme="minorHAnsi"/>
          <w:sz w:val="24"/>
          <w:szCs w:val="24"/>
        </w:rPr>
        <w:t>86</w:t>
      </w:r>
      <w:r w:rsidR="00C61E5C" w:rsidRPr="00875C88">
        <w:rPr>
          <w:rFonts w:cstheme="minorHAnsi"/>
          <w:sz w:val="24"/>
          <w:szCs w:val="24"/>
        </w:rPr>
        <w:t>% precision. Deployed real-time scoring via Streamlit and visualized fraud insights in Power BI.</w:t>
      </w:r>
    </w:p>
    <w:p w14:paraId="5FFE535D" w14:textId="338D73A4" w:rsidR="000B6D4D" w:rsidRPr="00875C88" w:rsidRDefault="00AF704E" w:rsidP="000D4A6B">
      <w:pPr>
        <w:spacing w:before="60" w:after="0" w:line="240" w:lineRule="auto"/>
        <w:jc w:val="both"/>
        <w:rPr>
          <w:rFonts w:cstheme="minorHAnsi"/>
          <w:sz w:val="24"/>
          <w:szCs w:val="24"/>
        </w:rPr>
      </w:pPr>
      <w:r w:rsidRPr="00875C88">
        <w:rPr>
          <w:rFonts w:cstheme="minorHAnsi"/>
          <w:b/>
          <w:bCs/>
          <w:sz w:val="24"/>
          <w:szCs w:val="24"/>
        </w:rPr>
        <w:t xml:space="preserve">Forecasting Medicare Trends: </w:t>
      </w:r>
      <w:bookmarkEnd w:id="8"/>
      <w:r w:rsidR="00C61E5C" w:rsidRPr="00875C88">
        <w:rPr>
          <w:rFonts w:cstheme="minorHAnsi"/>
          <w:sz w:val="24"/>
          <w:szCs w:val="24"/>
        </w:rPr>
        <w:t>Analyzed 500K+ Medicare records (2014–2024) with Python &amp; SQL, applying ARIMA &amp; LSTM models (82% accuracy) to forecast enrollment growth. Delivered Power BI dashboards with geospatial insights to guide resource allocation for 70M+ beneficiaries.</w:t>
      </w:r>
    </w:p>
    <w:p w14:paraId="27F4C8D9" w14:textId="76FA3990" w:rsidR="000B6D4D" w:rsidRPr="00875C88" w:rsidRDefault="000B6D4D" w:rsidP="000D4A6B">
      <w:pPr>
        <w:spacing w:before="60" w:after="0" w:line="240" w:lineRule="auto"/>
        <w:jc w:val="both"/>
        <w:rPr>
          <w:rFonts w:cstheme="minorHAnsi"/>
          <w:b/>
          <w:bCs/>
          <w:sz w:val="24"/>
          <w:szCs w:val="24"/>
        </w:rPr>
      </w:pPr>
      <w:r w:rsidRPr="00875C88">
        <w:rPr>
          <w:rFonts w:cstheme="minorHAnsi"/>
          <w:b/>
          <w:bCs/>
          <w:sz w:val="24"/>
          <w:szCs w:val="24"/>
        </w:rPr>
        <w:t xml:space="preserve">Past </w:t>
      </w:r>
      <w:r w:rsidR="00CD5637" w:rsidRPr="00875C88">
        <w:rPr>
          <w:rFonts w:cstheme="minorHAnsi"/>
          <w:b/>
          <w:bCs/>
          <w:sz w:val="24"/>
          <w:szCs w:val="24"/>
        </w:rPr>
        <w:t>project:</w:t>
      </w:r>
      <w:r w:rsidRPr="00875C88">
        <w:rPr>
          <w:rFonts w:cstheme="minorHAnsi"/>
          <w:b/>
          <w:bCs/>
          <w:sz w:val="24"/>
          <w:szCs w:val="24"/>
        </w:rPr>
        <w:t xml:space="preserve"> </w:t>
      </w:r>
    </w:p>
    <w:p w14:paraId="705B9901" w14:textId="2EF155F5" w:rsidR="000B6D4D" w:rsidRPr="00875C88" w:rsidRDefault="000B6D4D" w:rsidP="000B6D4D">
      <w:pPr>
        <w:spacing w:before="60" w:after="0" w:line="240" w:lineRule="auto"/>
        <w:jc w:val="both"/>
        <w:rPr>
          <w:rFonts w:cstheme="minorHAnsi"/>
          <w:sz w:val="24"/>
          <w:szCs w:val="24"/>
        </w:rPr>
      </w:pPr>
      <w:r w:rsidRPr="00875C88">
        <w:rPr>
          <w:rFonts w:cstheme="minorHAnsi"/>
          <w:b/>
          <w:bCs/>
          <w:sz w:val="24"/>
          <w:szCs w:val="24"/>
        </w:rPr>
        <w:t>JNCB Bank BI &amp; Reporting:</w:t>
      </w:r>
      <w:r w:rsidRPr="00875C88">
        <w:rPr>
          <w:rFonts w:cstheme="minorHAnsi"/>
          <w:sz w:val="24"/>
          <w:szCs w:val="24"/>
        </w:rPr>
        <w:t xml:space="preserve"> Developed and optimized T-SQL queries, stored procedures, and interactive Power BI dashboards with real-time data refresh to support decision-making. Collaborated with stakeholders to deliver tailored reports from SQL Server and Excel sources using DAX measures and visualizations.</w:t>
      </w:r>
    </w:p>
    <w:p w14:paraId="6098C4FE" w14:textId="77071B88" w:rsidR="000B6D4D" w:rsidRPr="00875C88" w:rsidRDefault="000B6D4D" w:rsidP="000B6D4D">
      <w:pPr>
        <w:spacing w:before="60" w:after="0" w:line="240" w:lineRule="auto"/>
        <w:jc w:val="both"/>
        <w:rPr>
          <w:rFonts w:cstheme="minorHAnsi"/>
          <w:sz w:val="24"/>
          <w:szCs w:val="24"/>
        </w:rPr>
      </w:pPr>
      <w:r w:rsidRPr="00875C88">
        <w:rPr>
          <w:rFonts w:cstheme="minorHAnsi"/>
          <w:b/>
          <w:bCs/>
          <w:sz w:val="24"/>
          <w:szCs w:val="24"/>
        </w:rPr>
        <w:t>HRLS Operations &amp; RADAR Dashboards:</w:t>
      </w:r>
      <w:r w:rsidRPr="00875C88">
        <w:rPr>
          <w:rFonts w:cstheme="minorHAnsi"/>
          <w:sz w:val="24"/>
          <w:szCs w:val="24"/>
        </w:rPr>
        <w:t xml:space="preserve"> Maintained real-time dashboards with 15-minute refresh intervals to monitor case closeouts, call center performance, SLA compliance, and client service metrics. Enabled leadership and SBUs to make informed operational decisions efficiently.</w:t>
      </w:r>
    </w:p>
    <w:p w14:paraId="723683A1" w14:textId="6990790A" w:rsidR="00A9016A" w:rsidRPr="00875C88" w:rsidRDefault="00AF704E" w:rsidP="000D4A6B">
      <w:pPr>
        <w:pBdr>
          <w:bottom w:val="single" w:sz="4" w:space="1" w:color="auto"/>
        </w:pBdr>
        <w:spacing w:before="60" w:after="0" w:line="240" w:lineRule="auto"/>
        <w:jc w:val="both"/>
        <w:rPr>
          <w:rFonts w:cstheme="minorHAnsi"/>
          <w:b/>
          <w:bCs/>
          <w:sz w:val="24"/>
          <w:szCs w:val="24"/>
        </w:rPr>
      </w:pPr>
      <w:r w:rsidRPr="00875C88">
        <w:rPr>
          <w:rFonts w:cstheme="minorHAnsi"/>
          <w:b/>
          <w:bCs/>
          <w:sz w:val="24"/>
          <w:szCs w:val="24"/>
        </w:rPr>
        <w:t>EDUCATION</w:t>
      </w:r>
    </w:p>
    <w:p w14:paraId="1828509B" w14:textId="147EB266" w:rsidR="00A9016A" w:rsidRPr="00875C88" w:rsidRDefault="000F669A" w:rsidP="000D4A6B">
      <w:pPr>
        <w:spacing w:before="60" w:after="0" w:line="240" w:lineRule="auto"/>
        <w:jc w:val="both"/>
        <w:rPr>
          <w:rFonts w:cstheme="minorHAnsi"/>
          <w:b/>
          <w:bCs/>
          <w:sz w:val="24"/>
          <w:szCs w:val="24"/>
        </w:rPr>
      </w:pPr>
      <w:r w:rsidRPr="00875C88">
        <w:rPr>
          <w:rFonts w:cstheme="minorHAnsi"/>
          <w:sz w:val="24"/>
          <w:szCs w:val="24"/>
        </w:rPr>
        <w:t>Master of Science in Business Analytics, University of North Texas</w:t>
      </w:r>
      <w:r w:rsidR="000D4A6B" w:rsidRPr="00875C88">
        <w:rPr>
          <w:rFonts w:cstheme="minorHAnsi"/>
          <w:sz w:val="24"/>
          <w:szCs w:val="24"/>
        </w:rPr>
        <w:t>,2025</w:t>
      </w:r>
    </w:p>
    <w:p w14:paraId="64CEED33" w14:textId="0513B447" w:rsidR="005C6D48" w:rsidRPr="000D4A6B" w:rsidRDefault="005C6D48" w:rsidP="000D4A6B">
      <w:pPr>
        <w:spacing w:before="60" w:after="0" w:line="240" w:lineRule="auto"/>
        <w:jc w:val="both"/>
        <w:rPr>
          <w:rFonts w:cstheme="minorHAnsi"/>
          <w:sz w:val="20"/>
          <w:szCs w:val="20"/>
        </w:rPr>
      </w:pPr>
    </w:p>
    <w:sectPr w:rsidR="005C6D48" w:rsidRPr="000D4A6B" w:rsidSect="00875C88">
      <w:pgSz w:w="11906" w:h="16838" w:code="9"/>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A052C" w14:textId="77777777" w:rsidR="00A36F98" w:rsidRDefault="00A36F98" w:rsidP="00413D6D">
      <w:pPr>
        <w:spacing w:after="0" w:line="240" w:lineRule="auto"/>
      </w:pPr>
      <w:r>
        <w:separator/>
      </w:r>
    </w:p>
  </w:endnote>
  <w:endnote w:type="continuationSeparator" w:id="0">
    <w:p w14:paraId="436A3FD9" w14:textId="77777777" w:rsidR="00A36F98" w:rsidRDefault="00A36F98" w:rsidP="00413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BFE67" w14:textId="77777777" w:rsidR="00A36F98" w:rsidRDefault="00A36F98" w:rsidP="00413D6D">
      <w:pPr>
        <w:spacing w:after="0" w:line="240" w:lineRule="auto"/>
      </w:pPr>
      <w:r>
        <w:separator/>
      </w:r>
    </w:p>
  </w:footnote>
  <w:footnote w:type="continuationSeparator" w:id="0">
    <w:p w14:paraId="589A54EB" w14:textId="77777777" w:rsidR="00A36F98" w:rsidRDefault="00A36F98" w:rsidP="00413D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4A45"/>
    <w:multiLevelType w:val="multilevel"/>
    <w:tmpl w:val="0048223A"/>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0"/>
        <w:szCs w:val="20"/>
        <w:u w:val="none"/>
        <w:shd w:val="clear" w:color="auto" w:fill="auto"/>
        <w:vertAlign w:val="baseline"/>
      </w:rPr>
    </w:lvl>
  </w:abstractNum>
  <w:abstractNum w:abstractNumId="1" w15:restartNumberingAfterBreak="0">
    <w:nsid w:val="16F14663"/>
    <w:multiLevelType w:val="hybridMultilevel"/>
    <w:tmpl w:val="353E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635D6"/>
    <w:multiLevelType w:val="multilevel"/>
    <w:tmpl w:val="39A8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06475"/>
    <w:multiLevelType w:val="hybridMultilevel"/>
    <w:tmpl w:val="72F82E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296F23"/>
    <w:multiLevelType w:val="hybridMultilevel"/>
    <w:tmpl w:val="9E4A0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1139E"/>
    <w:multiLevelType w:val="hybridMultilevel"/>
    <w:tmpl w:val="9E76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C06970"/>
    <w:multiLevelType w:val="multilevel"/>
    <w:tmpl w:val="9BE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D0B74"/>
    <w:multiLevelType w:val="hybridMultilevel"/>
    <w:tmpl w:val="40D6C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47624F"/>
    <w:multiLevelType w:val="hybridMultilevel"/>
    <w:tmpl w:val="53EAA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432FA"/>
    <w:multiLevelType w:val="multilevel"/>
    <w:tmpl w:val="BC26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D5C6A"/>
    <w:multiLevelType w:val="hybridMultilevel"/>
    <w:tmpl w:val="BB7E59AE"/>
    <w:lvl w:ilvl="0" w:tplc="66C868E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FE7670"/>
    <w:multiLevelType w:val="hybridMultilevel"/>
    <w:tmpl w:val="F0465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7E45F2"/>
    <w:multiLevelType w:val="hybridMultilevel"/>
    <w:tmpl w:val="3B766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A06627"/>
    <w:multiLevelType w:val="hybridMultilevel"/>
    <w:tmpl w:val="5A781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E32CBF"/>
    <w:multiLevelType w:val="hybridMultilevel"/>
    <w:tmpl w:val="977ACC80"/>
    <w:lvl w:ilvl="0" w:tplc="D67E40A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C51FD6"/>
    <w:multiLevelType w:val="hybridMultilevel"/>
    <w:tmpl w:val="3BBE4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79167F"/>
    <w:multiLevelType w:val="hybridMultilevel"/>
    <w:tmpl w:val="0F769CD2"/>
    <w:lvl w:ilvl="0" w:tplc="D67E40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B802E2"/>
    <w:multiLevelType w:val="hybridMultilevel"/>
    <w:tmpl w:val="9AC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FD342F"/>
    <w:multiLevelType w:val="hybridMultilevel"/>
    <w:tmpl w:val="7370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4F0FD0"/>
    <w:multiLevelType w:val="hybridMultilevel"/>
    <w:tmpl w:val="961C52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0B28FA"/>
    <w:multiLevelType w:val="multilevel"/>
    <w:tmpl w:val="8A04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F0E24"/>
    <w:multiLevelType w:val="hybridMultilevel"/>
    <w:tmpl w:val="684A6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130677">
    <w:abstractNumId w:val="2"/>
  </w:num>
  <w:num w:numId="2" w16cid:durableId="1265461949">
    <w:abstractNumId w:val="9"/>
  </w:num>
  <w:num w:numId="3" w16cid:durableId="1643659966">
    <w:abstractNumId w:val="20"/>
  </w:num>
  <w:num w:numId="4" w16cid:durableId="1831866188">
    <w:abstractNumId w:val="6"/>
  </w:num>
  <w:num w:numId="5" w16cid:durableId="651106199">
    <w:abstractNumId w:val="11"/>
  </w:num>
  <w:num w:numId="6" w16cid:durableId="1833139034">
    <w:abstractNumId w:val="13"/>
  </w:num>
  <w:num w:numId="7" w16cid:durableId="506559100">
    <w:abstractNumId w:val="0"/>
  </w:num>
  <w:num w:numId="8" w16cid:durableId="112334437">
    <w:abstractNumId w:val="15"/>
  </w:num>
  <w:num w:numId="9" w16cid:durableId="593902691">
    <w:abstractNumId w:val="19"/>
  </w:num>
  <w:num w:numId="10" w16cid:durableId="507016493">
    <w:abstractNumId w:val="21"/>
  </w:num>
  <w:num w:numId="11" w16cid:durableId="1343822238">
    <w:abstractNumId w:val="17"/>
  </w:num>
  <w:num w:numId="12" w16cid:durableId="1586499235">
    <w:abstractNumId w:val="7"/>
  </w:num>
  <w:num w:numId="13" w16cid:durableId="1474785315">
    <w:abstractNumId w:val="5"/>
  </w:num>
  <w:num w:numId="14" w16cid:durableId="88964908">
    <w:abstractNumId w:val="1"/>
  </w:num>
  <w:num w:numId="15" w16cid:durableId="2106611803">
    <w:abstractNumId w:val="12"/>
  </w:num>
  <w:num w:numId="16" w16cid:durableId="1862083480">
    <w:abstractNumId w:val="4"/>
  </w:num>
  <w:num w:numId="17" w16cid:durableId="2126656955">
    <w:abstractNumId w:val="18"/>
  </w:num>
  <w:num w:numId="18" w16cid:durableId="1290820062">
    <w:abstractNumId w:val="16"/>
  </w:num>
  <w:num w:numId="19" w16cid:durableId="1315793826">
    <w:abstractNumId w:val="14"/>
  </w:num>
  <w:num w:numId="20" w16cid:durableId="1771200355">
    <w:abstractNumId w:val="3"/>
  </w:num>
  <w:num w:numId="21" w16cid:durableId="64032856">
    <w:abstractNumId w:val="8"/>
  </w:num>
  <w:num w:numId="22" w16cid:durableId="457376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0FB"/>
    <w:rsid w:val="00000065"/>
    <w:rsid w:val="00006FE2"/>
    <w:rsid w:val="00014DA8"/>
    <w:rsid w:val="00021B07"/>
    <w:rsid w:val="00022ABF"/>
    <w:rsid w:val="00027EA5"/>
    <w:rsid w:val="00072A6B"/>
    <w:rsid w:val="00084C33"/>
    <w:rsid w:val="000A219C"/>
    <w:rsid w:val="000A7589"/>
    <w:rsid w:val="000B5C3D"/>
    <w:rsid w:val="000B6D4D"/>
    <w:rsid w:val="000C1351"/>
    <w:rsid w:val="000D4A6B"/>
    <w:rsid w:val="000E4EF6"/>
    <w:rsid w:val="000F08F4"/>
    <w:rsid w:val="000F669A"/>
    <w:rsid w:val="00117394"/>
    <w:rsid w:val="00133D88"/>
    <w:rsid w:val="001352B1"/>
    <w:rsid w:val="001412A2"/>
    <w:rsid w:val="00157ECC"/>
    <w:rsid w:val="00176342"/>
    <w:rsid w:val="00180420"/>
    <w:rsid w:val="00180F31"/>
    <w:rsid w:val="00185583"/>
    <w:rsid w:val="001D773C"/>
    <w:rsid w:val="001E2439"/>
    <w:rsid w:val="00200A87"/>
    <w:rsid w:val="00212587"/>
    <w:rsid w:val="00217D71"/>
    <w:rsid w:val="002338F7"/>
    <w:rsid w:val="0023474F"/>
    <w:rsid w:val="00236471"/>
    <w:rsid w:val="00254158"/>
    <w:rsid w:val="002909F5"/>
    <w:rsid w:val="002940A4"/>
    <w:rsid w:val="002B3789"/>
    <w:rsid w:val="002D7777"/>
    <w:rsid w:val="002D7E49"/>
    <w:rsid w:val="002F5EB4"/>
    <w:rsid w:val="002F7780"/>
    <w:rsid w:val="00326007"/>
    <w:rsid w:val="003303A1"/>
    <w:rsid w:val="003322E6"/>
    <w:rsid w:val="00347CDE"/>
    <w:rsid w:val="00347DF5"/>
    <w:rsid w:val="00355FC9"/>
    <w:rsid w:val="00395139"/>
    <w:rsid w:val="003F1890"/>
    <w:rsid w:val="003F2134"/>
    <w:rsid w:val="003F2EDC"/>
    <w:rsid w:val="00411091"/>
    <w:rsid w:val="00413D6D"/>
    <w:rsid w:val="00414109"/>
    <w:rsid w:val="00430B12"/>
    <w:rsid w:val="00431020"/>
    <w:rsid w:val="00433C19"/>
    <w:rsid w:val="0045396C"/>
    <w:rsid w:val="00497FC4"/>
    <w:rsid w:val="004A3D08"/>
    <w:rsid w:val="004A6702"/>
    <w:rsid w:val="004A6D6C"/>
    <w:rsid w:val="004B1C9A"/>
    <w:rsid w:val="004B6141"/>
    <w:rsid w:val="004D208C"/>
    <w:rsid w:val="00537A93"/>
    <w:rsid w:val="005607C7"/>
    <w:rsid w:val="00562D80"/>
    <w:rsid w:val="005955A4"/>
    <w:rsid w:val="005B23C5"/>
    <w:rsid w:val="005B477E"/>
    <w:rsid w:val="005C40F5"/>
    <w:rsid w:val="005C6D48"/>
    <w:rsid w:val="005C77F9"/>
    <w:rsid w:val="005D3E9D"/>
    <w:rsid w:val="005E2374"/>
    <w:rsid w:val="005F47C7"/>
    <w:rsid w:val="006045C0"/>
    <w:rsid w:val="00604BA7"/>
    <w:rsid w:val="00607E1E"/>
    <w:rsid w:val="0061740E"/>
    <w:rsid w:val="00634B40"/>
    <w:rsid w:val="00637407"/>
    <w:rsid w:val="006508F5"/>
    <w:rsid w:val="00674F3C"/>
    <w:rsid w:val="00680803"/>
    <w:rsid w:val="00682DAE"/>
    <w:rsid w:val="006A2E38"/>
    <w:rsid w:val="006B1628"/>
    <w:rsid w:val="006C089C"/>
    <w:rsid w:val="006C45C0"/>
    <w:rsid w:val="006E0A45"/>
    <w:rsid w:val="006F0848"/>
    <w:rsid w:val="006F5336"/>
    <w:rsid w:val="00727F17"/>
    <w:rsid w:val="00734EFA"/>
    <w:rsid w:val="007504E0"/>
    <w:rsid w:val="00757874"/>
    <w:rsid w:val="007A0D82"/>
    <w:rsid w:val="007A1065"/>
    <w:rsid w:val="007C76F8"/>
    <w:rsid w:val="0081221B"/>
    <w:rsid w:val="00816B77"/>
    <w:rsid w:val="00820ED5"/>
    <w:rsid w:val="008346F1"/>
    <w:rsid w:val="00845F29"/>
    <w:rsid w:val="00847FD9"/>
    <w:rsid w:val="00856355"/>
    <w:rsid w:val="008571B0"/>
    <w:rsid w:val="00875C88"/>
    <w:rsid w:val="008872ED"/>
    <w:rsid w:val="008930FB"/>
    <w:rsid w:val="0089321A"/>
    <w:rsid w:val="008A07F7"/>
    <w:rsid w:val="008A603A"/>
    <w:rsid w:val="008C27C3"/>
    <w:rsid w:val="008C500B"/>
    <w:rsid w:val="008D3C04"/>
    <w:rsid w:val="0090204D"/>
    <w:rsid w:val="00932797"/>
    <w:rsid w:val="00947063"/>
    <w:rsid w:val="00950AF8"/>
    <w:rsid w:val="00992607"/>
    <w:rsid w:val="009D2B49"/>
    <w:rsid w:val="009E033E"/>
    <w:rsid w:val="009F3FFE"/>
    <w:rsid w:val="009F6ABB"/>
    <w:rsid w:val="009F6C24"/>
    <w:rsid w:val="00A36F98"/>
    <w:rsid w:val="00A53B18"/>
    <w:rsid w:val="00A73D25"/>
    <w:rsid w:val="00A81E84"/>
    <w:rsid w:val="00A9016A"/>
    <w:rsid w:val="00A9588E"/>
    <w:rsid w:val="00AB074C"/>
    <w:rsid w:val="00AE5EBB"/>
    <w:rsid w:val="00AF5028"/>
    <w:rsid w:val="00AF704E"/>
    <w:rsid w:val="00B110AD"/>
    <w:rsid w:val="00B47BB8"/>
    <w:rsid w:val="00B63042"/>
    <w:rsid w:val="00B63AB5"/>
    <w:rsid w:val="00B84E14"/>
    <w:rsid w:val="00BE086F"/>
    <w:rsid w:val="00BE796C"/>
    <w:rsid w:val="00BF2268"/>
    <w:rsid w:val="00C44179"/>
    <w:rsid w:val="00C572E9"/>
    <w:rsid w:val="00C61E5C"/>
    <w:rsid w:val="00C63D8B"/>
    <w:rsid w:val="00C7643C"/>
    <w:rsid w:val="00C771C7"/>
    <w:rsid w:val="00C81134"/>
    <w:rsid w:val="00C81F6E"/>
    <w:rsid w:val="00C82233"/>
    <w:rsid w:val="00CA5E80"/>
    <w:rsid w:val="00CA696A"/>
    <w:rsid w:val="00CD5637"/>
    <w:rsid w:val="00CE1856"/>
    <w:rsid w:val="00CE18A2"/>
    <w:rsid w:val="00D0012C"/>
    <w:rsid w:val="00D2339C"/>
    <w:rsid w:val="00D33EFA"/>
    <w:rsid w:val="00D43A6C"/>
    <w:rsid w:val="00D76BC5"/>
    <w:rsid w:val="00DB79D4"/>
    <w:rsid w:val="00DE3F9A"/>
    <w:rsid w:val="00DE793B"/>
    <w:rsid w:val="00E17E4D"/>
    <w:rsid w:val="00E21873"/>
    <w:rsid w:val="00E26456"/>
    <w:rsid w:val="00E33D75"/>
    <w:rsid w:val="00E35C60"/>
    <w:rsid w:val="00E45578"/>
    <w:rsid w:val="00E60FDD"/>
    <w:rsid w:val="00E65220"/>
    <w:rsid w:val="00EA0C3F"/>
    <w:rsid w:val="00EC569C"/>
    <w:rsid w:val="00EC5DAA"/>
    <w:rsid w:val="00EC6AE5"/>
    <w:rsid w:val="00EC73C0"/>
    <w:rsid w:val="00EE6F60"/>
    <w:rsid w:val="00EF48D0"/>
    <w:rsid w:val="00F16792"/>
    <w:rsid w:val="00F17B5F"/>
    <w:rsid w:val="00F26150"/>
    <w:rsid w:val="00F62E43"/>
    <w:rsid w:val="00F75B64"/>
    <w:rsid w:val="00F83F21"/>
    <w:rsid w:val="00F91FE4"/>
    <w:rsid w:val="00FA2BAA"/>
    <w:rsid w:val="00FB7DBD"/>
    <w:rsid w:val="00FE1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EAE8A"/>
  <w15:docId w15:val="{2184A6CE-B196-4E4D-B805-78F329C8B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D4D"/>
  </w:style>
  <w:style w:type="paragraph" w:styleId="Heading3">
    <w:name w:val="heading 3"/>
    <w:basedOn w:val="Normal"/>
    <w:link w:val="Heading3Char"/>
    <w:uiPriority w:val="9"/>
    <w:qFormat/>
    <w:rsid w:val="008930F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8930F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30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30FB"/>
    <w:rPr>
      <w:b/>
      <w:bCs/>
    </w:rPr>
  </w:style>
  <w:style w:type="character" w:customStyle="1" w:styleId="Heading3Char">
    <w:name w:val="Heading 3 Char"/>
    <w:basedOn w:val="DefaultParagraphFont"/>
    <w:link w:val="Heading3"/>
    <w:uiPriority w:val="9"/>
    <w:rsid w:val="008930F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930FB"/>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1221B"/>
    <w:pPr>
      <w:ind w:left="720"/>
      <w:contextualSpacing/>
    </w:pPr>
    <w:rPr>
      <w:rFonts w:ascii="Calibri" w:eastAsiaTheme="minorEastAsia" w:hAnsi="Calibri"/>
      <w:lang w:val="en-US"/>
    </w:rPr>
  </w:style>
  <w:style w:type="character" w:styleId="Hyperlink">
    <w:name w:val="Hyperlink"/>
    <w:basedOn w:val="DefaultParagraphFont"/>
    <w:uiPriority w:val="99"/>
    <w:unhideWhenUsed/>
    <w:rsid w:val="00AF704E"/>
    <w:rPr>
      <w:color w:val="0000FF" w:themeColor="hyperlink"/>
      <w:u w:val="single"/>
    </w:rPr>
  </w:style>
  <w:style w:type="paragraph" w:styleId="Header">
    <w:name w:val="header"/>
    <w:basedOn w:val="Normal"/>
    <w:link w:val="HeaderChar"/>
    <w:uiPriority w:val="99"/>
    <w:unhideWhenUsed/>
    <w:rsid w:val="00413D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D6D"/>
  </w:style>
  <w:style w:type="paragraph" w:styleId="Footer">
    <w:name w:val="footer"/>
    <w:basedOn w:val="Normal"/>
    <w:link w:val="FooterChar"/>
    <w:uiPriority w:val="99"/>
    <w:unhideWhenUsed/>
    <w:rsid w:val="00413D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D6D"/>
  </w:style>
  <w:style w:type="character" w:styleId="UnresolvedMention">
    <w:name w:val="Unresolved Mention"/>
    <w:basedOn w:val="DefaultParagraphFont"/>
    <w:uiPriority w:val="99"/>
    <w:semiHidden/>
    <w:unhideWhenUsed/>
    <w:rsid w:val="00413D6D"/>
    <w:rPr>
      <w:color w:val="605E5C"/>
      <w:shd w:val="clear" w:color="auto" w:fill="E1DFDD"/>
    </w:rPr>
  </w:style>
  <w:style w:type="paragraph" w:styleId="NoSpacing">
    <w:name w:val="No Spacing"/>
    <w:uiPriority w:val="1"/>
    <w:qFormat/>
    <w:rsid w:val="002125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168885">
      <w:bodyDiv w:val="1"/>
      <w:marLeft w:val="0"/>
      <w:marRight w:val="0"/>
      <w:marTop w:val="0"/>
      <w:marBottom w:val="0"/>
      <w:divBdr>
        <w:top w:val="none" w:sz="0" w:space="0" w:color="auto"/>
        <w:left w:val="none" w:sz="0" w:space="0" w:color="auto"/>
        <w:bottom w:val="none" w:sz="0" w:space="0" w:color="auto"/>
        <w:right w:val="none" w:sz="0" w:space="0" w:color="auto"/>
      </w:divBdr>
    </w:div>
    <w:div w:id="1851990522">
      <w:bodyDiv w:val="1"/>
      <w:marLeft w:val="0"/>
      <w:marRight w:val="0"/>
      <w:marTop w:val="0"/>
      <w:marBottom w:val="0"/>
      <w:divBdr>
        <w:top w:val="none" w:sz="0" w:space="0" w:color="auto"/>
        <w:left w:val="none" w:sz="0" w:space="0" w:color="auto"/>
        <w:bottom w:val="none" w:sz="0" w:space="0" w:color="auto"/>
        <w:right w:val="none" w:sz="0" w:space="0" w:color="auto"/>
      </w:divBdr>
    </w:div>
    <w:div w:id="190278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934</Words>
  <Characters>6243</Characters>
  <Application>Microsoft Office Word</Application>
  <DocSecurity>0</DocSecurity>
  <Lines>97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Vamsi K</cp:lastModifiedBy>
  <cp:revision>23</cp:revision>
  <dcterms:created xsi:type="dcterms:W3CDTF">2025-11-04T20:43:00Z</dcterms:created>
  <dcterms:modified xsi:type="dcterms:W3CDTF">2025-11-05T17:41:00Z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7906ec4a-20e5-41a6-8e87-c4963bc257bb</vt:lpwstr>
  </property>
</Properties>
</file>