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9FBEB" w14:textId="061036F2" w:rsidR="00F86756" w:rsidRPr="001044D3" w:rsidRDefault="009D6E4B">
      <w:pPr>
        <w:spacing w:after="0"/>
        <w:rPr>
          <w:rFonts w:asciiTheme="minorHAnsi" w:hAnsiTheme="minorHAnsi" w:cstheme="minorHAnsi"/>
          <w:sz w:val="24"/>
        </w:rPr>
      </w:pPr>
      <w:r w:rsidRPr="001044D3">
        <w:rPr>
          <w:rFonts w:asciiTheme="minorHAnsi" w:eastAsia="Segoe UI" w:hAnsiTheme="minorHAnsi" w:cstheme="minorHAnsi"/>
          <w:b/>
          <w:color w:val="365F91"/>
          <w:sz w:val="24"/>
        </w:rPr>
        <w:t xml:space="preserve">Durga Naga Sridhar </w:t>
      </w:r>
      <w:proofErr w:type="spellStart"/>
      <w:r w:rsidRPr="001044D3">
        <w:rPr>
          <w:rFonts w:asciiTheme="minorHAnsi" w:eastAsia="Segoe UI" w:hAnsiTheme="minorHAnsi" w:cstheme="minorHAnsi"/>
          <w:b/>
          <w:color w:val="365F91"/>
          <w:sz w:val="24"/>
        </w:rPr>
        <w:t>Vallabani</w:t>
      </w:r>
      <w:proofErr w:type="spellEnd"/>
      <w:r w:rsidRPr="001044D3">
        <w:rPr>
          <w:rFonts w:asciiTheme="minorHAnsi" w:eastAsia="Segoe UI" w:hAnsiTheme="minorHAnsi" w:cstheme="minorHAnsi"/>
          <w:b/>
          <w:color w:val="365F91"/>
          <w:sz w:val="24"/>
        </w:rPr>
        <w:t xml:space="preserve">   </w:t>
      </w:r>
    </w:p>
    <w:p w14:paraId="24C22F34" w14:textId="7A12ECEA" w:rsidR="00F86756" w:rsidRPr="001044D3" w:rsidRDefault="00000000">
      <w:pPr>
        <w:spacing w:after="52"/>
        <w:ind w:left="-5" w:hanging="10"/>
        <w:rPr>
          <w:rFonts w:asciiTheme="minorHAnsi" w:hAnsiTheme="minorHAnsi" w:cstheme="minorHAnsi"/>
          <w:sz w:val="24"/>
        </w:rPr>
      </w:pPr>
      <w:r w:rsidRPr="001044D3">
        <w:rPr>
          <w:rFonts w:asciiTheme="minorHAnsi" w:eastAsia="Segoe UI" w:hAnsiTheme="minorHAnsi" w:cstheme="minorHAnsi"/>
          <w:b/>
          <w:color w:val="365F91"/>
          <w:sz w:val="24"/>
        </w:rPr>
        <w:t xml:space="preserve">Contact No: </w:t>
      </w:r>
      <w:r w:rsidR="009D6E4B" w:rsidRPr="001044D3">
        <w:rPr>
          <w:rFonts w:asciiTheme="minorHAnsi" w:eastAsia="Segoe UI" w:hAnsiTheme="minorHAnsi" w:cstheme="minorHAnsi"/>
          <w:b/>
          <w:color w:val="365F91"/>
          <w:sz w:val="24"/>
        </w:rPr>
        <w:t>9379522133</w:t>
      </w:r>
      <w:r w:rsidRPr="001044D3">
        <w:rPr>
          <w:rFonts w:asciiTheme="minorHAnsi" w:eastAsia="Segoe UI" w:hAnsiTheme="minorHAnsi" w:cstheme="minorHAnsi"/>
          <w:b/>
          <w:color w:val="365F91"/>
          <w:sz w:val="24"/>
        </w:rPr>
        <w:t xml:space="preserve"> </w:t>
      </w:r>
    </w:p>
    <w:p w14:paraId="4899A6A5" w14:textId="38055F94" w:rsidR="00F86756" w:rsidRPr="001044D3" w:rsidRDefault="00000000">
      <w:pPr>
        <w:spacing w:after="0"/>
        <w:ind w:left="-5" w:hanging="10"/>
        <w:rPr>
          <w:rFonts w:asciiTheme="minorHAnsi" w:hAnsiTheme="minorHAnsi" w:cstheme="minorHAnsi"/>
          <w:sz w:val="24"/>
        </w:rPr>
      </w:pPr>
      <w:r w:rsidRPr="001044D3">
        <w:rPr>
          <w:rFonts w:asciiTheme="minorHAnsi" w:eastAsia="Segoe UI" w:hAnsiTheme="minorHAnsi" w:cstheme="minorHAnsi"/>
          <w:b/>
          <w:color w:val="365F91"/>
          <w:sz w:val="24"/>
        </w:rPr>
        <w:t xml:space="preserve">Email id: </w:t>
      </w:r>
      <w:r w:rsidR="009D6E4B" w:rsidRPr="001044D3">
        <w:rPr>
          <w:rFonts w:asciiTheme="minorHAnsi" w:eastAsia="Segoe UI" w:hAnsiTheme="minorHAnsi" w:cstheme="minorHAnsi"/>
          <w:b/>
          <w:color w:val="365F91"/>
          <w:sz w:val="24"/>
        </w:rPr>
        <w:t>sridharchow198</w:t>
      </w:r>
      <w:r w:rsidRPr="001044D3">
        <w:rPr>
          <w:rFonts w:asciiTheme="minorHAnsi" w:eastAsia="Segoe UI" w:hAnsiTheme="minorHAnsi" w:cstheme="minorHAnsi"/>
          <w:b/>
          <w:color w:val="365F91"/>
          <w:sz w:val="24"/>
        </w:rPr>
        <w:t xml:space="preserve">@gmail.com  </w:t>
      </w:r>
    </w:p>
    <w:p w14:paraId="499AF017"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sz w:val="24"/>
        </w:rPr>
        <w:t xml:space="preserve"> </w:t>
      </w:r>
    </w:p>
    <w:p w14:paraId="57F98EA0" w14:textId="77777777" w:rsidR="00F86756" w:rsidRPr="001044D3" w:rsidRDefault="00000000">
      <w:pPr>
        <w:spacing w:after="302"/>
        <w:ind w:left="117"/>
        <w:rPr>
          <w:rFonts w:asciiTheme="minorHAnsi" w:hAnsiTheme="minorHAnsi" w:cstheme="minorHAnsi"/>
          <w:sz w:val="24"/>
        </w:rPr>
      </w:pPr>
      <w:r w:rsidRPr="001044D3">
        <w:rPr>
          <w:rFonts w:asciiTheme="minorHAnsi" w:hAnsiTheme="minorHAnsi" w:cstheme="minorHAnsi"/>
          <w:noProof/>
          <w:sz w:val="24"/>
        </w:rPr>
        <mc:AlternateContent>
          <mc:Choice Requires="wpg">
            <w:drawing>
              <wp:inline distT="0" distB="0" distL="0" distR="0" wp14:anchorId="1918BC4E" wp14:editId="64FCCA42">
                <wp:extent cx="6228081" cy="28575"/>
                <wp:effectExtent l="0" t="0" r="0" b="0"/>
                <wp:docPr id="5761" name="Group 5761"/>
                <wp:cNvGraphicFramePr/>
                <a:graphic xmlns:a="http://schemas.openxmlformats.org/drawingml/2006/main">
                  <a:graphicData uri="http://schemas.microsoft.com/office/word/2010/wordprocessingGroup">
                    <wpg:wgp>
                      <wpg:cNvGrpSpPr/>
                      <wpg:grpSpPr>
                        <a:xfrm>
                          <a:off x="0" y="0"/>
                          <a:ext cx="6228081" cy="28575"/>
                          <a:chOff x="0" y="0"/>
                          <a:chExt cx="6228081" cy="28575"/>
                        </a:xfrm>
                      </wpg:grpSpPr>
                      <wps:wsp>
                        <wps:cNvPr id="561" name="Shape 561"/>
                        <wps:cNvSpPr/>
                        <wps:spPr>
                          <a:xfrm>
                            <a:off x="0" y="0"/>
                            <a:ext cx="6228081" cy="0"/>
                          </a:xfrm>
                          <a:custGeom>
                            <a:avLst/>
                            <a:gdLst/>
                            <a:ahLst/>
                            <a:cxnLst/>
                            <a:rect l="0" t="0" r="0" b="0"/>
                            <a:pathLst>
                              <a:path w="6228081">
                                <a:moveTo>
                                  <a:pt x="0" y="0"/>
                                </a:moveTo>
                                <a:lnTo>
                                  <a:pt x="6228081" y="0"/>
                                </a:lnTo>
                              </a:path>
                            </a:pathLst>
                          </a:custGeom>
                          <a:ln w="28575" cap="flat">
                            <a:round/>
                          </a:ln>
                        </wps:spPr>
                        <wps:style>
                          <a:lnRef idx="1">
                            <a:srgbClr val="BEBEB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1" style="width:490.4pt;height:2.25pt;mso-position-horizontal-relative:char;mso-position-vertical-relative:line" coordsize="62280,285">
                <v:shape id="Shape 561" style="position:absolute;width:62280;height:0;left:0;top:0;" coordsize="6228081,0" path="m0,0l6228081,0">
                  <v:stroke weight="2.25pt" endcap="flat" joinstyle="round" on="true" color="#bebebe"/>
                  <v:fill on="false" color="#000000" opacity="0"/>
                </v:shape>
              </v:group>
            </w:pict>
          </mc:Fallback>
        </mc:AlternateContent>
      </w:r>
    </w:p>
    <w:p w14:paraId="1BE17C06" w14:textId="77777777" w:rsidR="00F86756" w:rsidRPr="001044D3" w:rsidRDefault="00000000">
      <w:pPr>
        <w:pStyle w:val="Heading1"/>
        <w:spacing w:after="111"/>
        <w:ind w:left="-5"/>
        <w:rPr>
          <w:rFonts w:asciiTheme="minorHAnsi" w:hAnsiTheme="minorHAnsi" w:cstheme="minorHAnsi"/>
          <w:sz w:val="24"/>
        </w:rPr>
      </w:pPr>
      <w:r w:rsidRPr="001044D3">
        <w:rPr>
          <w:rFonts w:asciiTheme="minorHAnsi" w:hAnsiTheme="minorHAnsi" w:cstheme="minorHAnsi"/>
          <w:sz w:val="24"/>
        </w:rPr>
        <w:t>Summary</w:t>
      </w:r>
      <w:r w:rsidRPr="001044D3">
        <w:rPr>
          <w:rFonts w:asciiTheme="minorHAnsi" w:hAnsiTheme="minorHAnsi" w:cstheme="minorHAnsi"/>
          <w:color w:val="000000"/>
          <w:sz w:val="24"/>
        </w:rPr>
        <w:t xml:space="preserve"> </w:t>
      </w:r>
    </w:p>
    <w:p w14:paraId="345FBB3C" w14:textId="4FA10F07" w:rsidR="00F86756" w:rsidRPr="001044D3" w:rsidRDefault="00000000">
      <w:pPr>
        <w:spacing w:after="35" w:line="267" w:lineRule="auto"/>
        <w:ind w:left="-5" w:hanging="10"/>
        <w:rPr>
          <w:rFonts w:asciiTheme="minorHAnsi" w:hAnsiTheme="minorHAnsi" w:cstheme="minorHAnsi"/>
          <w:sz w:val="24"/>
        </w:rPr>
      </w:pPr>
      <w:r w:rsidRPr="001044D3">
        <w:rPr>
          <w:rFonts w:asciiTheme="minorHAnsi" w:eastAsia="Segoe UI" w:hAnsiTheme="minorHAnsi" w:cstheme="minorHAnsi"/>
          <w:b/>
          <w:sz w:val="24"/>
        </w:rPr>
        <w:t xml:space="preserve">Software Engineer </w:t>
      </w:r>
      <w:r w:rsidR="00B12FFB" w:rsidRPr="001044D3">
        <w:rPr>
          <w:rFonts w:asciiTheme="minorHAnsi" w:eastAsia="Segoe UI" w:hAnsiTheme="minorHAnsi" w:cstheme="minorHAnsi"/>
          <w:b/>
          <w:sz w:val="24"/>
        </w:rPr>
        <w:t xml:space="preserve">with </w:t>
      </w:r>
      <w:r w:rsidR="008E15DF">
        <w:rPr>
          <w:rFonts w:asciiTheme="minorHAnsi" w:eastAsia="Segoe UI" w:hAnsiTheme="minorHAnsi" w:cstheme="minorHAnsi"/>
          <w:b/>
          <w:sz w:val="24"/>
        </w:rPr>
        <w:t>4+</w:t>
      </w:r>
      <w:r w:rsidRPr="001044D3">
        <w:rPr>
          <w:rFonts w:asciiTheme="minorHAnsi" w:eastAsia="Segoe UI" w:hAnsiTheme="minorHAnsi" w:cstheme="minorHAnsi"/>
          <w:b/>
          <w:sz w:val="24"/>
        </w:rPr>
        <w:t xml:space="preserve"> years of hands-on experience as a Java Full Stack Developer. Proficient in Core Java using the Spring Boot Framework</w:t>
      </w:r>
      <w:r w:rsidR="00890850">
        <w:rPr>
          <w:rFonts w:asciiTheme="minorHAnsi" w:eastAsia="Segoe UI" w:hAnsiTheme="minorHAnsi" w:cstheme="minorHAnsi"/>
          <w:b/>
          <w:sz w:val="24"/>
        </w:rPr>
        <w:t xml:space="preserve"> microservices</w:t>
      </w:r>
      <w:r w:rsidRPr="001044D3">
        <w:rPr>
          <w:rFonts w:asciiTheme="minorHAnsi" w:eastAsia="Segoe UI" w:hAnsiTheme="minorHAnsi" w:cstheme="minorHAnsi"/>
          <w:b/>
          <w:sz w:val="24"/>
        </w:rPr>
        <w:t xml:space="preserve">, Angular, </w:t>
      </w:r>
      <w:r w:rsidR="009D6E4B" w:rsidRPr="001044D3">
        <w:rPr>
          <w:rFonts w:asciiTheme="minorHAnsi" w:eastAsia="Segoe UI" w:hAnsiTheme="minorHAnsi" w:cstheme="minorHAnsi"/>
          <w:b/>
          <w:sz w:val="24"/>
        </w:rPr>
        <w:t xml:space="preserve">React JS, React Native </w:t>
      </w:r>
      <w:r w:rsidRPr="001044D3">
        <w:rPr>
          <w:rFonts w:asciiTheme="minorHAnsi" w:eastAsia="Segoe UI" w:hAnsiTheme="minorHAnsi" w:cstheme="minorHAnsi"/>
          <w:b/>
          <w:sz w:val="24"/>
        </w:rPr>
        <w:t xml:space="preserve">and MySQL. Known for adapting swiftly to new technologies, I am eager to contribute my skills and enthusiasm to a dynamic, problem-solving team. </w:t>
      </w:r>
    </w:p>
    <w:p w14:paraId="579ECA75"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color w:val="2E5395"/>
          <w:sz w:val="24"/>
        </w:rPr>
        <w:t xml:space="preserve"> </w:t>
      </w:r>
    </w:p>
    <w:p w14:paraId="01C9C64C" w14:textId="77777777" w:rsidR="00F86756" w:rsidRPr="001044D3" w:rsidRDefault="00000000">
      <w:pPr>
        <w:pStyle w:val="Heading1"/>
        <w:spacing w:after="73"/>
        <w:ind w:left="-5"/>
        <w:rPr>
          <w:rFonts w:asciiTheme="minorHAnsi" w:hAnsiTheme="minorHAnsi" w:cstheme="minorHAnsi"/>
          <w:sz w:val="24"/>
        </w:rPr>
      </w:pPr>
      <w:r w:rsidRPr="001044D3">
        <w:rPr>
          <w:rFonts w:asciiTheme="minorHAnsi" w:hAnsiTheme="minorHAnsi" w:cstheme="minorHAnsi"/>
          <w:sz w:val="24"/>
        </w:rPr>
        <w:t>Professional Experience</w:t>
      </w:r>
      <w:r w:rsidRPr="001044D3">
        <w:rPr>
          <w:rFonts w:asciiTheme="minorHAnsi" w:hAnsiTheme="minorHAnsi" w:cstheme="minorHAnsi"/>
          <w:color w:val="000000"/>
          <w:sz w:val="24"/>
        </w:rPr>
        <w:t xml:space="preserve"> </w:t>
      </w:r>
    </w:p>
    <w:p w14:paraId="0AF95ADD" w14:textId="161628A7" w:rsidR="00F86756" w:rsidRPr="001044D3" w:rsidRDefault="00F86756">
      <w:pPr>
        <w:spacing w:after="0"/>
        <w:rPr>
          <w:rFonts w:asciiTheme="minorHAnsi" w:hAnsiTheme="minorHAnsi" w:cstheme="minorHAnsi"/>
          <w:sz w:val="24"/>
        </w:rPr>
      </w:pPr>
    </w:p>
    <w:p w14:paraId="1B1F96F2" w14:textId="64708BDF" w:rsidR="00F86756" w:rsidRPr="001044D3" w:rsidRDefault="00000000" w:rsidP="001D3E8A">
      <w:pPr>
        <w:pStyle w:val="Heading2"/>
        <w:ind w:left="-5" w:right="0"/>
        <w:rPr>
          <w:rFonts w:asciiTheme="minorHAnsi" w:hAnsiTheme="minorHAnsi" w:cstheme="minorHAnsi"/>
        </w:rPr>
      </w:pPr>
      <w:r w:rsidRPr="001044D3">
        <w:rPr>
          <w:rFonts w:asciiTheme="minorHAnsi" w:hAnsiTheme="minorHAnsi" w:cstheme="minorHAnsi"/>
        </w:rPr>
        <w:t xml:space="preserve">    </w:t>
      </w:r>
      <w:r w:rsidR="0040345F">
        <w:rPr>
          <w:rFonts w:asciiTheme="minorHAnsi" w:hAnsiTheme="minorHAnsi" w:cstheme="minorHAnsi"/>
        </w:rPr>
        <w:t>Cognizant</w:t>
      </w:r>
      <w:r w:rsidRPr="001044D3">
        <w:rPr>
          <w:rFonts w:asciiTheme="minorHAnsi" w:hAnsiTheme="minorHAnsi" w:cstheme="minorHAnsi"/>
        </w:rPr>
        <w:t xml:space="preserve">.                      </w:t>
      </w:r>
      <w:r w:rsidR="00BB5E10">
        <w:rPr>
          <w:rFonts w:asciiTheme="minorHAnsi" w:hAnsiTheme="minorHAnsi" w:cstheme="minorHAnsi"/>
        </w:rPr>
        <w:t xml:space="preserve">                                                                    </w:t>
      </w:r>
      <w:r w:rsidRPr="001044D3">
        <w:rPr>
          <w:rFonts w:asciiTheme="minorHAnsi" w:hAnsiTheme="minorHAnsi" w:cstheme="minorHAnsi"/>
        </w:rPr>
        <w:t xml:space="preserve">    Duration: </w:t>
      </w:r>
      <w:r w:rsidR="00AC7FDF">
        <w:rPr>
          <w:rFonts w:asciiTheme="minorHAnsi" w:hAnsiTheme="minorHAnsi" w:cstheme="minorHAnsi"/>
        </w:rPr>
        <w:t>Aug</w:t>
      </w:r>
      <w:r w:rsidRPr="001044D3">
        <w:rPr>
          <w:rFonts w:asciiTheme="minorHAnsi" w:hAnsiTheme="minorHAnsi" w:cstheme="minorHAnsi"/>
        </w:rPr>
        <w:t xml:space="preserve"> 202</w:t>
      </w:r>
      <w:r w:rsidR="00AC7FDF">
        <w:rPr>
          <w:rFonts w:asciiTheme="minorHAnsi" w:hAnsiTheme="minorHAnsi" w:cstheme="minorHAnsi"/>
        </w:rPr>
        <w:t>1</w:t>
      </w:r>
      <w:r w:rsidRPr="001044D3">
        <w:rPr>
          <w:rFonts w:asciiTheme="minorHAnsi" w:hAnsiTheme="minorHAnsi" w:cstheme="minorHAnsi"/>
        </w:rPr>
        <w:t xml:space="preserve"> – </w:t>
      </w:r>
      <w:r w:rsidR="00AC7FDF">
        <w:rPr>
          <w:rFonts w:asciiTheme="minorHAnsi" w:hAnsiTheme="minorHAnsi" w:cstheme="minorHAnsi"/>
        </w:rPr>
        <w:t>Jul</w:t>
      </w:r>
      <w:r w:rsidRPr="001044D3">
        <w:rPr>
          <w:rFonts w:asciiTheme="minorHAnsi" w:hAnsiTheme="minorHAnsi" w:cstheme="minorHAnsi"/>
        </w:rPr>
        <w:t xml:space="preserve"> 2022 </w:t>
      </w:r>
    </w:p>
    <w:p w14:paraId="25EE8068"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i/>
          <w:sz w:val="24"/>
        </w:rPr>
        <w:t xml:space="preserve"> </w:t>
      </w:r>
    </w:p>
    <w:tbl>
      <w:tblPr>
        <w:tblStyle w:val="TableGrid"/>
        <w:tblW w:w="9949" w:type="dxa"/>
        <w:tblInd w:w="230" w:type="dxa"/>
        <w:tblCellMar>
          <w:top w:w="108" w:type="dxa"/>
          <w:left w:w="106" w:type="dxa"/>
          <w:bottom w:w="7" w:type="dxa"/>
          <w:right w:w="214" w:type="dxa"/>
        </w:tblCellMar>
        <w:tblLook w:val="04A0" w:firstRow="1" w:lastRow="0" w:firstColumn="1" w:lastColumn="0" w:noHBand="0" w:noVBand="1"/>
      </w:tblPr>
      <w:tblGrid>
        <w:gridCol w:w="2300"/>
        <w:gridCol w:w="7649"/>
      </w:tblGrid>
      <w:tr w:rsidR="00F86756" w:rsidRPr="001044D3" w14:paraId="35C9B45C" w14:textId="77777777">
        <w:trPr>
          <w:trHeight w:val="518"/>
        </w:trPr>
        <w:tc>
          <w:tcPr>
            <w:tcW w:w="2300" w:type="dxa"/>
            <w:tcBorders>
              <w:top w:val="nil"/>
              <w:left w:val="nil"/>
              <w:bottom w:val="single" w:sz="4" w:space="0" w:color="BEBEBE"/>
              <w:right w:val="single" w:sz="4" w:space="0" w:color="BEBEBE"/>
            </w:tcBorders>
            <w:shd w:val="clear" w:color="auto" w:fill="A6A6A6"/>
            <w:vAlign w:val="center"/>
          </w:tcPr>
          <w:p w14:paraId="410C3EBA" w14:textId="77777777" w:rsidR="00F86756" w:rsidRDefault="00000000">
            <w:pPr>
              <w:spacing w:after="0"/>
              <w:rPr>
                <w:rFonts w:asciiTheme="minorHAnsi" w:eastAsia="Segoe UI" w:hAnsiTheme="minorHAnsi" w:cstheme="minorHAnsi"/>
                <w:b/>
                <w:sz w:val="24"/>
              </w:rPr>
            </w:pPr>
            <w:r w:rsidRPr="001044D3">
              <w:rPr>
                <w:rFonts w:asciiTheme="minorHAnsi" w:eastAsia="Segoe UI" w:hAnsiTheme="minorHAnsi" w:cstheme="minorHAnsi"/>
                <w:b/>
                <w:color w:val="FFFFFF"/>
                <w:sz w:val="24"/>
              </w:rPr>
              <w:t>Project</w:t>
            </w:r>
            <w:r w:rsidRPr="001044D3">
              <w:rPr>
                <w:rFonts w:asciiTheme="minorHAnsi" w:eastAsia="Segoe UI" w:hAnsiTheme="minorHAnsi" w:cstheme="minorHAnsi"/>
                <w:b/>
                <w:sz w:val="24"/>
              </w:rPr>
              <w:t xml:space="preserve"> </w:t>
            </w:r>
          </w:p>
          <w:p w14:paraId="49C0DBFD" w14:textId="1CFF57D1" w:rsidR="001922A3" w:rsidRPr="001044D3" w:rsidRDefault="001922A3">
            <w:pPr>
              <w:spacing w:after="0"/>
              <w:rPr>
                <w:rFonts w:asciiTheme="minorHAnsi" w:hAnsiTheme="minorHAnsi" w:cstheme="minorHAnsi"/>
                <w:sz w:val="24"/>
              </w:rPr>
            </w:pPr>
            <w:r>
              <w:rPr>
                <w:rFonts w:asciiTheme="minorHAnsi" w:hAnsiTheme="minorHAnsi" w:cstheme="minorHAnsi"/>
                <w:sz w:val="24"/>
              </w:rPr>
              <w:t>Role</w:t>
            </w:r>
          </w:p>
        </w:tc>
        <w:tc>
          <w:tcPr>
            <w:tcW w:w="7649" w:type="dxa"/>
            <w:tcBorders>
              <w:top w:val="nil"/>
              <w:left w:val="single" w:sz="4" w:space="0" w:color="BEBEBE"/>
              <w:bottom w:val="single" w:sz="4" w:space="0" w:color="BEBEBE"/>
              <w:right w:val="nil"/>
            </w:tcBorders>
            <w:shd w:val="clear" w:color="auto" w:fill="A6A6A6"/>
            <w:vAlign w:val="center"/>
          </w:tcPr>
          <w:p w14:paraId="157B82D3" w14:textId="77777777" w:rsidR="00E00A2A" w:rsidRDefault="00BB5E10">
            <w:pPr>
              <w:spacing w:after="0"/>
              <w:rPr>
                <w:rFonts w:asciiTheme="minorHAnsi" w:eastAsia="Segoe UI" w:hAnsiTheme="minorHAnsi" w:cstheme="minorHAnsi"/>
                <w:b/>
                <w:sz w:val="24"/>
              </w:rPr>
            </w:pPr>
            <w:r>
              <w:rPr>
                <w:rFonts w:asciiTheme="minorHAnsi" w:eastAsia="Segoe UI" w:hAnsiTheme="minorHAnsi" w:cstheme="minorHAnsi"/>
                <w:b/>
                <w:color w:val="FFFFFF"/>
                <w:sz w:val="24"/>
              </w:rPr>
              <w:t>One-Cognizant</w:t>
            </w:r>
            <w:r w:rsidRPr="001044D3">
              <w:rPr>
                <w:rFonts w:asciiTheme="minorHAnsi" w:eastAsia="Segoe UI" w:hAnsiTheme="minorHAnsi" w:cstheme="minorHAnsi"/>
                <w:b/>
                <w:sz w:val="24"/>
              </w:rPr>
              <w:t xml:space="preserve"> </w:t>
            </w:r>
          </w:p>
          <w:p w14:paraId="06C45A52" w14:textId="3E568336" w:rsidR="001922A3" w:rsidRPr="00E00A2A" w:rsidRDefault="001922A3">
            <w:pPr>
              <w:spacing w:after="0"/>
              <w:rPr>
                <w:rFonts w:asciiTheme="minorHAnsi" w:eastAsia="Segoe UI" w:hAnsiTheme="minorHAnsi" w:cstheme="minorHAnsi"/>
                <w:b/>
                <w:sz w:val="24"/>
              </w:rPr>
            </w:pPr>
            <w:r w:rsidRPr="00E00A2A">
              <w:rPr>
                <w:rFonts w:asciiTheme="minorHAnsi" w:hAnsiTheme="minorHAnsi" w:cstheme="minorHAnsi"/>
                <w:sz w:val="24"/>
              </w:rPr>
              <w:t>Full Stack/Angular Developer</w:t>
            </w:r>
          </w:p>
        </w:tc>
      </w:tr>
      <w:tr w:rsidR="00F86756" w:rsidRPr="001044D3" w14:paraId="795C15B7" w14:textId="77777777">
        <w:trPr>
          <w:trHeight w:val="1139"/>
        </w:trPr>
        <w:tc>
          <w:tcPr>
            <w:tcW w:w="2300" w:type="dxa"/>
            <w:tcBorders>
              <w:top w:val="single" w:sz="4" w:space="0" w:color="BEBEBE"/>
              <w:left w:val="nil"/>
              <w:bottom w:val="single" w:sz="4" w:space="0" w:color="BEBEBE"/>
              <w:right w:val="single" w:sz="4" w:space="0" w:color="BEBEBE"/>
            </w:tcBorders>
          </w:tcPr>
          <w:p w14:paraId="16190C95"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color w:val="404040"/>
                <w:sz w:val="24"/>
              </w:rPr>
              <w:t>Summary</w:t>
            </w:r>
            <w:r w:rsidRPr="001044D3">
              <w:rPr>
                <w:rFonts w:asciiTheme="minorHAnsi" w:eastAsia="Segoe UI" w:hAnsiTheme="minorHAnsi" w:cstheme="minorHAnsi"/>
                <w:b/>
                <w:sz w:val="24"/>
              </w:rPr>
              <w:t xml:space="preserve"> </w:t>
            </w:r>
          </w:p>
        </w:tc>
        <w:tc>
          <w:tcPr>
            <w:tcW w:w="7649" w:type="dxa"/>
            <w:tcBorders>
              <w:top w:val="single" w:sz="4" w:space="0" w:color="BEBEBE"/>
              <w:left w:val="single" w:sz="4" w:space="0" w:color="BEBEBE"/>
              <w:bottom w:val="single" w:sz="4" w:space="0" w:color="BEBEBE"/>
              <w:right w:val="nil"/>
            </w:tcBorders>
          </w:tcPr>
          <w:p w14:paraId="5A047DD4" w14:textId="3AB5B599" w:rsidR="00F86756" w:rsidRPr="001044D3" w:rsidRDefault="00000000">
            <w:pPr>
              <w:spacing w:after="0"/>
              <w:ind w:right="115"/>
              <w:jc w:val="both"/>
              <w:rPr>
                <w:rFonts w:asciiTheme="minorHAnsi" w:hAnsiTheme="minorHAnsi" w:cstheme="minorHAnsi"/>
                <w:sz w:val="24"/>
              </w:rPr>
            </w:pPr>
            <w:r w:rsidRPr="001044D3">
              <w:rPr>
                <w:rFonts w:asciiTheme="minorHAnsi" w:eastAsia="Segoe UI" w:hAnsiTheme="minorHAnsi" w:cstheme="minorHAnsi"/>
                <w:b/>
                <w:sz w:val="24"/>
              </w:rPr>
              <w:t xml:space="preserve">Contributed to a sophisticated web application for </w:t>
            </w:r>
            <w:proofErr w:type="gramStart"/>
            <w:r w:rsidRPr="001044D3">
              <w:rPr>
                <w:rFonts w:asciiTheme="minorHAnsi" w:eastAsia="Segoe UI" w:hAnsiTheme="minorHAnsi" w:cstheme="minorHAnsi"/>
                <w:b/>
                <w:sz w:val="24"/>
              </w:rPr>
              <w:t xml:space="preserve">document </w:t>
            </w:r>
            <w:r w:rsidRPr="001044D3">
              <w:rPr>
                <w:rFonts w:asciiTheme="minorHAnsi" w:eastAsia="Times New Roman" w:hAnsiTheme="minorHAnsi" w:cstheme="minorHAnsi"/>
                <w:sz w:val="24"/>
                <w:vertAlign w:val="superscript"/>
              </w:rPr>
              <w:t xml:space="preserve"> </w:t>
            </w:r>
            <w:r w:rsidRPr="001044D3">
              <w:rPr>
                <w:rFonts w:asciiTheme="minorHAnsi" w:eastAsia="Segoe UI" w:hAnsiTheme="minorHAnsi" w:cstheme="minorHAnsi"/>
                <w:b/>
                <w:sz w:val="24"/>
              </w:rPr>
              <w:t>tracking</w:t>
            </w:r>
            <w:proofErr w:type="gramEnd"/>
            <w:r w:rsidRPr="001044D3">
              <w:rPr>
                <w:rFonts w:asciiTheme="minorHAnsi" w:eastAsia="Segoe UI" w:hAnsiTheme="minorHAnsi" w:cstheme="minorHAnsi"/>
                <w:b/>
                <w:sz w:val="24"/>
              </w:rPr>
              <w:t xml:space="preserve"> and archiving, employing Core Java (Spring Boot), Angular Framework, and </w:t>
            </w:r>
            <w:r w:rsidR="00E0324C">
              <w:rPr>
                <w:rFonts w:asciiTheme="minorHAnsi" w:eastAsia="Segoe UI" w:hAnsiTheme="minorHAnsi" w:cstheme="minorHAnsi"/>
                <w:b/>
                <w:sz w:val="24"/>
              </w:rPr>
              <w:t>Microservices</w:t>
            </w:r>
            <w:r w:rsidRPr="001044D3">
              <w:rPr>
                <w:rFonts w:asciiTheme="minorHAnsi" w:eastAsia="Segoe UI" w:hAnsiTheme="minorHAnsi" w:cstheme="minorHAnsi"/>
                <w:b/>
                <w:sz w:val="24"/>
              </w:rPr>
              <w:t xml:space="preserve">. </w:t>
            </w:r>
          </w:p>
        </w:tc>
      </w:tr>
      <w:tr w:rsidR="00F86756" w:rsidRPr="001044D3" w14:paraId="3C23A10D" w14:textId="77777777">
        <w:trPr>
          <w:trHeight w:val="3371"/>
        </w:trPr>
        <w:tc>
          <w:tcPr>
            <w:tcW w:w="2300" w:type="dxa"/>
            <w:tcBorders>
              <w:top w:val="single" w:sz="4" w:space="0" w:color="BEBEBE"/>
              <w:left w:val="nil"/>
              <w:bottom w:val="single" w:sz="4" w:space="0" w:color="BEBEBE"/>
              <w:right w:val="single" w:sz="4" w:space="0" w:color="BEBEBE"/>
            </w:tcBorders>
          </w:tcPr>
          <w:p w14:paraId="5CB9F64E"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color w:val="404040"/>
                <w:sz w:val="24"/>
              </w:rPr>
              <w:t>Responsibilities</w:t>
            </w:r>
            <w:r w:rsidRPr="001044D3">
              <w:rPr>
                <w:rFonts w:asciiTheme="minorHAnsi" w:eastAsia="Segoe UI" w:hAnsiTheme="minorHAnsi" w:cstheme="minorHAnsi"/>
                <w:b/>
                <w:sz w:val="24"/>
              </w:rPr>
              <w:t xml:space="preserve"> </w:t>
            </w:r>
          </w:p>
        </w:tc>
        <w:tc>
          <w:tcPr>
            <w:tcW w:w="7649" w:type="dxa"/>
            <w:tcBorders>
              <w:top w:val="single" w:sz="4" w:space="0" w:color="BEBEBE"/>
              <w:left w:val="single" w:sz="4" w:space="0" w:color="BEBEBE"/>
              <w:bottom w:val="single" w:sz="4" w:space="0" w:color="BEBEBE"/>
              <w:right w:val="nil"/>
            </w:tcBorders>
            <w:vAlign w:val="bottom"/>
          </w:tcPr>
          <w:p w14:paraId="58000B1D" w14:textId="567D388D" w:rsidR="00E0324C" w:rsidRPr="00E0324C" w:rsidRDefault="00E0324C">
            <w:pPr>
              <w:numPr>
                <w:ilvl w:val="0"/>
                <w:numId w:val="2"/>
              </w:numPr>
              <w:spacing w:after="162" w:line="241" w:lineRule="auto"/>
              <w:ind w:right="156" w:hanging="360"/>
              <w:rPr>
                <w:rFonts w:asciiTheme="minorHAnsi" w:hAnsiTheme="minorHAnsi" w:cstheme="minorHAnsi"/>
                <w:b/>
                <w:bCs/>
                <w:sz w:val="24"/>
              </w:rPr>
            </w:pPr>
            <w:r w:rsidRPr="00E0324C">
              <w:rPr>
                <w:b/>
                <w:bCs/>
              </w:rPr>
              <w:t>Designed and implemented microservices architecture using Spring Boot, facilitating scalable and independent deployment of application components</w:t>
            </w:r>
            <w:r>
              <w:rPr>
                <w:b/>
                <w:bCs/>
              </w:rPr>
              <w:t>.</w:t>
            </w:r>
          </w:p>
          <w:p w14:paraId="3AC65043" w14:textId="7B573B7D" w:rsidR="00F86756" w:rsidRPr="008E15DF" w:rsidRDefault="00000000">
            <w:pPr>
              <w:numPr>
                <w:ilvl w:val="0"/>
                <w:numId w:val="2"/>
              </w:numPr>
              <w:spacing w:after="162" w:line="241" w:lineRule="auto"/>
              <w:ind w:right="156" w:hanging="360"/>
              <w:rPr>
                <w:rFonts w:asciiTheme="minorHAnsi" w:hAnsiTheme="minorHAnsi" w:cstheme="minorHAnsi"/>
                <w:sz w:val="24"/>
              </w:rPr>
            </w:pPr>
            <w:r w:rsidRPr="001044D3">
              <w:rPr>
                <w:rFonts w:asciiTheme="minorHAnsi" w:eastAsia="Segoe UI" w:hAnsiTheme="minorHAnsi" w:cstheme="minorHAnsi"/>
                <w:b/>
                <w:sz w:val="24"/>
              </w:rPr>
              <w:t xml:space="preserve">Successfully migrated the project from Angular JS to </w:t>
            </w:r>
            <w:r w:rsidR="00F468B5">
              <w:rPr>
                <w:rFonts w:asciiTheme="minorHAnsi" w:eastAsia="Segoe UI" w:hAnsiTheme="minorHAnsi" w:cstheme="minorHAnsi"/>
                <w:b/>
                <w:sz w:val="24"/>
              </w:rPr>
              <w:t>react JS</w:t>
            </w:r>
            <w:r w:rsidRPr="001044D3">
              <w:rPr>
                <w:rFonts w:asciiTheme="minorHAnsi" w:eastAsia="Segoe UI" w:hAnsiTheme="minorHAnsi" w:cstheme="minorHAnsi"/>
                <w:b/>
                <w:sz w:val="24"/>
              </w:rPr>
              <w:t xml:space="preserve">, optimizing performance. </w:t>
            </w:r>
          </w:p>
          <w:p w14:paraId="30D90412" w14:textId="60D90ACB" w:rsidR="008E15DF" w:rsidRPr="008E15DF" w:rsidRDefault="008E15DF">
            <w:pPr>
              <w:numPr>
                <w:ilvl w:val="0"/>
                <w:numId w:val="2"/>
              </w:numPr>
              <w:spacing w:after="162" w:line="241" w:lineRule="auto"/>
              <w:ind w:right="156" w:hanging="360"/>
              <w:rPr>
                <w:rFonts w:asciiTheme="minorHAnsi" w:hAnsiTheme="minorHAnsi" w:cstheme="minorHAnsi"/>
                <w:b/>
                <w:bCs/>
                <w:sz w:val="24"/>
              </w:rPr>
            </w:pPr>
            <w:r w:rsidRPr="008E15DF">
              <w:rPr>
                <w:b/>
                <w:bCs/>
              </w:rPr>
              <w:t>Utilized Node.js's asynchronous nature with callbacks, promises, and async/await to handle I/O operations efficiently, paralleling your work with Java's concurrency utilities.</w:t>
            </w:r>
          </w:p>
          <w:p w14:paraId="2090D11E" w14:textId="67920058" w:rsidR="008E15DF" w:rsidRPr="008E15DF" w:rsidRDefault="008E15DF">
            <w:pPr>
              <w:numPr>
                <w:ilvl w:val="0"/>
                <w:numId w:val="2"/>
              </w:numPr>
              <w:spacing w:after="162" w:line="241" w:lineRule="auto"/>
              <w:ind w:right="156" w:hanging="360"/>
              <w:rPr>
                <w:rFonts w:asciiTheme="minorHAnsi" w:hAnsiTheme="minorHAnsi" w:cstheme="minorHAnsi"/>
                <w:b/>
                <w:bCs/>
                <w:sz w:val="24"/>
              </w:rPr>
            </w:pPr>
            <w:r w:rsidRPr="008E15DF">
              <w:rPr>
                <w:b/>
                <w:bCs/>
              </w:rPr>
              <w:t>Implemented authentication and authorization mechanisms using JWT or OAuth2 in Node.js applications, ensuring secure communication and access control.</w:t>
            </w:r>
          </w:p>
          <w:p w14:paraId="23F382C1" w14:textId="67129DA6" w:rsidR="00E0324C" w:rsidRPr="00E0324C" w:rsidRDefault="00E0324C">
            <w:pPr>
              <w:numPr>
                <w:ilvl w:val="0"/>
                <w:numId w:val="2"/>
              </w:numPr>
              <w:spacing w:after="162" w:line="241" w:lineRule="auto"/>
              <w:ind w:right="156" w:hanging="360"/>
              <w:rPr>
                <w:rFonts w:asciiTheme="minorHAnsi" w:hAnsiTheme="minorHAnsi" w:cstheme="minorHAnsi"/>
                <w:b/>
                <w:bCs/>
                <w:sz w:val="24"/>
              </w:rPr>
            </w:pPr>
            <w:r w:rsidRPr="00E0324C">
              <w:rPr>
                <w:b/>
                <w:bCs/>
              </w:rPr>
              <w:t>Implemented centralized configuration management for microservices using Spring Cloud Config, enabling easy configuration updates across distributed environments.</w:t>
            </w:r>
          </w:p>
          <w:p w14:paraId="023B9C57" w14:textId="77777777" w:rsidR="00BB5E10" w:rsidRPr="00AC7FDF" w:rsidRDefault="00BB5E10" w:rsidP="00BB5E10">
            <w:pPr>
              <w:numPr>
                <w:ilvl w:val="0"/>
                <w:numId w:val="2"/>
              </w:numPr>
              <w:spacing w:after="5" w:line="240" w:lineRule="auto"/>
              <w:ind w:right="156" w:hanging="360"/>
              <w:rPr>
                <w:rFonts w:asciiTheme="minorHAnsi" w:hAnsiTheme="minorHAnsi" w:cstheme="minorHAnsi"/>
                <w:b/>
                <w:bCs/>
                <w:sz w:val="24"/>
              </w:rPr>
            </w:pPr>
            <w:r w:rsidRPr="00BB5E10">
              <w:rPr>
                <w:b/>
                <w:bCs/>
              </w:rPr>
              <w:t>Designed and implemented asynchronous communication patterns between microservices using messaging systems like RabbitMQ or Kafka, ensuring decoupled and efficient communication.</w:t>
            </w:r>
          </w:p>
          <w:p w14:paraId="02A62389" w14:textId="77777777" w:rsidR="00AC7FDF" w:rsidRPr="00BB5E10" w:rsidRDefault="00AC7FDF" w:rsidP="00AC7FDF">
            <w:pPr>
              <w:spacing w:after="5" w:line="240" w:lineRule="auto"/>
              <w:ind w:left="379" w:right="156"/>
              <w:rPr>
                <w:rFonts w:asciiTheme="minorHAnsi" w:hAnsiTheme="minorHAnsi" w:cstheme="minorHAnsi"/>
                <w:b/>
                <w:bCs/>
                <w:sz w:val="24"/>
              </w:rPr>
            </w:pPr>
          </w:p>
          <w:p w14:paraId="6E488717" w14:textId="77777777" w:rsidR="00F86756" w:rsidRPr="00890850" w:rsidRDefault="00BB5E10" w:rsidP="00BB5E10">
            <w:pPr>
              <w:numPr>
                <w:ilvl w:val="0"/>
                <w:numId w:val="2"/>
              </w:numPr>
              <w:spacing w:after="5" w:line="240" w:lineRule="auto"/>
              <w:ind w:right="156" w:hanging="360"/>
              <w:rPr>
                <w:rFonts w:asciiTheme="minorHAnsi" w:hAnsiTheme="minorHAnsi" w:cstheme="minorHAnsi"/>
                <w:b/>
                <w:bCs/>
                <w:sz w:val="24"/>
              </w:rPr>
            </w:pPr>
            <w:r w:rsidRPr="00BB5E10">
              <w:rPr>
                <w:b/>
                <w:bCs/>
              </w:rPr>
              <w:lastRenderedPageBreak/>
              <w:t>Integrated microservices with containerization platforms like Docker and orchestration tools like Kubernetes for scalable deployment and management of application containers.</w:t>
            </w:r>
            <w:r w:rsidRPr="00BB5E10">
              <w:rPr>
                <w:rFonts w:asciiTheme="minorHAnsi" w:eastAsia="Segoe UI" w:hAnsiTheme="minorHAnsi" w:cstheme="minorHAnsi"/>
                <w:b/>
                <w:bCs/>
                <w:sz w:val="24"/>
              </w:rPr>
              <w:t xml:space="preserve"> </w:t>
            </w:r>
          </w:p>
          <w:p w14:paraId="1FDC0106" w14:textId="77777777" w:rsidR="00890850" w:rsidRDefault="00890850" w:rsidP="00890850">
            <w:pPr>
              <w:pStyle w:val="ListParagraph"/>
              <w:rPr>
                <w:rFonts w:asciiTheme="minorHAnsi" w:hAnsiTheme="minorHAnsi" w:cstheme="minorHAnsi"/>
                <w:b/>
                <w:bCs/>
                <w:sz w:val="24"/>
              </w:rPr>
            </w:pPr>
          </w:p>
          <w:p w14:paraId="7C067C50" w14:textId="437D885D" w:rsidR="00890850" w:rsidRPr="00890850" w:rsidRDefault="00890850" w:rsidP="00BB5E10">
            <w:pPr>
              <w:numPr>
                <w:ilvl w:val="0"/>
                <w:numId w:val="2"/>
              </w:numPr>
              <w:spacing w:after="5" w:line="240" w:lineRule="auto"/>
              <w:ind w:right="156" w:hanging="360"/>
              <w:rPr>
                <w:rFonts w:asciiTheme="minorHAnsi" w:hAnsiTheme="minorHAnsi" w:cstheme="minorHAnsi"/>
                <w:b/>
                <w:bCs/>
                <w:sz w:val="24"/>
              </w:rPr>
            </w:pPr>
            <w:r w:rsidRPr="00890850">
              <w:rPr>
                <w:b/>
                <w:bCs/>
              </w:rPr>
              <w:t>Performance-tuned SQL queries and database operations to improve application responsiveness and reduce query execution times.</w:t>
            </w:r>
          </w:p>
          <w:p w14:paraId="395E5E3D" w14:textId="77777777" w:rsidR="00AC7FDF" w:rsidRPr="00BB5E10" w:rsidRDefault="00AC7FDF" w:rsidP="00AC7FDF">
            <w:pPr>
              <w:spacing w:after="5" w:line="240" w:lineRule="auto"/>
              <w:ind w:left="379" w:right="156"/>
              <w:rPr>
                <w:rFonts w:asciiTheme="minorHAnsi" w:hAnsiTheme="minorHAnsi" w:cstheme="minorHAnsi"/>
                <w:b/>
                <w:bCs/>
                <w:sz w:val="24"/>
              </w:rPr>
            </w:pPr>
          </w:p>
          <w:p w14:paraId="096F3BE6" w14:textId="7247705F" w:rsidR="00AC7FDF" w:rsidRPr="00AC7FDF" w:rsidRDefault="00BB5E10" w:rsidP="00AC7FDF">
            <w:pPr>
              <w:numPr>
                <w:ilvl w:val="0"/>
                <w:numId w:val="2"/>
              </w:numPr>
              <w:spacing w:after="5" w:line="237" w:lineRule="auto"/>
              <w:ind w:right="156" w:hanging="360"/>
              <w:rPr>
                <w:rFonts w:asciiTheme="minorHAnsi" w:hAnsiTheme="minorHAnsi" w:cstheme="minorHAnsi"/>
                <w:b/>
                <w:bCs/>
                <w:sz w:val="24"/>
              </w:rPr>
            </w:pPr>
            <w:r w:rsidRPr="00BB5E10">
              <w:rPr>
                <w:b/>
                <w:bCs/>
              </w:rPr>
              <w:t>Implemented continuous integration and continuous deployment (CI/CD) pipelines using tools like Jenkins or GitLab CI/CD, automating build, test, and deployment processes for microservices.</w:t>
            </w:r>
          </w:p>
          <w:p w14:paraId="572324D7" w14:textId="77777777" w:rsidR="00AC7FDF" w:rsidRPr="00AC7FDF" w:rsidRDefault="00AC7FDF" w:rsidP="00AC7FDF">
            <w:pPr>
              <w:spacing w:after="5" w:line="237" w:lineRule="auto"/>
              <w:ind w:left="379" w:right="156"/>
              <w:rPr>
                <w:rFonts w:asciiTheme="minorHAnsi" w:hAnsiTheme="minorHAnsi" w:cstheme="minorHAnsi"/>
                <w:b/>
                <w:bCs/>
                <w:sz w:val="24"/>
              </w:rPr>
            </w:pPr>
          </w:p>
          <w:p w14:paraId="5D987093" w14:textId="2392C3DC" w:rsidR="00AC7FDF" w:rsidRPr="00AC7FDF" w:rsidRDefault="00AC7FDF" w:rsidP="00BB5E10">
            <w:pPr>
              <w:numPr>
                <w:ilvl w:val="0"/>
                <w:numId w:val="2"/>
              </w:numPr>
              <w:spacing w:after="5" w:line="237" w:lineRule="auto"/>
              <w:ind w:right="156" w:hanging="360"/>
              <w:rPr>
                <w:rFonts w:asciiTheme="minorHAnsi" w:hAnsiTheme="minorHAnsi" w:cstheme="minorHAnsi"/>
                <w:b/>
                <w:bCs/>
                <w:sz w:val="24"/>
              </w:rPr>
            </w:pPr>
            <w:r w:rsidRPr="00AC7FDF">
              <w:rPr>
                <w:b/>
                <w:bCs/>
              </w:rPr>
              <w:t>Implemented Amazon SQS (Simple Queue Service) for reliable message queuing between application components and microservices, ensuring fault tolerance and scalability.</w:t>
            </w:r>
          </w:p>
        </w:tc>
      </w:tr>
    </w:tbl>
    <w:p w14:paraId="3DE64DE8" w14:textId="77777777" w:rsidR="00F86756" w:rsidRPr="001044D3" w:rsidRDefault="00000000">
      <w:pPr>
        <w:spacing w:after="78"/>
        <w:rPr>
          <w:rFonts w:asciiTheme="minorHAnsi" w:hAnsiTheme="minorHAnsi" w:cstheme="minorHAnsi"/>
          <w:sz w:val="24"/>
        </w:rPr>
      </w:pPr>
      <w:r w:rsidRPr="001044D3">
        <w:rPr>
          <w:rFonts w:asciiTheme="minorHAnsi" w:eastAsia="Segoe UI" w:hAnsiTheme="minorHAnsi" w:cstheme="minorHAnsi"/>
          <w:b/>
          <w:i/>
          <w:color w:val="404040"/>
          <w:sz w:val="24"/>
        </w:rPr>
        <w:t xml:space="preserve"> </w:t>
      </w:r>
    </w:p>
    <w:p w14:paraId="4747A37C" w14:textId="5836A401" w:rsidR="00F86756" w:rsidRPr="001044D3" w:rsidRDefault="00000000">
      <w:pPr>
        <w:pStyle w:val="Heading2"/>
        <w:tabs>
          <w:tab w:val="right" w:pos="10359"/>
        </w:tabs>
        <w:ind w:left="-15" w:right="0" w:firstLine="0"/>
        <w:rPr>
          <w:rFonts w:asciiTheme="minorHAnsi" w:hAnsiTheme="minorHAnsi" w:cstheme="minorHAnsi"/>
        </w:rPr>
      </w:pPr>
      <w:r w:rsidRPr="001044D3">
        <w:rPr>
          <w:rFonts w:asciiTheme="minorHAnsi" w:hAnsiTheme="minorHAnsi" w:cstheme="minorHAnsi"/>
        </w:rPr>
        <w:t xml:space="preserve">   </w:t>
      </w:r>
      <w:r w:rsidR="00053411">
        <w:rPr>
          <w:rFonts w:asciiTheme="minorHAnsi" w:hAnsiTheme="minorHAnsi" w:cstheme="minorHAnsi"/>
        </w:rPr>
        <w:t>Jarvis Business Solutions</w:t>
      </w:r>
      <w:r w:rsidRPr="001044D3">
        <w:rPr>
          <w:rFonts w:asciiTheme="minorHAnsi" w:hAnsiTheme="minorHAnsi" w:cstheme="minorHAnsi"/>
        </w:rPr>
        <w:t xml:space="preserve">. </w:t>
      </w:r>
      <w:r w:rsidRPr="001044D3">
        <w:rPr>
          <w:rFonts w:asciiTheme="minorHAnsi" w:hAnsiTheme="minorHAnsi" w:cstheme="minorHAnsi"/>
        </w:rPr>
        <w:tab/>
        <w:t xml:space="preserve">Duration: </w:t>
      </w:r>
      <w:r w:rsidR="009116C4">
        <w:rPr>
          <w:rFonts w:asciiTheme="minorHAnsi" w:hAnsiTheme="minorHAnsi" w:cstheme="minorHAnsi"/>
        </w:rPr>
        <w:t>Jun</w:t>
      </w:r>
      <w:r w:rsidRPr="001044D3">
        <w:rPr>
          <w:rFonts w:asciiTheme="minorHAnsi" w:hAnsiTheme="minorHAnsi" w:cstheme="minorHAnsi"/>
        </w:rPr>
        <w:t xml:space="preserve"> 20</w:t>
      </w:r>
      <w:r w:rsidR="009116C4">
        <w:rPr>
          <w:rFonts w:asciiTheme="minorHAnsi" w:hAnsiTheme="minorHAnsi" w:cstheme="minorHAnsi"/>
        </w:rPr>
        <w:t>19</w:t>
      </w:r>
      <w:r w:rsidRPr="001044D3">
        <w:rPr>
          <w:rFonts w:asciiTheme="minorHAnsi" w:hAnsiTheme="minorHAnsi" w:cstheme="minorHAnsi"/>
        </w:rPr>
        <w:t xml:space="preserve"> – </w:t>
      </w:r>
      <w:r w:rsidR="009116C4">
        <w:rPr>
          <w:rFonts w:asciiTheme="minorHAnsi" w:hAnsiTheme="minorHAnsi" w:cstheme="minorHAnsi"/>
        </w:rPr>
        <w:t>Aug</w:t>
      </w:r>
      <w:r w:rsidRPr="001044D3">
        <w:rPr>
          <w:rFonts w:asciiTheme="minorHAnsi" w:hAnsiTheme="minorHAnsi" w:cstheme="minorHAnsi"/>
        </w:rPr>
        <w:t xml:space="preserve"> 202</w:t>
      </w:r>
      <w:r w:rsidR="009116C4">
        <w:rPr>
          <w:rFonts w:asciiTheme="minorHAnsi" w:hAnsiTheme="minorHAnsi" w:cstheme="minorHAnsi"/>
        </w:rPr>
        <w:t>1</w:t>
      </w:r>
      <w:r w:rsidRPr="001044D3">
        <w:rPr>
          <w:rFonts w:asciiTheme="minorHAnsi" w:hAnsiTheme="minorHAnsi" w:cstheme="minorHAnsi"/>
          <w:color w:val="000000"/>
        </w:rPr>
        <w:t xml:space="preserve"> </w:t>
      </w:r>
    </w:p>
    <w:p w14:paraId="22579C99"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i/>
          <w:sz w:val="24"/>
        </w:rPr>
        <w:t xml:space="preserve"> </w:t>
      </w:r>
    </w:p>
    <w:tbl>
      <w:tblPr>
        <w:tblStyle w:val="TableGrid"/>
        <w:tblW w:w="10165" w:type="dxa"/>
        <w:tblInd w:w="120" w:type="dxa"/>
        <w:tblCellMar>
          <w:top w:w="90" w:type="dxa"/>
          <w:left w:w="5" w:type="dxa"/>
          <w:bottom w:w="7" w:type="dxa"/>
          <w:right w:w="115" w:type="dxa"/>
        </w:tblCellMar>
        <w:tblLook w:val="04A0" w:firstRow="1" w:lastRow="0" w:firstColumn="1" w:lastColumn="0" w:noHBand="0" w:noVBand="1"/>
      </w:tblPr>
      <w:tblGrid>
        <w:gridCol w:w="2497"/>
        <w:gridCol w:w="7668"/>
      </w:tblGrid>
      <w:tr w:rsidR="00F86756" w:rsidRPr="001044D3" w14:paraId="409EF7E4" w14:textId="77777777">
        <w:trPr>
          <w:trHeight w:val="516"/>
        </w:trPr>
        <w:tc>
          <w:tcPr>
            <w:tcW w:w="2497" w:type="dxa"/>
            <w:tcBorders>
              <w:top w:val="single" w:sz="4" w:space="0" w:color="BEBEBE"/>
              <w:left w:val="nil"/>
              <w:bottom w:val="single" w:sz="4" w:space="0" w:color="BEBEBE"/>
              <w:right w:val="single" w:sz="4" w:space="0" w:color="BEBEBE"/>
            </w:tcBorders>
            <w:shd w:val="clear" w:color="auto" w:fill="A6A6A6"/>
            <w:vAlign w:val="center"/>
          </w:tcPr>
          <w:p w14:paraId="161F572D" w14:textId="607B6B65" w:rsidR="00F86756" w:rsidRPr="00E00A2A" w:rsidRDefault="00000000">
            <w:pPr>
              <w:spacing w:after="0"/>
              <w:ind w:left="106"/>
              <w:rPr>
                <w:rFonts w:asciiTheme="minorHAnsi" w:hAnsiTheme="minorHAnsi" w:cstheme="minorHAnsi"/>
                <w:sz w:val="24"/>
                <w:highlight w:val="lightGray"/>
              </w:rPr>
            </w:pPr>
            <w:r w:rsidRPr="00E00A2A">
              <w:rPr>
                <w:rFonts w:asciiTheme="minorHAnsi" w:eastAsia="Segoe UI" w:hAnsiTheme="minorHAnsi" w:cstheme="minorHAnsi"/>
                <w:b/>
                <w:color w:val="FFFFFF"/>
                <w:sz w:val="24"/>
              </w:rPr>
              <w:t>Project</w:t>
            </w:r>
            <w:r w:rsidRPr="00E00A2A">
              <w:rPr>
                <w:rFonts w:asciiTheme="minorHAnsi" w:eastAsia="Segoe UI" w:hAnsiTheme="minorHAnsi" w:cstheme="minorHAnsi"/>
                <w:b/>
                <w:sz w:val="24"/>
              </w:rPr>
              <w:t xml:space="preserve"> </w:t>
            </w:r>
            <w:r w:rsidR="001922A3" w:rsidRPr="00E00A2A">
              <w:rPr>
                <w:rFonts w:asciiTheme="minorHAnsi" w:eastAsia="Segoe UI" w:hAnsiTheme="minorHAnsi" w:cstheme="minorHAnsi"/>
                <w:b/>
                <w:sz w:val="24"/>
                <w:highlight w:val="lightGray"/>
              </w:rPr>
              <w:br/>
            </w:r>
            <w:r w:rsidR="001922A3" w:rsidRPr="00E00A2A">
              <w:rPr>
                <w:rFonts w:asciiTheme="minorHAnsi" w:eastAsia="Segoe UI" w:hAnsiTheme="minorHAnsi" w:cstheme="minorHAnsi"/>
                <w:b/>
                <w:sz w:val="24"/>
              </w:rPr>
              <w:t>Role</w:t>
            </w:r>
          </w:p>
        </w:tc>
        <w:tc>
          <w:tcPr>
            <w:tcW w:w="7668" w:type="dxa"/>
            <w:tcBorders>
              <w:top w:val="single" w:sz="4" w:space="0" w:color="BEBEBE"/>
              <w:left w:val="single" w:sz="4" w:space="0" w:color="BEBEBE"/>
              <w:bottom w:val="single" w:sz="4" w:space="0" w:color="BEBEBE"/>
              <w:right w:val="nil"/>
            </w:tcBorders>
            <w:shd w:val="clear" w:color="auto" w:fill="A6A6A6"/>
            <w:vAlign w:val="center"/>
          </w:tcPr>
          <w:p w14:paraId="531D7999" w14:textId="77777777" w:rsidR="00F86756" w:rsidRPr="00E00A2A" w:rsidRDefault="005E6B02">
            <w:pPr>
              <w:spacing w:after="0"/>
              <w:ind w:left="106"/>
              <w:rPr>
                <w:rFonts w:asciiTheme="minorHAnsi" w:eastAsia="Segoe UI" w:hAnsiTheme="minorHAnsi" w:cstheme="minorHAnsi"/>
                <w:b/>
                <w:color w:val="FFFFFF"/>
                <w:sz w:val="24"/>
              </w:rPr>
            </w:pPr>
            <w:proofErr w:type="spellStart"/>
            <w:r w:rsidRPr="00E00A2A">
              <w:rPr>
                <w:rFonts w:asciiTheme="minorHAnsi" w:eastAsia="Segoe UI" w:hAnsiTheme="minorHAnsi" w:cstheme="minorHAnsi"/>
                <w:b/>
                <w:color w:val="FFFFFF"/>
                <w:sz w:val="24"/>
              </w:rPr>
              <w:t>Sawce</w:t>
            </w:r>
            <w:proofErr w:type="spellEnd"/>
          </w:p>
          <w:p w14:paraId="4B6018A9" w14:textId="0D0FB1EB" w:rsidR="001922A3" w:rsidRPr="00E00A2A" w:rsidRDefault="00E00A2A" w:rsidP="00E00A2A">
            <w:pPr>
              <w:spacing w:after="0"/>
              <w:rPr>
                <w:rFonts w:asciiTheme="minorHAnsi" w:hAnsiTheme="minorHAnsi" w:cstheme="minorHAnsi"/>
                <w:sz w:val="24"/>
                <w:highlight w:val="lightGray"/>
              </w:rPr>
            </w:pPr>
            <w:r>
              <w:rPr>
                <w:rFonts w:asciiTheme="minorHAnsi" w:hAnsiTheme="minorHAnsi" w:cstheme="minorHAnsi"/>
                <w:sz w:val="24"/>
              </w:rPr>
              <w:t xml:space="preserve"> </w:t>
            </w:r>
            <w:r w:rsidR="001922A3" w:rsidRPr="00E00A2A">
              <w:rPr>
                <w:rFonts w:asciiTheme="minorHAnsi" w:hAnsiTheme="minorHAnsi" w:cstheme="minorHAnsi"/>
                <w:sz w:val="24"/>
              </w:rPr>
              <w:t>Java Full Stack/ Angular, Native Developer</w:t>
            </w:r>
          </w:p>
        </w:tc>
      </w:tr>
      <w:tr w:rsidR="00F86756" w:rsidRPr="001044D3" w14:paraId="283A1390" w14:textId="77777777">
        <w:trPr>
          <w:trHeight w:val="1139"/>
        </w:trPr>
        <w:tc>
          <w:tcPr>
            <w:tcW w:w="2497" w:type="dxa"/>
            <w:tcBorders>
              <w:top w:val="single" w:sz="4" w:space="0" w:color="BEBEBE"/>
              <w:left w:val="nil"/>
              <w:bottom w:val="single" w:sz="4" w:space="0" w:color="BEBEBE"/>
              <w:right w:val="single" w:sz="4" w:space="0" w:color="BEBEBE"/>
            </w:tcBorders>
          </w:tcPr>
          <w:p w14:paraId="2D98C045" w14:textId="77777777" w:rsidR="00F86756" w:rsidRPr="001044D3" w:rsidRDefault="00000000">
            <w:pPr>
              <w:spacing w:after="0"/>
              <w:ind w:left="106"/>
              <w:rPr>
                <w:rFonts w:asciiTheme="minorHAnsi" w:hAnsiTheme="minorHAnsi" w:cstheme="minorHAnsi"/>
                <w:sz w:val="24"/>
              </w:rPr>
            </w:pPr>
            <w:r w:rsidRPr="001044D3">
              <w:rPr>
                <w:rFonts w:asciiTheme="minorHAnsi" w:eastAsia="Segoe UI" w:hAnsiTheme="minorHAnsi" w:cstheme="minorHAnsi"/>
                <w:b/>
                <w:sz w:val="24"/>
              </w:rPr>
              <w:t xml:space="preserve">Summary </w:t>
            </w:r>
          </w:p>
        </w:tc>
        <w:tc>
          <w:tcPr>
            <w:tcW w:w="7668" w:type="dxa"/>
            <w:tcBorders>
              <w:top w:val="single" w:sz="4" w:space="0" w:color="BEBEBE"/>
              <w:left w:val="single" w:sz="4" w:space="0" w:color="BEBEBE"/>
              <w:bottom w:val="single" w:sz="4" w:space="0" w:color="BEBEBE"/>
              <w:right w:val="nil"/>
            </w:tcBorders>
          </w:tcPr>
          <w:p w14:paraId="5814D3C2" w14:textId="11BB62F0" w:rsidR="00F86756" w:rsidRPr="001044D3" w:rsidRDefault="00000000">
            <w:pPr>
              <w:spacing w:after="23" w:line="281" w:lineRule="auto"/>
              <w:rPr>
                <w:rFonts w:asciiTheme="minorHAnsi" w:hAnsiTheme="minorHAnsi" w:cstheme="minorHAnsi"/>
                <w:sz w:val="24"/>
              </w:rPr>
            </w:pPr>
            <w:r w:rsidRPr="001044D3">
              <w:rPr>
                <w:rFonts w:asciiTheme="minorHAnsi" w:eastAsia="Segoe UI" w:hAnsiTheme="minorHAnsi" w:cstheme="minorHAnsi"/>
                <w:b/>
                <w:sz w:val="24"/>
              </w:rPr>
              <w:t xml:space="preserve">Played a pivotal role in a </w:t>
            </w:r>
            <w:r w:rsidR="005E6B02">
              <w:rPr>
                <w:rFonts w:asciiTheme="minorHAnsi" w:eastAsia="Segoe UI" w:hAnsiTheme="minorHAnsi" w:cstheme="minorHAnsi"/>
                <w:b/>
                <w:sz w:val="24"/>
              </w:rPr>
              <w:t>e-commers</w:t>
            </w:r>
            <w:r w:rsidRPr="001044D3">
              <w:rPr>
                <w:rFonts w:asciiTheme="minorHAnsi" w:eastAsia="Segoe UI" w:hAnsiTheme="minorHAnsi" w:cstheme="minorHAnsi"/>
                <w:b/>
                <w:sz w:val="24"/>
              </w:rPr>
              <w:t xml:space="preserve"> product utilizing Core </w:t>
            </w:r>
            <w:r w:rsidR="00B12FFB" w:rsidRPr="001044D3">
              <w:rPr>
                <w:rFonts w:asciiTheme="minorHAnsi" w:eastAsia="Segoe UI" w:hAnsiTheme="minorHAnsi" w:cstheme="minorHAnsi"/>
                <w:b/>
                <w:sz w:val="24"/>
              </w:rPr>
              <w:t xml:space="preserve">Java </w:t>
            </w:r>
            <w:r w:rsidR="00B12FFB" w:rsidRPr="001044D3">
              <w:rPr>
                <w:rFonts w:asciiTheme="minorHAnsi" w:eastAsia="Times New Roman" w:hAnsiTheme="minorHAnsi" w:cstheme="minorHAnsi"/>
                <w:sz w:val="24"/>
              </w:rPr>
              <w:t>(</w:t>
            </w:r>
            <w:r w:rsidRPr="001044D3">
              <w:rPr>
                <w:rFonts w:asciiTheme="minorHAnsi" w:eastAsia="Segoe UI" w:hAnsiTheme="minorHAnsi" w:cstheme="minorHAnsi"/>
                <w:b/>
                <w:sz w:val="24"/>
              </w:rPr>
              <w:t>Spring Boot), Angular Framework, and</w:t>
            </w:r>
            <w:r w:rsidR="005E6B02">
              <w:rPr>
                <w:rFonts w:asciiTheme="minorHAnsi" w:eastAsia="Segoe UI" w:hAnsiTheme="minorHAnsi" w:cstheme="minorHAnsi"/>
                <w:b/>
                <w:sz w:val="24"/>
              </w:rPr>
              <w:t xml:space="preserve"> React </w:t>
            </w:r>
            <w:r w:rsidR="008E15DF">
              <w:rPr>
                <w:rFonts w:asciiTheme="minorHAnsi" w:eastAsia="Segoe UI" w:hAnsiTheme="minorHAnsi" w:cstheme="minorHAnsi"/>
                <w:b/>
                <w:sz w:val="24"/>
              </w:rPr>
              <w:t>Native,</w:t>
            </w:r>
            <w:r w:rsidRPr="001044D3">
              <w:rPr>
                <w:rFonts w:asciiTheme="minorHAnsi" w:eastAsia="Segoe UI" w:hAnsiTheme="minorHAnsi" w:cstheme="minorHAnsi"/>
                <w:b/>
                <w:sz w:val="24"/>
              </w:rPr>
              <w:t xml:space="preserve"> MySQL. </w:t>
            </w:r>
          </w:p>
          <w:p w14:paraId="320C9843" w14:textId="77777777" w:rsidR="00F86756" w:rsidRPr="001044D3" w:rsidRDefault="00000000">
            <w:pPr>
              <w:spacing w:after="0"/>
              <w:ind w:left="106"/>
              <w:rPr>
                <w:rFonts w:asciiTheme="minorHAnsi" w:hAnsiTheme="minorHAnsi" w:cstheme="minorHAnsi"/>
                <w:sz w:val="24"/>
              </w:rPr>
            </w:pPr>
            <w:r w:rsidRPr="001044D3">
              <w:rPr>
                <w:rFonts w:asciiTheme="minorHAnsi" w:eastAsia="Segoe UI" w:hAnsiTheme="minorHAnsi" w:cstheme="minorHAnsi"/>
                <w:b/>
                <w:sz w:val="24"/>
              </w:rPr>
              <w:t xml:space="preserve"> </w:t>
            </w:r>
          </w:p>
        </w:tc>
      </w:tr>
      <w:tr w:rsidR="00F86756" w:rsidRPr="001044D3" w14:paraId="2EA0129B" w14:textId="77777777">
        <w:trPr>
          <w:trHeight w:val="4456"/>
        </w:trPr>
        <w:tc>
          <w:tcPr>
            <w:tcW w:w="2497" w:type="dxa"/>
            <w:tcBorders>
              <w:top w:val="single" w:sz="4" w:space="0" w:color="BEBEBE"/>
              <w:left w:val="nil"/>
              <w:bottom w:val="single" w:sz="4" w:space="0" w:color="BEBEBE"/>
              <w:right w:val="single" w:sz="4" w:space="0" w:color="BEBEBE"/>
            </w:tcBorders>
          </w:tcPr>
          <w:p w14:paraId="570D5141" w14:textId="77777777" w:rsidR="00F86756" w:rsidRPr="001044D3" w:rsidRDefault="00000000">
            <w:pPr>
              <w:spacing w:after="0"/>
              <w:ind w:left="106"/>
              <w:rPr>
                <w:rFonts w:asciiTheme="minorHAnsi" w:hAnsiTheme="minorHAnsi" w:cstheme="minorHAnsi"/>
                <w:sz w:val="24"/>
              </w:rPr>
            </w:pPr>
            <w:r w:rsidRPr="001044D3">
              <w:rPr>
                <w:rFonts w:asciiTheme="minorHAnsi" w:eastAsia="Segoe UI" w:hAnsiTheme="minorHAnsi" w:cstheme="minorHAnsi"/>
                <w:b/>
                <w:sz w:val="24"/>
              </w:rPr>
              <w:t xml:space="preserve">Responsibilities </w:t>
            </w:r>
          </w:p>
        </w:tc>
        <w:tc>
          <w:tcPr>
            <w:tcW w:w="7668" w:type="dxa"/>
            <w:tcBorders>
              <w:top w:val="single" w:sz="4" w:space="0" w:color="BEBEBE"/>
              <w:left w:val="single" w:sz="4" w:space="0" w:color="BEBEBE"/>
              <w:bottom w:val="single" w:sz="4" w:space="0" w:color="BEBEBE"/>
              <w:right w:val="nil"/>
            </w:tcBorders>
            <w:vAlign w:val="bottom"/>
          </w:tcPr>
          <w:p w14:paraId="681DF68A" w14:textId="29183F47" w:rsidR="005E6B02" w:rsidRPr="005E6B02" w:rsidRDefault="005E6B02">
            <w:pPr>
              <w:numPr>
                <w:ilvl w:val="0"/>
                <w:numId w:val="3"/>
              </w:numPr>
              <w:spacing w:after="167" w:line="237" w:lineRule="auto"/>
              <w:ind w:right="363" w:hanging="360"/>
              <w:rPr>
                <w:rFonts w:asciiTheme="minorHAnsi" w:hAnsiTheme="minorHAnsi" w:cstheme="minorHAnsi"/>
                <w:b/>
                <w:bCs/>
                <w:sz w:val="24"/>
              </w:rPr>
            </w:pPr>
            <w:r w:rsidRPr="005E6B02">
              <w:rPr>
                <w:b/>
                <w:bCs/>
              </w:rPr>
              <w:t>Collaborated closely with Business Analysts to gather requirements, perform use case analysis, and translate them into Functional Specification Documents (FSD) for development.</w:t>
            </w:r>
          </w:p>
          <w:p w14:paraId="72DB8281" w14:textId="581C0DAD" w:rsidR="005E6B02" w:rsidRPr="00E0324C" w:rsidRDefault="005E6B02">
            <w:pPr>
              <w:numPr>
                <w:ilvl w:val="0"/>
                <w:numId w:val="3"/>
              </w:numPr>
              <w:spacing w:after="167" w:line="237" w:lineRule="auto"/>
              <w:ind w:right="363" w:hanging="360"/>
              <w:rPr>
                <w:rFonts w:asciiTheme="minorHAnsi" w:hAnsiTheme="minorHAnsi" w:cstheme="minorHAnsi"/>
                <w:b/>
                <w:bCs/>
                <w:sz w:val="24"/>
              </w:rPr>
            </w:pPr>
            <w:r w:rsidRPr="00E0324C">
              <w:rPr>
                <w:b/>
                <w:bCs/>
              </w:rPr>
              <w:t>Developed and executed JUnit test cases to ensure the quality and reliability of service classes, adhering to best practices in unit testing.</w:t>
            </w:r>
          </w:p>
          <w:p w14:paraId="3900F549" w14:textId="129B1998" w:rsidR="005E6B02" w:rsidRPr="001D3E8A" w:rsidRDefault="005E6B02">
            <w:pPr>
              <w:numPr>
                <w:ilvl w:val="0"/>
                <w:numId w:val="3"/>
              </w:numPr>
              <w:spacing w:after="167" w:line="237" w:lineRule="auto"/>
              <w:ind w:right="363" w:hanging="360"/>
              <w:rPr>
                <w:rFonts w:asciiTheme="minorHAnsi" w:hAnsiTheme="minorHAnsi" w:cstheme="minorHAnsi"/>
                <w:b/>
                <w:bCs/>
                <w:sz w:val="24"/>
              </w:rPr>
            </w:pPr>
            <w:r w:rsidRPr="00E0324C">
              <w:rPr>
                <w:b/>
                <w:bCs/>
              </w:rPr>
              <w:t>Designed and implemented front-end features using Angular 6, developing new pages with HTML, CSS, JavaScript, and jQuery to improve user interface and interactivity.</w:t>
            </w:r>
          </w:p>
          <w:p w14:paraId="22096FD8" w14:textId="3130B6F8" w:rsidR="001D3E8A" w:rsidRPr="001D3E8A" w:rsidRDefault="001D3E8A">
            <w:pPr>
              <w:numPr>
                <w:ilvl w:val="0"/>
                <w:numId w:val="3"/>
              </w:numPr>
              <w:spacing w:after="167" w:line="237" w:lineRule="auto"/>
              <w:ind w:right="363" w:hanging="360"/>
              <w:rPr>
                <w:rFonts w:asciiTheme="minorHAnsi" w:hAnsiTheme="minorHAnsi" w:cstheme="minorHAnsi"/>
                <w:b/>
                <w:bCs/>
                <w:sz w:val="24"/>
              </w:rPr>
            </w:pPr>
            <w:r w:rsidRPr="001D3E8A">
              <w:rPr>
                <w:b/>
                <w:bCs/>
              </w:rPr>
              <w:t xml:space="preserve">Leveraged advanced React hooks such as </w:t>
            </w:r>
            <w:proofErr w:type="spellStart"/>
            <w:r w:rsidRPr="001D3E8A">
              <w:rPr>
                <w:rStyle w:val="HTMLCode"/>
                <w:rFonts w:eastAsia="Segoe UI"/>
                <w:b/>
                <w:bCs/>
              </w:rPr>
              <w:t>useMemo</w:t>
            </w:r>
            <w:proofErr w:type="spellEnd"/>
            <w:r w:rsidRPr="001D3E8A">
              <w:rPr>
                <w:b/>
                <w:bCs/>
              </w:rPr>
              <w:t xml:space="preserve">, </w:t>
            </w:r>
            <w:proofErr w:type="spellStart"/>
            <w:r w:rsidRPr="001D3E8A">
              <w:rPr>
                <w:rStyle w:val="HTMLCode"/>
                <w:rFonts w:eastAsia="Segoe UI"/>
                <w:b/>
                <w:bCs/>
              </w:rPr>
              <w:t>useCallback</w:t>
            </w:r>
            <w:proofErr w:type="spellEnd"/>
            <w:r w:rsidRPr="001D3E8A">
              <w:rPr>
                <w:b/>
                <w:bCs/>
              </w:rPr>
              <w:t>, and custom hooks to optimize performance and enhance code reuse.</w:t>
            </w:r>
          </w:p>
          <w:p w14:paraId="201EB85F" w14:textId="12752AC5" w:rsidR="00E0324C" w:rsidRPr="001D3E8A" w:rsidRDefault="00E0324C">
            <w:pPr>
              <w:numPr>
                <w:ilvl w:val="0"/>
                <w:numId w:val="3"/>
              </w:numPr>
              <w:spacing w:after="167" w:line="237" w:lineRule="auto"/>
              <w:ind w:right="363" w:hanging="360"/>
              <w:rPr>
                <w:rFonts w:asciiTheme="minorHAnsi" w:hAnsiTheme="minorHAnsi" w:cstheme="minorHAnsi"/>
                <w:b/>
                <w:bCs/>
                <w:sz w:val="24"/>
              </w:rPr>
            </w:pPr>
            <w:r w:rsidRPr="00E0324C">
              <w:rPr>
                <w:b/>
                <w:bCs/>
              </w:rPr>
              <w:t>Developed mobile applications using React Native, leveraging JavaScript and React framework to create cross-platform mobile experiences.</w:t>
            </w:r>
          </w:p>
          <w:p w14:paraId="1B9100A0" w14:textId="58C7E51D" w:rsidR="001D3E8A" w:rsidRPr="001D3E8A" w:rsidRDefault="001D3E8A">
            <w:pPr>
              <w:numPr>
                <w:ilvl w:val="0"/>
                <w:numId w:val="3"/>
              </w:numPr>
              <w:spacing w:after="167" w:line="237" w:lineRule="auto"/>
              <w:ind w:right="363" w:hanging="360"/>
              <w:rPr>
                <w:rFonts w:asciiTheme="minorHAnsi" w:hAnsiTheme="minorHAnsi" w:cstheme="minorHAnsi"/>
                <w:b/>
                <w:bCs/>
                <w:sz w:val="24"/>
              </w:rPr>
            </w:pPr>
            <w:r w:rsidRPr="001D3E8A">
              <w:rPr>
                <w:b/>
                <w:bCs/>
              </w:rPr>
              <w:t xml:space="preserve">Utilized </w:t>
            </w:r>
            <w:proofErr w:type="spellStart"/>
            <w:r w:rsidRPr="001D3E8A">
              <w:rPr>
                <w:b/>
                <w:bCs/>
              </w:rPr>
              <w:t>React’s</w:t>
            </w:r>
            <w:proofErr w:type="spellEnd"/>
            <w:r w:rsidRPr="001D3E8A">
              <w:rPr>
                <w:b/>
                <w:bCs/>
              </w:rPr>
              <w:t xml:space="preserve"> Context API for global state management, reducing the need for external libraries in small to medium-sized applications.</w:t>
            </w:r>
          </w:p>
          <w:p w14:paraId="0F648FED" w14:textId="194FC937" w:rsidR="001D3E8A" w:rsidRPr="008E15DF" w:rsidRDefault="001D3E8A">
            <w:pPr>
              <w:numPr>
                <w:ilvl w:val="0"/>
                <w:numId w:val="3"/>
              </w:numPr>
              <w:spacing w:after="167" w:line="237" w:lineRule="auto"/>
              <w:ind w:right="363" w:hanging="360"/>
              <w:rPr>
                <w:rFonts w:asciiTheme="minorHAnsi" w:hAnsiTheme="minorHAnsi" w:cstheme="minorHAnsi"/>
                <w:b/>
                <w:bCs/>
                <w:sz w:val="24"/>
              </w:rPr>
            </w:pPr>
            <w:r w:rsidRPr="001D3E8A">
              <w:rPr>
                <w:b/>
                <w:bCs/>
              </w:rPr>
              <w:t>Implemented server-side rendering with N</w:t>
            </w:r>
            <w:r w:rsidR="008E15DF">
              <w:rPr>
                <w:b/>
                <w:bCs/>
              </w:rPr>
              <w:t>ode</w:t>
            </w:r>
            <w:r w:rsidRPr="001D3E8A">
              <w:rPr>
                <w:b/>
                <w:bCs/>
              </w:rPr>
              <w:t>.js, improving SEO and reducing load times for React applications.</w:t>
            </w:r>
          </w:p>
          <w:p w14:paraId="4F97697D" w14:textId="55C6FAD1" w:rsidR="008E15DF" w:rsidRPr="008E15DF" w:rsidRDefault="008E15DF">
            <w:pPr>
              <w:numPr>
                <w:ilvl w:val="0"/>
                <w:numId w:val="3"/>
              </w:numPr>
              <w:spacing w:after="167" w:line="237" w:lineRule="auto"/>
              <w:ind w:right="363" w:hanging="360"/>
              <w:rPr>
                <w:rFonts w:asciiTheme="minorHAnsi" w:hAnsiTheme="minorHAnsi" w:cstheme="minorHAnsi"/>
                <w:b/>
                <w:bCs/>
                <w:sz w:val="24"/>
              </w:rPr>
            </w:pPr>
            <w:r w:rsidRPr="008E15DF">
              <w:rPr>
                <w:b/>
                <w:bCs/>
              </w:rPr>
              <w:lastRenderedPageBreak/>
              <w:t>Conducted load testing and performance profiling of Node.js applications to identify and address bottlenecks. Implemented caching strategies with tools like Redis to enhance application performance and reduce latency.</w:t>
            </w:r>
          </w:p>
          <w:p w14:paraId="2CAA0F91" w14:textId="481173BC" w:rsidR="005E6B02" w:rsidRPr="00E0324C" w:rsidRDefault="005E6B02">
            <w:pPr>
              <w:numPr>
                <w:ilvl w:val="0"/>
                <w:numId w:val="3"/>
              </w:numPr>
              <w:spacing w:after="167" w:line="237" w:lineRule="auto"/>
              <w:ind w:right="363" w:hanging="360"/>
              <w:rPr>
                <w:rFonts w:asciiTheme="minorHAnsi" w:hAnsiTheme="minorHAnsi" w:cstheme="minorHAnsi"/>
                <w:b/>
                <w:bCs/>
                <w:sz w:val="24"/>
              </w:rPr>
            </w:pPr>
            <w:r w:rsidRPr="00E0324C">
              <w:rPr>
                <w:b/>
                <w:bCs/>
              </w:rPr>
              <w:t>Applied J2EE design patterns such as Front Controller, MVC, Business Delegate, and Session Facade to ensure robust and maintainable architecture in web application development.</w:t>
            </w:r>
          </w:p>
          <w:p w14:paraId="2631E9F4" w14:textId="7AB4F3BB" w:rsidR="00E0324C" w:rsidRPr="00E0324C" w:rsidRDefault="00E0324C">
            <w:pPr>
              <w:numPr>
                <w:ilvl w:val="0"/>
                <w:numId w:val="3"/>
              </w:numPr>
              <w:spacing w:after="167" w:line="237" w:lineRule="auto"/>
              <w:ind w:right="363" w:hanging="360"/>
              <w:rPr>
                <w:rFonts w:asciiTheme="minorHAnsi" w:hAnsiTheme="minorHAnsi" w:cstheme="minorHAnsi"/>
                <w:b/>
                <w:bCs/>
                <w:sz w:val="24"/>
              </w:rPr>
            </w:pPr>
            <w:r w:rsidRPr="00E0324C">
              <w:rPr>
                <w:b/>
                <w:bCs/>
              </w:rPr>
              <w:t>Designed and implemented stored procedures, triggers, and functions in PL/SQL to handle trade processing and ensure data integrity across Oracle databases, integrated with Hibernate Configuration.</w:t>
            </w:r>
          </w:p>
          <w:p w14:paraId="3D5CB4D0" w14:textId="2E2AA0E4" w:rsidR="00E0324C" w:rsidRPr="00E0324C" w:rsidRDefault="00E0324C">
            <w:pPr>
              <w:numPr>
                <w:ilvl w:val="0"/>
                <w:numId w:val="3"/>
              </w:numPr>
              <w:spacing w:after="167" w:line="237" w:lineRule="auto"/>
              <w:ind w:right="363" w:hanging="360"/>
              <w:rPr>
                <w:rFonts w:asciiTheme="minorHAnsi" w:hAnsiTheme="minorHAnsi" w:cstheme="minorHAnsi"/>
                <w:b/>
                <w:bCs/>
                <w:sz w:val="24"/>
              </w:rPr>
            </w:pPr>
            <w:r w:rsidRPr="00E0324C">
              <w:rPr>
                <w:b/>
                <w:bCs/>
              </w:rPr>
              <w:t>Implemented centralized configuration management for microservices using Spring Cloud Config, enabling easy configuration updates across distributed environments.</w:t>
            </w:r>
          </w:p>
          <w:p w14:paraId="117DF2EA" w14:textId="08605994" w:rsidR="00890850" w:rsidRPr="00890850" w:rsidRDefault="005E6B02" w:rsidP="00890850">
            <w:pPr>
              <w:numPr>
                <w:ilvl w:val="0"/>
                <w:numId w:val="3"/>
              </w:numPr>
              <w:spacing w:after="3" w:line="239" w:lineRule="auto"/>
              <w:ind w:right="363" w:hanging="360"/>
              <w:rPr>
                <w:rFonts w:asciiTheme="minorHAnsi" w:hAnsiTheme="minorHAnsi" w:cstheme="minorHAnsi"/>
                <w:b/>
                <w:bCs/>
                <w:sz w:val="24"/>
              </w:rPr>
            </w:pPr>
            <w:r w:rsidRPr="00E0324C">
              <w:rPr>
                <w:b/>
                <w:bCs/>
              </w:rPr>
              <w:t>Utilized AWS services including EC2, S3, and RDS to deploy, manage, and maintain application infrastructure and data storage in a cloud environment.</w:t>
            </w:r>
          </w:p>
          <w:p w14:paraId="7A5EDEE5" w14:textId="506D1068" w:rsidR="0040345F" w:rsidRPr="0040345F" w:rsidRDefault="0040345F" w:rsidP="0040345F">
            <w:pPr>
              <w:numPr>
                <w:ilvl w:val="0"/>
                <w:numId w:val="3"/>
              </w:numPr>
              <w:spacing w:after="3" w:line="239" w:lineRule="auto"/>
              <w:ind w:right="363" w:hanging="360"/>
              <w:rPr>
                <w:rFonts w:asciiTheme="minorHAnsi" w:hAnsiTheme="minorHAnsi" w:cstheme="minorHAnsi"/>
                <w:b/>
                <w:bCs/>
                <w:szCs w:val="22"/>
              </w:rPr>
            </w:pPr>
            <w:r w:rsidRPr="0040345F">
              <w:rPr>
                <w:b/>
                <w:bCs/>
                <w:szCs w:val="22"/>
              </w:rPr>
              <w:t>set up Amazon CloudWatch to log and monitor application performance metrics, giving information about resource usage and the health of the application.</w:t>
            </w:r>
          </w:p>
          <w:p w14:paraId="5260F131" w14:textId="46C38FAD" w:rsidR="00E0324C" w:rsidRPr="00E0324C" w:rsidRDefault="0040345F">
            <w:pPr>
              <w:numPr>
                <w:ilvl w:val="0"/>
                <w:numId w:val="3"/>
              </w:numPr>
              <w:spacing w:after="3" w:line="239" w:lineRule="auto"/>
              <w:ind w:right="363" w:hanging="360"/>
              <w:rPr>
                <w:rFonts w:asciiTheme="minorHAnsi" w:hAnsiTheme="minorHAnsi" w:cstheme="minorHAnsi"/>
                <w:b/>
                <w:bCs/>
                <w:sz w:val="24"/>
              </w:rPr>
            </w:pPr>
            <w:r>
              <w:rPr>
                <w:b/>
                <w:bCs/>
              </w:rPr>
              <w:t>En</w:t>
            </w:r>
            <w:r w:rsidR="00E0324C" w:rsidRPr="00E0324C">
              <w:rPr>
                <w:b/>
                <w:bCs/>
              </w:rPr>
              <w:t>sured security of microservices architecture by implementing OAuth2 for API security and HTTPS for secure communication between services.</w:t>
            </w:r>
          </w:p>
          <w:p w14:paraId="33A908F8" w14:textId="77777777" w:rsidR="00F86756" w:rsidRDefault="00F86756">
            <w:pPr>
              <w:spacing w:after="0"/>
              <w:ind w:left="466"/>
              <w:rPr>
                <w:rFonts w:asciiTheme="minorHAnsi" w:eastAsia="Segoe UI" w:hAnsiTheme="minorHAnsi" w:cstheme="minorHAnsi"/>
                <w:b/>
                <w:sz w:val="24"/>
              </w:rPr>
            </w:pPr>
          </w:p>
          <w:p w14:paraId="525C0106" w14:textId="056CCAA4" w:rsidR="005E6B02" w:rsidRPr="001044D3" w:rsidRDefault="005E6B02">
            <w:pPr>
              <w:spacing w:after="0"/>
              <w:ind w:left="466"/>
              <w:rPr>
                <w:rFonts w:asciiTheme="minorHAnsi" w:hAnsiTheme="minorHAnsi" w:cstheme="minorHAnsi"/>
                <w:sz w:val="24"/>
              </w:rPr>
            </w:pPr>
          </w:p>
        </w:tc>
      </w:tr>
    </w:tbl>
    <w:p w14:paraId="4DF68C77"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i/>
          <w:sz w:val="24"/>
        </w:rPr>
        <w:t xml:space="preserve"> </w:t>
      </w:r>
    </w:p>
    <w:p w14:paraId="06778800" w14:textId="77777777" w:rsidR="00F86756" w:rsidRPr="001044D3" w:rsidRDefault="00000000">
      <w:pPr>
        <w:spacing w:after="0"/>
        <w:ind w:left="221"/>
        <w:rPr>
          <w:rFonts w:asciiTheme="minorHAnsi" w:hAnsiTheme="minorHAnsi" w:cstheme="minorHAnsi"/>
          <w:sz w:val="24"/>
        </w:rPr>
      </w:pPr>
      <w:r w:rsidRPr="001044D3">
        <w:rPr>
          <w:rFonts w:asciiTheme="minorHAnsi" w:eastAsia="Segoe UI" w:hAnsiTheme="minorHAnsi" w:cstheme="minorHAnsi"/>
          <w:b/>
          <w:i/>
          <w:color w:val="404040"/>
          <w:sz w:val="24"/>
        </w:rPr>
        <w:t xml:space="preserve"> </w:t>
      </w:r>
    </w:p>
    <w:p w14:paraId="32A92884"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i/>
          <w:color w:val="404040"/>
          <w:sz w:val="24"/>
        </w:rPr>
        <w:t xml:space="preserve"> </w:t>
      </w:r>
    </w:p>
    <w:p w14:paraId="1E84127E" w14:textId="0AAB9094" w:rsidR="00F86756" w:rsidRPr="001044D3" w:rsidRDefault="00000000">
      <w:pPr>
        <w:spacing w:after="0"/>
        <w:rPr>
          <w:rFonts w:asciiTheme="minorHAnsi" w:hAnsiTheme="minorHAnsi" w:cstheme="minorHAnsi"/>
          <w:iCs/>
          <w:sz w:val="24"/>
        </w:rPr>
      </w:pPr>
      <w:r w:rsidRPr="001044D3">
        <w:rPr>
          <w:rFonts w:asciiTheme="minorHAnsi" w:eastAsia="Segoe UI" w:hAnsiTheme="minorHAnsi" w:cstheme="minorHAnsi"/>
          <w:b/>
          <w:i/>
          <w:sz w:val="24"/>
        </w:rPr>
        <w:t xml:space="preserve"> </w:t>
      </w:r>
    </w:p>
    <w:p w14:paraId="4BC62AA3" w14:textId="77777777" w:rsidR="00F86756" w:rsidRPr="001044D3" w:rsidRDefault="00000000">
      <w:pPr>
        <w:spacing w:after="0"/>
        <w:ind w:left="120"/>
        <w:rPr>
          <w:rFonts w:asciiTheme="minorHAnsi" w:hAnsiTheme="minorHAnsi" w:cstheme="minorHAnsi"/>
          <w:sz w:val="24"/>
        </w:rPr>
      </w:pPr>
      <w:r w:rsidRPr="001044D3">
        <w:rPr>
          <w:rFonts w:asciiTheme="minorHAnsi" w:eastAsia="Segoe UI" w:hAnsiTheme="minorHAnsi" w:cstheme="minorHAnsi"/>
          <w:b/>
          <w:i/>
          <w:color w:val="404040"/>
          <w:sz w:val="24"/>
        </w:rPr>
        <w:t xml:space="preserve"> </w:t>
      </w:r>
    </w:p>
    <w:p w14:paraId="0C5E9845" w14:textId="77777777" w:rsidR="00F86756" w:rsidRPr="001044D3" w:rsidRDefault="00000000">
      <w:pPr>
        <w:spacing w:after="0"/>
        <w:ind w:left="120"/>
        <w:rPr>
          <w:rFonts w:asciiTheme="minorHAnsi" w:hAnsiTheme="minorHAnsi" w:cstheme="minorHAnsi"/>
          <w:sz w:val="24"/>
        </w:rPr>
      </w:pPr>
      <w:r w:rsidRPr="001044D3">
        <w:rPr>
          <w:rFonts w:asciiTheme="minorHAnsi" w:eastAsia="Segoe UI" w:hAnsiTheme="minorHAnsi" w:cstheme="minorHAnsi"/>
          <w:b/>
          <w:i/>
          <w:color w:val="404040"/>
          <w:sz w:val="24"/>
        </w:rPr>
        <w:t xml:space="preserve"> </w:t>
      </w:r>
    </w:p>
    <w:p w14:paraId="24043582" w14:textId="0895B8BA" w:rsidR="00F86756" w:rsidRPr="001044D3" w:rsidRDefault="00CF5287">
      <w:pPr>
        <w:pStyle w:val="Heading2"/>
        <w:tabs>
          <w:tab w:val="center" w:pos="7871"/>
        </w:tabs>
        <w:ind w:left="0" w:right="0" w:firstLine="0"/>
        <w:rPr>
          <w:rFonts w:asciiTheme="minorHAnsi" w:hAnsiTheme="minorHAnsi" w:cstheme="minorHAnsi"/>
        </w:rPr>
      </w:pPr>
      <w:r w:rsidRPr="001044D3">
        <w:rPr>
          <w:rFonts w:asciiTheme="minorHAnsi" w:eastAsia="Times New Roman" w:hAnsiTheme="minorHAnsi" w:cstheme="minorHAnsi"/>
        </w:rPr>
        <w:t>Andhra Pradesh State Skill Development Corporation (</w:t>
      </w:r>
      <w:proofErr w:type="gramStart"/>
      <w:r w:rsidR="007A4275" w:rsidRPr="001044D3">
        <w:rPr>
          <w:rFonts w:asciiTheme="minorHAnsi" w:eastAsia="Times New Roman" w:hAnsiTheme="minorHAnsi" w:cstheme="minorHAnsi"/>
        </w:rPr>
        <w:t xml:space="preserve">APSSDC)  </w:t>
      </w:r>
      <w:r w:rsidRPr="001044D3">
        <w:rPr>
          <w:rFonts w:asciiTheme="minorHAnsi" w:hAnsiTheme="minorHAnsi" w:cstheme="minorHAnsi"/>
        </w:rPr>
        <w:tab/>
      </w:r>
      <w:proofErr w:type="gramEnd"/>
      <w:r w:rsidR="001044D3">
        <w:rPr>
          <w:rFonts w:asciiTheme="minorHAnsi" w:hAnsiTheme="minorHAnsi" w:cstheme="minorHAnsi"/>
        </w:rPr>
        <w:t xml:space="preserve">             </w:t>
      </w:r>
      <w:r w:rsidRPr="001044D3">
        <w:rPr>
          <w:rFonts w:asciiTheme="minorHAnsi" w:hAnsiTheme="minorHAnsi" w:cstheme="minorHAnsi"/>
        </w:rPr>
        <w:t>Duration: Mar 201</w:t>
      </w:r>
      <w:r w:rsidR="009116C4">
        <w:rPr>
          <w:rFonts w:asciiTheme="minorHAnsi" w:hAnsiTheme="minorHAnsi" w:cstheme="minorHAnsi"/>
        </w:rPr>
        <w:t>8</w:t>
      </w:r>
      <w:r w:rsidRPr="001044D3">
        <w:rPr>
          <w:rFonts w:asciiTheme="minorHAnsi" w:hAnsiTheme="minorHAnsi" w:cstheme="minorHAnsi"/>
        </w:rPr>
        <w:t xml:space="preserve"> – Jun </w:t>
      </w:r>
      <w:r w:rsidR="00624071" w:rsidRPr="001044D3">
        <w:rPr>
          <w:rFonts w:asciiTheme="minorHAnsi" w:hAnsiTheme="minorHAnsi" w:cstheme="minorHAnsi"/>
        </w:rPr>
        <w:t>2019</w:t>
      </w:r>
      <w:r w:rsidRPr="001044D3">
        <w:rPr>
          <w:rFonts w:asciiTheme="minorHAnsi" w:hAnsiTheme="minorHAnsi" w:cstheme="minorHAnsi"/>
          <w:color w:val="000000"/>
        </w:rPr>
        <w:t xml:space="preserve"> </w:t>
      </w:r>
    </w:p>
    <w:tbl>
      <w:tblPr>
        <w:tblStyle w:val="TableGrid"/>
        <w:tblW w:w="10165" w:type="dxa"/>
        <w:tblInd w:w="120" w:type="dxa"/>
        <w:tblCellMar>
          <w:top w:w="86" w:type="dxa"/>
          <w:left w:w="5" w:type="dxa"/>
          <w:bottom w:w="7" w:type="dxa"/>
        </w:tblCellMar>
        <w:tblLook w:val="04A0" w:firstRow="1" w:lastRow="0" w:firstColumn="1" w:lastColumn="0" w:noHBand="0" w:noVBand="1"/>
      </w:tblPr>
      <w:tblGrid>
        <w:gridCol w:w="2497"/>
        <w:gridCol w:w="7668"/>
      </w:tblGrid>
      <w:tr w:rsidR="00F86756" w:rsidRPr="001044D3" w14:paraId="7CF19D08" w14:textId="77777777" w:rsidTr="001044D3">
        <w:trPr>
          <w:trHeight w:val="16"/>
        </w:trPr>
        <w:tc>
          <w:tcPr>
            <w:tcW w:w="2497" w:type="dxa"/>
            <w:tcBorders>
              <w:top w:val="single" w:sz="4" w:space="0" w:color="BEBEBE"/>
              <w:left w:val="nil"/>
              <w:bottom w:val="single" w:sz="4" w:space="0" w:color="BEBEBE"/>
              <w:right w:val="single" w:sz="4" w:space="0" w:color="BEBEBE"/>
            </w:tcBorders>
            <w:shd w:val="clear" w:color="auto" w:fill="A6A6A6"/>
            <w:vAlign w:val="center"/>
          </w:tcPr>
          <w:p w14:paraId="340EE1CD" w14:textId="77777777" w:rsidR="00F86756" w:rsidRDefault="00000000">
            <w:pPr>
              <w:spacing w:after="0"/>
              <w:ind w:left="106"/>
              <w:rPr>
                <w:rFonts w:asciiTheme="minorHAnsi" w:eastAsia="Segoe UI" w:hAnsiTheme="minorHAnsi" w:cstheme="minorHAnsi"/>
                <w:b/>
                <w:sz w:val="24"/>
              </w:rPr>
            </w:pPr>
            <w:r w:rsidRPr="001044D3">
              <w:rPr>
                <w:rFonts w:asciiTheme="minorHAnsi" w:eastAsia="Segoe UI" w:hAnsiTheme="minorHAnsi" w:cstheme="minorHAnsi"/>
                <w:b/>
                <w:color w:val="FFFFFF"/>
                <w:sz w:val="24"/>
              </w:rPr>
              <w:t>Project</w:t>
            </w:r>
            <w:r w:rsidRPr="001044D3">
              <w:rPr>
                <w:rFonts w:asciiTheme="minorHAnsi" w:eastAsia="Segoe UI" w:hAnsiTheme="minorHAnsi" w:cstheme="minorHAnsi"/>
                <w:b/>
                <w:sz w:val="24"/>
              </w:rPr>
              <w:t xml:space="preserve"> </w:t>
            </w:r>
          </w:p>
          <w:p w14:paraId="508576AC" w14:textId="17FADEB3" w:rsidR="00247F15" w:rsidRPr="001044D3" w:rsidRDefault="00247F15">
            <w:pPr>
              <w:spacing w:after="0"/>
              <w:ind w:left="106"/>
              <w:rPr>
                <w:rFonts w:asciiTheme="minorHAnsi" w:hAnsiTheme="minorHAnsi" w:cstheme="minorHAnsi"/>
                <w:sz w:val="24"/>
              </w:rPr>
            </w:pPr>
            <w:r>
              <w:rPr>
                <w:rFonts w:asciiTheme="minorHAnsi" w:hAnsiTheme="minorHAnsi" w:cstheme="minorHAnsi"/>
                <w:sz w:val="24"/>
              </w:rPr>
              <w:t>Role</w:t>
            </w:r>
          </w:p>
        </w:tc>
        <w:tc>
          <w:tcPr>
            <w:tcW w:w="7668" w:type="dxa"/>
            <w:tcBorders>
              <w:top w:val="single" w:sz="4" w:space="0" w:color="BEBEBE"/>
              <w:left w:val="single" w:sz="4" w:space="0" w:color="BEBEBE"/>
              <w:bottom w:val="single" w:sz="4" w:space="0" w:color="BEBEBE"/>
              <w:right w:val="nil"/>
            </w:tcBorders>
            <w:shd w:val="clear" w:color="auto" w:fill="A6A6A6"/>
            <w:vAlign w:val="center"/>
          </w:tcPr>
          <w:p w14:paraId="0593DC21" w14:textId="77777777" w:rsidR="00F86756" w:rsidRDefault="00624071">
            <w:pPr>
              <w:spacing w:after="0"/>
              <w:ind w:left="106"/>
              <w:rPr>
                <w:rFonts w:asciiTheme="minorHAnsi" w:eastAsia="Segoe UI" w:hAnsiTheme="minorHAnsi" w:cstheme="minorHAnsi"/>
                <w:b/>
                <w:sz w:val="24"/>
              </w:rPr>
            </w:pPr>
            <w:r w:rsidRPr="001044D3">
              <w:rPr>
                <w:rFonts w:asciiTheme="minorHAnsi" w:eastAsia="Segoe UI" w:hAnsiTheme="minorHAnsi" w:cstheme="minorHAnsi"/>
                <w:b/>
                <w:color w:val="FFFFFF"/>
                <w:sz w:val="24"/>
              </w:rPr>
              <w:t>Mobile Application</w:t>
            </w:r>
            <w:r w:rsidRPr="001044D3">
              <w:rPr>
                <w:rFonts w:asciiTheme="minorHAnsi" w:eastAsia="Segoe UI" w:hAnsiTheme="minorHAnsi" w:cstheme="minorHAnsi"/>
                <w:b/>
                <w:sz w:val="24"/>
              </w:rPr>
              <w:t xml:space="preserve"> </w:t>
            </w:r>
          </w:p>
          <w:p w14:paraId="2B267209" w14:textId="4EF59E3C" w:rsidR="00247F15" w:rsidRPr="001044D3" w:rsidRDefault="00247F15">
            <w:pPr>
              <w:spacing w:after="0"/>
              <w:ind w:left="106"/>
              <w:rPr>
                <w:rFonts w:asciiTheme="minorHAnsi" w:hAnsiTheme="minorHAnsi" w:cstheme="minorHAnsi"/>
                <w:sz w:val="24"/>
              </w:rPr>
            </w:pPr>
            <w:r>
              <w:rPr>
                <w:rFonts w:asciiTheme="minorHAnsi" w:eastAsia="Segoe UI" w:hAnsiTheme="minorHAnsi" w:cstheme="minorHAnsi"/>
                <w:b/>
                <w:sz w:val="24"/>
              </w:rPr>
              <w:t>Android / Java Developer</w:t>
            </w:r>
          </w:p>
        </w:tc>
      </w:tr>
      <w:tr w:rsidR="00F86756" w:rsidRPr="001044D3" w14:paraId="10F16915" w14:textId="77777777">
        <w:trPr>
          <w:trHeight w:val="1869"/>
        </w:trPr>
        <w:tc>
          <w:tcPr>
            <w:tcW w:w="2497" w:type="dxa"/>
            <w:tcBorders>
              <w:top w:val="single" w:sz="4" w:space="0" w:color="BEBEBE"/>
              <w:left w:val="nil"/>
              <w:bottom w:val="single" w:sz="4" w:space="0" w:color="BEBEBE"/>
              <w:right w:val="single" w:sz="4" w:space="0" w:color="BEBEBE"/>
            </w:tcBorders>
          </w:tcPr>
          <w:p w14:paraId="5C222CF9" w14:textId="77777777" w:rsidR="00F86756" w:rsidRPr="001044D3" w:rsidRDefault="00000000">
            <w:pPr>
              <w:spacing w:after="0"/>
              <w:ind w:left="106"/>
              <w:rPr>
                <w:rFonts w:asciiTheme="minorHAnsi" w:hAnsiTheme="minorHAnsi" w:cstheme="minorHAnsi"/>
                <w:sz w:val="24"/>
              </w:rPr>
            </w:pPr>
            <w:r w:rsidRPr="001044D3">
              <w:rPr>
                <w:rFonts w:asciiTheme="minorHAnsi" w:eastAsia="Segoe UI" w:hAnsiTheme="minorHAnsi" w:cstheme="minorHAnsi"/>
                <w:b/>
                <w:sz w:val="24"/>
              </w:rPr>
              <w:t xml:space="preserve">Summary </w:t>
            </w:r>
          </w:p>
        </w:tc>
        <w:tc>
          <w:tcPr>
            <w:tcW w:w="7668" w:type="dxa"/>
            <w:tcBorders>
              <w:top w:val="single" w:sz="4" w:space="0" w:color="BEBEBE"/>
              <w:left w:val="single" w:sz="4" w:space="0" w:color="BEBEBE"/>
              <w:bottom w:val="single" w:sz="4" w:space="0" w:color="BEBEBE"/>
              <w:right w:val="nil"/>
            </w:tcBorders>
          </w:tcPr>
          <w:p w14:paraId="26242A0B" w14:textId="147D7939" w:rsidR="00F86756" w:rsidRPr="001044D3" w:rsidRDefault="00000000">
            <w:pPr>
              <w:spacing w:after="32" w:line="274" w:lineRule="auto"/>
              <w:rPr>
                <w:rFonts w:asciiTheme="minorHAnsi" w:hAnsiTheme="minorHAnsi" w:cstheme="minorHAnsi"/>
                <w:b/>
                <w:bCs/>
                <w:sz w:val="24"/>
              </w:rPr>
            </w:pPr>
            <w:r w:rsidRPr="001044D3">
              <w:rPr>
                <w:rFonts w:asciiTheme="minorHAnsi" w:eastAsia="Segoe UI" w:hAnsiTheme="minorHAnsi" w:cstheme="minorHAnsi"/>
                <w:b/>
                <w:sz w:val="24"/>
              </w:rPr>
              <w:t xml:space="preserve"> </w:t>
            </w:r>
            <w:r w:rsidR="0063775D" w:rsidRPr="001044D3">
              <w:rPr>
                <w:rFonts w:asciiTheme="minorHAnsi" w:eastAsiaTheme="minorEastAsia" w:hAnsiTheme="minorHAnsi" w:cstheme="minorHAnsi"/>
                <w:b/>
                <w:bCs/>
                <w:color w:val="auto"/>
                <w:kern w:val="0"/>
                <w:sz w:val="24"/>
                <w:lang w:bidi="ar-SA"/>
              </w:rPr>
              <w:t>played a pivotal role in developing a mobile shopping application for Android users, utilizing XML for interface design and functionality implementation. My contributions focused on creating an intuitive shopping experience for customers, ensuring seamless navigation and efficient transaction processes.</w:t>
            </w:r>
          </w:p>
          <w:p w14:paraId="546DBCD0" w14:textId="77777777" w:rsidR="00F86756" w:rsidRPr="001044D3" w:rsidRDefault="00000000">
            <w:pPr>
              <w:spacing w:after="0"/>
              <w:ind w:left="106"/>
              <w:rPr>
                <w:rFonts w:asciiTheme="minorHAnsi" w:hAnsiTheme="minorHAnsi" w:cstheme="minorHAnsi"/>
                <w:sz w:val="24"/>
              </w:rPr>
            </w:pPr>
            <w:r w:rsidRPr="001044D3">
              <w:rPr>
                <w:rFonts w:asciiTheme="minorHAnsi" w:eastAsia="Segoe UI" w:hAnsiTheme="minorHAnsi" w:cstheme="minorHAnsi"/>
                <w:b/>
                <w:sz w:val="24"/>
              </w:rPr>
              <w:t xml:space="preserve"> </w:t>
            </w:r>
          </w:p>
        </w:tc>
      </w:tr>
      <w:tr w:rsidR="00F86756" w:rsidRPr="001044D3" w14:paraId="0FB4178F" w14:textId="77777777">
        <w:trPr>
          <w:trHeight w:val="3515"/>
        </w:trPr>
        <w:tc>
          <w:tcPr>
            <w:tcW w:w="2497" w:type="dxa"/>
            <w:tcBorders>
              <w:top w:val="single" w:sz="4" w:space="0" w:color="BEBEBE"/>
              <w:left w:val="nil"/>
              <w:bottom w:val="single" w:sz="4" w:space="0" w:color="BEBEBE"/>
              <w:right w:val="single" w:sz="4" w:space="0" w:color="BEBEBE"/>
            </w:tcBorders>
          </w:tcPr>
          <w:p w14:paraId="1859053A" w14:textId="77777777" w:rsidR="00F86756" w:rsidRPr="001044D3" w:rsidRDefault="00000000">
            <w:pPr>
              <w:spacing w:after="0"/>
              <w:ind w:left="106"/>
              <w:rPr>
                <w:rFonts w:asciiTheme="minorHAnsi" w:hAnsiTheme="minorHAnsi" w:cstheme="minorHAnsi"/>
                <w:sz w:val="24"/>
              </w:rPr>
            </w:pPr>
            <w:r w:rsidRPr="001044D3">
              <w:rPr>
                <w:rFonts w:asciiTheme="minorHAnsi" w:eastAsia="Segoe UI" w:hAnsiTheme="minorHAnsi" w:cstheme="minorHAnsi"/>
                <w:b/>
                <w:sz w:val="24"/>
              </w:rPr>
              <w:lastRenderedPageBreak/>
              <w:t xml:space="preserve">Responsibilities </w:t>
            </w:r>
          </w:p>
        </w:tc>
        <w:tc>
          <w:tcPr>
            <w:tcW w:w="7668" w:type="dxa"/>
            <w:tcBorders>
              <w:top w:val="single" w:sz="4" w:space="0" w:color="BEBEBE"/>
              <w:left w:val="single" w:sz="4" w:space="0" w:color="BEBEBE"/>
              <w:bottom w:val="single" w:sz="4" w:space="0" w:color="BEBEBE"/>
              <w:right w:val="nil"/>
            </w:tcBorders>
            <w:vAlign w:val="bottom"/>
          </w:tcPr>
          <w:p w14:paraId="76127F27" w14:textId="77777777" w:rsidR="009116C4" w:rsidRPr="00E0324C" w:rsidRDefault="009116C4" w:rsidP="009116C4">
            <w:pPr>
              <w:numPr>
                <w:ilvl w:val="0"/>
                <w:numId w:val="6"/>
              </w:numPr>
              <w:spacing w:before="100" w:beforeAutospacing="1" w:after="100" w:afterAutospacing="1" w:line="240" w:lineRule="auto"/>
              <w:rPr>
                <w:rFonts w:ascii="Times New Roman" w:eastAsia="Times New Roman" w:hAnsi="Times New Roman" w:cs="Times New Roman"/>
                <w:b/>
                <w:bCs/>
                <w:color w:val="auto"/>
                <w:sz w:val="24"/>
                <w:lang w:bidi="ar-SA"/>
              </w:rPr>
            </w:pPr>
            <w:r w:rsidRPr="00E0324C">
              <w:rPr>
                <w:b/>
                <w:bCs/>
                <w:sz w:val="24"/>
              </w:rPr>
              <w:t>Developed Android applications using Java as the primary programming language.</w:t>
            </w:r>
          </w:p>
          <w:p w14:paraId="3EA4E737" w14:textId="77777777" w:rsidR="009116C4" w:rsidRPr="00E0324C" w:rsidRDefault="009116C4" w:rsidP="009116C4">
            <w:pPr>
              <w:numPr>
                <w:ilvl w:val="0"/>
                <w:numId w:val="6"/>
              </w:numPr>
              <w:spacing w:before="100" w:beforeAutospacing="1" w:after="100" w:afterAutospacing="1" w:line="240" w:lineRule="auto"/>
              <w:rPr>
                <w:b/>
                <w:bCs/>
                <w:sz w:val="24"/>
              </w:rPr>
            </w:pPr>
            <w:r w:rsidRPr="00E0324C">
              <w:rPr>
                <w:b/>
                <w:bCs/>
                <w:sz w:val="24"/>
              </w:rPr>
              <w:t>Implemented core application logic and business logic using Java, ensuring robust and scalable solutions.</w:t>
            </w:r>
          </w:p>
          <w:p w14:paraId="5746FFF9" w14:textId="58A160BD" w:rsidR="009116C4" w:rsidRPr="00E0324C" w:rsidRDefault="009116C4" w:rsidP="009116C4">
            <w:pPr>
              <w:numPr>
                <w:ilvl w:val="0"/>
                <w:numId w:val="6"/>
              </w:numPr>
              <w:spacing w:before="100" w:beforeAutospacing="1" w:after="100" w:afterAutospacing="1" w:line="240" w:lineRule="auto"/>
              <w:rPr>
                <w:b/>
                <w:bCs/>
                <w:sz w:val="24"/>
              </w:rPr>
            </w:pPr>
            <w:r w:rsidRPr="00E0324C">
              <w:rPr>
                <w:b/>
                <w:bCs/>
                <w:sz w:val="24"/>
              </w:rPr>
              <w:t xml:space="preserve">Utilized Java Collections framework (such as </w:t>
            </w:r>
            <w:r w:rsidR="00B12FFB" w:rsidRPr="00E0324C">
              <w:rPr>
                <w:b/>
                <w:bCs/>
                <w:sz w:val="24"/>
              </w:rPr>
              <w:t>Array Lists</w:t>
            </w:r>
            <w:r w:rsidRPr="00E0324C">
              <w:rPr>
                <w:b/>
                <w:bCs/>
                <w:sz w:val="24"/>
              </w:rPr>
              <w:t xml:space="preserve">, </w:t>
            </w:r>
            <w:r w:rsidR="00B12FFB" w:rsidRPr="00E0324C">
              <w:rPr>
                <w:b/>
                <w:bCs/>
                <w:sz w:val="24"/>
              </w:rPr>
              <w:t>HashMap’s</w:t>
            </w:r>
            <w:r w:rsidRPr="00E0324C">
              <w:rPr>
                <w:b/>
                <w:bCs/>
                <w:sz w:val="24"/>
              </w:rPr>
              <w:t>) for efficient data management and manipulation within the application.</w:t>
            </w:r>
          </w:p>
          <w:p w14:paraId="59D6C8E0" w14:textId="77777777" w:rsidR="009116C4" w:rsidRPr="00E0324C" w:rsidRDefault="009116C4" w:rsidP="009116C4">
            <w:pPr>
              <w:numPr>
                <w:ilvl w:val="0"/>
                <w:numId w:val="6"/>
              </w:numPr>
              <w:spacing w:before="100" w:beforeAutospacing="1" w:after="100" w:afterAutospacing="1" w:line="240" w:lineRule="auto"/>
              <w:rPr>
                <w:b/>
                <w:bCs/>
                <w:sz w:val="24"/>
              </w:rPr>
            </w:pPr>
            <w:r w:rsidRPr="00E0324C">
              <w:rPr>
                <w:b/>
                <w:bCs/>
                <w:sz w:val="24"/>
              </w:rPr>
              <w:t>Integrated third-party libraries and SDKs into Android projects using Java, extending application functionality and capabilities.</w:t>
            </w:r>
          </w:p>
          <w:p w14:paraId="1FE515EA" w14:textId="77777777" w:rsidR="009116C4" w:rsidRPr="00E0324C" w:rsidRDefault="009116C4" w:rsidP="009116C4">
            <w:pPr>
              <w:numPr>
                <w:ilvl w:val="0"/>
                <w:numId w:val="6"/>
              </w:numPr>
              <w:spacing w:before="100" w:beforeAutospacing="1" w:after="100" w:afterAutospacing="1" w:line="240" w:lineRule="auto"/>
              <w:rPr>
                <w:b/>
                <w:bCs/>
                <w:sz w:val="24"/>
              </w:rPr>
            </w:pPr>
            <w:r w:rsidRPr="00E0324C">
              <w:rPr>
                <w:b/>
                <w:bCs/>
                <w:sz w:val="24"/>
              </w:rPr>
              <w:t>Implemented multi-threading and asynchronous processing using Java concurrency utilities (like Threads, Executors) to improve application responsiveness and performance.</w:t>
            </w:r>
          </w:p>
          <w:p w14:paraId="328671FF" w14:textId="77777777" w:rsidR="009116C4" w:rsidRPr="00E0324C" w:rsidRDefault="009116C4" w:rsidP="009116C4">
            <w:pPr>
              <w:numPr>
                <w:ilvl w:val="0"/>
                <w:numId w:val="6"/>
              </w:numPr>
              <w:spacing w:before="100" w:beforeAutospacing="1" w:after="100" w:afterAutospacing="1" w:line="240" w:lineRule="auto"/>
              <w:rPr>
                <w:b/>
                <w:bCs/>
                <w:sz w:val="24"/>
              </w:rPr>
            </w:pPr>
            <w:r w:rsidRPr="00E0324C">
              <w:rPr>
                <w:b/>
                <w:bCs/>
                <w:sz w:val="24"/>
              </w:rPr>
              <w:t xml:space="preserve">Implemented RESTful API integrations using Java libraries like Retrofit or </w:t>
            </w:r>
            <w:proofErr w:type="spellStart"/>
            <w:r w:rsidRPr="00E0324C">
              <w:rPr>
                <w:b/>
                <w:bCs/>
                <w:sz w:val="24"/>
              </w:rPr>
              <w:t>HttpURLConnection</w:t>
            </w:r>
            <w:proofErr w:type="spellEnd"/>
            <w:r w:rsidRPr="00E0324C">
              <w:rPr>
                <w:b/>
                <w:bCs/>
                <w:sz w:val="24"/>
              </w:rPr>
              <w:t>, enabling data exchange between the Android app and server.</w:t>
            </w:r>
          </w:p>
          <w:p w14:paraId="6AD0221E" w14:textId="77777777" w:rsidR="009116C4" w:rsidRPr="00E0324C" w:rsidRDefault="009116C4" w:rsidP="009116C4">
            <w:pPr>
              <w:numPr>
                <w:ilvl w:val="0"/>
                <w:numId w:val="6"/>
              </w:numPr>
              <w:spacing w:before="100" w:beforeAutospacing="1" w:after="100" w:afterAutospacing="1" w:line="240" w:lineRule="auto"/>
              <w:rPr>
                <w:b/>
                <w:bCs/>
                <w:sz w:val="24"/>
              </w:rPr>
            </w:pPr>
            <w:r w:rsidRPr="00E0324C">
              <w:rPr>
                <w:b/>
                <w:bCs/>
                <w:sz w:val="24"/>
              </w:rPr>
              <w:t>Utilized Java for implementing UI components and event handling, ensuring responsive and interactive user interfaces.</w:t>
            </w:r>
          </w:p>
          <w:p w14:paraId="4DB9DAF9" w14:textId="77777777" w:rsidR="009116C4" w:rsidRPr="00E0324C" w:rsidRDefault="009116C4" w:rsidP="009116C4">
            <w:pPr>
              <w:numPr>
                <w:ilvl w:val="0"/>
                <w:numId w:val="6"/>
              </w:numPr>
              <w:spacing w:before="100" w:beforeAutospacing="1" w:after="100" w:afterAutospacing="1" w:line="240" w:lineRule="auto"/>
              <w:rPr>
                <w:b/>
                <w:bCs/>
                <w:sz w:val="24"/>
              </w:rPr>
            </w:pPr>
            <w:r w:rsidRPr="00E0324C">
              <w:rPr>
                <w:b/>
                <w:bCs/>
                <w:sz w:val="24"/>
              </w:rPr>
              <w:t>Applied design patterns in Java (such as MVC, MVVM) to maintain clean architecture and separation of concerns in Android applications.</w:t>
            </w:r>
          </w:p>
          <w:p w14:paraId="31A7DC1D" w14:textId="3DECC9F8" w:rsidR="00F86756" w:rsidRPr="00BB5E10" w:rsidRDefault="009116C4" w:rsidP="00BB5E10">
            <w:pPr>
              <w:numPr>
                <w:ilvl w:val="0"/>
                <w:numId w:val="6"/>
              </w:numPr>
              <w:spacing w:before="100" w:beforeAutospacing="1" w:after="100" w:afterAutospacing="1" w:line="240" w:lineRule="auto"/>
              <w:rPr>
                <w:b/>
                <w:bCs/>
                <w:sz w:val="24"/>
              </w:rPr>
            </w:pPr>
            <w:r w:rsidRPr="00E0324C">
              <w:rPr>
                <w:b/>
                <w:bCs/>
                <w:sz w:val="24"/>
              </w:rPr>
              <w:t>Conducted unit testing of Java classes and components using frameworks like JUnit and Mockito, ensuring code reliability and functionality.</w:t>
            </w:r>
          </w:p>
        </w:tc>
      </w:tr>
    </w:tbl>
    <w:p w14:paraId="396C5106" w14:textId="23E6FE18" w:rsidR="00F86756" w:rsidRPr="001044D3" w:rsidRDefault="00000000" w:rsidP="00912584">
      <w:pPr>
        <w:spacing w:after="239"/>
        <w:rPr>
          <w:rFonts w:asciiTheme="minorHAnsi" w:hAnsiTheme="minorHAnsi" w:cstheme="minorHAnsi"/>
          <w:sz w:val="24"/>
        </w:rPr>
      </w:pPr>
      <w:r w:rsidRPr="001044D3">
        <w:rPr>
          <w:rFonts w:asciiTheme="minorHAnsi" w:eastAsia="Segoe UI" w:hAnsiTheme="minorHAnsi" w:cstheme="minorHAnsi"/>
          <w:b/>
          <w:i/>
          <w:sz w:val="24"/>
        </w:rPr>
        <w:t xml:space="preserve"> </w:t>
      </w:r>
    </w:p>
    <w:p w14:paraId="0B6D2C93" w14:textId="77777777" w:rsidR="00F86756" w:rsidRPr="001044D3" w:rsidRDefault="00000000">
      <w:pPr>
        <w:pStyle w:val="Heading1"/>
        <w:ind w:left="-5"/>
        <w:rPr>
          <w:rFonts w:asciiTheme="minorHAnsi" w:hAnsiTheme="minorHAnsi" w:cstheme="minorHAnsi"/>
          <w:sz w:val="24"/>
        </w:rPr>
      </w:pPr>
      <w:r w:rsidRPr="001044D3">
        <w:rPr>
          <w:rFonts w:asciiTheme="minorHAnsi" w:hAnsiTheme="minorHAnsi" w:cstheme="minorHAnsi"/>
          <w:sz w:val="24"/>
        </w:rPr>
        <w:t xml:space="preserve">  Technical Skills</w:t>
      </w:r>
      <w:r w:rsidRPr="001044D3">
        <w:rPr>
          <w:rFonts w:asciiTheme="minorHAnsi" w:hAnsiTheme="minorHAnsi" w:cstheme="minorHAnsi"/>
          <w:color w:val="000000"/>
          <w:sz w:val="24"/>
        </w:rPr>
        <w:t xml:space="preserve"> </w:t>
      </w:r>
    </w:p>
    <w:p w14:paraId="7653AB43"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sz w:val="24"/>
        </w:rPr>
        <w:t xml:space="preserve"> </w:t>
      </w:r>
    </w:p>
    <w:tbl>
      <w:tblPr>
        <w:tblStyle w:val="TableGrid"/>
        <w:tblW w:w="9887" w:type="dxa"/>
        <w:tblInd w:w="197" w:type="dxa"/>
        <w:tblCellMar>
          <w:top w:w="108" w:type="dxa"/>
          <w:left w:w="110" w:type="dxa"/>
          <w:right w:w="115" w:type="dxa"/>
        </w:tblCellMar>
        <w:tblLook w:val="04A0" w:firstRow="1" w:lastRow="0" w:firstColumn="1" w:lastColumn="0" w:noHBand="0" w:noVBand="1"/>
      </w:tblPr>
      <w:tblGrid>
        <w:gridCol w:w="2507"/>
        <w:gridCol w:w="7380"/>
      </w:tblGrid>
      <w:tr w:rsidR="00F86756" w:rsidRPr="001044D3" w14:paraId="54F0E670" w14:textId="77777777">
        <w:trPr>
          <w:trHeight w:val="495"/>
        </w:trPr>
        <w:tc>
          <w:tcPr>
            <w:tcW w:w="2507" w:type="dxa"/>
            <w:tcBorders>
              <w:top w:val="single" w:sz="4" w:space="0" w:color="BEBEBE"/>
              <w:left w:val="nil"/>
              <w:bottom w:val="single" w:sz="4" w:space="0" w:color="BEBEBE"/>
              <w:right w:val="single" w:sz="4" w:space="0" w:color="BEBEBE"/>
            </w:tcBorders>
            <w:vAlign w:val="center"/>
          </w:tcPr>
          <w:p w14:paraId="02DE1B76" w14:textId="77777777" w:rsidR="00F86756" w:rsidRPr="001044D3" w:rsidRDefault="00000000">
            <w:pPr>
              <w:spacing w:after="0"/>
              <w:ind w:left="24"/>
              <w:rPr>
                <w:rFonts w:asciiTheme="minorHAnsi" w:hAnsiTheme="minorHAnsi" w:cstheme="minorHAnsi"/>
                <w:sz w:val="24"/>
              </w:rPr>
            </w:pPr>
            <w:r w:rsidRPr="001044D3">
              <w:rPr>
                <w:rFonts w:asciiTheme="minorHAnsi" w:eastAsia="Segoe UI" w:hAnsiTheme="minorHAnsi" w:cstheme="minorHAnsi"/>
                <w:b/>
                <w:sz w:val="24"/>
              </w:rPr>
              <w:t xml:space="preserve">Environments </w:t>
            </w:r>
          </w:p>
        </w:tc>
        <w:tc>
          <w:tcPr>
            <w:tcW w:w="7380" w:type="dxa"/>
            <w:tcBorders>
              <w:top w:val="single" w:sz="4" w:space="0" w:color="BEBEBE"/>
              <w:left w:val="single" w:sz="4" w:space="0" w:color="BEBEBE"/>
              <w:bottom w:val="single" w:sz="4" w:space="0" w:color="BEBEBE"/>
              <w:right w:val="nil"/>
            </w:tcBorders>
            <w:vAlign w:val="center"/>
          </w:tcPr>
          <w:p w14:paraId="1DD0238F"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sz w:val="24"/>
              </w:rPr>
              <w:t xml:space="preserve">Proficient in Windows and Linux environments. </w:t>
            </w:r>
          </w:p>
        </w:tc>
      </w:tr>
      <w:tr w:rsidR="00F86756" w:rsidRPr="001044D3" w14:paraId="4CFD3014" w14:textId="77777777">
        <w:trPr>
          <w:trHeight w:val="768"/>
        </w:trPr>
        <w:tc>
          <w:tcPr>
            <w:tcW w:w="2507" w:type="dxa"/>
            <w:tcBorders>
              <w:top w:val="single" w:sz="4" w:space="0" w:color="BEBEBE"/>
              <w:left w:val="nil"/>
              <w:bottom w:val="single" w:sz="4" w:space="0" w:color="BEBEBE"/>
              <w:right w:val="single" w:sz="4" w:space="0" w:color="BEBEBE"/>
            </w:tcBorders>
          </w:tcPr>
          <w:p w14:paraId="38C53E17" w14:textId="77777777" w:rsidR="00F86756" w:rsidRPr="001044D3" w:rsidRDefault="00000000">
            <w:pPr>
              <w:spacing w:after="0"/>
              <w:ind w:left="24"/>
              <w:rPr>
                <w:rFonts w:asciiTheme="minorHAnsi" w:hAnsiTheme="minorHAnsi" w:cstheme="minorHAnsi"/>
                <w:sz w:val="24"/>
              </w:rPr>
            </w:pPr>
            <w:r w:rsidRPr="001044D3">
              <w:rPr>
                <w:rFonts w:asciiTheme="minorHAnsi" w:eastAsia="Segoe UI" w:hAnsiTheme="minorHAnsi" w:cstheme="minorHAnsi"/>
                <w:b/>
                <w:sz w:val="24"/>
              </w:rPr>
              <w:t xml:space="preserve">Languages </w:t>
            </w:r>
          </w:p>
        </w:tc>
        <w:tc>
          <w:tcPr>
            <w:tcW w:w="7380" w:type="dxa"/>
            <w:tcBorders>
              <w:top w:val="single" w:sz="4" w:space="0" w:color="BEBEBE"/>
              <w:left w:val="single" w:sz="4" w:space="0" w:color="BEBEBE"/>
              <w:bottom w:val="single" w:sz="4" w:space="0" w:color="BEBEBE"/>
              <w:right w:val="nil"/>
            </w:tcBorders>
          </w:tcPr>
          <w:p w14:paraId="01EBC550" w14:textId="243DE2C9"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sz w:val="24"/>
              </w:rPr>
              <w:t xml:space="preserve">Expertise in Core Java (Spring Frameworks), TypeScript (Angular Frameworks). </w:t>
            </w:r>
            <w:r w:rsidR="00E0324C">
              <w:rPr>
                <w:rFonts w:asciiTheme="minorHAnsi" w:eastAsia="Segoe UI" w:hAnsiTheme="minorHAnsi" w:cstheme="minorHAnsi"/>
                <w:b/>
                <w:sz w:val="24"/>
              </w:rPr>
              <w:t>React JS, React Native.</w:t>
            </w:r>
            <w:r w:rsidR="00890850">
              <w:rPr>
                <w:rFonts w:asciiTheme="minorHAnsi" w:eastAsia="Segoe UI" w:hAnsiTheme="minorHAnsi" w:cstheme="minorHAnsi"/>
                <w:b/>
                <w:sz w:val="24"/>
              </w:rPr>
              <w:t xml:space="preserve"> Android</w:t>
            </w:r>
          </w:p>
        </w:tc>
      </w:tr>
      <w:tr w:rsidR="00F86756" w:rsidRPr="001044D3" w14:paraId="320ECC59" w14:textId="77777777" w:rsidTr="00890850">
        <w:trPr>
          <w:trHeight w:val="768"/>
        </w:trPr>
        <w:tc>
          <w:tcPr>
            <w:tcW w:w="2507" w:type="dxa"/>
            <w:tcBorders>
              <w:top w:val="single" w:sz="4" w:space="0" w:color="BEBEBE"/>
              <w:left w:val="nil"/>
              <w:bottom w:val="single" w:sz="4" w:space="0" w:color="BEBEBE"/>
              <w:right w:val="single" w:sz="4" w:space="0" w:color="BEBEBE"/>
            </w:tcBorders>
            <w:vAlign w:val="center"/>
          </w:tcPr>
          <w:p w14:paraId="282A5AF1" w14:textId="77777777" w:rsidR="00F86756" w:rsidRPr="001044D3" w:rsidRDefault="00000000">
            <w:pPr>
              <w:spacing w:after="0"/>
              <w:ind w:left="24"/>
              <w:rPr>
                <w:rFonts w:asciiTheme="minorHAnsi" w:hAnsiTheme="minorHAnsi" w:cstheme="minorHAnsi"/>
                <w:sz w:val="24"/>
              </w:rPr>
            </w:pPr>
            <w:r w:rsidRPr="001044D3">
              <w:rPr>
                <w:rFonts w:asciiTheme="minorHAnsi" w:eastAsia="Segoe UI" w:hAnsiTheme="minorHAnsi" w:cstheme="minorHAnsi"/>
                <w:b/>
                <w:sz w:val="24"/>
              </w:rPr>
              <w:t xml:space="preserve">Database </w:t>
            </w:r>
          </w:p>
        </w:tc>
        <w:tc>
          <w:tcPr>
            <w:tcW w:w="7380" w:type="dxa"/>
            <w:tcBorders>
              <w:top w:val="single" w:sz="4" w:space="0" w:color="BEBEBE"/>
              <w:left w:val="single" w:sz="4" w:space="0" w:color="BEBEBE"/>
              <w:bottom w:val="single" w:sz="4" w:space="0" w:color="BEBEBE"/>
              <w:right w:val="nil"/>
            </w:tcBorders>
          </w:tcPr>
          <w:p w14:paraId="1CF75C63" w14:textId="77777777" w:rsidR="00F86756" w:rsidRDefault="00000000">
            <w:pPr>
              <w:spacing w:after="0"/>
              <w:rPr>
                <w:rFonts w:asciiTheme="minorHAnsi" w:eastAsia="Segoe UI" w:hAnsiTheme="minorHAnsi" w:cstheme="minorHAnsi"/>
                <w:b/>
                <w:sz w:val="24"/>
              </w:rPr>
            </w:pPr>
            <w:r w:rsidRPr="001044D3">
              <w:rPr>
                <w:rFonts w:asciiTheme="minorHAnsi" w:eastAsia="Segoe UI" w:hAnsiTheme="minorHAnsi" w:cstheme="minorHAnsi"/>
                <w:b/>
                <w:sz w:val="24"/>
              </w:rPr>
              <w:t xml:space="preserve">Skilled in MySQL and Maria DB </w:t>
            </w:r>
          </w:p>
          <w:p w14:paraId="7BEF9AB3" w14:textId="77777777" w:rsidR="00890850" w:rsidRPr="001044D3" w:rsidRDefault="00890850">
            <w:pPr>
              <w:spacing w:after="0"/>
              <w:rPr>
                <w:rFonts w:asciiTheme="minorHAnsi" w:hAnsiTheme="minorHAnsi" w:cstheme="minorHAnsi"/>
                <w:sz w:val="24"/>
              </w:rPr>
            </w:pPr>
          </w:p>
        </w:tc>
      </w:tr>
      <w:tr w:rsidR="00F86756" w:rsidRPr="001044D3" w14:paraId="677FF103" w14:textId="77777777">
        <w:trPr>
          <w:trHeight w:val="773"/>
        </w:trPr>
        <w:tc>
          <w:tcPr>
            <w:tcW w:w="2507" w:type="dxa"/>
            <w:tcBorders>
              <w:top w:val="single" w:sz="4" w:space="0" w:color="BEBEBE"/>
              <w:left w:val="nil"/>
              <w:bottom w:val="single" w:sz="4" w:space="0" w:color="BEBEBE"/>
              <w:right w:val="single" w:sz="4" w:space="0" w:color="BEBEBE"/>
            </w:tcBorders>
          </w:tcPr>
          <w:p w14:paraId="7CC24DD1" w14:textId="77777777" w:rsidR="00F86756" w:rsidRPr="001044D3" w:rsidRDefault="00000000">
            <w:pPr>
              <w:spacing w:after="0"/>
              <w:ind w:left="24"/>
              <w:rPr>
                <w:rFonts w:asciiTheme="minorHAnsi" w:hAnsiTheme="minorHAnsi" w:cstheme="minorHAnsi"/>
                <w:sz w:val="24"/>
              </w:rPr>
            </w:pPr>
            <w:r w:rsidRPr="001044D3">
              <w:rPr>
                <w:rFonts w:asciiTheme="minorHAnsi" w:eastAsia="Segoe UI" w:hAnsiTheme="minorHAnsi" w:cstheme="minorHAnsi"/>
                <w:b/>
                <w:sz w:val="24"/>
              </w:rPr>
              <w:t xml:space="preserve">Servers </w:t>
            </w:r>
          </w:p>
        </w:tc>
        <w:tc>
          <w:tcPr>
            <w:tcW w:w="7380" w:type="dxa"/>
            <w:tcBorders>
              <w:top w:val="single" w:sz="4" w:space="0" w:color="BEBEBE"/>
              <w:left w:val="single" w:sz="4" w:space="0" w:color="BEBEBE"/>
              <w:bottom w:val="single" w:sz="4" w:space="0" w:color="BEBEBE"/>
              <w:right w:val="nil"/>
            </w:tcBorders>
          </w:tcPr>
          <w:p w14:paraId="453042D0" w14:textId="41D5CBB2"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sz w:val="24"/>
              </w:rPr>
              <w:t>Experienced with JBoss 7, Apache Tomcat, Apache Ka</w:t>
            </w:r>
            <w:r w:rsidR="00B12FFB">
              <w:rPr>
                <w:rFonts w:asciiTheme="minorHAnsi" w:eastAsia="Segoe UI" w:hAnsiTheme="minorHAnsi" w:cstheme="minorHAnsi"/>
                <w:b/>
                <w:sz w:val="24"/>
              </w:rPr>
              <w:t>fka</w:t>
            </w:r>
            <w:r w:rsidRPr="001044D3">
              <w:rPr>
                <w:rFonts w:asciiTheme="minorHAnsi" w:eastAsia="Segoe UI" w:hAnsiTheme="minorHAnsi" w:cstheme="minorHAnsi"/>
                <w:b/>
                <w:sz w:val="24"/>
              </w:rPr>
              <w:t xml:space="preserve">, and </w:t>
            </w:r>
            <w:r w:rsidR="00B12FFB" w:rsidRPr="001044D3">
              <w:rPr>
                <w:rFonts w:asciiTheme="minorHAnsi" w:eastAsia="Segoe UI" w:hAnsiTheme="minorHAnsi" w:cstheme="minorHAnsi"/>
                <w:b/>
                <w:sz w:val="24"/>
              </w:rPr>
              <w:t>WebLogic</w:t>
            </w:r>
            <w:r w:rsidRPr="001044D3">
              <w:rPr>
                <w:rFonts w:asciiTheme="minorHAnsi" w:eastAsia="Segoe UI" w:hAnsiTheme="minorHAnsi" w:cstheme="minorHAnsi"/>
                <w:b/>
                <w:sz w:val="24"/>
              </w:rPr>
              <w:t xml:space="preserve">. </w:t>
            </w:r>
          </w:p>
        </w:tc>
      </w:tr>
      <w:tr w:rsidR="00F86756" w:rsidRPr="001044D3" w14:paraId="37DE89AE" w14:textId="77777777">
        <w:trPr>
          <w:trHeight w:val="576"/>
        </w:trPr>
        <w:tc>
          <w:tcPr>
            <w:tcW w:w="2507" w:type="dxa"/>
            <w:tcBorders>
              <w:top w:val="single" w:sz="4" w:space="0" w:color="BEBEBE"/>
              <w:left w:val="nil"/>
              <w:bottom w:val="single" w:sz="4" w:space="0" w:color="BEBEBE"/>
              <w:right w:val="single" w:sz="4" w:space="0" w:color="BEBEBE"/>
            </w:tcBorders>
            <w:vAlign w:val="center"/>
          </w:tcPr>
          <w:p w14:paraId="324DFCEC" w14:textId="77777777" w:rsidR="00F86756" w:rsidRPr="001044D3" w:rsidRDefault="00000000">
            <w:pPr>
              <w:spacing w:after="0"/>
              <w:ind w:left="24"/>
              <w:rPr>
                <w:rFonts w:asciiTheme="minorHAnsi" w:hAnsiTheme="minorHAnsi" w:cstheme="minorHAnsi"/>
                <w:sz w:val="24"/>
              </w:rPr>
            </w:pPr>
            <w:r w:rsidRPr="001044D3">
              <w:rPr>
                <w:rFonts w:asciiTheme="minorHAnsi" w:eastAsia="Segoe UI" w:hAnsiTheme="minorHAnsi" w:cstheme="minorHAnsi"/>
                <w:b/>
                <w:sz w:val="24"/>
              </w:rPr>
              <w:t xml:space="preserve">Development Tools </w:t>
            </w:r>
          </w:p>
        </w:tc>
        <w:tc>
          <w:tcPr>
            <w:tcW w:w="7380" w:type="dxa"/>
            <w:tcBorders>
              <w:top w:val="single" w:sz="4" w:space="0" w:color="BEBEBE"/>
              <w:left w:val="single" w:sz="4" w:space="0" w:color="BEBEBE"/>
              <w:bottom w:val="single" w:sz="4" w:space="0" w:color="BEBEBE"/>
              <w:right w:val="nil"/>
            </w:tcBorders>
          </w:tcPr>
          <w:p w14:paraId="74ECB4BC"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sz w:val="24"/>
              </w:rPr>
              <w:t xml:space="preserve">Proficient in Spring Tool Suite 4, Eclipse, and Visual Studio </w:t>
            </w:r>
          </w:p>
        </w:tc>
      </w:tr>
      <w:tr w:rsidR="00F86756" w:rsidRPr="001044D3" w14:paraId="3BC98BA6" w14:textId="77777777">
        <w:trPr>
          <w:trHeight w:val="577"/>
        </w:trPr>
        <w:tc>
          <w:tcPr>
            <w:tcW w:w="2507" w:type="dxa"/>
            <w:tcBorders>
              <w:top w:val="single" w:sz="4" w:space="0" w:color="BEBEBE"/>
              <w:left w:val="nil"/>
              <w:bottom w:val="single" w:sz="4" w:space="0" w:color="BEBEBE"/>
              <w:right w:val="single" w:sz="4" w:space="0" w:color="BEBEBE"/>
            </w:tcBorders>
            <w:vAlign w:val="center"/>
          </w:tcPr>
          <w:p w14:paraId="6F54BBF0" w14:textId="77777777" w:rsidR="00F86756" w:rsidRPr="001044D3" w:rsidRDefault="00000000">
            <w:pPr>
              <w:spacing w:after="0"/>
              <w:ind w:left="24"/>
              <w:rPr>
                <w:rFonts w:asciiTheme="minorHAnsi" w:hAnsiTheme="minorHAnsi" w:cstheme="minorHAnsi"/>
                <w:sz w:val="24"/>
              </w:rPr>
            </w:pPr>
            <w:r w:rsidRPr="001044D3">
              <w:rPr>
                <w:rFonts w:asciiTheme="minorHAnsi" w:eastAsia="Segoe UI" w:hAnsiTheme="minorHAnsi" w:cstheme="minorHAnsi"/>
                <w:b/>
                <w:sz w:val="24"/>
              </w:rPr>
              <w:t xml:space="preserve">Management Tools </w:t>
            </w:r>
          </w:p>
        </w:tc>
        <w:tc>
          <w:tcPr>
            <w:tcW w:w="7380" w:type="dxa"/>
            <w:tcBorders>
              <w:top w:val="single" w:sz="4" w:space="0" w:color="BEBEBE"/>
              <w:left w:val="single" w:sz="4" w:space="0" w:color="BEBEBE"/>
              <w:bottom w:val="single" w:sz="4" w:space="0" w:color="BEBEBE"/>
              <w:right w:val="nil"/>
            </w:tcBorders>
          </w:tcPr>
          <w:p w14:paraId="20BADD53" w14:textId="77777777" w:rsidR="00F86756" w:rsidRPr="001044D3" w:rsidRDefault="00000000">
            <w:pPr>
              <w:spacing w:after="0"/>
              <w:rPr>
                <w:rFonts w:asciiTheme="minorHAnsi" w:hAnsiTheme="minorHAnsi" w:cstheme="minorHAnsi"/>
                <w:sz w:val="24"/>
              </w:rPr>
            </w:pPr>
            <w:r w:rsidRPr="001044D3">
              <w:rPr>
                <w:rFonts w:asciiTheme="minorHAnsi" w:eastAsia="Segoe UI" w:hAnsiTheme="minorHAnsi" w:cstheme="minorHAnsi"/>
                <w:b/>
                <w:sz w:val="24"/>
              </w:rPr>
              <w:t xml:space="preserve">Well-versed in Git, Bitbucket, and Subversion (SVN) repositories. </w:t>
            </w:r>
          </w:p>
        </w:tc>
      </w:tr>
      <w:tr w:rsidR="00F86756" w:rsidRPr="001044D3" w14:paraId="4816D6B1" w14:textId="77777777">
        <w:trPr>
          <w:trHeight w:val="763"/>
        </w:trPr>
        <w:tc>
          <w:tcPr>
            <w:tcW w:w="2507" w:type="dxa"/>
            <w:tcBorders>
              <w:top w:val="single" w:sz="4" w:space="0" w:color="BEBEBE"/>
              <w:left w:val="nil"/>
              <w:bottom w:val="single" w:sz="4" w:space="0" w:color="BEBEBE"/>
              <w:right w:val="single" w:sz="4" w:space="0" w:color="BEBEBE"/>
            </w:tcBorders>
          </w:tcPr>
          <w:p w14:paraId="3DFF389F" w14:textId="6A8EB974" w:rsidR="00F86756" w:rsidRPr="001044D3" w:rsidRDefault="00890850">
            <w:pPr>
              <w:spacing w:after="0"/>
              <w:ind w:left="24"/>
              <w:rPr>
                <w:rFonts w:asciiTheme="minorHAnsi" w:hAnsiTheme="minorHAnsi" w:cstheme="minorHAnsi"/>
                <w:sz w:val="24"/>
              </w:rPr>
            </w:pPr>
            <w:r>
              <w:rPr>
                <w:rFonts w:asciiTheme="minorHAnsi" w:hAnsiTheme="minorHAnsi" w:cstheme="minorHAnsi"/>
                <w:sz w:val="24"/>
              </w:rPr>
              <w:t>Cloud</w:t>
            </w:r>
          </w:p>
        </w:tc>
        <w:tc>
          <w:tcPr>
            <w:tcW w:w="7380" w:type="dxa"/>
            <w:tcBorders>
              <w:top w:val="single" w:sz="4" w:space="0" w:color="BEBEBE"/>
              <w:left w:val="single" w:sz="4" w:space="0" w:color="BEBEBE"/>
              <w:bottom w:val="single" w:sz="4" w:space="0" w:color="BEBEBE"/>
              <w:right w:val="nil"/>
            </w:tcBorders>
          </w:tcPr>
          <w:p w14:paraId="032BF306" w14:textId="3D72E705" w:rsidR="00F86756" w:rsidRPr="001044D3" w:rsidRDefault="00890850">
            <w:pPr>
              <w:spacing w:after="0"/>
              <w:rPr>
                <w:rFonts w:asciiTheme="minorHAnsi" w:hAnsiTheme="minorHAnsi" w:cstheme="minorHAnsi"/>
                <w:sz w:val="24"/>
              </w:rPr>
            </w:pPr>
            <w:r>
              <w:rPr>
                <w:rFonts w:asciiTheme="minorHAnsi" w:eastAsia="Segoe UI" w:hAnsiTheme="minorHAnsi" w:cstheme="minorHAnsi"/>
                <w:b/>
                <w:sz w:val="24"/>
              </w:rPr>
              <w:t>AWS</w:t>
            </w:r>
            <w:r w:rsidR="0040345F">
              <w:rPr>
                <w:rFonts w:asciiTheme="minorHAnsi" w:eastAsia="Segoe UI" w:hAnsiTheme="minorHAnsi" w:cstheme="minorHAnsi"/>
                <w:b/>
                <w:sz w:val="24"/>
              </w:rPr>
              <w:t>, Azure</w:t>
            </w:r>
          </w:p>
        </w:tc>
      </w:tr>
    </w:tbl>
    <w:p w14:paraId="2F370FE8" w14:textId="77777777" w:rsidR="00F86756" w:rsidRPr="001044D3" w:rsidRDefault="00000000">
      <w:pPr>
        <w:spacing w:after="43"/>
        <w:rPr>
          <w:rFonts w:asciiTheme="minorHAnsi" w:hAnsiTheme="minorHAnsi" w:cstheme="minorHAnsi"/>
          <w:sz w:val="24"/>
        </w:rPr>
      </w:pPr>
      <w:r w:rsidRPr="001044D3">
        <w:rPr>
          <w:rFonts w:asciiTheme="minorHAnsi" w:eastAsia="Segoe UI" w:hAnsiTheme="minorHAnsi" w:cstheme="minorHAnsi"/>
          <w:b/>
          <w:sz w:val="24"/>
        </w:rPr>
        <w:lastRenderedPageBreak/>
        <w:t xml:space="preserve"> </w:t>
      </w:r>
    </w:p>
    <w:p w14:paraId="6E6A0C53" w14:textId="77777777" w:rsidR="00F86756" w:rsidRPr="001044D3" w:rsidRDefault="00000000">
      <w:pPr>
        <w:pStyle w:val="Heading1"/>
        <w:tabs>
          <w:tab w:val="center" w:pos="4562"/>
        </w:tabs>
        <w:spacing w:after="53"/>
        <w:ind w:left="0" w:firstLine="0"/>
        <w:rPr>
          <w:rFonts w:asciiTheme="minorHAnsi" w:hAnsiTheme="minorHAnsi" w:cstheme="minorHAnsi"/>
          <w:sz w:val="24"/>
        </w:rPr>
      </w:pPr>
      <w:r w:rsidRPr="001044D3">
        <w:rPr>
          <w:rFonts w:asciiTheme="minorHAnsi" w:hAnsiTheme="minorHAnsi" w:cstheme="minorHAnsi"/>
          <w:sz w:val="24"/>
        </w:rPr>
        <w:t xml:space="preserve">Educational Background </w:t>
      </w:r>
      <w:r w:rsidRPr="001044D3">
        <w:rPr>
          <w:rFonts w:asciiTheme="minorHAnsi" w:hAnsiTheme="minorHAnsi" w:cstheme="minorHAnsi"/>
          <w:sz w:val="24"/>
        </w:rPr>
        <w:tab/>
      </w:r>
      <w:r w:rsidRPr="001044D3">
        <w:rPr>
          <w:rFonts w:asciiTheme="minorHAnsi" w:hAnsiTheme="minorHAnsi" w:cstheme="minorHAnsi"/>
          <w:color w:val="000000"/>
          <w:sz w:val="24"/>
        </w:rPr>
        <w:t xml:space="preserve"> </w:t>
      </w:r>
    </w:p>
    <w:p w14:paraId="7567AC35" w14:textId="77777777" w:rsidR="00F86756" w:rsidRPr="001044D3" w:rsidRDefault="00000000">
      <w:pPr>
        <w:spacing w:after="3" w:line="267" w:lineRule="auto"/>
        <w:ind w:left="120" w:hanging="10"/>
        <w:rPr>
          <w:rFonts w:asciiTheme="minorHAnsi" w:hAnsiTheme="minorHAnsi" w:cstheme="minorHAnsi"/>
          <w:sz w:val="24"/>
        </w:rPr>
      </w:pPr>
      <w:r w:rsidRPr="001044D3">
        <w:rPr>
          <w:rFonts w:asciiTheme="minorHAnsi" w:eastAsia="Wingdings" w:hAnsiTheme="minorHAnsi" w:cstheme="minorHAnsi"/>
          <w:color w:val="2E5395"/>
          <w:sz w:val="24"/>
        </w:rPr>
        <w:t></w:t>
      </w:r>
      <w:r w:rsidRPr="001044D3">
        <w:rPr>
          <w:rFonts w:asciiTheme="minorHAnsi" w:eastAsia="Arial" w:hAnsiTheme="minorHAnsi" w:cstheme="minorHAnsi"/>
          <w:color w:val="2E5395"/>
          <w:sz w:val="24"/>
        </w:rPr>
        <w:t xml:space="preserve"> </w:t>
      </w:r>
      <w:r w:rsidRPr="001044D3">
        <w:rPr>
          <w:rFonts w:asciiTheme="minorHAnsi" w:eastAsia="Segoe UI" w:hAnsiTheme="minorHAnsi" w:cstheme="minorHAnsi"/>
          <w:b/>
          <w:sz w:val="24"/>
        </w:rPr>
        <w:t xml:space="preserve">BTech – Information Technology – </w:t>
      </w:r>
      <w:proofErr w:type="spellStart"/>
      <w:r w:rsidRPr="001044D3">
        <w:rPr>
          <w:rFonts w:asciiTheme="minorHAnsi" w:eastAsia="Segoe UI" w:hAnsiTheme="minorHAnsi" w:cstheme="minorHAnsi"/>
          <w:b/>
          <w:sz w:val="24"/>
        </w:rPr>
        <w:t>Sagi</w:t>
      </w:r>
      <w:proofErr w:type="spellEnd"/>
      <w:r w:rsidRPr="001044D3">
        <w:rPr>
          <w:rFonts w:asciiTheme="minorHAnsi" w:eastAsia="Segoe UI" w:hAnsiTheme="minorHAnsi" w:cstheme="minorHAnsi"/>
          <w:b/>
          <w:sz w:val="24"/>
        </w:rPr>
        <w:t xml:space="preserve"> Rama Krishnam Raju Engineering College, </w:t>
      </w:r>
    </w:p>
    <w:p w14:paraId="269ED818" w14:textId="45342052" w:rsidR="00912584" w:rsidRDefault="00000000" w:rsidP="00912584">
      <w:pPr>
        <w:spacing w:after="3" w:line="267" w:lineRule="auto"/>
        <w:ind w:left="408" w:hanging="10"/>
        <w:rPr>
          <w:rFonts w:asciiTheme="minorHAnsi" w:eastAsia="Segoe UI" w:hAnsiTheme="minorHAnsi" w:cstheme="minorHAnsi"/>
          <w:b/>
          <w:sz w:val="24"/>
        </w:rPr>
      </w:pPr>
      <w:r w:rsidRPr="001044D3">
        <w:rPr>
          <w:rFonts w:asciiTheme="minorHAnsi" w:eastAsia="Segoe UI" w:hAnsiTheme="minorHAnsi" w:cstheme="minorHAnsi"/>
          <w:b/>
          <w:sz w:val="24"/>
        </w:rPr>
        <w:t>Andhra University, India, Year 2019</w:t>
      </w:r>
      <w:r w:rsidR="00912584">
        <w:rPr>
          <w:rFonts w:asciiTheme="minorHAnsi" w:eastAsia="Segoe UI" w:hAnsiTheme="minorHAnsi" w:cstheme="minorHAnsi"/>
          <w:b/>
          <w:sz w:val="24"/>
        </w:rPr>
        <w:t>.</w:t>
      </w:r>
    </w:p>
    <w:p w14:paraId="38F7234D" w14:textId="65B18A49" w:rsidR="00912584" w:rsidRPr="001044D3" w:rsidRDefault="00912584" w:rsidP="00912584">
      <w:pPr>
        <w:spacing w:after="3" w:line="267" w:lineRule="auto"/>
        <w:ind w:left="120" w:hanging="10"/>
        <w:rPr>
          <w:rFonts w:asciiTheme="minorHAnsi" w:hAnsiTheme="minorHAnsi" w:cstheme="minorHAnsi"/>
          <w:sz w:val="24"/>
        </w:rPr>
      </w:pPr>
      <w:r w:rsidRPr="001044D3">
        <w:rPr>
          <w:rFonts w:asciiTheme="minorHAnsi" w:eastAsia="Wingdings" w:hAnsiTheme="minorHAnsi" w:cstheme="minorHAnsi"/>
          <w:color w:val="2E5395"/>
          <w:sz w:val="24"/>
        </w:rPr>
        <w:t></w:t>
      </w:r>
      <w:r w:rsidRPr="001044D3">
        <w:rPr>
          <w:rFonts w:asciiTheme="minorHAnsi" w:eastAsia="Arial" w:hAnsiTheme="minorHAnsi" w:cstheme="minorHAnsi"/>
          <w:color w:val="2E5395"/>
          <w:sz w:val="24"/>
        </w:rPr>
        <w:t xml:space="preserve"> </w:t>
      </w:r>
      <w:r>
        <w:rPr>
          <w:rFonts w:asciiTheme="minorHAnsi" w:eastAsia="Segoe UI" w:hAnsiTheme="minorHAnsi" w:cstheme="minorHAnsi"/>
          <w:b/>
          <w:sz w:val="24"/>
        </w:rPr>
        <w:t>Masters</w:t>
      </w:r>
      <w:r w:rsidRPr="001044D3">
        <w:rPr>
          <w:rFonts w:asciiTheme="minorHAnsi" w:eastAsia="Segoe UI" w:hAnsiTheme="minorHAnsi" w:cstheme="minorHAnsi"/>
          <w:b/>
          <w:sz w:val="24"/>
        </w:rPr>
        <w:t xml:space="preserve"> – </w:t>
      </w:r>
      <w:r>
        <w:rPr>
          <w:rFonts w:asciiTheme="minorHAnsi" w:eastAsia="Segoe UI" w:hAnsiTheme="minorHAnsi" w:cstheme="minorHAnsi"/>
          <w:b/>
          <w:sz w:val="24"/>
        </w:rPr>
        <w:t>Computer Science</w:t>
      </w:r>
      <w:r w:rsidRPr="001044D3">
        <w:rPr>
          <w:rFonts w:asciiTheme="minorHAnsi" w:eastAsia="Segoe UI" w:hAnsiTheme="minorHAnsi" w:cstheme="minorHAnsi"/>
          <w:b/>
          <w:sz w:val="24"/>
        </w:rPr>
        <w:t xml:space="preserve"> – </w:t>
      </w:r>
      <w:r>
        <w:rPr>
          <w:rFonts w:asciiTheme="minorHAnsi" w:eastAsia="Segoe UI" w:hAnsiTheme="minorHAnsi" w:cstheme="minorHAnsi"/>
          <w:b/>
          <w:sz w:val="24"/>
        </w:rPr>
        <w:t>University of Illinois Springfield</w:t>
      </w:r>
      <w:r w:rsidRPr="001044D3">
        <w:rPr>
          <w:rFonts w:asciiTheme="minorHAnsi" w:eastAsia="Segoe UI" w:hAnsiTheme="minorHAnsi" w:cstheme="minorHAnsi"/>
          <w:b/>
          <w:sz w:val="24"/>
        </w:rPr>
        <w:t xml:space="preserve">, </w:t>
      </w:r>
    </w:p>
    <w:p w14:paraId="6D3D31FD" w14:textId="20992F2C" w:rsidR="00912584" w:rsidRPr="00912584" w:rsidRDefault="00912584" w:rsidP="00912584">
      <w:pPr>
        <w:spacing w:after="3" w:line="267" w:lineRule="auto"/>
        <w:ind w:left="408" w:hanging="10"/>
        <w:rPr>
          <w:rFonts w:asciiTheme="minorHAnsi" w:eastAsia="Segoe UI" w:hAnsiTheme="minorHAnsi" w:cstheme="minorHAnsi"/>
          <w:b/>
          <w:sz w:val="24"/>
        </w:rPr>
      </w:pPr>
      <w:r>
        <w:rPr>
          <w:rFonts w:asciiTheme="minorHAnsi" w:eastAsia="Segoe UI" w:hAnsiTheme="minorHAnsi" w:cstheme="minorHAnsi"/>
          <w:b/>
          <w:sz w:val="24"/>
        </w:rPr>
        <w:t>Springfield</w:t>
      </w:r>
      <w:r w:rsidRPr="001044D3">
        <w:rPr>
          <w:rFonts w:asciiTheme="minorHAnsi" w:eastAsia="Segoe UI" w:hAnsiTheme="minorHAnsi" w:cstheme="minorHAnsi"/>
          <w:b/>
          <w:sz w:val="24"/>
        </w:rPr>
        <w:t xml:space="preserve">, </w:t>
      </w:r>
      <w:r>
        <w:rPr>
          <w:rFonts w:asciiTheme="minorHAnsi" w:eastAsia="Segoe UI" w:hAnsiTheme="minorHAnsi" w:cstheme="minorHAnsi"/>
          <w:b/>
          <w:sz w:val="24"/>
        </w:rPr>
        <w:t>USA</w:t>
      </w:r>
      <w:r w:rsidRPr="001044D3">
        <w:rPr>
          <w:rFonts w:asciiTheme="minorHAnsi" w:eastAsia="Segoe UI" w:hAnsiTheme="minorHAnsi" w:cstheme="minorHAnsi"/>
          <w:b/>
          <w:sz w:val="24"/>
        </w:rPr>
        <w:t>, Year 20</w:t>
      </w:r>
      <w:r>
        <w:rPr>
          <w:rFonts w:asciiTheme="minorHAnsi" w:eastAsia="Segoe UI" w:hAnsiTheme="minorHAnsi" w:cstheme="minorHAnsi"/>
          <w:b/>
          <w:sz w:val="24"/>
        </w:rPr>
        <w:t>23.</w:t>
      </w:r>
    </w:p>
    <w:sectPr w:rsidR="00912584" w:rsidRPr="00912584">
      <w:pgSz w:w="12240" w:h="15840"/>
      <w:pgMar w:top="1544" w:right="979" w:bottom="372" w:left="90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C647E"/>
    <w:multiLevelType w:val="hybridMultilevel"/>
    <w:tmpl w:val="0FF2F56C"/>
    <w:lvl w:ilvl="0" w:tplc="F216FF9E">
      <w:start w:val="1"/>
      <w:numFmt w:val="bullet"/>
      <w:lvlText w:val="-"/>
      <w:lvlJc w:val="left"/>
      <w:pPr>
        <w:ind w:left="48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1" w:tplc="F4FC09AC">
      <w:start w:val="1"/>
      <w:numFmt w:val="bullet"/>
      <w:lvlText w:val="o"/>
      <w:lvlJc w:val="left"/>
      <w:pPr>
        <w:ind w:left="120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2" w:tplc="8730BC32">
      <w:start w:val="1"/>
      <w:numFmt w:val="bullet"/>
      <w:lvlText w:val="▪"/>
      <w:lvlJc w:val="left"/>
      <w:pPr>
        <w:ind w:left="192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3" w:tplc="3EAE145A">
      <w:start w:val="1"/>
      <w:numFmt w:val="bullet"/>
      <w:lvlText w:val="•"/>
      <w:lvlJc w:val="left"/>
      <w:pPr>
        <w:ind w:left="264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4" w:tplc="2388A3BA">
      <w:start w:val="1"/>
      <w:numFmt w:val="bullet"/>
      <w:lvlText w:val="o"/>
      <w:lvlJc w:val="left"/>
      <w:pPr>
        <w:ind w:left="336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5" w:tplc="9174815C">
      <w:start w:val="1"/>
      <w:numFmt w:val="bullet"/>
      <w:lvlText w:val="▪"/>
      <w:lvlJc w:val="left"/>
      <w:pPr>
        <w:ind w:left="408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6" w:tplc="0A606E8E">
      <w:start w:val="1"/>
      <w:numFmt w:val="bullet"/>
      <w:lvlText w:val="•"/>
      <w:lvlJc w:val="left"/>
      <w:pPr>
        <w:ind w:left="480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7" w:tplc="DA2C7F88">
      <w:start w:val="1"/>
      <w:numFmt w:val="bullet"/>
      <w:lvlText w:val="o"/>
      <w:lvlJc w:val="left"/>
      <w:pPr>
        <w:ind w:left="552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8" w:tplc="EB8C00F8">
      <w:start w:val="1"/>
      <w:numFmt w:val="bullet"/>
      <w:lvlText w:val="▪"/>
      <w:lvlJc w:val="left"/>
      <w:pPr>
        <w:ind w:left="624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AB3100"/>
    <w:multiLevelType w:val="hybridMultilevel"/>
    <w:tmpl w:val="0742EBCA"/>
    <w:lvl w:ilvl="0" w:tplc="439AB556">
      <w:start w:val="1"/>
      <w:numFmt w:val="bullet"/>
      <w:lvlText w:val="-"/>
      <w:lvlJc w:val="left"/>
      <w:pPr>
        <w:ind w:left="48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1" w:tplc="4E86BAD2">
      <w:start w:val="1"/>
      <w:numFmt w:val="bullet"/>
      <w:lvlText w:val="o"/>
      <w:lvlJc w:val="left"/>
      <w:pPr>
        <w:ind w:left="120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2" w:tplc="96BE9AAA">
      <w:start w:val="1"/>
      <w:numFmt w:val="bullet"/>
      <w:lvlText w:val="▪"/>
      <w:lvlJc w:val="left"/>
      <w:pPr>
        <w:ind w:left="192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3" w:tplc="E2DEF258">
      <w:start w:val="1"/>
      <w:numFmt w:val="bullet"/>
      <w:lvlText w:val="•"/>
      <w:lvlJc w:val="left"/>
      <w:pPr>
        <w:ind w:left="264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4" w:tplc="B994D772">
      <w:start w:val="1"/>
      <w:numFmt w:val="bullet"/>
      <w:lvlText w:val="o"/>
      <w:lvlJc w:val="left"/>
      <w:pPr>
        <w:ind w:left="336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5" w:tplc="BDDC4460">
      <w:start w:val="1"/>
      <w:numFmt w:val="bullet"/>
      <w:lvlText w:val="▪"/>
      <w:lvlJc w:val="left"/>
      <w:pPr>
        <w:ind w:left="408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6" w:tplc="A536BB1C">
      <w:start w:val="1"/>
      <w:numFmt w:val="bullet"/>
      <w:lvlText w:val="•"/>
      <w:lvlJc w:val="left"/>
      <w:pPr>
        <w:ind w:left="480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7" w:tplc="94867D0E">
      <w:start w:val="1"/>
      <w:numFmt w:val="bullet"/>
      <w:lvlText w:val="o"/>
      <w:lvlJc w:val="left"/>
      <w:pPr>
        <w:ind w:left="552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8" w:tplc="27B83B4A">
      <w:start w:val="1"/>
      <w:numFmt w:val="bullet"/>
      <w:lvlText w:val="▪"/>
      <w:lvlJc w:val="left"/>
      <w:pPr>
        <w:ind w:left="6247"/>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8B5728A"/>
    <w:multiLevelType w:val="multilevel"/>
    <w:tmpl w:val="D0D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47C2A"/>
    <w:multiLevelType w:val="multilevel"/>
    <w:tmpl w:val="483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62D8F"/>
    <w:multiLevelType w:val="hybridMultilevel"/>
    <w:tmpl w:val="29342C18"/>
    <w:lvl w:ilvl="0" w:tplc="F09AC934">
      <w:start w:val="1"/>
      <w:numFmt w:val="bullet"/>
      <w:lvlText w:val="-"/>
      <w:lvlJc w:val="left"/>
      <w:pPr>
        <w:ind w:left="379"/>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1" w:tplc="8602965C">
      <w:start w:val="1"/>
      <w:numFmt w:val="bullet"/>
      <w:lvlText w:val="o"/>
      <w:lvlJc w:val="left"/>
      <w:pPr>
        <w:ind w:left="120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2" w:tplc="B0E27AE8">
      <w:start w:val="1"/>
      <w:numFmt w:val="bullet"/>
      <w:lvlText w:val="▪"/>
      <w:lvlJc w:val="left"/>
      <w:pPr>
        <w:ind w:left="192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3" w:tplc="72B04180">
      <w:start w:val="1"/>
      <w:numFmt w:val="bullet"/>
      <w:lvlText w:val="•"/>
      <w:lvlJc w:val="left"/>
      <w:pPr>
        <w:ind w:left="264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4" w:tplc="2E7E2346">
      <w:start w:val="1"/>
      <w:numFmt w:val="bullet"/>
      <w:lvlText w:val="o"/>
      <w:lvlJc w:val="left"/>
      <w:pPr>
        <w:ind w:left="336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5" w:tplc="AD788786">
      <w:start w:val="1"/>
      <w:numFmt w:val="bullet"/>
      <w:lvlText w:val="▪"/>
      <w:lvlJc w:val="left"/>
      <w:pPr>
        <w:ind w:left="408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6" w:tplc="A0B83D3E">
      <w:start w:val="1"/>
      <w:numFmt w:val="bullet"/>
      <w:lvlText w:val="•"/>
      <w:lvlJc w:val="left"/>
      <w:pPr>
        <w:ind w:left="480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7" w:tplc="072C9DAA">
      <w:start w:val="1"/>
      <w:numFmt w:val="bullet"/>
      <w:lvlText w:val="o"/>
      <w:lvlJc w:val="left"/>
      <w:pPr>
        <w:ind w:left="552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8" w:tplc="05BEB776">
      <w:start w:val="1"/>
      <w:numFmt w:val="bullet"/>
      <w:lvlText w:val="▪"/>
      <w:lvlJc w:val="left"/>
      <w:pPr>
        <w:ind w:left="624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9A521B"/>
    <w:multiLevelType w:val="hybridMultilevel"/>
    <w:tmpl w:val="430C81BC"/>
    <w:lvl w:ilvl="0" w:tplc="664E4956">
      <w:start w:val="1"/>
      <w:numFmt w:val="bullet"/>
      <w:lvlText w:val="-"/>
      <w:lvlJc w:val="left"/>
      <w:pPr>
        <w:ind w:left="48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1" w:tplc="FDF2E520">
      <w:start w:val="1"/>
      <w:numFmt w:val="bullet"/>
      <w:lvlText w:val="o"/>
      <w:lvlJc w:val="left"/>
      <w:pPr>
        <w:ind w:left="120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2" w:tplc="A086A786">
      <w:start w:val="1"/>
      <w:numFmt w:val="bullet"/>
      <w:lvlText w:val="▪"/>
      <w:lvlJc w:val="left"/>
      <w:pPr>
        <w:ind w:left="192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3" w:tplc="712C38F2">
      <w:start w:val="1"/>
      <w:numFmt w:val="bullet"/>
      <w:lvlText w:val="•"/>
      <w:lvlJc w:val="left"/>
      <w:pPr>
        <w:ind w:left="264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4" w:tplc="0C0A5A9A">
      <w:start w:val="1"/>
      <w:numFmt w:val="bullet"/>
      <w:lvlText w:val="o"/>
      <w:lvlJc w:val="left"/>
      <w:pPr>
        <w:ind w:left="336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5" w:tplc="194E4F8A">
      <w:start w:val="1"/>
      <w:numFmt w:val="bullet"/>
      <w:lvlText w:val="▪"/>
      <w:lvlJc w:val="left"/>
      <w:pPr>
        <w:ind w:left="408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6" w:tplc="E3700092">
      <w:start w:val="1"/>
      <w:numFmt w:val="bullet"/>
      <w:lvlText w:val="•"/>
      <w:lvlJc w:val="left"/>
      <w:pPr>
        <w:ind w:left="480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7" w:tplc="17B87224">
      <w:start w:val="1"/>
      <w:numFmt w:val="bullet"/>
      <w:lvlText w:val="o"/>
      <w:lvlJc w:val="left"/>
      <w:pPr>
        <w:ind w:left="552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8" w:tplc="35869C9C">
      <w:start w:val="1"/>
      <w:numFmt w:val="bullet"/>
      <w:lvlText w:val="▪"/>
      <w:lvlJc w:val="left"/>
      <w:pPr>
        <w:ind w:left="6245"/>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abstractNum>
  <w:num w:numId="1" w16cid:durableId="1113937017">
    <w:abstractNumId w:val="1"/>
  </w:num>
  <w:num w:numId="2" w16cid:durableId="1887797039">
    <w:abstractNumId w:val="4"/>
  </w:num>
  <w:num w:numId="3" w16cid:durableId="625964517">
    <w:abstractNumId w:val="0"/>
  </w:num>
  <w:num w:numId="4" w16cid:durableId="1515800521">
    <w:abstractNumId w:val="5"/>
  </w:num>
  <w:num w:numId="5" w16cid:durableId="2124886653">
    <w:abstractNumId w:val="3"/>
  </w:num>
  <w:num w:numId="6" w16cid:durableId="237791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756"/>
    <w:rsid w:val="00053411"/>
    <w:rsid w:val="001044D3"/>
    <w:rsid w:val="001922A3"/>
    <w:rsid w:val="001D3E8A"/>
    <w:rsid w:val="00247F15"/>
    <w:rsid w:val="002A3AA7"/>
    <w:rsid w:val="0040345F"/>
    <w:rsid w:val="005E6B02"/>
    <w:rsid w:val="00624071"/>
    <w:rsid w:val="0063775D"/>
    <w:rsid w:val="007A4275"/>
    <w:rsid w:val="00890850"/>
    <w:rsid w:val="008E15DF"/>
    <w:rsid w:val="009116C4"/>
    <w:rsid w:val="00912584"/>
    <w:rsid w:val="009D6E4B"/>
    <w:rsid w:val="00AC7FDF"/>
    <w:rsid w:val="00AE556B"/>
    <w:rsid w:val="00B12FFB"/>
    <w:rsid w:val="00BB5E10"/>
    <w:rsid w:val="00C2726D"/>
    <w:rsid w:val="00C401C7"/>
    <w:rsid w:val="00C444D8"/>
    <w:rsid w:val="00CA6A7A"/>
    <w:rsid w:val="00CF5287"/>
    <w:rsid w:val="00E00A2A"/>
    <w:rsid w:val="00E0324C"/>
    <w:rsid w:val="00E07E73"/>
    <w:rsid w:val="00F468B5"/>
    <w:rsid w:val="00F86756"/>
    <w:rsid w:val="00FC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A3A38"/>
  <w15:docId w15:val="{6090734F-852D-3A44-9F91-CF4AA31F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bidi="en-US"/>
    </w:rPr>
  </w:style>
  <w:style w:type="paragraph" w:styleId="Heading1">
    <w:name w:val="heading 1"/>
    <w:next w:val="Normal"/>
    <w:link w:val="Heading1Char"/>
    <w:uiPriority w:val="9"/>
    <w:qFormat/>
    <w:pPr>
      <w:keepNext/>
      <w:keepLines/>
      <w:spacing w:line="259" w:lineRule="auto"/>
      <w:ind w:left="10" w:hanging="10"/>
      <w:outlineLvl w:val="0"/>
    </w:pPr>
    <w:rPr>
      <w:rFonts w:ascii="Segoe UI" w:eastAsia="Segoe UI" w:hAnsi="Segoe UI" w:cs="Segoe UI"/>
      <w:b/>
      <w:color w:val="2E5395"/>
      <w:sz w:val="28"/>
    </w:rPr>
  </w:style>
  <w:style w:type="paragraph" w:styleId="Heading2">
    <w:name w:val="heading 2"/>
    <w:next w:val="Normal"/>
    <w:link w:val="Heading2Char"/>
    <w:uiPriority w:val="9"/>
    <w:unhideWhenUsed/>
    <w:qFormat/>
    <w:pPr>
      <w:keepNext/>
      <w:keepLines/>
      <w:spacing w:line="259" w:lineRule="auto"/>
      <w:ind w:left="10" w:right="29" w:hanging="10"/>
      <w:outlineLvl w:val="1"/>
    </w:pPr>
    <w:rPr>
      <w:rFonts w:ascii="Segoe UI" w:eastAsia="Segoe UI" w:hAnsi="Segoe UI" w:cs="Segoe UI"/>
      <w:b/>
      <w:i/>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i/>
      <w:color w:val="404040"/>
      <w:sz w:val="24"/>
    </w:rPr>
  </w:style>
  <w:style w:type="character" w:customStyle="1" w:styleId="Heading1Char">
    <w:name w:val="Heading 1 Char"/>
    <w:link w:val="Heading1"/>
    <w:rPr>
      <w:rFonts w:ascii="Segoe UI" w:eastAsia="Segoe UI" w:hAnsi="Segoe UI" w:cs="Segoe UI"/>
      <w:b/>
      <w:color w:val="2E5395"/>
      <w:sz w:val="28"/>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890850"/>
    <w:pPr>
      <w:ind w:left="720"/>
      <w:contextualSpacing/>
    </w:pPr>
  </w:style>
  <w:style w:type="character" w:styleId="HTMLCode">
    <w:name w:val="HTML Code"/>
    <w:basedOn w:val="DefaultParagraphFont"/>
    <w:uiPriority w:val="99"/>
    <w:semiHidden/>
    <w:unhideWhenUsed/>
    <w:rsid w:val="001D3E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08788">
      <w:bodyDiv w:val="1"/>
      <w:marLeft w:val="0"/>
      <w:marRight w:val="0"/>
      <w:marTop w:val="0"/>
      <w:marBottom w:val="0"/>
      <w:divBdr>
        <w:top w:val="none" w:sz="0" w:space="0" w:color="auto"/>
        <w:left w:val="none" w:sz="0" w:space="0" w:color="auto"/>
        <w:bottom w:val="none" w:sz="0" w:space="0" w:color="auto"/>
        <w:right w:val="none" w:sz="0" w:space="0" w:color="auto"/>
      </w:divBdr>
    </w:div>
    <w:div w:id="498467620">
      <w:bodyDiv w:val="1"/>
      <w:marLeft w:val="0"/>
      <w:marRight w:val="0"/>
      <w:marTop w:val="0"/>
      <w:marBottom w:val="0"/>
      <w:divBdr>
        <w:top w:val="none" w:sz="0" w:space="0" w:color="auto"/>
        <w:left w:val="none" w:sz="0" w:space="0" w:color="auto"/>
        <w:bottom w:val="none" w:sz="0" w:space="0" w:color="auto"/>
        <w:right w:val="none" w:sz="0" w:space="0" w:color="auto"/>
      </w:divBdr>
    </w:div>
    <w:div w:id="536813705">
      <w:bodyDiv w:val="1"/>
      <w:marLeft w:val="0"/>
      <w:marRight w:val="0"/>
      <w:marTop w:val="0"/>
      <w:marBottom w:val="0"/>
      <w:divBdr>
        <w:top w:val="none" w:sz="0" w:space="0" w:color="auto"/>
        <w:left w:val="none" w:sz="0" w:space="0" w:color="auto"/>
        <w:bottom w:val="none" w:sz="0" w:space="0" w:color="auto"/>
        <w:right w:val="none" w:sz="0" w:space="0" w:color="auto"/>
      </w:divBdr>
    </w:div>
    <w:div w:id="651837135">
      <w:bodyDiv w:val="1"/>
      <w:marLeft w:val="0"/>
      <w:marRight w:val="0"/>
      <w:marTop w:val="0"/>
      <w:marBottom w:val="0"/>
      <w:divBdr>
        <w:top w:val="none" w:sz="0" w:space="0" w:color="auto"/>
        <w:left w:val="none" w:sz="0" w:space="0" w:color="auto"/>
        <w:bottom w:val="none" w:sz="0" w:space="0" w:color="auto"/>
        <w:right w:val="none" w:sz="0" w:space="0" w:color="auto"/>
      </w:divBdr>
    </w:div>
    <w:div w:id="1894654491">
      <w:bodyDiv w:val="1"/>
      <w:marLeft w:val="0"/>
      <w:marRight w:val="0"/>
      <w:marTop w:val="0"/>
      <w:marBottom w:val="0"/>
      <w:divBdr>
        <w:top w:val="none" w:sz="0" w:space="0" w:color="auto"/>
        <w:left w:val="none" w:sz="0" w:space="0" w:color="auto"/>
        <w:bottom w:val="none" w:sz="0" w:space="0" w:color="auto"/>
        <w:right w:val="none" w:sz="0" w:space="0" w:color="auto"/>
      </w:divBdr>
    </w:div>
    <w:div w:id="2111193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F9A93-F30B-744A-94E5-D69B3545C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saipavan chadalavada</dc:creator>
  <cp:keywords/>
  <cp:lastModifiedBy>Lakshmi Naga Sushmitha Vallabhani</cp:lastModifiedBy>
  <cp:revision>2</cp:revision>
  <dcterms:created xsi:type="dcterms:W3CDTF">2024-08-19T19:41:00Z</dcterms:created>
  <dcterms:modified xsi:type="dcterms:W3CDTF">2024-08-19T19:41:00Z</dcterms:modified>
</cp:coreProperties>
</file>