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09D" w:rsidRPr="0077666B" w:rsidRDefault="00220891" w:rsidP="0077666B">
      <w:pPr>
        <w:pStyle w:val="FirstParagraph"/>
        <w:rPr>
          <w:rFonts w:ascii="Corbel" w:hAnsi="Corbel"/>
        </w:rPr>
      </w:pPr>
      <w:r w:rsidRPr="0077666B">
        <w:rPr>
          <w:rFonts w:ascii="Corbel" w:hAnsi="Corbel"/>
        </w:rPr>
        <w:t>VIVEK JONNADA</w:t>
      </w:r>
      <w:r w:rsidRPr="0077666B">
        <w:rPr>
          <w:rFonts w:ascii="Corbel" w:hAnsi="Corbel"/>
        </w:rPr>
        <w:br/>
      </w:r>
      <w:r w:rsidRPr="0077666B">
        <w:rPr>
          <w:rFonts w:ascii="Corbel" w:hAnsi="Corbel"/>
          <w:b/>
          <w:bCs/>
        </w:rPr>
        <w:t>Data Analyst / Power BI Developer</w:t>
      </w:r>
      <w:r w:rsidRPr="0077666B">
        <w:rPr>
          <w:rFonts w:ascii="Corbel" w:hAnsi="Corbel"/>
        </w:rPr>
        <w:br/>
        <w:t>Dallas, Texas, USA</w:t>
      </w:r>
      <w:r w:rsidRPr="0077666B">
        <w:rPr>
          <w:rFonts w:ascii="Corbel" w:hAnsi="Corbel"/>
        </w:rPr>
        <w:br/>
        <w:t>Contact: +1 (618) 631-7759 | Email: Vivek.jonnada@gmail.com</w:t>
      </w:r>
    </w:p>
    <w:p w:rsidR="00AB009D" w:rsidRPr="0077666B" w:rsidRDefault="00220891">
      <w:pPr>
        <w:rPr>
          <w:rFonts w:ascii="Corbel" w:hAnsi="Corbel"/>
        </w:rPr>
      </w:pPr>
      <w:r w:rsidRPr="0077666B">
        <w:rPr>
          <w:rFonts w:ascii="Corbel" w:hAnsi="Corbel"/>
        </w:rPr>
        <w:pict>
          <v:rect id="_x0000_i1025" style="width:0;height:1.5pt" o:hralign="center" o:hrstd="t" o:hr="t"/>
        </w:pict>
      </w:r>
    </w:p>
    <w:p w:rsidR="00AB009D" w:rsidRPr="0077666B" w:rsidRDefault="00220891">
      <w:pPr>
        <w:pStyle w:val="Heading3"/>
        <w:rPr>
          <w:rFonts w:ascii="Corbel" w:hAnsi="Corbel"/>
          <w:sz w:val="24"/>
          <w:szCs w:val="24"/>
        </w:rPr>
      </w:pPr>
      <w:bookmarkStart w:id="0" w:name="professional-summary"/>
      <w:r w:rsidRPr="0077666B">
        <w:rPr>
          <w:rFonts w:ascii="Corbel" w:hAnsi="Corbel"/>
          <w:sz w:val="24"/>
          <w:szCs w:val="24"/>
        </w:rPr>
        <w:t>PROFESSIONAL SUMMARY</w:t>
      </w:r>
    </w:p>
    <w:p w:rsidR="00AB009D" w:rsidRPr="0077666B" w:rsidRDefault="005C6679" w:rsidP="00E45923">
      <w:pPr>
        <w:rPr>
          <w:rFonts w:ascii="Corbel" w:hAnsi="Corbel"/>
        </w:rPr>
      </w:pPr>
      <w:r w:rsidRPr="005C6679">
        <w:rPr>
          <w:rFonts w:ascii="Corbel" w:hAnsi="Corbel"/>
        </w:rPr>
        <w:t>Data Analyst / P</w:t>
      </w:r>
      <w:r>
        <w:rPr>
          <w:rFonts w:ascii="Corbel" w:hAnsi="Corbel"/>
        </w:rPr>
        <w:t>ower BI Developer with over 4</w:t>
      </w:r>
      <w:r w:rsidRPr="005C6679">
        <w:rPr>
          <w:rFonts w:ascii="Corbel" w:hAnsi="Corbel"/>
        </w:rPr>
        <w:t xml:space="preserve"> years of experience delivering data solutions that enhance reporting accuracy and operational efficiency. Designed and deployed 30+ interactive dashboards for Finance, Operations, and Sales, reducing manual reporting time by 40% and accelerating decision-making by 35%. Proficient in Power BI, SQL, Python, and Tableau, with expertise in ETL automation, dimensional modeling, and DAX calculations. Consolidated data from SQL Server, SharePoint, Excel, APIs, and cloud platforms (AWS, Azure, </w:t>
      </w:r>
      <w:proofErr w:type="gramStart"/>
      <w:r w:rsidRPr="005C6679">
        <w:rPr>
          <w:rFonts w:ascii="Corbel" w:hAnsi="Corbel"/>
        </w:rPr>
        <w:t>GCP</w:t>
      </w:r>
      <w:proofErr w:type="gramEnd"/>
      <w:r w:rsidRPr="005C6679">
        <w:rPr>
          <w:rFonts w:ascii="Corbel" w:hAnsi="Corbel"/>
        </w:rPr>
        <w:t>) into unified reporting environments. Applied statistical analysis and predictive modeling to improve forecasting accuracy while ensuring robu</w:t>
      </w:r>
      <w:r w:rsidR="008B1A94">
        <w:rPr>
          <w:rFonts w:ascii="Corbel" w:hAnsi="Corbel"/>
        </w:rPr>
        <w:t>st data security and compliance</w:t>
      </w:r>
      <w:r w:rsidR="00E45923" w:rsidRPr="00E45923">
        <w:rPr>
          <w:rFonts w:ascii="Corbel" w:hAnsi="Corbel"/>
        </w:rPr>
        <w:t>.</w:t>
      </w:r>
      <w:r w:rsidR="00220891" w:rsidRPr="0077666B">
        <w:rPr>
          <w:rFonts w:ascii="Corbel" w:hAnsi="Corbel"/>
        </w:rPr>
        <w:pict>
          <v:rect id="_x0000_i1026" style="width:0;height:1.5pt" o:hralign="center" o:hrstd="t" o:hr="t"/>
        </w:pict>
      </w:r>
    </w:p>
    <w:p w:rsidR="0077666B" w:rsidRPr="0077666B" w:rsidRDefault="0077666B" w:rsidP="0077666B">
      <w:pPr>
        <w:pStyle w:val="Heading3"/>
        <w:rPr>
          <w:rFonts w:ascii="Corbel" w:hAnsi="Corbel"/>
          <w:sz w:val="24"/>
          <w:szCs w:val="24"/>
        </w:rPr>
      </w:pPr>
      <w:bookmarkStart w:id="1" w:name="professional-experience"/>
      <w:bookmarkEnd w:id="0"/>
      <w:r w:rsidRPr="0077666B">
        <w:rPr>
          <w:rFonts w:ascii="Corbel" w:hAnsi="Corbel"/>
          <w:sz w:val="24"/>
          <w:szCs w:val="24"/>
        </w:rPr>
        <w:t>TECHNICAL SKILLS</w:t>
      </w:r>
    </w:p>
    <w:p w:rsidR="0077666B" w:rsidRPr="0077666B" w:rsidRDefault="0077666B" w:rsidP="00220891">
      <w:pPr>
        <w:pStyle w:val="Compact"/>
        <w:numPr>
          <w:ilvl w:val="1"/>
          <w:numId w:val="10"/>
        </w:numPr>
        <w:rPr>
          <w:rFonts w:ascii="Corbel" w:hAnsi="Corbel"/>
        </w:rPr>
      </w:pPr>
      <w:r w:rsidRPr="0077666B">
        <w:rPr>
          <w:rFonts w:ascii="Corbel" w:hAnsi="Corbel"/>
          <w:b/>
          <w:bCs/>
        </w:rPr>
        <w:t>BI Tools:</w:t>
      </w:r>
      <w:r w:rsidRPr="0077666B">
        <w:rPr>
          <w:rFonts w:ascii="Corbel" w:hAnsi="Corbel"/>
        </w:rPr>
        <w:t xml:space="preserve"> Power BI, Tableau, IBM Cognos, SSRS, SSAS, Excel, Looker, QlikView</w:t>
      </w:r>
    </w:p>
    <w:p w:rsidR="0077666B" w:rsidRPr="0077666B" w:rsidRDefault="0077666B" w:rsidP="00220891">
      <w:pPr>
        <w:pStyle w:val="Compact"/>
        <w:numPr>
          <w:ilvl w:val="1"/>
          <w:numId w:val="10"/>
        </w:numPr>
        <w:rPr>
          <w:rFonts w:ascii="Corbel" w:hAnsi="Corbel"/>
        </w:rPr>
      </w:pPr>
      <w:r w:rsidRPr="0077666B">
        <w:rPr>
          <w:rFonts w:ascii="Corbel" w:hAnsi="Corbel"/>
          <w:b/>
          <w:bCs/>
        </w:rPr>
        <w:t>Programming:</w:t>
      </w:r>
      <w:r w:rsidRPr="0077666B">
        <w:rPr>
          <w:rFonts w:ascii="Corbel" w:hAnsi="Corbel"/>
        </w:rPr>
        <w:t xml:space="preserve"> SQL, Python, R, PL/SQL, M Language, DAX, JavaScript (for Power BI custom visuals)</w:t>
      </w:r>
    </w:p>
    <w:p w:rsidR="0077666B" w:rsidRPr="0077666B" w:rsidRDefault="0077666B" w:rsidP="00220891">
      <w:pPr>
        <w:pStyle w:val="Compact"/>
        <w:numPr>
          <w:ilvl w:val="1"/>
          <w:numId w:val="10"/>
        </w:numPr>
        <w:rPr>
          <w:rFonts w:ascii="Corbel" w:hAnsi="Corbel"/>
        </w:rPr>
      </w:pPr>
      <w:r w:rsidRPr="0077666B">
        <w:rPr>
          <w:rFonts w:ascii="Corbel" w:hAnsi="Corbel"/>
          <w:b/>
          <w:bCs/>
        </w:rPr>
        <w:t>Databases:</w:t>
      </w:r>
      <w:r w:rsidRPr="0077666B">
        <w:rPr>
          <w:rFonts w:ascii="Corbel" w:hAnsi="Corbel"/>
        </w:rPr>
        <w:t xml:space="preserve"> SQL Server, Oracle, PostgreSQL, Redshift, Hive, MySQL, Snowflake</w:t>
      </w:r>
    </w:p>
    <w:p w:rsidR="0077666B" w:rsidRPr="0077666B" w:rsidRDefault="0077666B" w:rsidP="00220891">
      <w:pPr>
        <w:pStyle w:val="Compact"/>
        <w:numPr>
          <w:ilvl w:val="1"/>
          <w:numId w:val="10"/>
        </w:numPr>
        <w:rPr>
          <w:rFonts w:ascii="Corbel" w:hAnsi="Corbel"/>
        </w:rPr>
      </w:pPr>
      <w:r w:rsidRPr="0077666B">
        <w:rPr>
          <w:rFonts w:ascii="Corbel" w:hAnsi="Corbel"/>
          <w:b/>
          <w:bCs/>
        </w:rPr>
        <w:t>ETL Tools:</w:t>
      </w:r>
      <w:r w:rsidRPr="0077666B">
        <w:rPr>
          <w:rFonts w:ascii="Corbel" w:hAnsi="Corbel"/>
        </w:rPr>
        <w:t xml:space="preserve"> Informatica, SSIS, Apache Airflow, DataStage, Talend, Alteryx</w:t>
      </w:r>
    </w:p>
    <w:p w:rsidR="0077666B" w:rsidRDefault="0077666B" w:rsidP="00220891">
      <w:pPr>
        <w:pStyle w:val="Compact"/>
        <w:numPr>
          <w:ilvl w:val="1"/>
          <w:numId w:val="10"/>
        </w:numPr>
        <w:rPr>
          <w:rFonts w:ascii="Corbel" w:hAnsi="Corbel"/>
        </w:rPr>
      </w:pPr>
      <w:r w:rsidRPr="0077666B">
        <w:rPr>
          <w:rFonts w:ascii="Corbel" w:hAnsi="Corbel"/>
          <w:b/>
          <w:bCs/>
        </w:rPr>
        <w:t>Cloud Platforms:</w:t>
      </w:r>
      <w:r w:rsidRPr="0077666B">
        <w:rPr>
          <w:rFonts w:ascii="Corbel" w:hAnsi="Corbel"/>
        </w:rPr>
        <w:t xml:space="preserve"> AWS (S3, RDS, Redshift, Lambda), GCP (BigQuery, Dataflow), Azure (Synapse, Data Factory)</w:t>
      </w:r>
    </w:p>
    <w:p w:rsidR="00220891" w:rsidRPr="00220891" w:rsidRDefault="00220891" w:rsidP="00220891">
      <w:pPr>
        <w:pStyle w:val="ListParagraph"/>
        <w:numPr>
          <w:ilvl w:val="1"/>
          <w:numId w:val="10"/>
        </w:numPr>
        <w:rPr>
          <w:rFonts w:ascii="Corbel" w:hAnsi="Corbel"/>
        </w:rPr>
      </w:pPr>
      <w:r w:rsidRPr="00220891">
        <w:rPr>
          <w:rFonts w:ascii="Corbel" w:hAnsi="Corbel"/>
        </w:rPr>
        <w:t xml:space="preserve">Analytics/ML: Pandas, NumPy, </w:t>
      </w:r>
      <w:proofErr w:type="spellStart"/>
      <w:r w:rsidRPr="00220891">
        <w:rPr>
          <w:rFonts w:ascii="Corbel" w:hAnsi="Corbel"/>
        </w:rPr>
        <w:t>Scikit</w:t>
      </w:r>
      <w:proofErr w:type="spellEnd"/>
      <w:r w:rsidRPr="00220891">
        <w:rPr>
          <w:rFonts w:ascii="Corbel" w:hAnsi="Corbel"/>
        </w:rPr>
        <w:t>-learn, SAS, SPSS, TensorFlow, Matplotlib</w:t>
      </w:r>
    </w:p>
    <w:p w:rsidR="0077666B" w:rsidRDefault="0077666B" w:rsidP="00220891">
      <w:pPr>
        <w:pStyle w:val="Compact"/>
        <w:numPr>
          <w:ilvl w:val="1"/>
          <w:numId w:val="10"/>
        </w:numPr>
        <w:rPr>
          <w:rFonts w:ascii="Corbel" w:hAnsi="Corbel"/>
        </w:rPr>
      </w:pPr>
      <w:r w:rsidRPr="0077666B">
        <w:rPr>
          <w:rFonts w:ascii="Corbel" w:hAnsi="Corbel"/>
          <w:b/>
          <w:bCs/>
        </w:rPr>
        <w:t>Project Tools:</w:t>
      </w:r>
      <w:r w:rsidRPr="0077666B">
        <w:rPr>
          <w:rFonts w:ascii="Corbel" w:hAnsi="Corbel"/>
        </w:rPr>
        <w:t xml:space="preserve"> JIR</w:t>
      </w:r>
      <w:r w:rsidR="00A22709">
        <w:rPr>
          <w:rFonts w:ascii="Corbel" w:hAnsi="Corbel"/>
        </w:rPr>
        <w:t xml:space="preserve">A, </w:t>
      </w:r>
      <w:proofErr w:type="spellStart"/>
      <w:r w:rsidR="00A22709">
        <w:rPr>
          <w:rFonts w:ascii="Corbel" w:hAnsi="Corbel"/>
        </w:rPr>
        <w:t>Git</w:t>
      </w:r>
      <w:proofErr w:type="spellEnd"/>
      <w:r w:rsidR="00A22709">
        <w:rPr>
          <w:rFonts w:ascii="Corbel" w:hAnsi="Corbel"/>
        </w:rPr>
        <w:t>, Jenkins, ServiceNow</w:t>
      </w:r>
      <w:r w:rsidRPr="0077666B">
        <w:rPr>
          <w:rFonts w:ascii="Corbel" w:hAnsi="Corbel"/>
        </w:rPr>
        <w:t>, Confluence, Azure DevOps** Power BI, Tableau, IBM Cognos, SSRS, SSAS, Excel</w:t>
      </w:r>
    </w:p>
    <w:p w:rsidR="002574F9" w:rsidRPr="0077666B" w:rsidRDefault="002574F9" w:rsidP="00220891">
      <w:pPr>
        <w:pStyle w:val="Compact"/>
        <w:numPr>
          <w:ilvl w:val="1"/>
          <w:numId w:val="10"/>
        </w:numPr>
        <w:rPr>
          <w:rFonts w:ascii="Corbel" w:hAnsi="Corbel"/>
        </w:rPr>
      </w:pPr>
      <w:r>
        <w:rPr>
          <w:rFonts w:ascii="Corbel" w:hAnsi="Corbel"/>
          <w:b/>
          <w:bCs/>
        </w:rPr>
        <w:t>SDLC:</w:t>
      </w:r>
      <w:r>
        <w:rPr>
          <w:rFonts w:ascii="Corbel" w:hAnsi="Corbel"/>
        </w:rPr>
        <w:t xml:space="preserve"> Agile, Scrum, Waterfall</w:t>
      </w:r>
    </w:p>
    <w:p w:rsidR="0077666B" w:rsidRPr="0077666B" w:rsidRDefault="0077666B">
      <w:pPr>
        <w:pStyle w:val="Heading3"/>
        <w:rPr>
          <w:rFonts w:ascii="Corbel" w:hAnsi="Corbel"/>
          <w:sz w:val="24"/>
          <w:szCs w:val="24"/>
        </w:rPr>
      </w:pPr>
    </w:p>
    <w:p w:rsidR="00AB009D" w:rsidRPr="0077666B" w:rsidRDefault="00220891">
      <w:pPr>
        <w:pStyle w:val="Heading3"/>
        <w:rPr>
          <w:rFonts w:ascii="Corbel" w:hAnsi="Corbel"/>
          <w:sz w:val="24"/>
          <w:szCs w:val="24"/>
        </w:rPr>
      </w:pPr>
      <w:r w:rsidRPr="0077666B">
        <w:rPr>
          <w:rFonts w:ascii="Corbel" w:hAnsi="Corbel"/>
          <w:sz w:val="24"/>
          <w:szCs w:val="24"/>
        </w:rPr>
        <w:t>PROFESSIONAL EXPERIENCE</w:t>
      </w:r>
    </w:p>
    <w:p w:rsidR="00AB009D" w:rsidRPr="0077666B" w:rsidRDefault="00220891">
      <w:pPr>
        <w:pStyle w:val="FirstParagraph"/>
        <w:rPr>
          <w:rFonts w:ascii="Corbel" w:hAnsi="Corbel"/>
        </w:rPr>
      </w:pPr>
      <w:r w:rsidRPr="0077666B">
        <w:rPr>
          <w:rFonts w:ascii="Corbel" w:hAnsi="Corbel"/>
          <w:b/>
          <w:bCs/>
        </w:rPr>
        <w:t>Data Analyst</w:t>
      </w:r>
      <w:r w:rsidRPr="0077666B">
        <w:rPr>
          <w:rFonts w:ascii="Corbel" w:hAnsi="Corbel"/>
        </w:rPr>
        <w:br/>
      </w:r>
      <w:r w:rsidRPr="0077666B">
        <w:rPr>
          <w:rFonts w:ascii="Corbel" w:hAnsi="Corbel"/>
          <w:i/>
          <w:iCs/>
        </w:rPr>
        <w:t>Client: PNC Bank – USA | Remote</w:t>
      </w:r>
      <w:r w:rsidRPr="0077666B">
        <w:rPr>
          <w:rFonts w:ascii="Corbel" w:hAnsi="Corbel"/>
        </w:rPr>
        <w:br/>
      </w:r>
      <w:r w:rsidRPr="0077666B">
        <w:rPr>
          <w:rFonts w:ascii="Corbel" w:hAnsi="Corbel"/>
          <w:i/>
          <w:iCs/>
        </w:rPr>
        <w:t>July 2024 – Present</w:t>
      </w:r>
    </w:p>
    <w:p w:rsidR="00AB009D" w:rsidRPr="0077666B" w:rsidRDefault="004F677A">
      <w:pPr>
        <w:pStyle w:val="Compact"/>
        <w:numPr>
          <w:ilvl w:val="0"/>
          <w:numId w:val="2"/>
        </w:numPr>
        <w:rPr>
          <w:rFonts w:ascii="Corbel" w:hAnsi="Corbel"/>
        </w:rPr>
      </w:pPr>
      <w:r>
        <w:rPr>
          <w:rFonts w:ascii="Corbel" w:hAnsi="Corbel"/>
        </w:rPr>
        <w:t xml:space="preserve">Developed </w:t>
      </w:r>
      <w:r w:rsidR="00220891" w:rsidRPr="0077666B">
        <w:rPr>
          <w:rFonts w:ascii="Corbel" w:hAnsi="Corbel"/>
        </w:rPr>
        <w:t xml:space="preserve"> 15+ real-time Power BI dashboards with KPIs for Finance, Sales, and Operations, improving decision-making speed and reducing rep</w:t>
      </w:r>
      <w:r w:rsidR="00220891" w:rsidRPr="0077666B">
        <w:rPr>
          <w:rFonts w:ascii="Corbel" w:hAnsi="Corbel"/>
        </w:rPr>
        <w:t>ort turnaround by 35%.</w:t>
      </w:r>
    </w:p>
    <w:p w:rsidR="00AB009D" w:rsidRPr="0077666B" w:rsidRDefault="00220891">
      <w:pPr>
        <w:pStyle w:val="Compact"/>
        <w:numPr>
          <w:ilvl w:val="0"/>
          <w:numId w:val="2"/>
        </w:numPr>
        <w:rPr>
          <w:rFonts w:ascii="Corbel" w:hAnsi="Corbel"/>
        </w:rPr>
      </w:pPr>
      <w:r w:rsidRPr="0077666B">
        <w:rPr>
          <w:rFonts w:ascii="Corbel" w:hAnsi="Corbel"/>
        </w:rPr>
        <w:t>Designed complex DAX calculations and time intelligence measures, increasing forecast accuracy by 20% through enhanced trend analysis.</w:t>
      </w:r>
    </w:p>
    <w:p w:rsidR="00F379B5" w:rsidRDefault="00F379B5" w:rsidP="00F379B5">
      <w:pPr>
        <w:pStyle w:val="Compact"/>
        <w:numPr>
          <w:ilvl w:val="0"/>
          <w:numId w:val="2"/>
        </w:numPr>
        <w:rPr>
          <w:rFonts w:ascii="Corbel" w:hAnsi="Corbel"/>
        </w:rPr>
      </w:pPr>
      <w:r w:rsidRPr="00F379B5">
        <w:rPr>
          <w:rFonts w:ascii="Corbel" w:hAnsi="Corbel"/>
        </w:rPr>
        <w:lastRenderedPageBreak/>
        <w:t>Instituted data validation framework that identified and rectified 30+ data inconsistencies weekly, ensuring data quality across all environments and satisfying strict compliance requirements and industry regulations.</w:t>
      </w:r>
    </w:p>
    <w:p w:rsidR="00AB009D" w:rsidRPr="0077666B" w:rsidRDefault="00220891" w:rsidP="00F379B5">
      <w:pPr>
        <w:pStyle w:val="Compact"/>
        <w:numPr>
          <w:ilvl w:val="0"/>
          <w:numId w:val="2"/>
        </w:numPr>
        <w:rPr>
          <w:rFonts w:ascii="Corbel" w:hAnsi="Corbel"/>
        </w:rPr>
      </w:pPr>
      <w:r w:rsidRPr="0077666B">
        <w:rPr>
          <w:rFonts w:ascii="Corbel" w:hAnsi="Corbel"/>
        </w:rPr>
        <w:t>Automated ETL processes using Power Query and Power Automate, saving 10+ hours per week in manual data prep.</w:t>
      </w:r>
    </w:p>
    <w:p w:rsidR="00F379B5" w:rsidRDefault="00F379B5" w:rsidP="00F379B5">
      <w:pPr>
        <w:pStyle w:val="Compact"/>
        <w:numPr>
          <w:ilvl w:val="0"/>
          <w:numId w:val="2"/>
        </w:numPr>
        <w:rPr>
          <w:rFonts w:ascii="Corbel" w:hAnsi="Corbel"/>
        </w:rPr>
      </w:pPr>
      <w:r w:rsidRPr="00F379B5">
        <w:rPr>
          <w:rFonts w:ascii="Corbel" w:hAnsi="Corbel"/>
        </w:rPr>
        <w:t>Established a centralized data repository by merging SQL Server, Excel, SharePoint, and API data, eliminating data silos and improving report generation speed by 35%.</w:t>
      </w:r>
    </w:p>
    <w:p w:rsidR="00AB009D" w:rsidRPr="0077666B" w:rsidRDefault="00920FB8" w:rsidP="00920FB8">
      <w:pPr>
        <w:pStyle w:val="Compact"/>
        <w:numPr>
          <w:ilvl w:val="0"/>
          <w:numId w:val="2"/>
        </w:numPr>
        <w:rPr>
          <w:rFonts w:ascii="Corbel" w:hAnsi="Corbel"/>
        </w:rPr>
      </w:pPr>
      <w:r w:rsidRPr="00920FB8">
        <w:rPr>
          <w:rFonts w:ascii="Corbel" w:hAnsi="Corbel"/>
        </w:rPr>
        <w:t>Condu</w:t>
      </w:r>
      <w:r w:rsidR="00D02736">
        <w:rPr>
          <w:rFonts w:ascii="Corbel" w:hAnsi="Corbel"/>
        </w:rPr>
        <w:t>cted in-depth ad-</w:t>
      </w:r>
      <w:r w:rsidRPr="00920FB8">
        <w:rPr>
          <w:rFonts w:ascii="Corbel" w:hAnsi="Corbel"/>
        </w:rPr>
        <w:t>hoc analyses in SQL and Python, uncovering insights that improved operational efficiency and supported cost-reduction initiatives</w:t>
      </w:r>
      <w:r w:rsidR="00220891" w:rsidRPr="0077666B">
        <w:rPr>
          <w:rFonts w:ascii="Corbel" w:hAnsi="Corbel"/>
        </w:rPr>
        <w:t>.</w:t>
      </w:r>
    </w:p>
    <w:p w:rsidR="00F379B5" w:rsidRDefault="00F379B5" w:rsidP="00F379B5">
      <w:pPr>
        <w:pStyle w:val="Compact"/>
        <w:numPr>
          <w:ilvl w:val="0"/>
          <w:numId w:val="2"/>
        </w:numPr>
        <w:rPr>
          <w:rFonts w:ascii="Corbel" w:hAnsi="Corbel"/>
        </w:rPr>
      </w:pPr>
      <w:r w:rsidRPr="00F379B5">
        <w:rPr>
          <w:rFonts w:ascii="Corbel" w:hAnsi="Corbel"/>
        </w:rPr>
        <w:t>Established role-based permissions within Power BI, restricting access to sensitive financial data for 30 employees and minimizing the risk of unauthorized data breaches by an estimated 15%.</w:t>
      </w:r>
    </w:p>
    <w:p w:rsidR="00AB009D" w:rsidRPr="0077666B" w:rsidRDefault="00220891" w:rsidP="00F379B5">
      <w:pPr>
        <w:pStyle w:val="Compact"/>
        <w:numPr>
          <w:ilvl w:val="0"/>
          <w:numId w:val="2"/>
        </w:numPr>
        <w:rPr>
          <w:rFonts w:ascii="Corbel" w:hAnsi="Corbel"/>
        </w:rPr>
      </w:pPr>
      <w:r w:rsidRPr="0077666B">
        <w:rPr>
          <w:rFonts w:ascii="Corbel" w:hAnsi="Corbel"/>
        </w:rPr>
        <w:t xml:space="preserve">Led </w:t>
      </w:r>
      <w:r w:rsidR="00E45923">
        <w:rPr>
          <w:rFonts w:ascii="Corbel" w:hAnsi="Corbel"/>
        </w:rPr>
        <w:t xml:space="preserve">training sessions and accelerated </w:t>
      </w:r>
      <w:proofErr w:type="gramStart"/>
      <w:r w:rsidR="00E45923">
        <w:rPr>
          <w:rFonts w:ascii="Corbel" w:hAnsi="Corbel"/>
        </w:rPr>
        <w:t xml:space="preserve">documentation </w:t>
      </w:r>
      <w:r w:rsidRPr="0077666B">
        <w:rPr>
          <w:rFonts w:ascii="Corbel" w:hAnsi="Corbel"/>
        </w:rPr>
        <w:t xml:space="preserve"> to</w:t>
      </w:r>
      <w:proofErr w:type="gramEnd"/>
      <w:r w:rsidRPr="0077666B">
        <w:rPr>
          <w:rFonts w:ascii="Corbel" w:hAnsi="Corbel"/>
        </w:rPr>
        <w:t xml:space="preserve"> support business user onboarding, cutting ramp-up time by 50%.</w:t>
      </w:r>
    </w:p>
    <w:p w:rsidR="00AB009D" w:rsidRPr="0077666B" w:rsidRDefault="00AE3F24" w:rsidP="00AE3F24">
      <w:pPr>
        <w:pStyle w:val="Compact"/>
        <w:numPr>
          <w:ilvl w:val="0"/>
          <w:numId w:val="2"/>
        </w:numPr>
        <w:rPr>
          <w:rFonts w:ascii="Corbel" w:hAnsi="Corbel"/>
        </w:rPr>
      </w:pPr>
      <w:r w:rsidRPr="00AE3F24">
        <w:rPr>
          <w:rFonts w:ascii="Corbel" w:hAnsi="Corbel"/>
        </w:rPr>
        <w:t xml:space="preserve">Championed </w:t>
      </w:r>
      <w:proofErr w:type="gramStart"/>
      <w:r w:rsidRPr="00AE3F24">
        <w:rPr>
          <w:rFonts w:ascii="Corbel" w:hAnsi="Corbel"/>
        </w:rPr>
        <w:t>Agile</w:t>
      </w:r>
      <w:proofErr w:type="gramEnd"/>
      <w:r w:rsidRPr="00AE3F24">
        <w:rPr>
          <w:rFonts w:ascii="Corbel" w:hAnsi="Corbel"/>
        </w:rPr>
        <w:t xml:space="preserve"> methodologies, including sprint planning and backlog refinement, which resulted in improved team velocity and a 10% reduction in scope creep during development cycles.</w:t>
      </w:r>
    </w:p>
    <w:p w:rsidR="00AB009D" w:rsidRPr="0077666B" w:rsidRDefault="00220891">
      <w:pPr>
        <w:pStyle w:val="FirstParagraph"/>
        <w:rPr>
          <w:rFonts w:ascii="Corbel" w:hAnsi="Corbel"/>
        </w:rPr>
      </w:pPr>
      <w:r w:rsidRPr="0077666B">
        <w:rPr>
          <w:rFonts w:ascii="Corbel" w:hAnsi="Corbel"/>
          <w:b/>
          <w:bCs/>
        </w:rPr>
        <w:t>Data Analyst / BI Develo</w:t>
      </w:r>
      <w:r w:rsidRPr="0077666B">
        <w:rPr>
          <w:rFonts w:ascii="Corbel" w:hAnsi="Corbel"/>
          <w:b/>
          <w:bCs/>
        </w:rPr>
        <w:t>per</w:t>
      </w:r>
      <w:r w:rsidRPr="0077666B">
        <w:rPr>
          <w:rFonts w:ascii="Corbel" w:hAnsi="Corbel"/>
        </w:rPr>
        <w:br/>
      </w:r>
      <w:r w:rsidRPr="0077666B">
        <w:rPr>
          <w:rFonts w:ascii="Corbel" w:hAnsi="Corbel"/>
          <w:i/>
          <w:iCs/>
        </w:rPr>
        <w:t>Client: Addicor Technologies Private Limited – India</w:t>
      </w:r>
      <w:r w:rsidRPr="0077666B">
        <w:rPr>
          <w:rFonts w:ascii="Corbel" w:hAnsi="Corbel"/>
        </w:rPr>
        <w:br/>
      </w:r>
      <w:r w:rsidRPr="0077666B">
        <w:rPr>
          <w:rFonts w:ascii="Corbel" w:hAnsi="Corbel"/>
          <w:i/>
          <w:iCs/>
        </w:rPr>
        <w:t>Jul 2020 – Jul 2022</w:t>
      </w:r>
    </w:p>
    <w:p w:rsidR="00AB009D" w:rsidRPr="0077666B" w:rsidRDefault="00220891">
      <w:pPr>
        <w:pStyle w:val="Compact"/>
        <w:numPr>
          <w:ilvl w:val="0"/>
          <w:numId w:val="3"/>
        </w:numPr>
        <w:rPr>
          <w:rFonts w:ascii="Corbel" w:hAnsi="Corbel"/>
        </w:rPr>
      </w:pPr>
      <w:r w:rsidRPr="0077666B">
        <w:rPr>
          <w:rFonts w:ascii="Corbel" w:hAnsi="Corbel"/>
        </w:rPr>
        <w:t>Delivered interactive dashboards using Power BI and Tableau to visualize customer behavior and performance, resulting in a 15% boost in campaign ROI.</w:t>
      </w:r>
    </w:p>
    <w:p w:rsidR="00AB009D" w:rsidRPr="0077666B" w:rsidRDefault="00220891">
      <w:pPr>
        <w:pStyle w:val="Compact"/>
        <w:numPr>
          <w:ilvl w:val="0"/>
          <w:numId w:val="3"/>
        </w:numPr>
        <w:rPr>
          <w:rFonts w:ascii="Corbel" w:hAnsi="Corbel"/>
        </w:rPr>
      </w:pPr>
      <w:r w:rsidRPr="0077666B">
        <w:rPr>
          <w:rFonts w:ascii="Corbel" w:hAnsi="Corbel"/>
        </w:rPr>
        <w:t>Optimized complex SQL queries</w:t>
      </w:r>
      <w:r w:rsidRPr="0077666B">
        <w:rPr>
          <w:rFonts w:ascii="Corbel" w:hAnsi="Corbel"/>
        </w:rPr>
        <w:t xml:space="preserve"> with CTEs and window functions, improving query performance by 60%.</w:t>
      </w:r>
    </w:p>
    <w:p w:rsidR="00B41BFB" w:rsidRDefault="00B41BFB" w:rsidP="00B41BFB">
      <w:pPr>
        <w:pStyle w:val="Compact"/>
        <w:numPr>
          <w:ilvl w:val="0"/>
          <w:numId w:val="3"/>
        </w:numPr>
        <w:rPr>
          <w:rFonts w:ascii="Corbel" w:hAnsi="Corbel"/>
        </w:rPr>
      </w:pPr>
      <w:r w:rsidRPr="00B41BFB">
        <w:rPr>
          <w:rFonts w:ascii="Corbel" w:hAnsi="Corbel"/>
        </w:rPr>
        <w:t>Deployed Apache Airflow pipelines, automating data ingestion and transformation from disparate sources, reducing ETL failures by 35%, and improving data freshness to under 10 minutes.</w:t>
      </w:r>
    </w:p>
    <w:p w:rsidR="00AB009D" w:rsidRPr="0077666B" w:rsidRDefault="00220891" w:rsidP="00B41BFB">
      <w:pPr>
        <w:pStyle w:val="Compact"/>
        <w:numPr>
          <w:ilvl w:val="0"/>
          <w:numId w:val="3"/>
        </w:numPr>
        <w:rPr>
          <w:rFonts w:ascii="Corbel" w:hAnsi="Corbel"/>
        </w:rPr>
      </w:pPr>
      <w:r w:rsidRPr="0077666B">
        <w:rPr>
          <w:rFonts w:ascii="Corbel" w:hAnsi="Corbel"/>
        </w:rPr>
        <w:t>Led A/B testing for marketing features and</w:t>
      </w:r>
      <w:r w:rsidRPr="0077666B">
        <w:rPr>
          <w:rFonts w:ascii="Corbel" w:hAnsi="Corbel"/>
        </w:rPr>
        <w:t xml:space="preserve"> promotions, using Python (SciPy, Statsmodels) to generate insights that increased engagement by 10%.</w:t>
      </w:r>
    </w:p>
    <w:p w:rsidR="00AB009D" w:rsidRPr="0077666B" w:rsidRDefault="00220891">
      <w:pPr>
        <w:pStyle w:val="Compact"/>
        <w:numPr>
          <w:ilvl w:val="0"/>
          <w:numId w:val="3"/>
        </w:numPr>
        <w:rPr>
          <w:rFonts w:ascii="Corbel" w:hAnsi="Corbel"/>
        </w:rPr>
      </w:pPr>
      <w:r w:rsidRPr="0077666B">
        <w:rPr>
          <w:rFonts w:ascii="Corbel" w:hAnsi="Corbel"/>
        </w:rPr>
        <w:t>Conducted cohort and segmentation analysis to tailor retention strategies, increasing customer retention by 12%.</w:t>
      </w:r>
    </w:p>
    <w:p w:rsidR="006D4526" w:rsidRDefault="006D4526" w:rsidP="006D4526">
      <w:pPr>
        <w:pStyle w:val="Compact"/>
        <w:numPr>
          <w:ilvl w:val="0"/>
          <w:numId w:val="3"/>
        </w:numPr>
        <w:rPr>
          <w:rFonts w:ascii="Corbel" w:hAnsi="Corbel"/>
        </w:rPr>
      </w:pPr>
      <w:r w:rsidRPr="006D4526">
        <w:rPr>
          <w:rFonts w:ascii="Corbel" w:hAnsi="Corbel"/>
        </w:rPr>
        <w:t>Conducted data audits on a quarterly basis and fixed over 100 data quality issues per audit cycle, ensuring data met regulatory requirements and internal standards for data quality and reliability.</w:t>
      </w:r>
    </w:p>
    <w:p w:rsidR="00AB009D" w:rsidRPr="0077666B" w:rsidRDefault="00B41BFB" w:rsidP="006D4526">
      <w:pPr>
        <w:pStyle w:val="Compact"/>
        <w:numPr>
          <w:ilvl w:val="0"/>
          <w:numId w:val="3"/>
        </w:numPr>
        <w:rPr>
          <w:rFonts w:ascii="Corbel" w:hAnsi="Corbel"/>
        </w:rPr>
      </w:pPr>
      <w:r w:rsidRPr="00B41BFB">
        <w:rPr>
          <w:rFonts w:ascii="Corbel" w:hAnsi="Corbel"/>
        </w:rPr>
        <w:t>Optimized dashboard performance using incremental refresh strategies and pre-aggregated datasets; reduced query response times by 60%, enabling analysts to generate reports 4x fas</w:t>
      </w:r>
      <w:r>
        <w:rPr>
          <w:rFonts w:ascii="Corbel" w:hAnsi="Corbel"/>
        </w:rPr>
        <w:t>ter and improve decision-making</w:t>
      </w:r>
      <w:r w:rsidR="00220891" w:rsidRPr="0077666B">
        <w:rPr>
          <w:rFonts w:ascii="Corbel" w:hAnsi="Corbel"/>
        </w:rPr>
        <w:t>.</w:t>
      </w:r>
    </w:p>
    <w:p w:rsidR="00AB009D" w:rsidRPr="0077666B" w:rsidRDefault="000E2D84" w:rsidP="000E2D84">
      <w:pPr>
        <w:pStyle w:val="Compact"/>
        <w:numPr>
          <w:ilvl w:val="0"/>
          <w:numId w:val="3"/>
        </w:numPr>
        <w:rPr>
          <w:rFonts w:ascii="Corbel" w:hAnsi="Corbel"/>
        </w:rPr>
      </w:pPr>
      <w:r w:rsidRPr="000E2D84">
        <w:rPr>
          <w:rFonts w:ascii="Corbel" w:hAnsi="Corbel"/>
        </w:rPr>
        <w:t>Transformed stakeholder inquiries into actionable data models and impactful visual analytics dashboards, facilitating data-driven decisions across marketing, sales, and operations teams, achieving 20% better alignment.</w:t>
      </w:r>
    </w:p>
    <w:p w:rsidR="00220891" w:rsidRDefault="00220891">
      <w:pPr>
        <w:pStyle w:val="FirstParagraph"/>
        <w:rPr>
          <w:rFonts w:ascii="Corbel" w:hAnsi="Corbel"/>
          <w:b/>
          <w:bCs/>
        </w:rPr>
      </w:pPr>
    </w:p>
    <w:p w:rsidR="00AB009D" w:rsidRPr="0077666B" w:rsidRDefault="00220891" w:rsidP="00220891">
      <w:pPr>
        <w:pStyle w:val="FirstParagraph"/>
        <w:ind w:right="-142"/>
        <w:rPr>
          <w:rFonts w:ascii="Corbel" w:hAnsi="Corbel"/>
        </w:rPr>
      </w:pPr>
      <w:bookmarkStart w:id="2" w:name="_GoBack"/>
      <w:bookmarkEnd w:id="2"/>
      <w:r w:rsidRPr="0077666B">
        <w:rPr>
          <w:rFonts w:ascii="Corbel" w:hAnsi="Corbel"/>
          <w:b/>
          <w:bCs/>
        </w:rPr>
        <w:lastRenderedPageBreak/>
        <w:t>Data Analyst Intern</w:t>
      </w:r>
      <w:r w:rsidRPr="0077666B">
        <w:rPr>
          <w:rFonts w:ascii="Corbel" w:hAnsi="Corbel"/>
        </w:rPr>
        <w:br/>
      </w:r>
      <w:r w:rsidRPr="0077666B">
        <w:rPr>
          <w:rFonts w:ascii="Corbel" w:hAnsi="Corbel"/>
          <w:i/>
          <w:iCs/>
        </w:rPr>
        <w:t>Client: SIRI IT SOLUTIONS PVT. LTD – India</w:t>
      </w:r>
      <w:r w:rsidRPr="0077666B">
        <w:rPr>
          <w:rFonts w:ascii="Corbel" w:hAnsi="Corbel"/>
        </w:rPr>
        <w:br/>
      </w:r>
      <w:r w:rsidR="00A22709">
        <w:rPr>
          <w:rFonts w:ascii="Corbel" w:hAnsi="Corbel"/>
          <w:i/>
          <w:iCs/>
        </w:rPr>
        <w:t>Aug</w:t>
      </w:r>
      <w:r w:rsidRPr="0077666B">
        <w:rPr>
          <w:rFonts w:ascii="Corbel" w:hAnsi="Corbel"/>
          <w:i/>
          <w:iCs/>
        </w:rPr>
        <w:t xml:space="preserve"> 2019 – May 2020</w:t>
      </w:r>
    </w:p>
    <w:p w:rsidR="00AB009D" w:rsidRPr="0077666B" w:rsidRDefault="00B56F6E" w:rsidP="00B56F6E">
      <w:pPr>
        <w:pStyle w:val="Compact"/>
        <w:numPr>
          <w:ilvl w:val="0"/>
          <w:numId w:val="4"/>
        </w:numPr>
        <w:rPr>
          <w:rFonts w:ascii="Corbel" w:hAnsi="Corbel"/>
        </w:rPr>
      </w:pPr>
      <w:r w:rsidRPr="00B56F6E">
        <w:rPr>
          <w:rFonts w:ascii="Corbel" w:hAnsi="Corbel"/>
        </w:rPr>
        <w:t>Developed enterprise-level data structures in ERwin and PowerDesigner, ensuring data integrity and consistency across 50+ critical business reports, directly improving data-driven insights.</w:t>
      </w:r>
    </w:p>
    <w:p w:rsidR="00AB009D" w:rsidRPr="0077666B" w:rsidRDefault="00CF6190" w:rsidP="00CF6190">
      <w:pPr>
        <w:pStyle w:val="Compact"/>
        <w:numPr>
          <w:ilvl w:val="0"/>
          <w:numId w:val="4"/>
        </w:numPr>
        <w:rPr>
          <w:rFonts w:ascii="Corbel" w:hAnsi="Corbel"/>
        </w:rPr>
      </w:pPr>
      <w:r w:rsidRPr="00CF6190">
        <w:rPr>
          <w:rFonts w:ascii="Corbel" w:hAnsi="Corbel"/>
        </w:rPr>
        <w:t xml:space="preserve">Shaped the blueprints for a modern data warehouse by eliciting and documenting business requirements, leading to improved stakeholder alignment and a </w:t>
      </w:r>
      <w:r>
        <w:rPr>
          <w:rFonts w:ascii="Corbel" w:hAnsi="Corbel"/>
        </w:rPr>
        <w:t>30% reduction in project rework</w:t>
      </w:r>
      <w:r w:rsidR="00220891" w:rsidRPr="0077666B">
        <w:rPr>
          <w:rFonts w:ascii="Corbel" w:hAnsi="Corbel"/>
        </w:rPr>
        <w:t>.</w:t>
      </w:r>
    </w:p>
    <w:p w:rsidR="00AB009D" w:rsidRPr="0077666B" w:rsidRDefault="007978C7">
      <w:pPr>
        <w:pStyle w:val="Compact"/>
        <w:numPr>
          <w:ilvl w:val="0"/>
          <w:numId w:val="4"/>
        </w:numPr>
        <w:rPr>
          <w:rFonts w:ascii="Corbel" w:hAnsi="Corbel"/>
        </w:rPr>
      </w:pPr>
      <w:r>
        <w:rPr>
          <w:rFonts w:ascii="Corbel" w:hAnsi="Corbel"/>
        </w:rPr>
        <w:t>Constructed</w:t>
      </w:r>
      <w:r w:rsidR="00220891" w:rsidRPr="0077666B">
        <w:rPr>
          <w:rFonts w:ascii="Corbel" w:hAnsi="Corbel"/>
        </w:rPr>
        <w:t xml:space="preserve"> Informatica workflows to transform and load CRM/ERP data, increasing reporting data accuracy by 25%.</w:t>
      </w:r>
    </w:p>
    <w:p w:rsidR="00AB009D" w:rsidRPr="0077666B" w:rsidRDefault="00B56F6E" w:rsidP="00B56F6E">
      <w:pPr>
        <w:pStyle w:val="Compact"/>
        <w:numPr>
          <w:ilvl w:val="0"/>
          <w:numId w:val="4"/>
        </w:numPr>
        <w:rPr>
          <w:rFonts w:ascii="Corbel" w:hAnsi="Corbel"/>
        </w:rPr>
      </w:pPr>
      <w:r w:rsidRPr="00B56F6E">
        <w:rPr>
          <w:rFonts w:ascii="Corbel" w:hAnsi="Corbel"/>
        </w:rPr>
        <w:t>Designed and implemented 7+ dimension tables and fact tables for OLAP cubes, achieving a 99.99% data accuracy that empowered stakeholders to analyze performance from many business perspectives.</w:t>
      </w:r>
    </w:p>
    <w:p w:rsidR="00AB009D" w:rsidRPr="0077666B" w:rsidRDefault="00B56F6E" w:rsidP="00B56F6E">
      <w:pPr>
        <w:pStyle w:val="Compact"/>
        <w:numPr>
          <w:ilvl w:val="0"/>
          <w:numId w:val="4"/>
        </w:numPr>
        <w:rPr>
          <w:rFonts w:ascii="Corbel" w:hAnsi="Corbel"/>
        </w:rPr>
      </w:pPr>
      <w:r w:rsidRPr="00B56F6E">
        <w:rPr>
          <w:rFonts w:ascii="Corbel" w:hAnsi="Corbel"/>
        </w:rPr>
        <w:t>Developed a metadata repository documenting 110+ transformation rules using standardized templates, increasing data traceability for the senior stakeholders managing regulatory reports</w:t>
      </w:r>
      <w:r w:rsidR="00220891" w:rsidRPr="0077666B">
        <w:rPr>
          <w:rFonts w:ascii="Corbel" w:hAnsi="Corbel"/>
        </w:rPr>
        <w:t>.</w:t>
      </w:r>
    </w:p>
    <w:p w:rsidR="00AB009D" w:rsidRPr="0077666B" w:rsidRDefault="00CF6190" w:rsidP="00CF6190">
      <w:pPr>
        <w:pStyle w:val="Compact"/>
        <w:numPr>
          <w:ilvl w:val="0"/>
          <w:numId w:val="4"/>
        </w:numPr>
        <w:rPr>
          <w:rFonts w:ascii="Corbel" w:hAnsi="Corbel"/>
        </w:rPr>
      </w:pPr>
      <w:r w:rsidRPr="00CF6190">
        <w:rPr>
          <w:rFonts w:ascii="Corbel" w:hAnsi="Corbel"/>
        </w:rPr>
        <w:t>Fortified collaboration between data and QA teams by establishing shared documentation, resulting in a 40% reduction in data-related defects identified during UAT and promoting cross-functional understanding.</w:t>
      </w:r>
    </w:p>
    <w:p w:rsidR="00AB009D" w:rsidRPr="0077666B" w:rsidRDefault="00220891">
      <w:pPr>
        <w:pStyle w:val="FirstParagraph"/>
        <w:rPr>
          <w:rFonts w:ascii="Corbel" w:hAnsi="Corbel"/>
        </w:rPr>
      </w:pPr>
      <w:r w:rsidRPr="0077666B">
        <w:rPr>
          <w:rFonts w:ascii="Corbel" w:hAnsi="Corbel"/>
          <w:b/>
          <w:bCs/>
        </w:rPr>
        <w:t>Data A</w:t>
      </w:r>
      <w:r w:rsidRPr="0077666B">
        <w:rPr>
          <w:rFonts w:ascii="Corbel" w:hAnsi="Corbel"/>
          <w:b/>
          <w:bCs/>
        </w:rPr>
        <w:t>nalyst Trainee</w:t>
      </w:r>
      <w:r w:rsidRPr="0077666B">
        <w:rPr>
          <w:rFonts w:ascii="Corbel" w:hAnsi="Corbel"/>
        </w:rPr>
        <w:br/>
      </w:r>
      <w:r w:rsidRPr="0077666B">
        <w:rPr>
          <w:rFonts w:ascii="Corbel" w:hAnsi="Corbel"/>
          <w:i/>
          <w:iCs/>
        </w:rPr>
        <w:t>Aug 2019 – Oct 2019</w:t>
      </w:r>
    </w:p>
    <w:p w:rsidR="00AB009D" w:rsidRPr="0077666B" w:rsidRDefault="003E59F2" w:rsidP="003E59F2">
      <w:pPr>
        <w:pStyle w:val="Compact"/>
        <w:numPr>
          <w:ilvl w:val="0"/>
          <w:numId w:val="5"/>
        </w:numPr>
        <w:rPr>
          <w:rFonts w:ascii="Corbel" w:hAnsi="Corbel"/>
        </w:rPr>
      </w:pPr>
      <w:r w:rsidRPr="003E59F2">
        <w:rPr>
          <w:rFonts w:ascii="Corbel" w:hAnsi="Corbel"/>
        </w:rPr>
        <w:t>Pioneered executive dashboards across Sales, HR, and Finance with Tableau, SSRS, and Crystal Reports; increased data coverage, leading to identificat</w:t>
      </w:r>
      <w:r>
        <w:rPr>
          <w:rFonts w:ascii="Corbel" w:hAnsi="Corbel"/>
        </w:rPr>
        <w:t>ion of five critical risk areas</w:t>
      </w:r>
      <w:r w:rsidR="00220891" w:rsidRPr="0077666B">
        <w:rPr>
          <w:rFonts w:ascii="Corbel" w:hAnsi="Corbel"/>
        </w:rPr>
        <w:t>.</w:t>
      </w:r>
    </w:p>
    <w:p w:rsidR="00AB009D" w:rsidRPr="0077666B" w:rsidRDefault="007B4698">
      <w:pPr>
        <w:pStyle w:val="Compact"/>
        <w:numPr>
          <w:ilvl w:val="0"/>
          <w:numId w:val="5"/>
        </w:numPr>
        <w:rPr>
          <w:rFonts w:ascii="Corbel" w:hAnsi="Corbel"/>
        </w:rPr>
      </w:pPr>
      <w:r>
        <w:rPr>
          <w:rFonts w:ascii="Corbel" w:hAnsi="Corbel"/>
        </w:rPr>
        <w:t>Formulated</w:t>
      </w:r>
      <w:r w:rsidR="00220891" w:rsidRPr="0077666B">
        <w:rPr>
          <w:rFonts w:ascii="Corbel" w:hAnsi="Corbel"/>
        </w:rPr>
        <w:t xml:space="preserve"> SQL procedures and parameterized reports to automate insights delivery, reducing report gener</w:t>
      </w:r>
      <w:r w:rsidR="00220891" w:rsidRPr="0077666B">
        <w:rPr>
          <w:rFonts w:ascii="Corbel" w:hAnsi="Corbel"/>
        </w:rPr>
        <w:t>ation time by 30%.</w:t>
      </w:r>
    </w:p>
    <w:p w:rsidR="001004F9" w:rsidRDefault="001004F9" w:rsidP="001004F9">
      <w:pPr>
        <w:pStyle w:val="Compact"/>
        <w:numPr>
          <w:ilvl w:val="0"/>
          <w:numId w:val="5"/>
        </w:numPr>
        <w:rPr>
          <w:rFonts w:ascii="Corbel" w:hAnsi="Corbel"/>
        </w:rPr>
      </w:pPr>
      <w:r w:rsidRPr="001004F9">
        <w:rPr>
          <w:rFonts w:ascii="Corbel" w:hAnsi="Corbel"/>
        </w:rPr>
        <w:t>Led the development of real-time data streaming pipelines using SSIS, enabling the support team to fix the three biggest causes of data discrepancies</w:t>
      </w:r>
      <w:r>
        <w:rPr>
          <w:rFonts w:ascii="Corbel" w:hAnsi="Corbel"/>
        </w:rPr>
        <w:t>.</w:t>
      </w:r>
    </w:p>
    <w:p w:rsidR="00AB009D" w:rsidRPr="0077666B" w:rsidRDefault="001004F9" w:rsidP="001004F9">
      <w:pPr>
        <w:pStyle w:val="Compact"/>
        <w:numPr>
          <w:ilvl w:val="0"/>
          <w:numId w:val="5"/>
        </w:numPr>
        <w:rPr>
          <w:rFonts w:ascii="Corbel" w:hAnsi="Corbel"/>
        </w:rPr>
      </w:pPr>
      <w:r w:rsidRPr="001004F9">
        <w:rPr>
          <w:rFonts w:ascii="Corbel" w:hAnsi="Corbel"/>
        </w:rPr>
        <w:t>Engineered interactive Tableau dashboards integrating drill-down capabilities, enabling business users to explore data insights at granular levels; facilitated 4+ training sessions with 15+ users</w:t>
      </w:r>
      <w:r w:rsidR="00220891" w:rsidRPr="0077666B">
        <w:rPr>
          <w:rFonts w:ascii="Corbel" w:hAnsi="Corbel"/>
        </w:rPr>
        <w:t>.</w:t>
      </w:r>
    </w:p>
    <w:p w:rsidR="00AB009D" w:rsidRPr="0077666B" w:rsidRDefault="0054276F" w:rsidP="0054276F">
      <w:pPr>
        <w:pStyle w:val="Compact"/>
        <w:numPr>
          <w:ilvl w:val="0"/>
          <w:numId w:val="5"/>
        </w:numPr>
        <w:rPr>
          <w:rFonts w:ascii="Corbel" w:hAnsi="Corbel"/>
        </w:rPr>
      </w:pPr>
      <w:r w:rsidRPr="0054276F">
        <w:rPr>
          <w:rFonts w:ascii="Corbel" w:hAnsi="Corbel"/>
        </w:rPr>
        <w:t>Instituted data validation framework that identified and rectified 30+ data inconsistencies weekly, ensuring data quality across all environments and satisfying strict compliance requir</w:t>
      </w:r>
      <w:r>
        <w:rPr>
          <w:rFonts w:ascii="Corbel" w:hAnsi="Corbel"/>
        </w:rPr>
        <w:t>ements and industry regulations</w:t>
      </w:r>
      <w:r w:rsidR="00220891" w:rsidRPr="0077666B">
        <w:rPr>
          <w:rFonts w:ascii="Corbel" w:hAnsi="Corbel"/>
        </w:rPr>
        <w:t>.</w:t>
      </w:r>
    </w:p>
    <w:p w:rsidR="00AB009D" w:rsidRPr="0077666B" w:rsidRDefault="00220891">
      <w:pPr>
        <w:pStyle w:val="Compact"/>
        <w:numPr>
          <w:ilvl w:val="0"/>
          <w:numId w:val="5"/>
        </w:numPr>
        <w:rPr>
          <w:rFonts w:ascii="Corbel" w:hAnsi="Corbel"/>
        </w:rPr>
      </w:pPr>
      <w:r w:rsidRPr="0077666B">
        <w:rPr>
          <w:rFonts w:ascii="Corbel" w:hAnsi="Corbel"/>
        </w:rPr>
        <w:t>Authored technical documentation and facilitated workshops, cutting helpdesk requests by 40%.</w:t>
      </w:r>
    </w:p>
    <w:p w:rsidR="00AB009D" w:rsidRPr="0077666B" w:rsidRDefault="00220891">
      <w:pPr>
        <w:rPr>
          <w:rFonts w:ascii="Corbel" w:hAnsi="Corbel"/>
        </w:rPr>
      </w:pPr>
      <w:r w:rsidRPr="0077666B">
        <w:rPr>
          <w:rFonts w:ascii="Corbel" w:hAnsi="Corbel"/>
        </w:rPr>
        <w:pict>
          <v:rect id="_x0000_i1027" style="width:0;height:1.5pt" o:hralign="center" o:hrstd="t" o:hr="t"/>
        </w:pict>
      </w:r>
    </w:p>
    <w:p w:rsidR="00AB009D" w:rsidRPr="0077666B" w:rsidRDefault="00220891">
      <w:pPr>
        <w:pStyle w:val="Heading3"/>
        <w:rPr>
          <w:rFonts w:ascii="Corbel" w:hAnsi="Corbel"/>
          <w:sz w:val="24"/>
          <w:szCs w:val="24"/>
        </w:rPr>
      </w:pPr>
      <w:bookmarkStart w:id="3" w:name="education"/>
      <w:bookmarkEnd w:id="1"/>
      <w:r w:rsidRPr="0077666B">
        <w:rPr>
          <w:rFonts w:ascii="Corbel" w:hAnsi="Corbel"/>
          <w:sz w:val="24"/>
          <w:szCs w:val="24"/>
        </w:rPr>
        <w:t>EDUCATION</w:t>
      </w:r>
    </w:p>
    <w:p w:rsidR="0077666B" w:rsidRDefault="00220891" w:rsidP="0077666B">
      <w:pPr>
        <w:pStyle w:val="FirstParagraph"/>
        <w:rPr>
          <w:rFonts w:ascii="Corbel" w:hAnsi="Corbel"/>
        </w:rPr>
      </w:pPr>
      <w:r w:rsidRPr="0077666B">
        <w:rPr>
          <w:rFonts w:ascii="Corbel" w:hAnsi="Corbel"/>
          <w:b/>
          <w:bCs/>
        </w:rPr>
        <w:t>Master of Science in Management Information Systems</w:t>
      </w:r>
      <w:r w:rsidRPr="0077666B">
        <w:rPr>
          <w:rFonts w:ascii="Corbel" w:hAnsi="Corbel"/>
        </w:rPr>
        <w:br/>
        <w:t>Souther</w:t>
      </w:r>
      <w:r w:rsidRPr="0077666B">
        <w:rPr>
          <w:rFonts w:ascii="Corbel" w:hAnsi="Corbel"/>
        </w:rPr>
        <w:t>n Illinois University, Edwardsville, IL</w:t>
      </w:r>
    </w:p>
    <w:p w:rsidR="00AB009D" w:rsidRPr="0077666B" w:rsidRDefault="00220891" w:rsidP="0077666B">
      <w:pPr>
        <w:pStyle w:val="FirstParagraph"/>
        <w:rPr>
          <w:rFonts w:ascii="Corbel" w:hAnsi="Corbel"/>
        </w:rPr>
      </w:pPr>
      <w:r w:rsidRPr="0077666B">
        <w:rPr>
          <w:rFonts w:ascii="Corbel" w:hAnsi="Corbel"/>
          <w:b/>
          <w:bCs/>
        </w:rPr>
        <w:t>Bachelor of Engineering in Information Technology</w:t>
      </w:r>
      <w:r w:rsidRPr="0077666B">
        <w:rPr>
          <w:rFonts w:ascii="Corbel" w:hAnsi="Corbel"/>
        </w:rPr>
        <w:br/>
        <w:t>Keshav Memorial Institute of Technology, India</w:t>
      </w:r>
    </w:p>
    <w:p w:rsidR="00AB009D" w:rsidRPr="0077666B" w:rsidRDefault="00220891">
      <w:pPr>
        <w:rPr>
          <w:rFonts w:ascii="Corbel" w:hAnsi="Corbel"/>
        </w:rPr>
      </w:pPr>
      <w:r w:rsidRPr="0077666B">
        <w:rPr>
          <w:rFonts w:ascii="Corbel" w:hAnsi="Corbel"/>
        </w:rPr>
        <w:pict>
          <v:rect id="_x0000_i1028" style="width:0;height:1.5pt" o:hralign="center" o:hrstd="t" o:hr="t"/>
        </w:pict>
      </w:r>
    </w:p>
    <w:p w:rsidR="00AB009D" w:rsidRPr="0077666B" w:rsidRDefault="00AB009D" w:rsidP="0077666B">
      <w:pPr>
        <w:pStyle w:val="Compact"/>
        <w:ind w:left="720"/>
        <w:rPr>
          <w:rFonts w:ascii="Corbel" w:hAnsi="Corbel"/>
        </w:rPr>
      </w:pPr>
      <w:bookmarkStart w:id="4" w:name="technical-skills"/>
      <w:bookmarkEnd w:id="3"/>
      <w:bookmarkEnd w:id="4"/>
    </w:p>
    <w:sectPr w:rsidR="00AB009D" w:rsidRPr="0077666B" w:rsidSect="00220891">
      <w:footnotePr>
        <w:numRestart w:val="eachSect"/>
      </w:footnotePr>
      <w:pgSz w:w="12240" w:h="15840"/>
      <w:pgMar w:top="1440" w:right="616" w:bottom="144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034A7F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F24EA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38F2C3F"/>
    <w:multiLevelType w:val="hybridMultilevel"/>
    <w:tmpl w:val="6FC66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10F7B13"/>
    <w:multiLevelType w:val="hybridMultilevel"/>
    <w:tmpl w:val="BC30F1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F64514B"/>
    <w:multiLevelType w:val="hybridMultilevel"/>
    <w:tmpl w:val="E06ADDA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A6B7F85"/>
    <w:multiLevelType w:val="hybridMultilevel"/>
    <w:tmpl w:val="D9BA6E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09D"/>
    <w:rsid w:val="000E2D84"/>
    <w:rsid w:val="001004F9"/>
    <w:rsid w:val="00162DC0"/>
    <w:rsid w:val="00220891"/>
    <w:rsid w:val="002574F9"/>
    <w:rsid w:val="003E59F2"/>
    <w:rsid w:val="004F677A"/>
    <w:rsid w:val="0054276F"/>
    <w:rsid w:val="005B7C42"/>
    <w:rsid w:val="005C6679"/>
    <w:rsid w:val="006D4526"/>
    <w:rsid w:val="0077666B"/>
    <w:rsid w:val="007978C7"/>
    <w:rsid w:val="007B4698"/>
    <w:rsid w:val="00882FBF"/>
    <w:rsid w:val="008B1A94"/>
    <w:rsid w:val="00920FB8"/>
    <w:rsid w:val="00A22709"/>
    <w:rsid w:val="00AB009D"/>
    <w:rsid w:val="00AE3F24"/>
    <w:rsid w:val="00B41BFB"/>
    <w:rsid w:val="00B56F6E"/>
    <w:rsid w:val="00BF534F"/>
    <w:rsid w:val="00CF6190"/>
    <w:rsid w:val="00D02736"/>
    <w:rsid w:val="00DF3C6C"/>
    <w:rsid w:val="00E45923"/>
    <w:rsid w:val="00F3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208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20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63E28-AAB5-4E68-A4D8-FF265CC03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916305578761</dc:creator>
  <cp:lastModifiedBy>916305578761</cp:lastModifiedBy>
  <cp:revision>4</cp:revision>
  <dcterms:created xsi:type="dcterms:W3CDTF">2025-08-06T16:14:00Z</dcterms:created>
  <dcterms:modified xsi:type="dcterms:W3CDTF">2025-08-06T16:24:00Z</dcterms:modified>
</cp:coreProperties>
</file>