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2356" w14:textId="77777777" w:rsidR="00172AE0" w:rsidRPr="00172AE0" w:rsidRDefault="00172AE0" w:rsidP="00172AE0">
      <w:pPr>
        <w:pStyle w:val="NoSpacing"/>
        <w:rPr>
          <w:rFonts w:ascii="Arial Black" w:hAnsi="Arial Black" w:cs="Calibri Light"/>
          <w:b/>
          <w:bCs/>
          <w:sz w:val="36"/>
          <w:szCs w:val="36"/>
          <w:lang w:eastAsia="en-GB"/>
        </w:rPr>
      </w:pPr>
      <w:r w:rsidRPr="00172AE0">
        <w:rPr>
          <w:rFonts w:ascii="Arial Black" w:hAnsi="Arial Black" w:cs="Calibri Light"/>
          <w:b/>
          <w:bCs/>
          <w:sz w:val="36"/>
          <w:szCs w:val="36"/>
          <w:lang w:eastAsia="en-GB"/>
        </w:rPr>
        <w:t>Yaw Nkwantabisa</w:t>
      </w:r>
      <w:r>
        <w:rPr>
          <w:rFonts w:ascii="Arial Black" w:hAnsi="Arial Black" w:cs="Calibri Light"/>
          <w:b/>
          <w:bCs/>
          <w:sz w:val="36"/>
          <w:szCs w:val="36"/>
          <w:lang w:eastAsia="en-GB"/>
        </w:rPr>
        <w:tab/>
      </w:r>
      <w:r>
        <w:rPr>
          <w:rFonts w:ascii="Arial Black" w:hAnsi="Arial Black" w:cs="Calibri Light"/>
          <w:b/>
          <w:bCs/>
          <w:sz w:val="36"/>
          <w:szCs w:val="36"/>
          <w:lang w:eastAsia="en-GB"/>
        </w:rPr>
        <w:tab/>
      </w:r>
      <w:r>
        <w:rPr>
          <w:rFonts w:ascii="Arial Black" w:hAnsi="Arial Black" w:cs="Calibri Light"/>
          <w:b/>
          <w:bCs/>
          <w:sz w:val="36"/>
          <w:szCs w:val="36"/>
          <w:lang w:eastAsia="en-GB"/>
        </w:rPr>
        <w:tab/>
      </w:r>
      <w:r>
        <w:rPr>
          <w:rFonts w:ascii="Arial Black" w:hAnsi="Arial Black" w:cs="Calibri Light"/>
          <w:b/>
          <w:bCs/>
          <w:sz w:val="36"/>
          <w:szCs w:val="36"/>
          <w:lang w:eastAsia="en-GB"/>
        </w:rPr>
        <w:tab/>
      </w:r>
      <w:r>
        <w:rPr>
          <w:rFonts w:ascii="Arial Black" w:hAnsi="Arial Black" w:cs="Calibri Light"/>
          <w:b/>
          <w:bCs/>
          <w:sz w:val="36"/>
          <w:szCs w:val="36"/>
          <w:lang w:eastAsia="en-GB"/>
        </w:rPr>
        <w:tab/>
      </w:r>
      <w:r>
        <w:rPr>
          <w:rFonts w:ascii="Arial Black" w:hAnsi="Arial Black" w:cs="Calibri Light"/>
          <w:b/>
          <w:bCs/>
          <w:sz w:val="36"/>
          <w:szCs w:val="36"/>
          <w:lang w:eastAsia="en-GB"/>
        </w:rPr>
        <w:tab/>
      </w:r>
      <w:r>
        <w:rPr>
          <w:rFonts w:ascii="Arial Black" w:hAnsi="Arial Black" w:cs="Calibri Light"/>
          <w:b/>
          <w:bCs/>
          <w:sz w:val="36"/>
          <w:szCs w:val="36"/>
          <w:lang w:eastAsia="en-GB"/>
        </w:rPr>
        <w:tab/>
      </w:r>
      <w:r>
        <w:rPr>
          <w:rFonts w:ascii="Arial Black" w:hAnsi="Arial Black" w:cs="Calibri Light"/>
          <w:b/>
          <w:bCs/>
          <w:sz w:val="36"/>
          <w:szCs w:val="36"/>
          <w:lang w:eastAsia="en-GB"/>
        </w:rPr>
        <w:tab/>
      </w:r>
      <w:r>
        <w:rPr>
          <w:rFonts w:ascii="Arial Black" w:hAnsi="Arial Black" w:cs="Calibri Light"/>
          <w:b/>
          <w:bCs/>
          <w:sz w:val="36"/>
          <w:szCs w:val="36"/>
          <w:lang w:eastAsia="en-GB"/>
        </w:rPr>
        <w:tab/>
      </w: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Houston, TX</w:t>
      </w:r>
    </w:p>
    <w:p w14:paraId="58DE7847" w14:textId="1A4FC733" w:rsidR="00172AE0" w:rsidRPr="00172AE0" w:rsidRDefault="001C327A" w:rsidP="00C02D0C">
      <w:p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C327A">
        <w:rPr>
          <w:rFonts w:ascii="Calibri Light" w:hAnsi="Calibri Light" w:cs="Calibri Light"/>
          <w:kern w:val="0"/>
          <w:sz w:val="22"/>
          <w:szCs w:val="22"/>
          <w:lang w:eastAsia="en-GB"/>
        </w:rPr>
        <w:t>(201) 630-8224</w:t>
      </w:r>
      <w:r w:rsidRPr="001C327A">
        <w:rPr>
          <w:rFonts w:ascii="Calibri Light" w:hAnsi="Calibri Light" w:cs="Calibri Light"/>
          <w:kern w:val="0"/>
          <w:sz w:val="22"/>
          <w:szCs w:val="22"/>
          <w:lang w:eastAsia="en-GB"/>
        </w:rPr>
        <w:t xml:space="preserve"> </w:t>
      </w:r>
      <w:r w:rsidR="00172AE0"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 xml:space="preserve">| </w:t>
      </w:r>
      <w:hyperlink r:id="rId5" w:history="1">
        <w:r w:rsidRPr="000A7543">
          <w:rPr>
            <w:rStyle w:val="Hyperlink"/>
            <w:rFonts w:ascii="Calibri Light" w:hAnsi="Calibri Light" w:cs="Calibri Light"/>
            <w:kern w:val="0"/>
            <w:sz w:val="22"/>
            <w:szCs w:val="22"/>
            <w:lang w:eastAsia="en-GB"/>
          </w:rPr>
          <w:t>yaw@webappn.com</w:t>
        </w:r>
      </w:hyperlink>
      <w:r>
        <w:rPr>
          <w:rFonts w:ascii="Calibri Light" w:hAnsi="Calibri Light" w:cs="Calibri Light"/>
          <w:kern w:val="0"/>
          <w:sz w:val="22"/>
          <w:szCs w:val="22"/>
          <w:lang w:eastAsia="en-GB"/>
        </w:rPr>
        <w:t xml:space="preserve"> </w:t>
      </w:r>
      <w:r w:rsidR="00C02D0C">
        <w:rPr>
          <w:rFonts w:ascii="Calibri Light" w:hAnsi="Calibri Light" w:cs="Calibri Light"/>
          <w:kern w:val="0"/>
          <w:sz w:val="22"/>
          <w:szCs w:val="22"/>
          <w:lang w:eastAsia="en-GB"/>
        </w:rPr>
        <w:t xml:space="preserve">| </w:t>
      </w:r>
      <w:hyperlink r:id="rId6" w:history="1">
        <w:r w:rsidR="00C02D0C" w:rsidRPr="000A7543">
          <w:rPr>
            <w:rStyle w:val="Hyperlink"/>
            <w:rFonts w:ascii="Calibri Light" w:hAnsi="Calibri Light" w:cs="Calibri Light"/>
            <w:kern w:val="0"/>
            <w:sz w:val="22"/>
            <w:szCs w:val="22"/>
            <w:lang w:eastAsia="en-GB"/>
          </w:rPr>
          <w:t>https://github.com/nylti?utm_source=chatgpt.com</w:t>
        </w:r>
      </w:hyperlink>
      <w:r w:rsidR="00C02D0C">
        <w:rPr>
          <w:rFonts w:ascii="Calibri Light" w:hAnsi="Calibri Light" w:cs="Calibri Light"/>
          <w:kern w:val="0"/>
          <w:sz w:val="22"/>
          <w:szCs w:val="22"/>
          <w:lang w:eastAsia="en-GB"/>
        </w:rPr>
        <w:t xml:space="preserve"> | </w:t>
      </w:r>
      <w:hyperlink r:id="rId7" w:history="1">
        <w:r w:rsidR="00C02D0C" w:rsidRPr="000A7543">
          <w:rPr>
            <w:rStyle w:val="Hyperlink"/>
            <w:rFonts w:ascii="Calibri Light" w:hAnsi="Calibri Light" w:cs="Calibri Light"/>
            <w:kern w:val="0"/>
            <w:sz w:val="22"/>
            <w:szCs w:val="22"/>
            <w:lang w:eastAsia="en-GB"/>
          </w:rPr>
          <w:t>https://www.linkedin.com/in/yaw-nkwantabisa-401744276/</w:t>
        </w:r>
      </w:hyperlink>
      <w:r w:rsidR="00C02D0C">
        <w:rPr>
          <w:rFonts w:ascii="Calibri Light" w:hAnsi="Calibri Light" w:cs="Calibri Light"/>
          <w:kern w:val="0"/>
          <w:sz w:val="22"/>
          <w:szCs w:val="22"/>
          <w:lang w:eastAsia="en-GB"/>
        </w:rPr>
        <w:t xml:space="preserve"> </w:t>
      </w:r>
    </w:p>
    <w:p w14:paraId="69B9140E" w14:textId="0199B43E" w:rsidR="00172AE0" w:rsidRPr="00172AE0" w:rsidRDefault="001C327A" w:rsidP="00172AE0">
      <w:pPr>
        <w:pStyle w:val="NoSpacing"/>
        <w:spacing w:before="240" w:after="240"/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  <w:lang w:eastAsia="en-GB"/>
        </w:rPr>
      </w:pPr>
      <w:r w:rsidRPr="00C02D0C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FA4FC0" wp14:editId="5FA22B44">
                <wp:simplePos x="0" y="0"/>
                <wp:positionH relativeFrom="margin">
                  <wp:posOffset>0</wp:posOffset>
                </wp:positionH>
                <wp:positionV relativeFrom="paragraph">
                  <wp:posOffset>3175</wp:posOffset>
                </wp:positionV>
                <wp:extent cx="6991350" cy="57150"/>
                <wp:effectExtent l="0" t="0" r="19050" b="19050"/>
                <wp:wrapNone/>
                <wp:docPr id="80769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13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AE505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.25pt" to="550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172AE0" w:rsidRPr="00172AE0"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  <w:lang w:eastAsia="en-GB"/>
        </w:rPr>
        <w:t>PROFESSIONAL SUMMARY</w:t>
      </w:r>
    </w:p>
    <w:p w14:paraId="7C435C3C" w14:textId="47E81B6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 xml:space="preserve">Experienced Java Software Engineer with </w:t>
      </w:r>
      <w:r w:rsidR="00C02D0C">
        <w:rPr>
          <w:rFonts w:ascii="Calibri Light" w:hAnsi="Calibri Light" w:cs="Calibri Light"/>
          <w:kern w:val="0"/>
          <w:sz w:val="22"/>
          <w:szCs w:val="22"/>
          <w:lang w:eastAsia="en-GB"/>
        </w:rPr>
        <w:t>2</w:t>
      </w: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+ years in backend and full stack development across fintech, education, and enterprise domains.</w:t>
      </w:r>
    </w:p>
    <w:p w14:paraId="3F36735E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Skilled in designing and implementing secure APIs, microservices, and database-driven applications supporting high-volume transactions.</w:t>
      </w:r>
    </w:p>
    <w:p w14:paraId="26F4A382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Hands-on experience with cloud platforms (AWS, Azure) and CI/CD automation, delivering scalable and reliable solutions.</w:t>
      </w:r>
    </w:p>
    <w:p w14:paraId="12317B36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Strong background in database management, performance tuning, and system optimization for mission-critical applications.</w:t>
      </w:r>
    </w:p>
    <w:p w14:paraId="0F5076F3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Adept at working in Agile/Scrum teams, collaborating with business, QA, and DevOps to deliver compliance-ready, production-quality software.</w:t>
      </w:r>
    </w:p>
    <w:p w14:paraId="1CF001D3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Recognized for problem-solving, code quality, and system documentation, ensuring maintainability and smooth knowledge transfer.</w:t>
      </w:r>
    </w:p>
    <w:p w14:paraId="3E82C24F" w14:textId="77777777" w:rsidR="00172AE0" w:rsidRPr="00172AE0" w:rsidRDefault="00172AE0" w:rsidP="00172AE0">
      <w:pPr>
        <w:pStyle w:val="NoSpacing"/>
        <w:spacing w:before="240" w:after="240"/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  <w:lang w:eastAsia="en-GB"/>
        </w:rPr>
      </w:pPr>
      <w:r w:rsidRPr="00172AE0"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  <w:lang w:eastAsia="en-GB"/>
        </w:rPr>
        <w:t>TECHNICAL SKILLS</w:t>
      </w:r>
    </w:p>
    <w:p w14:paraId="3965358E" w14:textId="77777777" w:rsid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CB58DE"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  <w:t>Languages &amp; Frameworks:</w:t>
      </w: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 xml:space="preserve"> Core Java (OOP, Collections, Multithreading), JSP, Servlets, JDBC, JavaScript (ES6+), TypeScript, Spring Boot, Spring MVC, Spring Cloud, Spring Gateway, WebFlux, Hibernate, Microservices, REST APIs, SOAP Web Services, React, Angular, HTML5, CSS3, Bootstrap</w:t>
      </w:r>
    </w:p>
    <w:p w14:paraId="7AC44ECA" w14:textId="77777777" w:rsid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CB58DE"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  <w:t>Databases:</w:t>
      </w: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 xml:space="preserve"> Oracle SQL, MySQL, PostgreSQL, SQL Server, MongoDB, GraphQL</w:t>
      </w:r>
    </w:p>
    <w:p w14:paraId="580FA327" w14:textId="77777777" w:rsid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CB58DE"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  <w:t>Cloud &amp; DevOps:</w:t>
      </w: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 xml:space="preserve"> AWS, Azure, Docker, Kubernetes, Jenkins, Git, GitHub, Azure DevOps, Maven, Gradle, CI/CD pipelines</w:t>
      </w:r>
    </w:p>
    <w:p w14:paraId="6AF2EE1A" w14:textId="77777777" w:rsid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CB58DE"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  <w:t>Servers &amp; Middleware:</w:t>
      </w: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 xml:space="preserve"> Apache Tomcat, Jetty, Kafka, WebSocket, JSON, XML, API Gateways</w:t>
      </w:r>
    </w:p>
    <w:p w14:paraId="04A53A9C" w14:textId="77777777" w:rsid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CB58DE"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  <w:t>Testing &amp; Monitoring:</w:t>
      </w: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 xml:space="preserve"> JUnit, Mockito, Postman, Cypress, Logging/Tracing, Performance Tuning, Security Testing</w:t>
      </w:r>
    </w:p>
    <w:p w14:paraId="51C61A29" w14:textId="77777777" w:rsid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CB58DE"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  <w:t>Tools &amp; Platforms:</w:t>
      </w: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 xml:space="preserve"> IntelliJ, Eclipse, JIRA, Confluence, ServiceNow, Apollo Studio, PowerShell</w:t>
      </w:r>
    </w:p>
    <w:p w14:paraId="37E6662B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CB58DE"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  <w:t>Methodologies:</w:t>
      </w: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 xml:space="preserve"> Agile/Scrum, SDLC, Secure Coding, Code Reviews, System Design, Risk &amp; Compliance</w:t>
      </w:r>
    </w:p>
    <w:p w14:paraId="1CEA6035" w14:textId="77777777" w:rsidR="00172AE0" w:rsidRPr="00172AE0" w:rsidRDefault="00172AE0" w:rsidP="00172AE0">
      <w:pPr>
        <w:pStyle w:val="NoSpacing"/>
        <w:spacing w:before="240" w:after="240"/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  <w:lang w:eastAsia="en-GB"/>
        </w:rPr>
      </w:pPr>
      <w:r w:rsidRPr="00172AE0"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  <w:lang w:eastAsia="en-GB"/>
        </w:rPr>
        <w:t>PROFESSIONAL EXPERIENCE</w:t>
      </w:r>
    </w:p>
    <w:p w14:paraId="667989E6" w14:textId="77777777" w:rsidR="00172AE0" w:rsidRPr="00172AE0" w:rsidRDefault="00172AE0" w:rsidP="00172AE0">
      <w:pPr>
        <w:pStyle w:val="NoSpacing"/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  <w:t>Software Engineer (Java) | Green Dot Corporation – Austin, TX</w:t>
      </w:r>
    </w:p>
    <w:p w14:paraId="5FAC22AE" w14:textId="77777777" w:rsidR="00172AE0" w:rsidRPr="00172AE0" w:rsidRDefault="00172AE0" w:rsidP="00172AE0">
      <w:pPr>
        <w:pStyle w:val="NoSpacing"/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  <w:t>Oct 2024 – Present</w:t>
      </w:r>
    </w:p>
    <w:p w14:paraId="69BB5D27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Designed and developed backend services and RESTful APIs using Java, Spring Boot, and Microservices to support prepaid cards, digital wallets, and payment processing platforms.</w:t>
      </w:r>
    </w:p>
    <w:p w14:paraId="53F1893E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Integrated with payment gateways and financial APIs, ensuring compliance with PCI-DSS and banking security standards.</w:t>
      </w:r>
    </w:p>
    <w:p w14:paraId="742AF4D3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Optimized transactional queries and database operations (PostgreSQL, Oracle SQL, MongoDB) to handle high-volume financial transactions.</w:t>
      </w:r>
    </w:p>
    <w:p w14:paraId="2EFF32AC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Deployed services on AWS and Azure cloud environments using Docker, Kubernetes, and CI/CD pipelines, ensuring scalability and reliability.</w:t>
      </w:r>
    </w:p>
    <w:p w14:paraId="0F47B93E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Improved system performance by implementing caching strategies, asynchronous messaging (Kafka, SQS), and database indexing.</w:t>
      </w:r>
    </w:p>
    <w:p w14:paraId="4D9A414F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Collaborated with compliance, QA, and DevOps teams to ensure solutions aligned with regulatory requirements (SEC, FINRA) and business needs.</w:t>
      </w:r>
    </w:p>
    <w:p w14:paraId="31C85FF9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Enhanced monitoring and observability with structured logging, distributed tracing, and real-time dashboards, improving risk detection and incident response.</w:t>
      </w:r>
    </w:p>
    <w:p w14:paraId="6F1698FD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Authored technical documentation and API specifications, supporting partner integrations and financial audit processes.</w:t>
      </w:r>
    </w:p>
    <w:p w14:paraId="50F81154" w14:textId="77777777" w:rsidR="00172AE0" w:rsidRPr="00172AE0" w:rsidRDefault="00172AE0" w:rsidP="00172AE0">
      <w:pPr>
        <w:pStyle w:val="NoSpacing"/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  <w:lastRenderedPageBreak/>
        <w:t>Environment:</w:t>
      </w: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 xml:space="preserve"> Java, Spring Boot, Microservices, REST APIs, PostgreSQL, Oracle SQL, MongoDB, JDBC, Kafka, JSON, XML, AWS, Azure, Docker, Kubernetes, Maven, Gradle, Git, Jenkins, GitHub Actions, PCI-DSS, Agile/Scrum</w:t>
      </w:r>
    </w:p>
    <w:p w14:paraId="57BDA140" w14:textId="77777777" w:rsidR="00172AE0" w:rsidRPr="00172AE0" w:rsidRDefault="00172AE0" w:rsidP="00172AE0">
      <w:pPr>
        <w:pStyle w:val="NoSpacing"/>
        <w:rPr>
          <w:rFonts w:ascii="Calibri Light" w:hAnsi="Calibri Light" w:cs="Calibri Light"/>
          <w:kern w:val="0"/>
          <w:sz w:val="22"/>
          <w:szCs w:val="22"/>
          <w:lang w:eastAsia="en-GB"/>
        </w:rPr>
      </w:pPr>
    </w:p>
    <w:p w14:paraId="20DFF702" w14:textId="77777777" w:rsidR="00172AE0" w:rsidRPr="00172AE0" w:rsidRDefault="00172AE0" w:rsidP="00172AE0">
      <w:pPr>
        <w:pStyle w:val="NoSpacing"/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  <w:t>Java Developer | LTI Mindtree – Client: BPX Energy – Denver, CO</w:t>
      </w:r>
    </w:p>
    <w:p w14:paraId="4B13CAA3" w14:textId="77777777" w:rsidR="00172AE0" w:rsidRPr="00172AE0" w:rsidRDefault="00172AE0" w:rsidP="00172AE0">
      <w:pPr>
        <w:pStyle w:val="NoSpacing"/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  <w:t>Jul 2024 – Oct 2024</w:t>
      </w:r>
    </w:p>
    <w:p w14:paraId="5151B0EC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Designed and developed Java-based services using Spring Boot and SQL Server for secure data operations aligned with SEC compliance.</w:t>
      </w:r>
    </w:p>
    <w:p w14:paraId="45FD222E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Configured Azure pipelines and automated DevOps workflows for consistent deployments.</w:t>
      </w:r>
    </w:p>
    <w:p w14:paraId="1B150D63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Automated reconciliation and reporting with Java utilities and PowerShell scripts, reducing manual workload.</w:t>
      </w:r>
    </w:p>
    <w:p w14:paraId="11AF5E2B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Debugged backend issues using Core Java multithreading and exception handling, improving stability.</w:t>
      </w:r>
    </w:p>
    <w:p w14:paraId="0FBC4AE0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Implemented SOAP/REST integrations with financial systems and reporting tools.</w:t>
      </w:r>
    </w:p>
    <w:p w14:paraId="45913024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Partnered with compliance teams to ensure systems adhered to audit and regulatory standards.</w:t>
      </w:r>
    </w:p>
    <w:p w14:paraId="6DF0BAD4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Enhanced observability through logging frameworks and monitoring dashboards.</w:t>
      </w:r>
    </w:p>
    <w:p w14:paraId="473C4A7B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Provided technical documentation and audit-ready reports.</w:t>
      </w:r>
    </w:p>
    <w:p w14:paraId="6F022713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Delivered backend design updates and compliance presentations to stakeholders.</w:t>
      </w:r>
    </w:p>
    <w:p w14:paraId="40A1EE4D" w14:textId="77777777" w:rsidR="00172AE0" w:rsidRPr="00172AE0" w:rsidRDefault="00172AE0" w:rsidP="00172AE0">
      <w:pPr>
        <w:pStyle w:val="NoSpacing"/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  <w:t>Environment:</w:t>
      </w: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 xml:space="preserve"> Java, Spring Boot, Core Java, SOAP/REST APIs, SQL Server, Azure, PowerShell, Maven, Git, Jenkins, ServiceNow, JIRA</w:t>
      </w:r>
    </w:p>
    <w:p w14:paraId="1F3FD71E" w14:textId="77777777" w:rsidR="00172AE0" w:rsidRPr="00172AE0" w:rsidRDefault="00172AE0" w:rsidP="00172AE0">
      <w:pPr>
        <w:pStyle w:val="NoSpacing"/>
        <w:rPr>
          <w:rFonts w:ascii="Calibri Light" w:hAnsi="Calibri Light" w:cs="Calibri Light"/>
          <w:kern w:val="0"/>
          <w:sz w:val="22"/>
          <w:szCs w:val="22"/>
          <w:lang w:eastAsia="en-GB"/>
        </w:rPr>
      </w:pPr>
    </w:p>
    <w:p w14:paraId="6F2C56E3" w14:textId="77777777" w:rsidR="00172AE0" w:rsidRPr="00172AE0" w:rsidRDefault="00172AE0" w:rsidP="00172AE0">
      <w:pPr>
        <w:pStyle w:val="NoSpacing"/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  <w:t>Full Stack Java Developer | LTI Mindtree – Client: Marriott International – Bethesda, MD</w:t>
      </w:r>
    </w:p>
    <w:p w14:paraId="130E3D20" w14:textId="77777777" w:rsidR="00172AE0" w:rsidRPr="00172AE0" w:rsidRDefault="00172AE0" w:rsidP="00172AE0">
      <w:pPr>
        <w:pStyle w:val="NoSpacing"/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  <w:t>Jun 2023 – Jun 2024</w:t>
      </w:r>
    </w:p>
    <w:p w14:paraId="244BB571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Designed and implemented backend services with Spring WebFlux, Microservices, and GraphQL, supporting high-volume booking and payments.</w:t>
      </w:r>
    </w:p>
    <w:p w14:paraId="077C681A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Resolved 150+ API and integration issues, improving system stability and customer reporting accuracy.</w:t>
      </w:r>
    </w:p>
    <w:p w14:paraId="4AB25BD3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Developed front-end features with React, TypeScript, HTML5, CSS3, and Bootstrap for compliance dashboards.</w:t>
      </w:r>
    </w:p>
    <w:p w14:paraId="37799834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Applied Core Java OOP principles to improve code scalability and maintainability.</w:t>
      </w:r>
    </w:p>
    <w:p w14:paraId="4ED0C19B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Optimized SQL queries and API endpoints, reducing latency by 10%.</w:t>
      </w:r>
    </w:p>
    <w:p w14:paraId="39A0326C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Enhanced system observability with logging, tracing, and monitoring tools.</w:t>
      </w:r>
    </w:p>
    <w:p w14:paraId="51BB2E47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Increased test coverage with JUnit, Mockito, and Cypress, reducing production defects.</w:t>
      </w:r>
    </w:p>
    <w:p w14:paraId="14EB39DB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Documented technical processes, API workflows, and compliance modules for knowledge sharing.</w:t>
      </w:r>
    </w:p>
    <w:p w14:paraId="1F1734CB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Collaborated with business and QA teams to ensure regulatory-ready software releases.</w:t>
      </w:r>
    </w:p>
    <w:p w14:paraId="585105FE" w14:textId="77777777" w:rsidR="00172AE0" w:rsidRPr="00172AE0" w:rsidRDefault="00172AE0" w:rsidP="00172AE0">
      <w:pPr>
        <w:pStyle w:val="NoSpacing"/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b/>
          <w:bCs/>
          <w:kern w:val="0"/>
          <w:sz w:val="22"/>
          <w:szCs w:val="22"/>
          <w:lang w:eastAsia="en-GB"/>
        </w:rPr>
        <w:t>Environment:</w:t>
      </w: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 xml:space="preserve"> Java, Spring Boot, Core Java, Spring WebFlux, JSP, Servlets, JDBC, React, TypeScript, Bootstrap, GraphQL, MongoDB, Apache Tomcat, Docker, Azure, Jenkins, Git, Agile/Scrum</w:t>
      </w:r>
    </w:p>
    <w:p w14:paraId="375FCE98" w14:textId="77777777" w:rsidR="00172AE0" w:rsidRPr="00172AE0" w:rsidRDefault="00172AE0" w:rsidP="00172AE0">
      <w:pPr>
        <w:pStyle w:val="NoSpacing"/>
        <w:spacing w:before="240" w:after="240"/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  <w:lang w:eastAsia="en-GB"/>
        </w:rPr>
      </w:pPr>
      <w:r w:rsidRPr="00172AE0"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  <w:lang w:eastAsia="en-GB"/>
        </w:rPr>
        <w:t>EDUCATION</w:t>
      </w:r>
    </w:p>
    <w:p w14:paraId="71857794" w14:textId="77777777" w:rsid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Bachelor of Science, Computer Science (Information Systems) – Sam Houston State University, TX | Dec 2022</w:t>
      </w:r>
    </w:p>
    <w:p w14:paraId="28496B38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Relevant Coursework: Data Structures, Database Management, Operating Systems, Web Development, Object-Oriented Programming</w:t>
      </w:r>
    </w:p>
    <w:p w14:paraId="23A2FFF6" w14:textId="77777777" w:rsidR="00172AE0" w:rsidRPr="00172AE0" w:rsidRDefault="00172AE0" w:rsidP="00172AE0">
      <w:pPr>
        <w:pStyle w:val="NoSpacing"/>
        <w:spacing w:before="240" w:after="240"/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  <w:lang w:eastAsia="en-GB"/>
        </w:rPr>
      </w:pPr>
      <w:r w:rsidRPr="00172AE0">
        <w:rPr>
          <w:rFonts w:ascii="Times New Roman" w:hAnsi="Times New Roman" w:cs="Times New Roman"/>
          <w:b/>
          <w:bCs/>
          <w:kern w:val="0"/>
          <w:sz w:val="22"/>
          <w:szCs w:val="22"/>
          <w:u w:val="single"/>
          <w:lang w:eastAsia="en-GB"/>
        </w:rPr>
        <w:t>CERTIFICATIONS</w:t>
      </w:r>
    </w:p>
    <w:p w14:paraId="3F42582F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AWS Certified Cloud Practitioner</w:t>
      </w:r>
    </w:p>
    <w:p w14:paraId="6F3DD86A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Oracle Certified Associate Java SE 8 Programmer</w:t>
      </w:r>
    </w:p>
    <w:p w14:paraId="32A45671" w14:textId="77777777" w:rsidR="00172AE0" w:rsidRPr="00172AE0" w:rsidRDefault="00172AE0" w:rsidP="00172AE0">
      <w:pPr>
        <w:pStyle w:val="NoSpacing"/>
        <w:numPr>
          <w:ilvl w:val="0"/>
          <w:numId w:val="6"/>
        </w:numPr>
        <w:rPr>
          <w:rFonts w:ascii="Calibri Light" w:hAnsi="Calibri Light" w:cs="Calibri Light"/>
          <w:kern w:val="0"/>
          <w:sz w:val="22"/>
          <w:szCs w:val="22"/>
          <w:lang w:eastAsia="en-GB"/>
        </w:rPr>
      </w:pPr>
      <w:r w:rsidRPr="00172AE0">
        <w:rPr>
          <w:rFonts w:ascii="Calibri Light" w:hAnsi="Calibri Light" w:cs="Calibri Light"/>
          <w:kern w:val="0"/>
          <w:sz w:val="22"/>
          <w:szCs w:val="22"/>
          <w:lang w:eastAsia="en-GB"/>
        </w:rPr>
        <w:t>Microsoft Certified Azure Fundamentals</w:t>
      </w:r>
    </w:p>
    <w:p w14:paraId="6594F14F" w14:textId="77777777" w:rsidR="004A3127" w:rsidRPr="00172AE0" w:rsidRDefault="004A3127" w:rsidP="00172AE0">
      <w:pPr>
        <w:pStyle w:val="NoSpacing"/>
        <w:rPr>
          <w:rFonts w:ascii="Calibri Light" w:hAnsi="Calibri Light" w:cs="Calibri Light"/>
          <w:sz w:val="22"/>
          <w:szCs w:val="22"/>
        </w:rPr>
      </w:pPr>
    </w:p>
    <w:sectPr w:rsidR="004A3127" w:rsidRPr="00172AE0" w:rsidSect="00CB58DE">
      <w:type w:val="continuous"/>
      <w:pgSz w:w="12240" w:h="15840"/>
      <w:pgMar w:top="630" w:right="662" w:bottom="577" w:left="663" w:header="720" w:footer="289" w:gutter="0"/>
      <w:cols w:space="28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30D8"/>
    <w:multiLevelType w:val="multilevel"/>
    <w:tmpl w:val="3048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57584"/>
    <w:multiLevelType w:val="multilevel"/>
    <w:tmpl w:val="1B6C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2967D7"/>
    <w:multiLevelType w:val="multilevel"/>
    <w:tmpl w:val="BAE0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51ED5"/>
    <w:multiLevelType w:val="hybridMultilevel"/>
    <w:tmpl w:val="0D90D3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64C64"/>
    <w:multiLevelType w:val="multilevel"/>
    <w:tmpl w:val="DC86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02DCC"/>
    <w:multiLevelType w:val="multilevel"/>
    <w:tmpl w:val="2D1A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323219">
    <w:abstractNumId w:val="5"/>
  </w:num>
  <w:num w:numId="2" w16cid:durableId="131213560">
    <w:abstractNumId w:val="0"/>
  </w:num>
  <w:num w:numId="3" w16cid:durableId="2141797544">
    <w:abstractNumId w:val="4"/>
  </w:num>
  <w:num w:numId="4" w16cid:durableId="1722751866">
    <w:abstractNumId w:val="1"/>
  </w:num>
  <w:num w:numId="5" w16cid:durableId="1231575455">
    <w:abstractNumId w:val="2"/>
  </w:num>
  <w:num w:numId="6" w16cid:durableId="1925798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E0"/>
    <w:rsid w:val="00172AE0"/>
    <w:rsid w:val="001C327A"/>
    <w:rsid w:val="004A3127"/>
    <w:rsid w:val="00C02D0C"/>
    <w:rsid w:val="00CB58DE"/>
    <w:rsid w:val="00D8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5C806"/>
  <w15:chartTrackingRefBased/>
  <w15:docId w15:val="{10C36AAE-9FAA-9147-8450-AB89EAAD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2AE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72AE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72AE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AE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72AE0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72AE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72A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2A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172AE0"/>
    <w:rPr>
      <w:color w:val="0000FF"/>
      <w:u w:val="single"/>
    </w:rPr>
  </w:style>
  <w:style w:type="paragraph" w:styleId="NoSpacing">
    <w:name w:val="No Spacing"/>
    <w:uiPriority w:val="1"/>
    <w:qFormat/>
    <w:rsid w:val="00172AE0"/>
  </w:style>
  <w:style w:type="character" w:styleId="UnresolvedMention">
    <w:name w:val="Unresolved Mention"/>
    <w:basedOn w:val="DefaultParagraphFont"/>
    <w:uiPriority w:val="99"/>
    <w:semiHidden/>
    <w:unhideWhenUsed/>
    <w:rsid w:val="00C02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yaw-nkwantabisa-40174427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ylti?utm_source=chatgpt.com" TargetMode="External"/><Relationship Id="rId5" Type="http://schemas.openxmlformats.org/officeDocument/2006/relationships/hyperlink" Target="mailto:yaw@webappn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Trivedi</dc:creator>
  <cp:keywords/>
  <dc:description/>
  <cp:lastModifiedBy>Vanshika Trivedi</cp:lastModifiedBy>
  <cp:revision>3</cp:revision>
  <dcterms:created xsi:type="dcterms:W3CDTF">2025-09-04T18:42:00Z</dcterms:created>
  <dcterms:modified xsi:type="dcterms:W3CDTF">2025-12-16T21:28:00Z</dcterms:modified>
</cp:coreProperties>
</file>