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AD04" w14:textId="36A42E52" w:rsidR="00FE3473" w:rsidRDefault="00FE3473" w:rsidP="00763779">
      <w:pPr>
        <w:jc w:val="both"/>
      </w:pPr>
    </w:p>
    <w:p w14:paraId="0871DDDD" w14:textId="485E7836" w:rsidR="000636BA" w:rsidRPr="000636BA" w:rsidRDefault="000636BA" w:rsidP="000636BA">
      <w:pPr>
        <w:jc w:val="both"/>
        <w:rPr>
          <w:b/>
          <w:bCs/>
        </w:rPr>
      </w:pPr>
      <w:r w:rsidRPr="000636BA">
        <w:rPr>
          <w:b/>
          <w:bCs/>
        </w:rPr>
        <w:t>Manual Técnico: Arquitectura de Da</w:t>
      </w:r>
      <w:r w:rsidR="00AD4B13">
        <w:rPr>
          <w:b/>
          <w:bCs/>
        </w:rPr>
        <w:t>tos</w:t>
      </w:r>
    </w:p>
    <w:p w14:paraId="4946BBE0" w14:textId="77777777" w:rsidR="000636BA" w:rsidRDefault="000636BA" w:rsidP="000636BA">
      <w:pPr>
        <w:jc w:val="both"/>
      </w:pPr>
      <w:r w:rsidRPr="000636BA">
        <w:rPr>
          <w:b/>
          <w:bCs/>
        </w:rPr>
        <w:t>Proyecto:</w:t>
      </w:r>
      <w:r w:rsidRPr="000636BA">
        <w:t xml:space="preserve"> </w:t>
      </w:r>
      <w:proofErr w:type="spellStart"/>
      <w:r w:rsidRPr="000636BA">
        <w:t>Dashboard</w:t>
      </w:r>
      <w:proofErr w:type="spellEnd"/>
      <w:r w:rsidRPr="000636BA">
        <w:t xml:space="preserve"> de Fiscalización APF </w:t>
      </w:r>
    </w:p>
    <w:p w14:paraId="13592E3F" w14:textId="03D62499" w:rsidR="000636BA" w:rsidRDefault="000636BA" w:rsidP="000636BA">
      <w:pPr>
        <w:jc w:val="both"/>
      </w:pPr>
      <w:r w:rsidRPr="000636BA">
        <w:rPr>
          <w:b/>
          <w:bCs/>
        </w:rPr>
        <w:t>Arquitectura:</w:t>
      </w:r>
      <w:r w:rsidRPr="000636BA">
        <w:t xml:space="preserve"> Modelo de Estrella (</w:t>
      </w:r>
      <w:proofErr w:type="spellStart"/>
      <w:r w:rsidRPr="000636BA">
        <w:t>Star</w:t>
      </w:r>
      <w:proofErr w:type="spellEnd"/>
      <w:r w:rsidRPr="000636BA">
        <w:t xml:space="preserve"> </w:t>
      </w:r>
      <w:proofErr w:type="spellStart"/>
      <w:r w:rsidRPr="000636BA">
        <w:t>Schema</w:t>
      </w:r>
      <w:proofErr w:type="spellEnd"/>
      <w:r w:rsidRPr="000636BA">
        <w:t>) con Carga Optimizada.</w:t>
      </w:r>
    </w:p>
    <w:p w14:paraId="263D6CB4" w14:textId="77777777" w:rsidR="000636BA" w:rsidRDefault="000636BA" w:rsidP="000636BA">
      <w:pPr>
        <w:jc w:val="both"/>
      </w:pPr>
    </w:p>
    <w:p w14:paraId="6258644A" w14:textId="77777777" w:rsidR="000636BA" w:rsidRPr="000636BA" w:rsidRDefault="000636BA" w:rsidP="000636BA">
      <w:pPr>
        <w:pStyle w:val="Ttulo1"/>
      </w:pPr>
      <w:r w:rsidRPr="000636BA">
        <w:t>1. Filosofía del Modelo: ¿Por qué dos capas?</w:t>
      </w:r>
    </w:p>
    <w:p w14:paraId="740C56ED" w14:textId="77777777" w:rsidR="000636BA" w:rsidRPr="000636BA" w:rsidRDefault="000636BA" w:rsidP="000636BA">
      <w:pPr>
        <w:jc w:val="both"/>
      </w:pPr>
      <w:r w:rsidRPr="000636BA">
        <w:t xml:space="preserve">Para manejar volúmenes de Big Data (más de 1.2 mil millones de registros potenciales), dividimos el trabajo en dos aplicaciones de </w:t>
      </w:r>
      <w:proofErr w:type="spellStart"/>
      <w:r w:rsidRPr="000636BA">
        <w:t>Qlik</w:t>
      </w:r>
      <w:proofErr w:type="spellEnd"/>
      <w:r w:rsidRPr="000636BA">
        <w:t xml:space="preserve"> </w:t>
      </w:r>
      <w:proofErr w:type="spellStart"/>
      <w:r w:rsidRPr="000636BA">
        <w:t>Sense</w:t>
      </w:r>
      <w:proofErr w:type="spellEnd"/>
      <w:r w:rsidRPr="000636BA">
        <w:t>:</w:t>
      </w:r>
    </w:p>
    <w:p w14:paraId="186FBF75" w14:textId="77777777" w:rsidR="000636BA" w:rsidRPr="000636BA" w:rsidRDefault="000636BA" w:rsidP="000636BA">
      <w:pPr>
        <w:numPr>
          <w:ilvl w:val="0"/>
          <w:numId w:val="39"/>
        </w:numPr>
        <w:jc w:val="both"/>
      </w:pPr>
      <w:r w:rsidRPr="000636BA">
        <w:rPr>
          <w:b/>
          <w:bCs/>
        </w:rPr>
        <w:t xml:space="preserve">Capa de Extracción (QVD </w:t>
      </w:r>
      <w:proofErr w:type="spellStart"/>
      <w:r w:rsidRPr="000636BA">
        <w:rPr>
          <w:b/>
          <w:bCs/>
        </w:rPr>
        <w:t>Generator</w:t>
      </w:r>
      <w:proofErr w:type="spellEnd"/>
      <w:r w:rsidRPr="000636BA">
        <w:rPr>
          <w:b/>
          <w:bCs/>
        </w:rPr>
        <w:t>):</w:t>
      </w:r>
      <w:r w:rsidRPr="000636BA">
        <w:t xml:space="preserve"> Se encarga del "trabajo sucio". Conecta a SQL, limpia, filtra, agrupa y guarda en </w:t>
      </w:r>
      <w:proofErr w:type="gramStart"/>
      <w:r w:rsidRPr="000636BA">
        <w:t>archivos .</w:t>
      </w:r>
      <w:proofErr w:type="spellStart"/>
      <w:r w:rsidRPr="000636BA">
        <w:t>qvd</w:t>
      </w:r>
      <w:proofErr w:type="spellEnd"/>
      <w:proofErr w:type="gramEnd"/>
      <w:r w:rsidRPr="000636BA">
        <w:t>.</w:t>
      </w:r>
    </w:p>
    <w:p w14:paraId="12109AA3" w14:textId="77777777" w:rsidR="000636BA" w:rsidRDefault="000636BA" w:rsidP="000636BA">
      <w:pPr>
        <w:numPr>
          <w:ilvl w:val="0"/>
          <w:numId w:val="39"/>
        </w:numPr>
        <w:jc w:val="both"/>
      </w:pPr>
      <w:r w:rsidRPr="000636BA">
        <w:rPr>
          <w:b/>
          <w:bCs/>
        </w:rPr>
        <w:t>Capa de Visualización (</w:t>
      </w:r>
      <w:proofErr w:type="spellStart"/>
      <w:r w:rsidRPr="000636BA">
        <w:rPr>
          <w:b/>
          <w:bCs/>
        </w:rPr>
        <w:t>Dashboard</w:t>
      </w:r>
      <w:proofErr w:type="spellEnd"/>
      <w:r w:rsidRPr="000636BA">
        <w:rPr>
          <w:b/>
          <w:bCs/>
        </w:rPr>
        <w:t>):</w:t>
      </w:r>
      <w:r w:rsidRPr="000636BA">
        <w:t xml:space="preserve"> No hace cálculos pesados. Solo lee los </w:t>
      </w:r>
      <w:proofErr w:type="spellStart"/>
      <w:r w:rsidRPr="000636BA">
        <w:t>QVDs</w:t>
      </w:r>
      <w:proofErr w:type="spellEnd"/>
      <w:r w:rsidRPr="000636BA">
        <w:t xml:space="preserve"> ya listos y crea el modelo asociativo para el usuario final.</w:t>
      </w:r>
    </w:p>
    <w:p w14:paraId="59A42FF9" w14:textId="2BAB4E54" w:rsidR="000636BA" w:rsidRDefault="000636BA" w:rsidP="000636BA">
      <w:pPr>
        <w:pStyle w:val="Ttulo1"/>
      </w:pPr>
      <w:r w:rsidRPr="000636BA">
        <w:t>2. Detalle de la Capa de Extracción (Extractor)</w:t>
      </w:r>
    </w:p>
    <w:p w14:paraId="2C310F87" w14:textId="77777777" w:rsidR="000636BA" w:rsidRPr="000636BA" w:rsidRDefault="000636BA" w:rsidP="000636BA">
      <w:pPr>
        <w:pStyle w:val="Ttulo2"/>
      </w:pPr>
      <w:r w:rsidRPr="000636BA">
        <w:t>A. Mapeo en Memoria (MAPPING LOAD)</w:t>
      </w:r>
    </w:p>
    <w:p w14:paraId="17AFAD07" w14:textId="77777777" w:rsidR="000636BA" w:rsidRDefault="000636BA" w:rsidP="000636BA">
      <w:pPr>
        <w:jc w:val="both"/>
      </w:pPr>
      <w:r w:rsidRPr="000636BA">
        <w:rPr>
          <w:b/>
          <w:bCs/>
        </w:rPr>
        <w:t>Función:</w:t>
      </w:r>
      <w:r w:rsidRPr="000636BA">
        <w:t xml:space="preserve"> MAPPING LOAD / </w:t>
      </w:r>
      <w:proofErr w:type="spellStart"/>
      <w:r w:rsidRPr="000636BA">
        <w:t>ApplyMap</w:t>
      </w:r>
      <w:proofErr w:type="spellEnd"/>
      <w:r w:rsidRPr="000636BA">
        <w:t xml:space="preserve">. </w:t>
      </w:r>
    </w:p>
    <w:p w14:paraId="712D6CD5" w14:textId="52CCD90D" w:rsidR="000636BA" w:rsidRPr="000636BA" w:rsidRDefault="000636BA" w:rsidP="000636BA">
      <w:pPr>
        <w:jc w:val="both"/>
      </w:pPr>
      <w:r w:rsidRPr="000636BA">
        <w:rPr>
          <w:b/>
          <w:bCs/>
        </w:rPr>
        <w:t>¿Para qué sirve?</w:t>
      </w:r>
      <w:r w:rsidRPr="000636BA">
        <w:t xml:space="preserve"> Es la forma más rápida de buscar un valor en </w:t>
      </w:r>
      <w:proofErr w:type="spellStart"/>
      <w:r w:rsidRPr="000636BA">
        <w:t>Qlik</w:t>
      </w:r>
      <w:proofErr w:type="spellEnd"/>
      <w:r w:rsidRPr="000636BA">
        <w:t>. En lugar de hacer un JOIN que duplica filas o consume RAM, cargamos catálogos (como los proveedores sancionados o listas 69B) en una tabla temporal que "no existe" en el modelo final, y solo traemos el dato que necesitamos.</w:t>
      </w:r>
    </w:p>
    <w:p w14:paraId="76B50975" w14:textId="77777777" w:rsidR="000636BA" w:rsidRPr="000636BA" w:rsidRDefault="000636BA" w:rsidP="000636BA">
      <w:pPr>
        <w:pStyle w:val="Ttulo2"/>
      </w:pPr>
      <w:r w:rsidRPr="000636BA">
        <w:t>B. Limpieza de Dimensiones (</w:t>
      </w:r>
      <w:proofErr w:type="spellStart"/>
      <w:r w:rsidRPr="000636BA">
        <w:t>Deduplicación</w:t>
      </w:r>
      <w:proofErr w:type="spellEnd"/>
      <w:r w:rsidRPr="000636BA">
        <w:t xml:space="preserve"> Estricta)</w:t>
      </w:r>
    </w:p>
    <w:p w14:paraId="67737142" w14:textId="77777777" w:rsidR="000636BA" w:rsidRDefault="000636BA" w:rsidP="000636BA">
      <w:pPr>
        <w:jc w:val="both"/>
      </w:pPr>
      <w:r w:rsidRPr="000636BA">
        <w:rPr>
          <w:b/>
          <w:bCs/>
        </w:rPr>
        <w:t>El Desafío:</w:t>
      </w:r>
      <w:r w:rsidRPr="000636BA">
        <w:t xml:space="preserve"> Un </w:t>
      </w:r>
      <w:proofErr w:type="gramStart"/>
      <w:r w:rsidRPr="000636BA">
        <w:t>mismo RFC</w:t>
      </w:r>
      <w:proofErr w:type="gramEnd"/>
      <w:r w:rsidRPr="000636BA">
        <w:t xml:space="preserve"> puede aparecer con nombres distintos (ej. con o sin "S.A. de C.V."). Esto causa que en el </w:t>
      </w:r>
      <w:proofErr w:type="spellStart"/>
      <w:r w:rsidRPr="000636BA">
        <w:t>dashboard</w:t>
      </w:r>
      <w:proofErr w:type="spellEnd"/>
      <w:r w:rsidRPr="000636BA">
        <w:t xml:space="preserve"> los montos aparezcan duplicados visualmente. </w:t>
      </w:r>
    </w:p>
    <w:p w14:paraId="1A38C4DE" w14:textId="06EDAF87" w:rsidR="000636BA" w:rsidRPr="000636BA" w:rsidRDefault="000636BA" w:rsidP="000636BA">
      <w:pPr>
        <w:jc w:val="both"/>
      </w:pPr>
      <w:r w:rsidRPr="000636BA">
        <w:rPr>
          <w:b/>
          <w:bCs/>
        </w:rPr>
        <w:t>La Solución:</w:t>
      </w:r>
      <w:r w:rsidRPr="000636BA">
        <w:t xml:space="preserve"> Usamos subconsultas con ROW_</w:t>
      </w:r>
      <w:proofErr w:type="gramStart"/>
      <w:r w:rsidRPr="000636BA">
        <w:t>NUMBER(</w:t>
      </w:r>
      <w:proofErr w:type="gramEnd"/>
      <w:r w:rsidRPr="000636BA">
        <w:t xml:space="preserve">) y </w:t>
      </w:r>
      <w:proofErr w:type="gramStart"/>
      <w:r w:rsidRPr="000636BA">
        <w:t>LEN(</w:t>
      </w:r>
      <w:proofErr w:type="gramEnd"/>
      <w:r w:rsidRPr="000636BA">
        <w:t xml:space="preserve">) para elegir </w:t>
      </w:r>
      <w:r w:rsidRPr="000636BA">
        <w:rPr>
          <w:b/>
          <w:bCs/>
        </w:rPr>
        <w:t>estrictamente el nombre más corto</w:t>
      </w:r>
      <w:r w:rsidRPr="000636BA">
        <w:t xml:space="preserve"> de cada RFC.</w:t>
      </w:r>
    </w:p>
    <w:p w14:paraId="0EE539C4" w14:textId="77777777" w:rsidR="000636BA" w:rsidRPr="000636BA" w:rsidRDefault="000636BA" w:rsidP="000636BA">
      <w:pPr>
        <w:numPr>
          <w:ilvl w:val="0"/>
          <w:numId w:val="40"/>
        </w:numPr>
        <w:jc w:val="both"/>
      </w:pPr>
      <w:r w:rsidRPr="000636BA">
        <w:t xml:space="preserve">PARTITION BY </w:t>
      </w:r>
      <w:proofErr w:type="spellStart"/>
      <w:r w:rsidRPr="000636BA">
        <w:t>EmisorRFC</w:t>
      </w:r>
      <w:proofErr w:type="spellEnd"/>
      <w:r w:rsidRPr="000636BA">
        <w:t>: Reinicia el conteo para cada empresa.</w:t>
      </w:r>
    </w:p>
    <w:p w14:paraId="0AE5C1C3" w14:textId="77777777" w:rsidR="000636BA" w:rsidRPr="000636BA" w:rsidRDefault="000636BA" w:rsidP="000636BA">
      <w:pPr>
        <w:numPr>
          <w:ilvl w:val="0"/>
          <w:numId w:val="40"/>
        </w:numPr>
        <w:jc w:val="both"/>
      </w:pPr>
      <w:r w:rsidRPr="000636BA">
        <w:lastRenderedPageBreak/>
        <w:t>ORDER BY LEN(</w:t>
      </w:r>
      <w:proofErr w:type="spellStart"/>
      <w:r w:rsidRPr="000636BA">
        <w:t>EmisorNombre</w:t>
      </w:r>
      <w:proofErr w:type="spellEnd"/>
      <w:r w:rsidRPr="000636BA">
        <w:t>) ASC: Pone al principio de la fila el nombre con menos letras.</w:t>
      </w:r>
    </w:p>
    <w:p w14:paraId="2B471A1A" w14:textId="77777777" w:rsidR="000636BA" w:rsidRPr="000636BA" w:rsidRDefault="000636BA" w:rsidP="000636BA">
      <w:pPr>
        <w:numPr>
          <w:ilvl w:val="0"/>
          <w:numId w:val="40"/>
        </w:numPr>
        <w:jc w:val="both"/>
      </w:pPr>
      <w:r w:rsidRPr="000636BA">
        <w:t>WHERE Rango = 1: Solo deja pasar al ganador.</w:t>
      </w:r>
    </w:p>
    <w:p w14:paraId="61C11D20" w14:textId="77777777" w:rsidR="000636BA" w:rsidRPr="000636BA" w:rsidRDefault="000636BA" w:rsidP="000636BA">
      <w:pPr>
        <w:pStyle w:val="Ttulo2"/>
      </w:pPr>
      <w:r w:rsidRPr="000636BA">
        <w:t>C. Compresión Masiva de Hechos (Facturas)</w:t>
      </w:r>
    </w:p>
    <w:p w14:paraId="0CC1EEAA" w14:textId="77777777" w:rsidR="000636BA" w:rsidRDefault="000636BA" w:rsidP="000636BA">
      <w:pPr>
        <w:jc w:val="both"/>
      </w:pPr>
      <w:r w:rsidRPr="000636BA">
        <w:rPr>
          <w:b/>
          <w:bCs/>
        </w:rPr>
        <w:t>El Desafío:</w:t>
      </w:r>
      <w:r w:rsidRPr="000636BA">
        <w:t xml:space="preserve"> 189 millones de facturas saturan cualquier servidor. </w:t>
      </w:r>
    </w:p>
    <w:p w14:paraId="488751FB" w14:textId="079225D4" w:rsidR="000636BA" w:rsidRPr="000636BA" w:rsidRDefault="000636BA" w:rsidP="000636BA">
      <w:pPr>
        <w:jc w:val="both"/>
      </w:pPr>
      <w:r w:rsidRPr="000636BA">
        <w:rPr>
          <w:b/>
          <w:bCs/>
        </w:rPr>
        <w:t>La Solución:</w:t>
      </w:r>
    </w:p>
    <w:p w14:paraId="0A60DF9B" w14:textId="77777777" w:rsidR="000636BA" w:rsidRPr="000636BA" w:rsidRDefault="000636BA" w:rsidP="000636BA">
      <w:pPr>
        <w:numPr>
          <w:ilvl w:val="0"/>
          <w:numId w:val="41"/>
        </w:numPr>
        <w:jc w:val="both"/>
      </w:pPr>
      <w:r w:rsidRPr="000636BA">
        <w:rPr>
          <w:b/>
          <w:bCs/>
        </w:rPr>
        <w:t>Filtro APF:</w:t>
      </w:r>
      <w:r w:rsidRPr="000636BA">
        <w:t xml:space="preserve"> Usamos un INNER JOIN en SQL contra tu catálogo de 792 dependencias para tirar a la basura todo lo que no sea gobierno.</w:t>
      </w:r>
    </w:p>
    <w:p w14:paraId="416EF37B" w14:textId="77777777" w:rsidR="000636BA" w:rsidRPr="000636BA" w:rsidRDefault="000636BA" w:rsidP="000636BA">
      <w:pPr>
        <w:numPr>
          <w:ilvl w:val="0"/>
          <w:numId w:val="41"/>
        </w:numPr>
        <w:jc w:val="both"/>
      </w:pPr>
      <w:r w:rsidRPr="000636BA">
        <w:rPr>
          <w:b/>
          <w:bCs/>
        </w:rPr>
        <w:t>Agrupación Mensual:</w:t>
      </w:r>
      <w:r w:rsidRPr="000636BA">
        <w:t xml:space="preserve"> Usamos </w:t>
      </w:r>
      <w:proofErr w:type="gramStart"/>
      <w:r w:rsidRPr="000636BA">
        <w:t>DATEFROMPARTS(</w:t>
      </w:r>
      <w:proofErr w:type="gramEnd"/>
      <w:r w:rsidRPr="000636BA">
        <w:t>YEAR, MONTH, 1) para que SQL sume todas las facturas de un proveedor en un mismo mes.</w:t>
      </w:r>
    </w:p>
    <w:p w14:paraId="587F9C09" w14:textId="77777777" w:rsidR="000636BA" w:rsidRDefault="000636BA" w:rsidP="000636BA">
      <w:pPr>
        <w:numPr>
          <w:ilvl w:val="0"/>
          <w:numId w:val="41"/>
        </w:numPr>
        <w:jc w:val="both"/>
      </w:pPr>
      <w:r w:rsidRPr="000636BA">
        <w:rPr>
          <w:b/>
          <w:bCs/>
        </w:rPr>
        <w:t>Resultado:</w:t>
      </w:r>
      <w:r w:rsidRPr="000636BA">
        <w:t xml:space="preserve"> Bajamos de millones de filas a una fracción manejable sin perder integridad financiera.</w:t>
      </w:r>
    </w:p>
    <w:p w14:paraId="5B870035" w14:textId="0C31873F" w:rsidR="000636BA" w:rsidRDefault="000636BA" w:rsidP="000636BA">
      <w:pPr>
        <w:pStyle w:val="Ttulo1"/>
      </w:pPr>
      <w:r w:rsidRPr="000636BA">
        <w:t>3. Detalle de la Capa de Visualización (Dashboard)</w:t>
      </w:r>
    </w:p>
    <w:p w14:paraId="4F898C92" w14:textId="77777777" w:rsidR="000636BA" w:rsidRPr="000636BA" w:rsidRDefault="000636BA" w:rsidP="000636BA">
      <w:pPr>
        <w:pStyle w:val="Ttulo2"/>
      </w:pPr>
      <w:r w:rsidRPr="000636BA">
        <w:t>A. Carga Optimizada (</w:t>
      </w:r>
      <w:proofErr w:type="spellStart"/>
      <w:r w:rsidRPr="000636BA">
        <w:t>Optimized</w:t>
      </w:r>
      <w:proofErr w:type="spellEnd"/>
      <w:r w:rsidRPr="000636BA">
        <w:t xml:space="preserve"> Load)</w:t>
      </w:r>
    </w:p>
    <w:p w14:paraId="6AE2A5F0" w14:textId="77777777" w:rsidR="000636BA" w:rsidRDefault="000636BA" w:rsidP="005B1308">
      <w:pPr>
        <w:jc w:val="both"/>
      </w:pPr>
      <w:r w:rsidRPr="000636BA">
        <w:rPr>
          <w:b/>
          <w:bCs/>
        </w:rPr>
        <w:t>Concepto:</w:t>
      </w:r>
      <w:r w:rsidRPr="000636BA">
        <w:t xml:space="preserve"> En la carga de Facturas_Anexo1A, el log dice (QVD optimizado). </w:t>
      </w:r>
      <w:r w:rsidRPr="000636BA">
        <w:rPr>
          <w:b/>
          <w:bCs/>
        </w:rPr>
        <w:t>¿Por qué es importante?</w:t>
      </w:r>
      <w:r w:rsidRPr="000636BA">
        <w:t xml:space="preserve"> Significa que </w:t>
      </w:r>
      <w:proofErr w:type="spellStart"/>
      <w:r w:rsidRPr="000636BA">
        <w:t>Qlik</w:t>
      </w:r>
      <w:proofErr w:type="spellEnd"/>
      <w:r w:rsidRPr="000636BA">
        <w:t xml:space="preserve"> no está analizando fila por fila, sino que copia el bloque de datos del disco a la RAM casi instantáneamente. Para que esto funcione, no aplicamos ninguna función (AS, </w:t>
      </w:r>
      <w:proofErr w:type="spellStart"/>
      <w:r w:rsidRPr="000636BA">
        <w:t>If</w:t>
      </w:r>
      <w:proofErr w:type="spellEnd"/>
      <w:r w:rsidRPr="000636BA">
        <w:t>, etc.) durante el LOAD de esa tabla.</w:t>
      </w:r>
    </w:p>
    <w:p w14:paraId="01540A0E" w14:textId="77777777" w:rsidR="005B1308" w:rsidRPr="005B1308" w:rsidRDefault="005B1308" w:rsidP="005B1308">
      <w:pPr>
        <w:pStyle w:val="Ttulo2"/>
      </w:pPr>
      <w:r w:rsidRPr="005B1308">
        <w:t>B. Tabla de Hechos Concatenada (CONCATENATE)</w:t>
      </w:r>
    </w:p>
    <w:p w14:paraId="10126AF8" w14:textId="77777777" w:rsidR="005B1308" w:rsidRPr="005B1308" w:rsidRDefault="005B1308" w:rsidP="005B1308">
      <w:pPr>
        <w:jc w:val="both"/>
      </w:pPr>
      <w:r w:rsidRPr="005B1308">
        <w:rPr>
          <w:b/>
          <w:bCs/>
        </w:rPr>
        <w:t>Función:</w:t>
      </w:r>
      <w:r w:rsidRPr="005B1308">
        <w:t xml:space="preserve"> CONCATENATE([</w:t>
      </w:r>
      <w:proofErr w:type="spellStart"/>
      <w:r w:rsidRPr="005B1308">
        <w:t>Hechos_Maestros</w:t>
      </w:r>
      <w:proofErr w:type="spellEnd"/>
      <w:r w:rsidRPr="005B1308">
        <w:t xml:space="preserve">]). </w:t>
      </w:r>
      <w:r w:rsidRPr="005B1308">
        <w:rPr>
          <w:b/>
          <w:bCs/>
        </w:rPr>
        <w:t>¿Para qué sirve?</w:t>
      </w:r>
      <w:r w:rsidRPr="005B1308">
        <w:t xml:space="preserve"> Ponemos los Contratos "debajo" de las Facturas.</w:t>
      </w:r>
    </w:p>
    <w:p w14:paraId="2D9E6232" w14:textId="77777777" w:rsidR="005B1308" w:rsidRPr="005B1308" w:rsidRDefault="005B1308" w:rsidP="005B1308">
      <w:pPr>
        <w:numPr>
          <w:ilvl w:val="0"/>
          <w:numId w:val="42"/>
        </w:numPr>
        <w:jc w:val="both"/>
      </w:pPr>
      <w:r w:rsidRPr="005B1308">
        <w:rPr>
          <w:b/>
          <w:bCs/>
        </w:rPr>
        <w:t>Beneficio:</w:t>
      </w:r>
      <w:r w:rsidRPr="005B1308">
        <w:t xml:space="preserve"> Evitamos las "Llaves Sintéticas" y las "Referencias Circulares".</w:t>
      </w:r>
    </w:p>
    <w:p w14:paraId="3029DCB0" w14:textId="77777777" w:rsidR="005B1308" w:rsidRDefault="005B1308" w:rsidP="005B1308">
      <w:pPr>
        <w:numPr>
          <w:ilvl w:val="0"/>
          <w:numId w:val="42"/>
        </w:numPr>
        <w:jc w:val="both"/>
      </w:pPr>
      <w:r w:rsidRPr="005B1308">
        <w:rPr>
          <w:b/>
          <w:bCs/>
        </w:rPr>
        <w:t>Resultado:</w:t>
      </w:r>
      <w:r w:rsidRPr="005B1308">
        <w:t xml:space="preserve"> Tenemos una sola columna de tiempo (</w:t>
      </w:r>
      <w:proofErr w:type="spellStart"/>
      <w:r w:rsidRPr="005B1308">
        <w:t>Fecha_Canonica</w:t>
      </w:r>
      <w:proofErr w:type="spellEnd"/>
      <w:r w:rsidRPr="005B1308">
        <w:t>) que filtra ambos mundos al mismo tiempo.</w:t>
      </w:r>
    </w:p>
    <w:p w14:paraId="614CA50E" w14:textId="77777777" w:rsidR="005B1308" w:rsidRPr="005B1308" w:rsidRDefault="005B1308" w:rsidP="005B1308">
      <w:pPr>
        <w:pStyle w:val="Ttulo2"/>
      </w:pPr>
      <w:r w:rsidRPr="005B1308">
        <w:t>C. Calendario Maestro Canónico</w:t>
      </w:r>
    </w:p>
    <w:p w14:paraId="5464EDBD" w14:textId="77777777" w:rsidR="005B1308" w:rsidRPr="005B1308" w:rsidRDefault="005B1308" w:rsidP="005B1308">
      <w:pPr>
        <w:jc w:val="both"/>
      </w:pPr>
      <w:r w:rsidRPr="005B1308">
        <w:rPr>
          <w:b/>
          <w:bCs/>
        </w:rPr>
        <w:t>Funciones:</w:t>
      </w:r>
      <w:r w:rsidRPr="005B1308">
        <w:t xml:space="preserve"> </w:t>
      </w:r>
      <w:proofErr w:type="spellStart"/>
      <w:r w:rsidRPr="005B1308">
        <w:t>Peek</w:t>
      </w:r>
      <w:proofErr w:type="spellEnd"/>
      <w:r w:rsidRPr="005B1308">
        <w:t xml:space="preserve">, </w:t>
      </w:r>
      <w:proofErr w:type="spellStart"/>
      <w:r w:rsidRPr="005B1308">
        <w:t>Autogenerate</w:t>
      </w:r>
      <w:proofErr w:type="spellEnd"/>
      <w:r w:rsidRPr="005B1308">
        <w:t xml:space="preserve">, </w:t>
      </w:r>
      <w:proofErr w:type="spellStart"/>
      <w:r w:rsidRPr="005B1308">
        <w:t>IterNo</w:t>
      </w:r>
      <w:proofErr w:type="spellEnd"/>
      <w:r w:rsidRPr="005B1308">
        <w:t xml:space="preserve">. </w:t>
      </w:r>
      <w:r w:rsidRPr="005B1308">
        <w:rPr>
          <w:b/>
          <w:bCs/>
        </w:rPr>
        <w:t>¿Qué hace?</w:t>
      </w:r>
    </w:p>
    <w:p w14:paraId="3F015BD4" w14:textId="77777777" w:rsidR="005B1308" w:rsidRPr="005B1308" w:rsidRDefault="005B1308" w:rsidP="005B1308">
      <w:pPr>
        <w:numPr>
          <w:ilvl w:val="0"/>
          <w:numId w:val="43"/>
        </w:numPr>
        <w:jc w:val="both"/>
      </w:pPr>
      <w:r w:rsidRPr="005B1308">
        <w:t>Busca la fecha más vieja y la más nueva en todos tus datos (Min/Max).</w:t>
      </w:r>
    </w:p>
    <w:p w14:paraId="322CAAA2" w14:textId="77777777" w:rsidR="005B1308" w:rsidRPr="005B1308" w:rsidRDefault="005B1308" w:rsidP="005B1308">
      <w:pPr>
        <w:numPr>
          <w:ilvl w:val="0"/>
          <w:numId w:val="43"/>
        </w:numPr>
        <w:jc w:val="both"/>
      </w:pPr>
      <w:r w:rsidRPr="005B1308">
        <w:lastRenderedPageBreak/>
        <w:t>Crea un calendario "artificial" que tiene todos los días existentes entre esas dos fechas.</w:t>
      </w:r>
    </w:p>
    <w:p w14:paraId="769AE1CA" w14:textId="77777777" w:rsidR="005B1308" w:rsidRDefault="005B1308" w:rsidP="005B1308">
      <w:pPr>
        <w:numPr>
          <w:ilvl w:val="0"/>
          <w:numId w:val="43"/>
        </w:numPr>
        <w:jc w:val="both"/>
      </w:pPr>
      <w:r w:rsidRPr="005B1308">
        <w:rPr>
          <w:b/>
          <w:bCs/>
        </w:rPr>
        <w:t>Para qué sirve:</w:t>
      </w:r>
      <w:r w:rsidRPr="005B1308">
        <w:t xml:space="preserve"> Para que si seleccionas un mes donde no hubo facturas, el </w:t>
      </w:r>
      <w:proofErr w:type="spellStart"/>
      <w:r w:rsidRPr="005B1308">
        <w:t>dashboard</w:t>
      </w:r>
      <w:proofErr w:type="spellEnd"/>
      <w:r w:rsidRPr="005B1308">
        <w:t xml:space="preserve"> no se "rompa" y te permita ver los contratos de ese mes.</w:t>
      </w:r>
    </w:p>
    <w:p w14:paraId="00798472" w14:textId="77777777" w:rsidR="005B1308" w:rsidRDefault="005B1308" w:rsidP="005B1308">
      <w:pPr>
        <w:jc w:val="both"/>
      </w:pPr>
    </w:p>
    <w:p w14:paraId="4A5DA0B3" w14:textId="77777777" w:rsidR="005B1308" w:rsidRPr="005B1308" w:rsidRDefault="005B1308" w:rsidP="005B1308">
      <w:pPr>
        <w:pStyle w:val="Ttulo2"/>
      </w:pPr>
      <w:r w:rsidRPr="005B1308">
        <w:t>D. Puente de Partidas TIC</w:t>
      </w:r>
    </w:p>
    <w:p w14:paraId="04EAC886" w14:textId="77777777" w:rsidR="005B1308" w:rsidRDefault="005B1308" w:rsidP="005B1308">
      <w:pPr>
        <w:jc w:val="both"/>
      </w:pPr>
      <w:r w:rsidRPr="005B1308">
        <w:rPr>
          <w:b/>
          <w:bCs/>
        </w:rPr>
        <w:t>Función:</w:t>
      </w:r>
      <w:r w:rsidRPr="005B1308">
        <w:t xml:space="preserve"> </w:t>
      </w:r>
      <w:proofErr w:type="spellStart"/>
      <w:r w:rsidRPr="005B1308">
        <w:t>SubField</w:t>
      </w:r>
      <w:proofErr w:type="spellEnd"/>
      <w:r w:rsidRPr="005B1308">
        <w:t xml:space="preserve">. </w:t>
      </w:r>
      <w:r w:rsidRPr="005B1308">
        <w:rPr>
          <w:b/>
          <w:bCs/>
        </w:rPr>
        <w:t>¿Por qué se hizo?</w:t>
      </w:r>
      <w:r w:rsidRPr="005B1308">
        <w:t xml:space="preserve"> Los contratos pueden tener varias partidas separadas por comas en una sola celda. </w:t>
      </w:r>
      <w:proofErr w:type="spellStart"/>
      <w:r w:rsidRPr="005B1308">
        <w:t>SubField</w:t>
      </w:r>
      <w:proofErr w:type="spellEnd"/>
      <w:r w:rsidRPr="005B1308">
        <w:t xml:space="preserve"> rompe esa celda y crea una fila por cada partida, conectándolas a un catálogo descriptivo sin duplicar los montos de dinero de la tabla principal.</w:t>
      </w:r>
    </w:p>
    <w:p w14:paraId="52EDFCFB" w14:textId="77777777" w:rsidR="005B1308" w:rsidRPr="005B1308" w:rsidRDefault="005B1308" w:rsidP="005B1308">
      <w:pPr>
        <w:jc w:val="both"/>
        <w:rPr>
          <w:b/>
          <w:bCs/>
        </w:rPr>
      </w:pPr>
      <w:r w:rsidRPr="005B1308">
        <w:rPr>
          <w:b/>
          <w:bCs/>
        </w:rPr>
        <w:t>E. Dimensión Geográfica y Huérfanos</w:t>
      </w:r>
    </w:p>
    <w:p w14:paraId="0F0F11F0" w14:textId="46C49A93" w:rsidR="005B1308" w:rsidRDefault="005B1308" w:rsidP="005B1308">
      <w:pPr>
        <w:jc w:val="both"/>
      </w:pPr>
      <w:r w:rsidRPr="005B1308">
        <w:rPr>
          <w:b/>
          <w:bCs/>
        </w:rPr>
        <w:t>Función:</w:t>
      </w:r>
      <w:r w:rsidRPr="005B1308">
        <w:t xml:space="preserve"> </w:t>
      </w:r>
      <w:proofErr w:type="spellStart"/>
      <w:r w:rsidRPr="005B1308">
        <w:t>ApplyMap</w:t>
      </w:r>
      <w:proofErr w:type="spellEnd"/>
      <w:r w:rsidRPr="005B1308">
        <w:t xml:space="preserve"> para </w:t>
      </w:r>
      <w:proofErr w:type="spellStart"/>
      <w:r w:rsidRPr="005B1308">
        <w:t>CPs</w:t>
      </w:r>
      <w:proofErr w:type="spellEnd"/>
      <w:r w:rsidRPr="005B1308">
        <w:t xml:space="preserve"> huérfanos. </w:t>
      </w:r>
      <w:r w:rsidRPr="005B1308">
        <w:rPr>
          <w:b/>
          <w:bCs/>
        </w:rPr>
        <w:t>¿Qué hace?</w:t>
      </w:r>
      <w:r w:rsidRPr="005B1308">
        <w:t xml:space="preserve"> Si una factura trae un Código Postal que no existe en </w:t>
      </w:r>
      <w:r>
        <w:t>el catálogo</w:t>
      </w:r>
      <w:r w:rsidRPr="005B1308">
        <w:t xml:space="preserve">, el script lo detecta y lo agrega al catálogo con la etiqueta "CP NO REGISTRADO". </w:t>
      </w:r>
      <w:r w:rsidRPr="005B1308">
        <w:rPr>
          <w:b/>
          <w:bCs/>
        </w:rPr>
        <w:t>Resultado:</w:t>
      </w:r>
      <w:r w:rsidRPr="005B1308">
        <w:t xml:space="preserve"> Nunca verás valores "Nulos" o vacíos en tus mapas de calor geográficos.</w:t>
      </w:r>
    </w:p>
    <w:p w14:paraId="4092BF0F" w14:textId="14D0DAE5" w:rsidR="005B1308" w:rsidRDefault="005B1308" w:rsidP="005B1308">
      <w:pPr>
        <w:pStyle w:val="Ttulo1"/>
      </w:pPr>
      <w:r w:rsidRPr="005B1308">
        <w:t>4. Funciones Clave utilizadas</w:t>
      </w:r>
    </w:p>
    <w:tbl>
      <w:tblPr>
        <w:tblStyle w:val="TablaMetadatosSAT"/>
        <w:tblW w:w="0" w:type="auto"/>
        <w:tblLook w:val="04A0" w:firstRow="1" w:lastRow="0" w:firstColumn="1" w:lastColumn="0" w:noHBand="0" w:noVBand="1"/>
      </w:tblPr>
      <w:tblGrid>
        <w:gridCol w:w="2579"/>
        <w:gridCol w:w="6249"/>
      </w:tblGrid>
      <w:tr w:rsidR="005B1308" w:rsidRPr="005B1308" w14:paraId="19A8B763" w14:textId="77777777" w:rsidTr="005B1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DB96C87" w14:textId="77777777" w:rsidR="005B1308" w:rsidRPr="005B1308" w:rsidRDefault="005B1308" w:rsidP="005B1308">
            <w:pPr>
              <w:spacing w:after="160" w:line="278" w:lineRule="auto"/>
            </w:pPr>
            <w:r w:rsidRPr="005B1308">
              <w:rPr>
                <w:bCs/>
              </w:rPr>
              <w:t>Función</w:t>
            </w:r>
          </w:p>
        </w:tc>
        <w:tc>
          <w:tcPr>
            <w:tcW w:w="0" w:type="auto"/>
            <w:hideMark/>
          </w:tcPr>
          <w:p w14:paraId="1D8530AA" w14:textId="77777777" w:rsidR="005B1308" w:rsidRPr="005B1308" w:rsidRDefault="005B1308" w:rsidP="005B1308">
            <w:pPr>
              <w:spacing w:after="160" w:line="278" w:lineRule="auto"/>
            </w:pPr>
            <w:r w:rsidRPr="005B1308">
              <w:rPr>
                <w:bCs/>
              </w:rPr>
              <w:t xml:space="preserve">Propósito en este </w:t>
            </w:r>
            <w:proofErr w:type="spellStart"/>
            <w:r w:rsidRPr="005B1308">
              <w:rPr>
                <w:bCs/>
              </w:rPr>
              <w:t>Dashboard</w:t>
            </w:r>
            <w:proofErr w:type="spellEnd"/>
          </w:p>
        </w:tc>
      </w:tr>
      <w:tr w:rsidR="005B1308" w:rsidRPr="005B1308" w14:paraId="78CC84AF" w14:textId="77777777" w:rsidTr="005B1308">
        <w:tc>
          <w:tcPr>
            <w:tcW w:w="0" w:type="auto"/>
            <w:hideMark/>
          </w:tcPr>
          <w:p w14:paraId="78900B55" w14:textId="77777777" w:rsidR="005B1308" w:rsidRPr="005B1308" w:rsidRDefault="005B1308" w:rsidP="005B1308">
            <w:pPr>
              <w:spacing w:after="160" w:line="278" w:lineRule="auto"/>
            </w:pPr>
            <w:proofErr w:type="spellStart"/>
            <w:proofErr w:type="gramStart"/>
            <w:r w:rsidRPr="005B1308">
              <w:t>Floor</w:t>
            </w:r>
            <w:proofErr w:type="spellEnd"/>
            <w:r w:rsidRPr="005B1308">
              <w:t>(</w:t>
            </w:r>
            <w:proofErr w:type="gramEnd"/>
            <w:r w:rsidRPr="005B1308">
              <w:t>)</w:t>
            </w:r>
          </w:p>
        </w:tc>
        <w:tc>
          <w:tcPr>
            <w:tcW w:w="0" w:type="auto"/>
            <w:hideMark/>
          </w:tcPr>
          <w:p w14:paraId="490FA8D3" w14:textId="77777777" w:rsidR="005B1308" w:rsidRPr="005B1308" w:rsidRDefault="005B1308" w:rsidP="005B1308">
            <w:pPr>
              <w:spacing w:after="160" w:line="278" w:lineRule="auto"/>
            </w:pPr>
            <w:r w:rsidRPr="005B1308">
              <w:t>Elimina la hora de las fechas, dejando solo el día para que crucen correctamente.</w:t>
            </w:r>
          </w:p>
        </w:tc>
      </w:tr>
      <w:tr w:rsidR="005B1308" w:rsidRPr="005B1308" w14:paraId="7F1F7927" w14:textId="77777777" w:rsidTr="005B1308">
        <w:tc>
          <w:tcPr>
            <w:tcW w:w="0" w:type="auto"/>
            <w:hideMark/>
          </w:tcPr>
          <w:p w14:paraId="590B2C34" w14:textId="77777777" w:rsidR="005B1308" w:rsidRPr="005B1308" w:rsidRDefault="005B1308" w:rsidP="005B1308">
            <w:pPr>
              <w:spacing w:after="160" w:line="278" w:lineRule="auto"/>
            </w:pPr>
            <w:proofErr w:type="gramStart"/>
            <w:r w:rsidRPr="005B1308">
              <w:t>Text(</w:t>
            </w:r>
            <w:proofErr w:type="spellStart"/>
            <w:r w:rsidRPr="005B1308">
              <w:t>Right</w:t>
            </w:r>
            <w:proofErr w:type="spellEnd"/>
            <w:r w:rsidRPr="005B1308">
              <w:t>(</w:t>
            </w:r>
            <w:proofErr w:type="gramEnd"/>
            <w:r w:rsidRPr="005B1308">
              <w:t>'00000' &amp; CP, 5))</w:t>
            </w:r>
          </w:p>
        </w:tc>
        <w:tc>
          <w:tcPr>
            <w:tcW w:w="0" w:type="auto"/>
            <w:hideMark/>
          </w:tcPr>
          <w:p w14:paraId="1CAB9FD5" w14:textId="77777777" w:rsidR="005B1308" w:rsidRPr="005B1308" w:rsidRDefault="005B1308" w:rsidP="005B1308">
            <w:pPr>
              <w:spacing w:after="160" w:line="278" w:lineRule="auto"/>
            </w:pPr>
            <w:r w:rsidRPr="005B1308">
              <w:t>Asegura que los Códigos Postales siempre tengan 5 dígitos (agrega ceros a la izquierda).</w:t>
            </w:r>
          </w:p>
        </w:tc>
      </w:tr>
      <w:tr w:rsidR="005B1308" w:rsidRPr="005B1308" w14:paraId="43768BE2" w14:textId="77777777" w:rsidTr="005B1308">
        <w:tc>
          <w:tcPr>
            <w:tcW w:w="0" w:type="auto"/>
            <w:hideMark/>
          </w:tcPr>
          <w:p w14:paraId="7577D802" w14:textId="77777777" w:rsidR="005B1308" w:rsidRPr="005B1308" w:rsidRDefault="005B1308" w:rsidP="005B1308">
            <w:pPr>
              <w:spacing w:after="160" w:line="278" w:lineRule="auto"/>
            </w:pPr>
            <w:r w:rsidRPr="005B1308">
              <w:t>RESIDENT</w:t>
            </w:r>
          </w:p>
        </w:tc>
        <w:tc>
          <w:tcPr>
            <w:tcW w:w="0" w:type="auto"/>
            <w:hideMark/>
          </w:tcPr>
          <w:p w14:paraId="11A6B4E6" w14:textId="77777777" w:rsidR="005B1308" w:rsidRPr="005B1308" w:rsidRDefault="005B1308" w:rsidP="005B1308">
            <w:pPr>
              <w:spacing w:after="160" w:line="278" w:lineRule="auto"/>
            </w:pPr>
            <w:r w:rsidRPr="005B1308">
              <w:t xml:space="preserve">Carga datos de una tabla que ya está en la memoria de </w:t>
            </w:r>
            <w:proofErr w:type="spellStart"/>
            <w:r w:rsidRPr="005B1308">
              <w:t>Qlik</w:t>
            </w:r>
            <w:proofErr w:type="spellEnd"/>
            <w:r w:rsidRPr="005B1308">
              <w:t xml:space="preserve"> en lugar de ir al disco.</w:t>
            </w:r>
          </w:p>
        </w:tc>
      </w:tr>
      <w:tr w:rsidR="005B1308" w:rsidRPr="005B1308" w14:paraId="004F1E3F" w14:textId="77777777" w:rsidTr="005B1308">
        <w:tc>
          <w:tcPr>
            <w:tcW w:w="0" w:type="auto"/>
            <w:hideMark/>
          </w:tcPr>
          <w:p w14:paraId="35E13D03" w14:textId="77777777" w:rsidR="005B1308" w:rsidRPr="005B1308" w:rsidRDefault="005B1308" w:rsidP="005B1308">
            <w:pPr>
              <w:spacing w:after="160" w:line="278" w:lineRule="auto"/>
            </w:pPr>
            <w:r w:rsidRPr="005B1308">
              <w:t>DISTINCT</w:t>
            </w:r>
          </w:p>
        </w:tc>
        <w:tc>
          <w:tcPr>
            <w:tcW w:w="0" w:type="auto"/>
            <w:hideMark/>
          </w:tcPr>
          <w:p w14:paraId="1CEE62C0" w14:textId="77777777" w:rsidR="005B1308" w:rsidRPr="005B1308" w:rsidRDefault="005B1308" w:rsidP="005B1308">
            <w:pPr>
              <w:spacing w:after="160" w:line="278" w:lineRule="auto"/>
            </w:pPr>
            <w:r w:rsidRPr="005B1308">
              <w:t>Elimina duplicados exactos para crear catálogos limpios.</w:t>
            </w:r>
          </w:p>
        </w:tc>
      </w:tr>
      <w:tr w:rsidR="005B1308" w:rsidRPr="005B1308" w14:paraId="145E07EE" w14:textId="77777777" w:rsidTr="005B1308">
        <w:tc>
          <w:tcPr>
            <w:tcW w:w="0" w:type="auto"/>
            <w:hideMark/>
          </w:tcPr>
          <w:p w14:paraId="7647F6BA" w14:textId="77777777" w:rsidR="005B1308" w:rsidRPr="005B1308" w:rsidRDefault="005B1308" w:rsidP="005B1308">
            <w:pPr>
              <w:spacing w:after="160" w:line="278" w:lineRule="auto"/>
            </w:pPr>
            <w:r w:rsidRPr="005B1308">
              <w:t>DATEFROMPARTS</w:t>
            </w:r>
          </w:p>
        </w:tc>
        <w:tc>
          <w:tcPr>
            <w:tcW w:w="0" w:type="auto"/>
            <w:hideMark/>
          </w:tcPr>
          <w:p w14:paraId="41D14558" w14:textId="77777777" w:rsidR="005B1308" w:rsidRPr="005B1308" w:rsidRDefault="005B1308" w:rsidP="005B1308">
            <w:pPr>
              <w:spacing w:after="160" w:line="278" w:lineRule="auto"/>
            </w:pPr>
            <w:r w:rsidRPr="005B1308">
              <w:t>(En SQL) Unifica todas las fechas al primer día del mes para agrupar.</w:t>
            </w:r>
          </w:p>
        </w:tc>
      </w:tr>
    </w:tbl>
    <w:p w14:paraId="34C4FA72" w14:textId="77777777" w:rsidR="005B1308" w:rsidRPr="005B1308" w:rsidRDefault="005B1308" w:rsidP="005B1308"/>
    <w:p w14:paraId="54404ADE" w14:textId="5B9A9271" w:rsidR="005B1308" w:rsidRDefault="005B1308" w:rsidP="005B1308">
      <w:pPr>
        <w:pStyle w:val="Ttulo1"/>
      </w:pPr>
      <w:r w:rsidRPr="005B1308">
        <w:lastRenderedPageBreak/>
        <w:t xml:space="preserve">5. Manual de Set </w:t>
      </w:r>
      <w:proofErr w:type="spellStart"/>
      <w:r w:rsidRPr="005B1308">
        <w:t>Analysis</w:t>
      </w:r>
      <w:proofErr w:type="spellEnd"/>
      <w:r w:rsidRPr="005B1308">
        <w:t>: Inteligencia en la Interfaz</w:t>
      </w:r>
    </w:p>
    <w:p w14:paraId="5F72239F" w14:textId="7380199C" w:rsidR="005B1308" w:rsidRDefault="005B1308" w:rsidP="005B1308">
      <w:pPr>
        <w:jc w:val="both"/>
      </w:pPr>
      <w:r w:rsidRPr="005B1308">
        <w:t xml:space="preserve">El Set </w:t>
      </w:r>
      <w:proofErr w:type="spellStart"/>
      <w:r w:rsidRPr="005B1308">
        <w:t>Analysis</w:t>
      </w:r>
      <w:proofErr w:type="spellEnd"/>
      <w:r w:rsidRPr="005B1308">
        <w:t xml:space="preserve"> permite que cada gráfico tenga su propio "filtro invisible". En este modelo, es obligatorio usarlo para separar los </w:t>
      </w:r>
      <w:r w:rsidRPr="005B1308">
        <w:rPr>
          <w:b/>
          <w:bCs/>
        </w:rPr>
        <w:t>Contratos</w:t>
      </w:r>
      <w:r w:rsidRPr="005B1308">
        <w:t xml:space="preserve"> de las </w:t>
      </w:r>
      <w:r w:rsidRPr="005B1308">
        <w:rPr>
          <w:b/>
          <w:bCs/>
        </w:rPr>
        <w:t>Facturas</w:t>
      </w:r>
      <w:r w:rsidRPr="005B1308">
        <w:t>, ya que ambos conviven en la misma tabla central (</w:t>
      </w:r>
      <w:proofErr w:type="spellStart"/>
      <w:r w:rsidRPr="005B1308">
        <w:t>Hechos_Maestros</w:t>
      </w:r>
      <w:proofErr w:type="spellEnd"/>
      <w:r w:rsidRPr="005B1308">
        <w:t>).</w:t>
      </w:r>
    </w:p>
    <w:p w14:paraId="1D859B43" w14:textId="77777777" w:rsidR="005B1308" w:rsidRPr="005B1308" w:rsidRDefault="005B1308" w:rsidP="005B1308">
      <w:pPr>
        <w:pStyle w:val="Ttulo2"/>
      </w:pPr>
      <w:r w:rsidRPr="005B1308">
        <w:t>A. Anatomía de una Expresión</w:t>
      </w:r>
    </w:p>
    <w:p w14:paraId="29A22E29" w14:textId="77777777" w:rsidR="005B1308" w:rsidRPr="005B1308" w:rsidRDefault="005B1308" w:rsidP="005B1308">
      <w:pPr>
        <w:jc w:val="both"/>
      </w:pPr>
      <w:r w:rsidRPr="005B1308">
        <w:t xml:space="preserve">Toda fórmula de Set </w:t>
      </w:r>
      <w:proofErr w:type="spellStart"/>
      <w:r w:rsidRPr="005B1308">
        <w:t>Analysis</w:t>
      </w:r>
      <w:proofErr w:type="spellEnd"/>
      <w:r w:rsidRPr="005B1308">
        <w:t xml:space="preserve"> sigue este patrón: </w:t>
      </w:r>
      <w:proofErr w:type="gramStart"/>
      <w:r w:rsidRPr="005B1308">
        <w:t>Sum( {</w:t>
      </w:r>
      <w:proofErr w:type="gramEnd"/>
      <w:r w:rsidRPr="005B1308">
        <w:t xml:space="preserve">&lt; Campo = {'Valor'} &gt;} </w:t>
      </w:r>
      <w:proofErr w:type="gramStart"/>
      <w:r w:rsidRPr="005B1308">
        <w:t>Medida )</w:t>
      </w:r>
      <w:proofErr w:type="gramEnd"/>
    </w:p>
    <w:p w14:paraId="4DD1A60C" w14:textId="77777777" w:rsidR="005B1308" w:rsidRPr="005B1308" w:rsidRDefault="005B1308" w:rsidP="005B1308">
      <w:pPr>
        <w:numPr>
          <w:ilvl w:val="0"/>
          <w:numId w:val="44"/>
        </w:numPr>
        <w:jc w:val="both"/>
      </w:pPr>
      <w:proofErr w:type="gramStart"/>
      <w:r w:rsidRPr="005B1308">
        <w:t>{ }</w:t>
      </w:r>
      <w:proofErr w:type="gramEnd"/>
      <w:r w:rsidRPr="005B1308">
        <w:t>: Define el "Set" (el conjunto de datos).</w:t>
      </w:r>
    </w:p>
    <w:p w14:paraId="7EDBFB50" w14:textId="77777777" w:rsidR="005B1308" w:rsidRDefault="005B1308" w:rsidP="005B1308">
      <w:pPr>
        <w:numPr>
          <w:ilvl w:val="0"/>
          <w:numId w:val="44"/>
        </w:numPr>
        <w:jc w:val="both"/>
      </w:pPr>
      <w:r w:rsidRPr="005B1308">
        <w:t>&lt; &gt;: Define el "Elemento de búsqueda" (el filtro interno).</w:t>
      </w:r>
    </w:p>
    <w:p w14:paraId="72744956" w14:textId="564EACC1" w:rsidR="005B1308" w:rsidRPr="005B1308" w:rsidRDefault="005B1308" w:rsidP="005B1308">
      <w:pPr>
        <w:pStyle w:val="Ttulo2"/>
      </w:pPr>
      <w:r w:rsidRPr="005B1308">
        <w:t>B. Diccionario de Fórmulas Maestras</w:t>
      </w:r>
    </w:p>
    <w:tbl>
      <w:tblPr>
        <w:tblStyle w:val="TablaMetadatosSAT"/>
        <w:tblW w:w="0" w:type="auto"/>
        <w:tblLook w:val="04A0" w:firstRow="1" w:lastRow="0" w:firstColumn="1" w:lastColumn="0" w:noHBand="0" w:noVBand="1"/>
      </w:tblPr>
      <w:tblGrid>
        <w:gridCol w:w="1744"/>
        <w:gridCol w:w="4440"/>
        <w:gridCol w:w="2644"/>
      </w:tblGrid>
      <w:tr w:rsidR="005B1308" w:rsidRPr="005B1308" w14:paraId="59A80FCC" w14:textId="77777777" w:rsidTr="005B1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8F82BA9" w14:textId="77777777" w:rsidR="005B1308" w:rsidRPr="005B1308" w:rsidRDefault="005B1308" w:rsidP="005B1308">
            <w:pPr>
              <w:spacing w:after="160" w:line="278" w:lineRule="auto"/>
              <w:jc w:val="both"/>
            </w:pPr>
            <w:r w:rsidRPr="005B1308">
              <w:rPr>
                <w:bCs/>
              </w:rPr>
              <w:t>Objetivo</w:t>
            </w:r>
          </w:p>
        </w:tc>
        <w:tc>
          <w:tcPr>
            <w:tcW w:w="0" w:type="auto"/>
            <w:hideMark/>
          </w:tcPr>
          <w:p w14:paraId="13AFEEA1" w14:textId="77777777" w:rsidR="005B1308" w:rsidRPr="005B1308" w:rsidRDefault="005B1308" w:rsidP="005B1308">
            <w:pPr>
              <w:spacing w:after="160" w:line="278" w:lineRule="auto"/>
              <w:jc w:val="both"/>
            </w:pPr>
            <w:r w:rsidRPr="005B1308">
              <w:rPr>
                <w:bCs/>
              </w:rPr>
              <w:t>Fórmula Sugerida</w:t>
            </w:r>
          </w:p>
        </w:tc>
        <w:tc>
          <w:tcPr>
            <w:tcW w:w="0" w:type="auto"/>
            <w:hideMark/>
          </w:tcPr>
          <w:p w14:paraId="5F62501B" w14:textId="77777777" w:rsidR="005B1308" w:rsidRPr="005B1308" w:rsidRDefault="005B1308" w:rsidP="005B1308">
            <w:pPr>
              <w:spacing w:after="160" w:line="278" w:lineRule="auto"/>
              <w:jc w:val="both"/>
            </w:pPr>
            <w:r w:rsidRPr="005B1308">
              <w:rPr>
                <w:bCs/>
              </w:rPr>
              <w:t>Explicación Técnica</w:t>
            </w:r>
          </w:p>
        </w:tc>
      </w:tr>
      <w:tr w:rsidR="005B1308" w:rsidRPr="005B1308" w14:paraId="074F4101" w14:textId="77777777" w:rsidTr="005B1308">
        <w:tc>
          <w:tcPr>
            <w:tcW w:w="0" w:type="auto"/>
            <w:hideMark/>
          </w:tcPr>
          <w:p w14:paraId="1F72E5D8" w14:textId="77777777" w:rsidR="005B1308" w:rsidRPr="005B1308" w:rsidRDefault="005B1308" w:rsidP="005B1308">
            <w:pPr>
              <w:spacing w:after="160" w:line="278" w:lineRule="auto"/>
              <w:jc w:val="both"/>
            </w:pPr>
            <w:proofErr w:type="gramStart"/>
            <w:r w:rsidRPr="005B1308">
              <w:rPr>
                <w:b/>
                <w:bCs/>
              </w:rPr>
              <w:t>Total</w:t>
            </w:r>
            <w:proofErr w:type="gramEnd"/>
            <w:r w:rsidRPr="005B1308">
              <w:rPr>
                <w:b/>
                <w:bCs/>
              </w:rPr>
              <w:t xml:space="preserve"> Facturado Vigente</w:t>
            </w:r>
          </w:p>
        </w:tc>
        <w:tc>
          <w:tcPr>
            <w:tcW w:w="0" w:type="auto"/>
            <w:hideMark/>
          </w:tcPr>
          <w:p w14:paraId="15E8560E" w14:textId="77777777" w:rsidR="005B1308" w:rsidRPr="005B1308" w:rsidRDefault="005B1308" w:rsidP="005B1308">
            <w:pPr>
              <w:spacing w:after="160" w:line="278" w:lineRule="auto"/>
              <w:jc w:val="both"/>
            </w:pPr>
            <w:proofErr w:type="gramStart"/>
            <w:r w:rsidRPr="005B1308">
              <w:t>Sum(</w:t>
            </w:r>
            <w:proofErr w:type="gramEnd"/>
            <w:r w:rsidRPr="005B1308">
              <w:t>{&lt;</w:t>
            </w:r>
            <w:proofErr w:type="spellStart"/>
            <w:r w:rsidRPr="005B1308">
              <w:t>Tipo_Registro</w:t>
            </w:r>
            <w:proofErr w:type="spellEnd"/>
            <w:proofErr w:type="gramStart"/>
            <w:r w:rsidRPr="005B1308">
              <w:t>={</w:t>
            </w:r>
            <w:proofErr w:type="gramEnd"/>
            <w:r w:rsidRPr="005B1308">
              <w:t xml:space="preserve">'Factura SAT'}, </w:t>
            </w:r>
            <w:proofErr w:type="spellStart"/>
            <w:r w:rsidRPr="005B1308">
              <w:t>Estado_CFDI</w:t>
            </w:r>
            <w:proofErr w:type="spellEnd"/>
            <w:r w:rsidRPr="005B1308">
              <w:t xml:space="preserve">={'Vigente'}&gt;} </w:t>
            </w:r>
            <w:proofErr w:type="spellStart"/>
            <w:r w:rsidRPr="005B1308">
              <w:t>Importe_Total</w:t>
            </w:r>
            <w:proofErr w:type="spellEnd"/>
            <w:r w:rsidRPr="005B1308">
              <w:t>)</w:t>
            </w:r>
          </w:p>
        </w:tc>
        <w:tc>
          <w:tcPr>
            <w:tcW w:w="0" w:type="auto"/>
            <w:hideMark/>
          </w:tcPr>
          <w:p w14:paraId="0D3A0E9C" w14:textId="77777777" w:rsidR="005B1308" w:rsidRPr="005B1308" w:rsidRDefault="005B1308" w:rsidP="005B1308">
            <w:pPr>
              <w:spacing w:after="160" w:line="278" w:lineRule="auto"/>
              <w:jc w:val="both"/>
            </w:pPr>
            <w:r w:rsidRPr="005B1308">
              <w:t>Filtra solo registros de facturas y descarta las canceladas antes de sumar.</w:t>
            </w:r>
          </w:p>
        </w:tc>
      </w:tr>
      <w:tr w:rsidR="005B1308" w:rsidRPr="005B1308" w14:paraId="3F4B9944" w14:textId="77777777" w:rsidTr="005B1308">
        <w:tc>
          <w:tcPr>
            <w:tcW w:w="0" w:type="auto"/>
            <w:hideMark/>
          </w:tcPr>
          <w:p w14:paraId="067D7E09" w14:textId="77777777" w:rsidR="005B1308" w:rsidRPr="005B1308" w:rsidRDefault="005B1308" w:rsidP="005B1308">
            <w:pPr>
              <w:spacing w:after="160" w:line="278" w:lineRule="auto"/>
              <w:jc w:val="both"/>
            </w:pPr>
            <w:proofErr w:type="gramStart"/>
            <w:r w:rsidRPr="005B1308">
              <w:rPr>
                <w:b/>
                <w:bCs/>
              </w:rPr>
              <w:t>Total</w:t>
            </w:r>
            <w:proofErr w:type="gramEnd"/>
            <w:r w:rsidRPr="005B1308">
              <w:rPr>
                <w:b/>
                <w:bCs/>
              </w:rPr>
              <w:t xml:space="preserve"> Contratado</w:t>
            </w:r>
          </w:p>
        </w:tc>
        <w:tc>
          <w:tcPr>
            <w:tcW w:w="0" w:type="auto"/>
            <w:hideMark/>
          </w:tcPr>
          <w:p w14:paraId="1758DB5D" w14:textId="77777777" w:rsidR="005B1308" w:rsidRPr="005B1308" w:rsidRDefault="005B1308" w:rsidP="005B1308">
            <w:pPr>
              <w:spacing w:after="160" w:line="278" w:lineRule="auto"/>
              <w:jc w:val="both"/>
            </w:pPr>
            <w:r w:rsidRPr="005B1308">
              <w:t>Sum({&lt;</w:t>
            </w:r>
            <w:proofErr w:type="spellStart"/>
            <w:r w:rsidRPr="005B1308">
              <w:t>Tipo_Registro</w:t>
            </w:r>
            <w:proofErr w:type="spellEnd"/>
            <w:r w:rsidRPr="005B1308">
              <w:t xml:space="preserve">={'Contrato'}&gt;} </w:t>
            </w:r>
            <w:proofErr w:type="spellStart"/>
            <w:r w:rsidRPr="005B1308">
              <w:t>ImporteDRC</w:t>
            </w:r>
            <w:proofErr w:type="spellEnd"/>
            <w:r w:rsidRPr="005B1308">
              <w:t>)</w:t>
            </w:r>
          </w:p>
        </w:tc>
        <w:tc>
          <w:tcPr>
            <w:tcW w:w="0" w:type="auto"/>
            <w:hideMark/>
          </w:tcPr>
          <w:p w14:paraId="46E44C30" w14:textId="77777777" w:rsidR="005B1308" w:rsidRPr="005B1308" w:rsidRDefault="005B1308" w:rsidP="005B1308">
            <w:pPr>
              <w:spacing w:after="160" w:line="278" w:lineRule="auto"/>
              <w:jc w:val="both"/>
            </w:pPr>
            <w:r w:rsidRPr="005B1308">
              <w:t xml:space="preserve">Suma exclusivamente la métrica de contratos de </w:t>
            </w:r>
            <w:proofErr w:type="spellStart"/>
            <w:r w:rsidRPr="005B1308">
              <w:t>ComprasMX</w:t>
            </w:r>
            <w:proofErr w:type="spellEnd"/>
            <w:r w:rsidRPr="005B1308">
              <w:t>.</w:t>
            </w:r>
          </w:p>
        </w:tc>
      </w:tr>
      <w:tr w:rsidR="005B1308" w:rsidRPr="005B1308" w14:paraId="1A481EAA" w14:textId="77777777" w:rsidTr="005B1308">
        <w:tc>
          <w:tcPr>
            <w:tcW w:w="0" w:type="auto"/>
            <w:hideMark/>
          </w:tcPr>
          <w:p w14:paraId="524398A6" w14:textId="77777777" w:rsidR="005B1308" w:rsidRPr="005B1308" w:rsidRDefault="005B1308" w:rsidP="005B1308">
            <w:pPr>
              <w:spacing w:after="160" w:line="278" w:lineRule="auto"/>
              <w:jc w:val="both"/>
            </w:pPr>
            <w:r w:rsidRPr="005B1308">
              <w:rPr>
                <w:b/>
                <w:bCs/>
              </w:rPr>
              <w:t>Proveedores con 69B</w:t>
            </w:r>
          </w:p>
        </w:tc>
        <w:tc>
          <w:tcPr>
            <w:tcW w:w="0" w:type="auto"/>
            <w:hideMark/>
          </w:tcPr>
          <w:p w14:paraId="0643F512" w14:textId="77777777" w:rsidR="005B1308" w:rsidRPr="005B1308" w:rsidRDefault="005B1308" w:rsidP="005B1308">
            <w:pPr>
              <w:spacing w:after="160" w:line="278" w:lineRule="auto"/>
              <w:jc w:val="both"/>
            </w:pPr>
            <w:proofErr w:type="spellStart"/>
            <w:r w:rsidRPr="005B1308">
              <w:t>Count</w:t>
            </w:r>
            <w:proofErr w:type="spellEnd"/>
            <w:r w:rsidRPr="005B1308">
              <w:t>({&lt;Flag_Lista_69B</w:t>
            </w:r>
            <w:proofErr w:type="gramStart"/>
            <w:r w:rsidRPr="005B1308">
              <w:t>={</w:t>
            </w:r>
            <w:proofErr w:type="gramEnd"/>
            <w:r w:rsidRPr="005B1308">
              <w:t xml:space="preserve">1}&gt;} DISTINCT </w:t>
            </w:r>
            <w:proofErr w:type="spellStart"/>
            <w:r w:rsidRPr="005B1308">
              <w:t>RFC_Proveedor</w:t>
            </w:r>
            <w:proofErr w:type="spellEnd"/>
            <w:r w:rsidRPr="005B1308">
              <w:t>)</w:t>
            </w:r>
          </w:p>
        </w:tc>
        <w:tc>
          <w:tcPr>
            <w:tcW w:w="0" w:type="auto"/>
            <w:hideMark/>
          </w:tcPr>
          <w:p w14:paraId="781D6211" w14:textId="77777777" w:rsidR="005B1308" w:rsidRPr="005B1308" w:rsidRDefault="005B1308" w:rsidP="005B1308">
            <w:pPr>
              <w:spacing w:after="160" w:line="278" w:lineRule="auto"/>
              <w:jc w:val="both"/>
            </w:pPr>
            <w:r w:rsidRPr="005B1308">
              <w:t xml:space="preserve">Cuenta cuántos </w:t>
            </w:r>
            <w:proofErr w:type="spellStart"/>
            <w:r w:rsidRPr="005B1308">
              <w:t>RFCs</w:t>
            </w:r>
            <w:proofErr w:type="spellEnd"/>
            <w:r w:rsidRPr="005B1308">
              <w:t xml:space="preserve"> únicos están marcados como "</w:t>
            </w:r>
            <w:proofErr w:type="spellStart"/>
            <w:r w:rsidRPr="005B1308">
              <w:t>Efos</w:t>
            </w:r>
            <w:proofErr w:type="spellEnd"/>
            <w:r w:rsidRPr="005B1308">
              <w:t>/</w:t>
            </w:r>
            <w:proofErr w:type="spellStart"/>
            <w:r w:rsidRPr="005B1308">
              <w:t>Edos</w:t>
            </w:r>
            <w:proofErr w:type="spellEnd"/>
            <w:r w:rsidRPr="005B1308">
              <w:t>".</w:t>
            </w:r>
          </w:p>
        </w:tc>
      </w:tr>
      <w:tr w:rsidR="005B1308" w:rsidRPr="005B1308" w14:paraId="069603E3" w14:textId="77777777" w:rsidTr="005B1308">
        <w:tc>
          <w:tcPr>
            <w:tcW w:w="0" w:type="auto"/>
            <w:hideMark/>
          </w:tcPr>
          <w:p w14:paraId="5BCD163B" w14:textId="77777777" w:rsidR="005B1308" w:rsidRPr="005B1308" w:rsidRDefault="005B1308" w:rsidP="005B1308">
            <w:pPr>
              <w:spacing w:after="160" w:line="278" w:lineRule="auto"/>
              <w:jc w:val="both"/>
            </w:pPr>
            <w:r w:rsidRPr="005B1308">
              <w:rPr>
                <w:b/>
                <w:bCs/>
              </w:rPr>
              <w:t>Gasto en Partidas TIC</w:t>
            </w:r>
          </w:p>
        </w:tc>
        <w:tc>
          <w:tcPr>
            <w:tcW w:w="0" w:type="auto"/>
            <w:hideMark/>
          </w:tcPr>
          <w:p w14:paraId="65DAB14B" w14:textId="77777777" w:rsidR="005B1308" w:rsidRPr="005B1308" w:rsidRDefault="005B1308" w:rsidP="005B1308">
            <w:pPr>
              <w:spacing w:after="160" w:line="278" w:lineRule="auto"/>
              <w:jc w:val="both"/>
            </w:pPr>
            <w:r w:rsidRPr="005B1308">
              <w:t>Sum({&lt;</w:t>
            </w:r>
            <w:proofErr w:type="spellStart"/>
            <w:r w:rsidRPr="005B1308">
              <w:t>Flag_DGATIC</w:t>
            </w:r>
            <w:proofErr w:type="spellEnd"/>
            <w:proofErr w:type="gramStart"/>
            <w:r w:rsidRPr="005B1308">
              <w:t>={</w:t>
            </w:r>
            <w:proofErr w:type="gramEnd"/>
            <w:r w:rsidRPr="005B1308">
              <w:t xml:space="preserve">1}&gt;} </w:t>
            </w:r>
            <w:proofErr w:type="spellStart"/>
            <w:r w:rsidRPr="005B1308">
              <w:t>ImporteDRC</w:t>
            </w:r>
            <w:proofErr w:type="spellEnd"/>
            <w:r w:rsidRPr="005B1308">
              <w:t>)</w:t>
            </w:r>
          </w:p>
        </w:tc>
        <w:tc>
          <w:tcPr>
            <w:tcW w:w="0" w:type="auto"/>
            <w:hideMark/>
          </w:tcPr>
          <w:p w14:paraId="11D07E9D" w14:textId="77777777" w:rsidR="005B1308" w:rsidRPr="005B1308" w:rsidRDefault="005B1308" w:rsidP="005B1308">
            <w:pPr>
              <w:spacing w:after="160" w:line="278" w:lineRule="auto"/>
              <w:jc w:val="both"/>
            </w:pPr>
            <w:r w:rsidRPr="005B1308">
              <w:t>Suma el importe solo de aquellos contratos marcados como tecnología.</w:t>
            </w:r>
          </w:p>
        </w:tc>
      </w:tr>
    </w:tbl>
    <w:p w14:paraId="3F0FA78A" w14:textId="77777777" w:rsidR="005B1308" w:rsidRPr="005B1308" w:rsidRDefault="005B1308" w:rsidP="005B1308">
      <w:pPr>
        <w:jc w:val="both"/>
      </w:pPr>
    </w:p>
    <w:p w14:paraId="4DDABBCD" w14:textId="16255231" w:rsidR="005B1308" w:rsidRDefault="00AD4B13" w:rsidP="00AD4B13">
      <w:pPr>
        <w:pStyle w:val="Ttulo2"/>
      </w:pPr>
      <w:r w:rsidRPr="00AD4B13">
        <w:t>C. Operadores Especiales utilizados</w:t>
      </w:r>
    </w:p>
    <w:p w14:paraId="0E0CF11A" w14:textId="77777777" w:rsidR="00AD4B13" w:rsidRPr="00AD4B13" w:rsidRDefault="00AD4B13" w:rsidP="00AD4B13">
      <w:r w:rsidRPr="00AD4B13">
        <w:rPr>
          <w:b/>
          <w:bCs/>
        </w:rPr>
        <w:t xml:space="preserve">El Modificador de Identidad </w:t>
      </w:r>
      <w:proofErr w:type="gramStart"/>
      <w:r w:rsidRPr="00AD4B13">
        <w:rPr>
          <w:b/>
          <w:bCs/>
        </w:rPr>
        <w:t>$ :</w:t>
      </w:r>
      <w:proofErr w:type="gramEnd"/>
    </w:p>
    <w:p w14:paraId="218A2BC5" w14:textId="77777777" w:rsidR="00AD4B13" w:rsidRPr="00AD4B13" w:rsidRDefault="00AD4B13" w:rsidP="00AD4B13">
      <w:pPr>
        <w:numPr>
          <w:ilvl w:val="0"/>
          <w:numId w:val="45"/>
        </w:numPr>
      </w:pPr>
      <w:r w:rsidRPr="00AD4B13">
        <w:t xml:space="preserve">Ejemplo: </w:t>
      </w:r>
      <w:proofErr w:type="gramStart"/>
      <w:r w:rsidRPr="00AD4B13">
        <w:t>Sum(</w:t>
      </w:r>
      <w:proofErr w:type="gramEnd"/>
      <w:r w:rsidRPr="00AD4B13">
        <w:t xml:space="preserve">{$} </w:t>
      </w:r>
      <w:proofErr w:type="spellStart"/>
      <w:r w:rsidRPr="00AD4B13">
        <w:t>Importe_Total</w:t>
      </w:r>
      <w:proofErr w:type="spellEnd"/>
      <w:r w:rsidRPr="00AD4B13">
        <w:t>)</w:t>
      </w:r>
    </w:p>
    <w:p w14:paraId="4CBDD651" w14:textId="77777777" w:rsidR="00AD4B13" w:rsidRPr="00AD4B13" w:rsidRDefault="00AD4B13" w:rsidP="00AD4B13">
      <w:pPr>
        <w:numPr>
          <w:ilvl w:val="0"/>
          <w:numId w:val="45"/>
        </w:numPr>
        <w:jc w:val="both"/>
      </w:pPr>
      <w:r w:rsidRPr="00AD4B13">
        <w:rPr>
          <w:b/>
          <w:bCs/>
        </w:rPr>
        <w:lastRenderedPageBreak/>
        <w:t>Uso:</w:t>
      </w:r>
      <w:r w:rsidRPr="00AD4B13">
        <w:t xml:space="preserve"> Es el valor por defecto. La fórmula respeta todos los clics y filtros que el usuario haga en la pantalla.</w:t>
      </w:r>
    </w:p>
    <w:p w14:paraId="37141CF4" w14:textId="77777777" w:rsidR="00AD4B13" w:rsidRPr="00AD4B13" w:rsidRDefault="00AD4B13" w:rsidP="00AD4B13">
      <w:r w:rsidRPr="00AD4B13">
        <w:rPr>
          <w:b/>
          <w:bCs/>
        </w:rPr>
        <w:t xml:space="preserve">El Operador "Ignorar Filtros" </w:t>
      </w:r>
      <w:proofErr w:type="gramStart"/>
      <w:r w:rsidRPr="00AD4B13">
        <w:rPr>
          <w:b/>
          <w:bCs/>
        </w:rPr>
        <w:t>1 :</w:t>
      </w:r>
      <w:proofErr w:type="gramEnd"/>
    </w:p>
    <w:p w14:paraId="19A79CED" w14:textId="77777777" w:rsidR="00AD4B13" w:rsidRPr="00AD4B13" w:rsidRDefault="00AD4B13" w:rsidP="00AD4B13">
      <w:pPr>
        <w:numPr>
          <w:ilvl w:val="0"/>
          <w:numId w:val="46"/>
        </w:numPr>
      </w:pPr>
      <w:r w:rsidRPr="00AD4B13">
        <w:t xml:space="preserve">Ejemplo: </w:t>
      </w:r>
      <w:proofErr w:type="gramStart"/>
      <w:r w:rsidRPr="00AD4B13">
        <w:t>Sum(</w:t>
      </w:r>
      <w:proofErr w:type="gramEnd"/>
      <w:r w:rsidRPr="00AD4B13">
        <w:t xml:space="preserve">{1} </w:t>
      </w:r>
      <w:proofErr w:type="spellStart"/>
      <w:r w:rsidRPr="00AD4B13">
        <w:t>Importe_Total</w:t>
      </w:r>
      <w:proofErr w:type="spellEnd"/>
      <w:r w:rsidRPr="00AD4B13">
        <w:t>)</w:t>
      </w:r>
    </w:p>
    <w:p w14:paraId="4E3BF33C" w14:textId="77777777" w:rsidR="00AD4B13" w:rsidRDefault="00AD4B13" w:rsidP="00AD4B13">
      <w:pPr>
        <w:numPr>
          <w:ilvl w:val="0"/>
          <w:numId w:val="46"/>
        </w:numPr>
        <w:jc w:val="both"/>
      </w:pPr>
      <w:r w:rsidRPr="00AD4B13">
        <w:rPr>
          <w:b/>
          <w:bCs/>
        </w:rPr>
        <w:t>Uso:</w:t>
      </w:r>
      <w:r w:rsidRPr="00AD4B13">
        <w:t xml:space="preserve"> Útil para calcular "Participación de Mercado". Muestra el gran total sin importar qué filtros haya seleccionado el usuario.</w:t>
      </w:r>
    </w:p>
    <w:p w14:paraId="153A434D" w14:textId="77777777" w:rsidR="00AD4B13" w:rsidRPr="00AD4B13" w:rsidRDefault="00AD4B13" w:rsidP="00AD4B13">
      <w:pPr>
        <w:jc w:val="both"/>
      </w:pPr>
      <w:r w:rsidRPr="00AD4B13">
        <w:rPr>
          <w:b/>
          <w:bCs/>
        </w:rPr>
        <w:t xml:space="preserve">Búsquedas por Comodín </w:t>
      </w:r>
      <w:proofErr w:type="gramStart"/>
      <w:r w:rsidRPr="00AD4B13">
        <w:rPr>
          <w:b/>
          <w:bCs/>
        </w:rPr>
        <w:t>* :</w:t>
      </w:r>
      <w:proofErr w:type="gramEnd"/>
    </w:p>
    <w:p w14:paraId="773491AC" w14:textId="77777777" w:rsidR="00AD4B13" w:rsidRPr="00AD4B13" w:rsidRDefault="00AD4B13" w:rsidP="00AD4B13">
      <w:pPr>
        <w:numPr>
          <w:ilvl w:val="0"/>
          <w:numId w:val="47"/>
        </w:numPr>
        <w:jc w:val="both"/>
      </w:pPr>
      <w:r w:rsidRPr="00AD4B13">
        <w:t xml:space="preserve">Ejemplo: </w:t>
      </w:r>
      <w:proofErr w:type="gramStart"/>
      <w:r w:rsidRPr="00AD4B13">
        <w:t>Sum</w:t>
      </w:r>
      <w:proofErr w:type="gramEnd"/>
      <w:r w:rsidRPr="00AD4B13">
        <w:t>({&lt;</w:t>
      </w:r>
      <w:proofErr w:type="spellStart"/>
      <w:r w:rsidRPr="00AD4B13">
        <w:t>Nombre_Proveedor</w:t>
      </w:r>
      <w:proofErr w:type="spellEnd"/>
      <w:r w:rsidRPr="00AD4B13">
        <w:t>={'GOBIERNO*'}&gt;} ...)</w:t>
      </w:r>
    </w:p>
    <w:p w14:paraId="36C5763C" w14:textId="77777777" w:rsidR="00AD4B13" w:rsidRPr="00AD4B13" w:rsidRDefault="00AD4B13" w:rsidP="00AD4B13">
      <w:pPr>
        <w:numPr>
          <w:ilvl w:val="0"/>
          <w:numId w:val="47"/>
        </w:numPr>
        <w:jc w:val="both"/>
      </w:pPr>
      <w:r w:rsidRPr="00AD4B13">
        <w:rPr>
          <w:b/>
          <w:bCs/>
        </w:rPr>
        <w:t>Uso:</w:t>
      </w:r>
      <w:r w:rsidRPr="00AD4B13">
        <w:t xml:space="preserve"> Selecciona automáticamente cualquier proveedor que empiece con esa palabra.</w:t>
      </w:r>
    </w:p>
    <w:p w14:paraId="0873186B" w14:textId="77777777" w:rsidR="00AD4B13" w:rsidRPr="00AD4B13" w:rsidRDefault="00AD4B13" w:rsidP="00AD4B13">
      <w:pPr>
        <w:pStyle w:val="Ttulo2"/>
      </w:pPr>
      <w:r w:rsidRPr="00AD4B13">
        <w:t>D. ¿Por qué usamos estas fórmulas en lugar de filtros simples?</w:t>
      </w:r>
    </w:p>
    <w:p w14:paraId="427C6AE8" w14:textId="77777777" w:rsidR="00AD4B13" w:rsidRPr="00AD4B13" w:rsidRDefault="00AD4B13" w:rsidP="00AD4B13">
      <w:pPr>
        <w:jc w:val="both"/>
      </w:pPr>
      <w:r w:rsidRPr="00AD4B13">
        <w:rPr>
          <w:b/>
        </w:rPr>
        <w:t>Precisión Financiera</w:t>
      </w:r>
      <w:r w:rsidRPr="00AD4B13">
        <w:rPr>
          <w:bCs/>
        </w:rPr>
        <w:t>:</w:t>
      </w:r>
      <w:r w:rsidRPr="00AD4B13">
        <w:t xml:space="preserve"> Evitamos que el usuario sume por error facturas "Canceladas" si olvida poner el filtro manualmente. La fórmula ya lo hace por él.</w:t>
      </w:r>
    </w:p>
    <w:p w14:paraId="3A1E1C4D" w14:textId="77777777" w:rsidR="00AD4B13" w:rsidRPr="00AD4B13" w:rsidRDefault="00AD4B13" w:rsidP="00AD4B13">
      <w:pPr>
        <w:jc w:val="both"/>
      </w:pPr>
      <w:r w:rsidRPr="00AD4B13">
        <w:rPr>
          <w:b/>
        </w:rPr>
        <w:t>Comparativa Instantánea</w:t>
      </w:r>
      <w:r w:rsidRPr="00AD4B13">
        <w:rPr>
          <w:bCs/>
        </w:rPr>
        <w:t>:</w:t>
      </w:r>
      <w:r w:rsidRPr="00AD4B13">
        <w:t xml:space="preserve"> Permite tener en una misma gráfica dos barras: una para "Contratado" y otra para "Facturado". Sin Set </w:t>
      </w:r>
      <w:proofErr w:type="spellStart"/>
      <w:r w:rsidRPr="00AD4B13">
        <w:t>Analysis</w:t>
      </w:r>
      <w:proofErr w:type="spellEnd"/>
      <w:r w:rsidRPr="00AD4B13">
        <w:t>, esto sería imposible porque ambas medidas se filtrarían mutuamente.</w:t>
      </w:r>
    </w:p>
    <w:p w14:paraId="2AAB2415" w14:textId="37D31FE0" w:rsidR="00AD4B13" w:rsidRDefault="00AD4B13" w:rsidP="00AD4B13">
      <w:pPr>
        <w:jc w:val="both"/>
      </w:pPr>
      <w:r w:rsidRPr="00AD4B13">
        <w:rPr>
          <w:b/>
        </w:rPr>
        <w:t>Rendimiento</w:t>
      </w:r>
      <w:r w:rsidRPr="00AD4B13">
        <w:rPr>
          <w:bCs/>
        </w:rPr>
        <w:t>:</w:t>
      </w:r>
      <w:r w:rsidRPr="00AD4B13">
        <w:t xml:space="preserve"> El motor asociativo de </w:t>
      </w:r>
      <w:proofErr w:type="spellStart"/>
      <w:r w:rsidRPr="00AD4B13">
        <w:t>Qlik</w:t>
      </w:r>
      <w:proofErr w:type="spellEnd"/>
      <w:r w:rsidRPr="00AD4B13">
        <w:t xml:space="preserve"> resuelve estas expresiones en milisegundos, ya que utiliza los índices binarios que creamos durante la carga.</w:t>
      </w:r>
    </w:p>
    <w:p w14:paraId="23F119F3" w14:textId="61D9CE18" w:rsidR="00AD4B13" w:rsidRPr="00AD4B13" w:rsidRDefault="00AD4B13" w:rsidP="00AD4B13">
      <w:pPr>
        <w:pStyle w:val="Ttulo1"/>
      </w:pPr>
      <w:r w:rsidRPr="00AD4B13">
        <w:t>6. Guía de Escalabilidad: Implementación de Nuevas Fuentes (SIGER, Nómina, etc.)</w:t>
      </w:r>
    </w:p>
    <w:p w14:paraId="4A70FAAE" w14:textId="01B34062" w:rsidR="00AD4B13" w:rsidRDefault="00AD4B13" w:rsidP="00AD4B13">
      <w:r w:rsidRPr="00AD4B13">
        <w:t>Para agregar cualquier fuente nueva sin romper lo que ya funciona, debes seguir este flujo de trabajo de 3 pasos:</w:t>
      </w:r>
    </w:p>
    <w:p w14:paraId="63422C95" w14:textId="532CDDFD" w:rsidR="00AD4B13" w:rsidRDefault="00AD4B13" w:rsidP="00AD4B13">
      <w:pPr>
        <w:pStyle w:val="Ttulo2"/>
      </w:pPr>
      <w:r w:rsidRPr="00AD4B13">
        <w:t>Paso 1: Extracción y Estandarización (Capa Extractor)</w:t>
      </w:r>
    </w:p>
    <w:p w14:paraId="4CC2F19C" w14:textId="77777777" w:rsidR="00AD4B13" w:rsidRPr="00AD4B13" w:rsidRDefault="00AD4B13" w:rsidP="00AD4B13">
      <w:pPr>
        <w:jc w:val="both"/>
      </w:pPr>
      <w:r w:rsidRPr="00AD4B13">
        <w:t>Cada fuente nueva debe tener su propio archivo QVD independiente para no saturar la memoria.</w:t>
      </w:r>
    </w:p>
    <w:p w14:paraId="6DBBC496" w14:textId="77777777" w:rsidR="00AD4B13" w:rsidRPr="00AD4B13" w:rsidRDefault="00AD4B13" w:rsidP="00AD4B13">
      <w:pPr>
        <w:numPr>
          <w:ilvl w:val="0"/>
          <w:numId w:val="49"/>
        </w:numPr>
        <w:jc w:val="both"/>
      </w:pPr>
      <w:r w:rsidRPr="00AD4B13">
        <w:rPr>
          <w:b/>
          <w:bCs/>
        </w:rPr>
        <w:t>Identificar las "Llaves Maestras":</w:t>
      </w:r>
      <w:r w:rsidRPr="00AD4B13">
        <w:t xml:space="preserve"> Para que la nueva fuente hable con el </w:t>
      </w:r>
      <w:proofErr w:type="spellStart"/>
      <w:r w:rsidRPr="00AD4B13">
        <w:t>dashboard</w:t>
      </w:r>
      <w:proofErr w:type="spellEnd"/>
      <w:r w:rsidRPr="00AD4B13">
        <w:t xml:space="preserve">, debe contener al menos una de nuestras llaves: </w:t>
      </w:r>
      <w:proofErr w:type="spellStart"/>
      <w:r w:rsidRPr="00AD4B13">
        <w:t>RFC_Proveedor</w:t>
      </w:r>
      <w:proofErr w:type="spellEnd"/>
      <w:r w:rsidRPr="00AD4B13">
        <w:t xml:space="preserve"> o </w:t>
      </w:r>
      <w:proofErr w:type="spellStart"/>
      <w:r w:rsidRPr="00AD4B13">
        <w:t>RFC_Dependencia</w:t>
      </w:r>
      <w:proofErr w:type="spellEnd"/>
      <w:r w:rsidRPr="00AD4B13">
        <w:t>.</w:t>
      </w:r>
    </w:p>
    <w:p w14:paraId="5771A34E" w14:textId="77777777" w:rsidR="00AD4B13" w:rsidRPr="00AD4B13" w:rsidRDefault="00AD4B13" w:rsidP="003274EB">
      <w:pPr>
        <w:numPr>
          <w:ilvl w:val="0"/>
          <w:numId w:val="49"/>
        </w:numPr>
        <w:jc w:val="both"/>
      </w:pPr>
      <w:r w:rsidRPr="00AD4B13">
        <w:rPr>
          <w:b/>
          <w:bCs/>
        </w:rPr>
        <w:lastRenderedPageBreak/>
        <w:t>Limpieza en SQL:</w:t>
      </w:r>
      <w:r w:rsidRPr="00AD4B13">
        <w:t xml:space="preserve"> Aplica la misma técnica de </w:t>
      </w:r>
      <w:proofErr w:type="spellStart"/>
      <w:r w:rsidRPr="00AD4B13">
        <w:rPr>
          <w:b/>
          <w:bCs/>
        </w:rPr>
        <w:t>Deduplicación</w:t>
      </w:r>
      <w:proofErr w:type="spellEnd"/>
      <w:r w:rsidRPr="00AD4B13">
        <w:t xml:space="preserve"> (Nombre más corto) y </w:t>
      </w:r>
      <w:r w:rsidRPr="00AD4B13">
        <w:rPr>
          <w:b/>
          <w:bCs/>
        </w:rPr>
        <w:t>Filtrado APF</w:t>
      </w:r>
      <w:r w:rsidRPr="00AD4B13">
        <w:t xml:space="preserve"> (Solo las 792 dependencias) que usamos en las facturas.</w:t>
      </w:r>
    </w:p>
    <w:p w14:paraId="3D92C812" w14:textId="77777777" w:rsidR="00AD4B13" w:rsidRPr="00AD4B13" w:rsidRDefault="00AD4B13" w:rsidP="00AD4B13">
      <w:pPr>
        <w:numPr>
          <w:ilvl w:val="0"/>
          <w:numId w:val="49"/>
        </w:numPr>
      </w:pPr>
      <w:r w:rsidRPr="00AD4B13">
        <w:rPr>
          <w:b/>
          <w:bCs/>
        </w:rPr>
        <w:t>Creación del QVD:</w:t>
      </w:r>
    </w:p>
    <w:p w14:paraId="4312211F" w14:textId="77777777" w:rsidR="00AD4B13" w:rsidRPr="00AD4B13" w:rsidRDefault="00AD4B13" w:rsidP="003274EB">
      <w:pPr>
        <w:numPr>
          <w:ilvl w:val="1"/>
          <w:numId w:val="49"/>
        </w:numPr>
        <w:jc w:val="both"/>
      </w:pPr>
      <w:r w:rsidRPr="00AD4B13">
        <w:t>Crea una nueva sección en tu script de extracción.</w:t>
      </w:r>
    </w:p>
    <w:p w14:paraId="298D8026" w14:textId="77777777" w:rsidR="00AD4B13" w:rsidRPr="00AD4B13" w:rsidRDefault="00AD4B13" w:rsidP="003274EB">
      <w:pPr>
        <w:numPr>
          <w:ilvl w:val="1"/>
          <w:numId w:val="49"/>
        </w:numPr>
        <w:jc w:val="both"/>
      </w:pPr>
      <w:r w:rsidRPr="00AD4B13">
        <w:t>Extrae los datos de la nueva tabla de SQL (SIGER o Nómina).</w:t>
      </w:r>
    </w:p>
    <w:p w14:paraId="3479FC22" w14:textId="77777777" w:rsidR="00AD4B13" w:rsidRDefault="00AD4B13" w:rsidP="003274EB">
      <w:pPr>
        <w:numPr>
          <w:ilvl w:val="1"/>
          <w:numId w:val="49"/>
        </w:numPr>
        <w:jc w:val="both"/>
      </w:pPr>
      <w:r w:rsidRPr="00AD4B13">
        <w:t>Guarda el resultado en un QVD nuevo: STORE [</w:t>
      </w:r>
      <w:proofErr w:type="spellStart"/>
      <w:r w:rsidRPr="00AD4B13">
        <w:t>Hechos_Nomina</w:t>
      </w:r>
      <w:proofErr w:type="spellEnd"/>
      <w:r w:rsidRPr="00AD4B13">
        <w:t>] INTO [lib://Qvds/Hechos_Nomina.qvd] (</w:t>
      </w:r>
      <w:proofErr w:type="spellStart"/>
      <w:r w:rsidRPr="00AD4B13">
        <w:t>qvd</w:t>
      </w:r>
      <w:proofErr w:type="spellEnd"/>
      <w:proofErr w:type="gramStart"/>
      <w:r w:rsidRPr="00AD4B13">
        <w:t>);.</w:t>
      </w:r>
      <w:proofErr w:type="gramEnd"/>
    </w:p>
    <w:p w14:paraId="1F7EC280" w14:textId="5681F851" w:rsidR="003274EB" w:rsidRDefault="003274EB" w:rsidP="003274EB">
      <w:pPr>
        <w:pStyle w:val="Ttulo2"/>
      </w:pPr>
      <w:r w:rsidRPr="003274EB">
        <w:t xml:space="preserve">Paso 2: Integración al Modelo de Estrella (Capa </w:t>
      </w:r>
      <w:proofErr w:type="spellStart"/>
      <w:r w:rsidRPr="003274EB">
        <w:t>Dashboard</w:t>
      </w:r>
      <w:proofErr w:type="spellEnd"/>
      <w:r w:rsidRPr="003274EB">
        <w:t>)</w:t>
      </w:r>
    </w:p>
    <w:p w14:paraId="55936889" w14:textId="77777777" w:rsidR="003274EB" w:rsidRPr="003274EB" w:rsidRDefault="003274EB" w:rsidP="003274EB">
      <w:pPr>
        <w:jc w:val="both"/>
      </w:pPr>
      <w:r w:rsidRPr="003274EB">
        <w:t>Aquí es donde la nueva fuente se une a la "familia". Tienes dos formas de integrarla:</w:t>
      </w:r>
    </w:p>
    <w:p w14:paraId="131E32E7" w14:textId="77777777" w:rsidR="003274EB" w:rsidRPr="003274EB" w:rsidRDefault="003274EB" w:rsidP="003274EB">
      <w:pPr>
        <w:jc w:val="both"/>
      </w:pPr>
      <w:r w:rsidRPr="003274EB">
        <w:rPr>
          <w:b/>
          <w:bCs/>
        </w:rPr>
        <w:t>Opción A: Concatenación (Si la fuente es similar a gastos)</w:t>
      </w:r>
      <w:r w:rsidRPr="003274EB">
        <w:t xml:space="preserve"> Si la nueva fuente (como la Nómina) representa un gasto de la dependencia, lo ideal es pegarla debajo de las facturas en la tabla </w:t>
      </w:r>
      <w:proofErr w:type="spellStart"/>
      <w:r w:rsidRPr="003274EB">
        <w:t>Hechos_Maestros</w:t>
      </w:r>
      <w:proofErr w:type="spellEnd"/>
      <w:r w:rsidRPr="003274EB">
        <w:t>.</w:t>
      </w:r>
    </w:p>
    <w:p w14:paraId="08938750" w14:textId="77777777" w:rsidR="003274EB" w:rsidRPr="003274EB" w:rsidRDefault="003274EB" w:rsidP="003274EB">
      <w:pPr>
        <w:numPr>
          <w:ilvl w:val="0"/>
          <w:numId w:val="50"/>
        </w:numPr>
        <w:jc w:val="both"/>
      </w:pPr>
      <w:r w:rsidRPr="003274EB">
        <w:rPr>
          <w:b/>
          <w:bCs/>
        </w:rPr>
        <w:t>Acción:</w:t>
      </w:r>
      <w:r w:rsidRPr="003274EB">
        <w:t xml:space="preserve"> Usa CONCATENATE([</w:t>
      </w:r>
      <w:proofErr w:type="spellStart"/>
      <w:r w:rsidRPr="003274EB">
        <w:t>Hechos_Maestros</w:t>
      </w:r>
      <w:proofErr w:type="spellEnd"/>
      <w:r w:rsidRPr="003274EB">
        <w:t>]).</w:t>
      </w:r>
    </w:p>
    <w:p w14:paraId="1EBAAECE" w14:textId="77777777" w:rsidR="003274EB" w:rsidRPr="003274EB" w:rsidRDefault="003274EB" w:rsidP="003274EB">
      <w:pPr>
        <w:numPr>
          <w:ilvl w:val="0"/>
          <w:numId w:val="50"/>
        </w:numPr>
        <w:jc w:val="both"/>
      </w:pPr>
      <w:r w:rsidRPr="003274EB">
        <w:rPr>
          <w:b/>
          <w:bCs/>
        </w:rPr>
        <w:t>Clave:</w:t>
      </w:r>
      <w:r w:rsidRPr="003274EB">
        <w:t xml:space="preserve"> Asegúrate de crear el campo </w:t>
      </w:r>
      <w:proofErr w:type="spellStart"/>
      <w:r w:rsidRPr="003274EB">
        <w:t>Tipo_Registro</w:t>
      </w:r>
      <w:proofErr w:type="spellEnd"/>
      <w:r w:rsidRPr="003274EB">
        <w:t xml:space="preserve"> = 'Nómina' para poder separarla después.</w:t>
      </w:r>
    </w:p>
    <w:p w14:paraId="7AD0C4C9" w14:textId="77777777" w:rsidR="003274EB" w:rsidRPr="003274EB" w:rsidRDefault="003274EB" w:rsidP="003274EB">
      <w:pPr>
        <w:numPr>
          <w:ilvl w:val="0"/>
          <w:numId w:val="50"/>
        </w:numPr>
        <w:jc w:val="both"/>
      </w:pPr>
      <w:r w:rsidRPr="003274EB">
        <w:rPr>
          <w:b/>
          <w:bCs/>
        </w:rPr>
        <w:t>Unificación de Fecha:</w:t>
      </w:r>
      <w:r w:rsidRPr="003274EB">
        <w:t xml:space="preserve"> Renombra la fecha de la nueva fuente (ej. </w:t>
      </w:r>
      <w:proofErr w:type="spellStart"/>
      <w:r w:rsidRPr="003274EB">
        <w:t>FechaPago</w:t>
      </w:r>
      <w:proofErr w:type="spellEnd"/>
      <w:r w:rsidRPr="003274EB">
        <w:t xml:space="preserve">) como </w:t>
      </w:r>
      <w:proofErr w:type="spellStart"/>
      <w:r w:rsidRPr="003274EB">
        <w:t>Fecha_Canonica</w:t>
      </w:r>
      <w:proofErr w:type="spellEnd"/>
      <w:r w:rsidRPr="003274EB">
        <w:t>. Esto hará que se conecte automáticamente al calendario.</w:t>
      </w:r>
    </w:p>
    <w:p w14:paraId="361A5CD0" w14:textId="77777777" w:rsidR="003274EB" w:rsidRPr="003274EB" w:rsidRDefault="003274EB" w:rsidP="003274EB">
      <w:pPr>
        <w:jc w:val="both"/>
      </w:pPr>
      <w:r w:rsidRPr="003274EB">
        <w:rPr>
          <w:b/>
          <w:bCs/>
        </w:rPr>
        <w:t>Opción B: Tabla Independiente (Si la fuente es descriptiva)</w:t>
      </w:r>
      <w:r w:rsidRPr="003274EB">
        <w:t xml:space="preserve"> Si agregas el SIGER para ver datos legales de las empresas:</w:t>
      </w:r>
    </w:p>
    <w:p w14:paraId="2C6772E7" w14:textId="77777777" w:rsidR="003274EB" w:rsidRPr="003274EB" w:rsidRDefault="003274EB" w:rsidP="003274EB">
      <w:pPr>
        <w:numPr>
          <w:ilvl w:val="0"/>
          <w:numId w:val="51"/>
        </w:numPr>
        <w:jc w:val="both"/>
      </w:pPr>
      <w:r w:rsidRPr="003274EB">
        <w:rPr>
          <w:b/>
          <w:bCs/>
        </w:rPr>
        <w:t>Acción:</w:t>
      </w:r>
      <w:r w:rsidRPr="003274EB">
        <w:t xml:space="preserve"> Crea una tabla nueva llamada [</w:t>
      </w:r>
      <w:proofErr w:type="spellStart"/>
      <w:r w:rsidRPr="003274EB">
        <w:t>Dim_SIGER</w:t>
      </w:r>
      <w:proofErr w:type="spellEnd"/>
      <w:r w:rsidRPr="003274EB">
        <w:t>].</w:t>
      </w:r>
    </w:p>
    <w:p w14:paraId="17AFCB82" w14:textId="77777777" w:rsidR="003274EB" w:rsidRDefault="003274EB" w:rsidP="003274EB">
      <w:pPr>
        <w:numPr>
          <w:ilvl w:val="0"/>
          <w:numId w:val="51"/>
        </w:numPr>
        <w:jc w:val="both"/>
      </w:pPr>
      <w:r w:rsidRPr="003274EB">
        <w:rPr>
          <w:b/>
          <w:bCs/>
        </w:rPr>
        <w:t>Vínculo:</w:t>
      </w:r>
      <w:r w:rsidRPr="003274EB">
        <w:t xml:space="preserve"> </w:t>
      </w:r>
      <w:proofErr w:type="spellStart"/>
      <w:r w:rsidRPr="003274EB">
        <w:t>Qlik</w:t>
      </w:r>
      <w:proofErr w:type="spellEnd"/>
      <w:r w:rsidRPr="003274EB">
        <w:t xml:space="preserve"> la conectará automáticamente a través del campo </w:t>
      </w:r>
      <w:proofErr w:type="spellStart"/>
      <w:r w:rsidRPr="003274EB">
        <w:t>RFC_Proveedor</w:t>
      </w:r>
      <w:proofErr w:type="spellEnd"/>
      <w:r w:rsidRPr="003274EB">
        <w:t>. Al hacer clic en una empresa en tus facturas, verás sus datos registrales del SIGER al instante.</w:t>
      </w:r>
    </w:p>
    <w:p w14:paraId="0E7EC97A" w14:textId="22A7CBD6" w:rsidR="003274EB" w:rsidRDefault="003274EB" w:rsidP="003274EB">
      <w:pPr>
        <w:pStyle w:val="Ttulo2"/>
      </w:pPr>
      <w:r w:rsidRPr="003274EB">
        <w:t xml:space="preserve">Paso 3: Activación en el </w:t>
      </w:r>
      <w:proofErr w:type="spellStart"/>
      <w:r w:rsidRPr="003274EB">
        <w:t>Frontend</w:t>
      </w:r>
      <w:proofErr w:type="spellEnd"/>
      <w:r w:rsidRPr="003274EB">
        <w:t xml:space="preserve"> (Set Analysis)</w:t>
      </w:r>
    </w:p>
    <w:p w14:paraId="4EAD0CB0" w14:textId="77777777" w:rsidR="003274EB" w:rsidRPr="003274EB" w:rsidRDefault="003274EB" w:rsidP="003274EB">
      <w:pPr>
        <w:jc w:val="both"/>
      </w:pPr>
      <w:r w:rsidRPr="003274EB">
        <w:t xml:space="preserve">Una vez cargados los datos, actualiza tus fórmulas. Si usaste la </w:t>
      </w:r>
      <w:r w:rsidRPr="003274EB">
        <w:rPr>
          <w:b/>
          <w:bCs/>
        </w:rPr>
        <w:t>Opción A</w:t>
      </w:r>
      <w:r w:rsidRPr="003274EB">
        <w:t>, tus nuevos indicadores se verían así:</w:t>
      </w:r>
    </w:p>
    <w:p w14:paraId="5FCCACC7" w14:textId="77777777" w:rsidR="003274EB" w:rsidRPr="003274EB" w:rsidRDefault="003274EB" w:rsidP="003274EB">
      <w:pPr>
        <w:numPr>
          <w:ilvl w:val="0"/>
          <w:numId w:val="52"/>
        </w:numPr>
        <w:jc w:val="both"/>
      </w:pPr>
      <w:r w:rsidRPr="003274EB">
        <w:rPr>
          <w:b/>
          <w:bCs/>
        </w:rPr>
        <w:t>KPI Gasto Nómina:</w:t>
      </w:r>
      <w:r w:rsidRPr="003274EB">
        <w:t xml:space="preserve"> </w:t>
      </w:r>
      <w:proofErr w:type="gramStart"/>
      <w:r w:rsidRPr="003274EB">
        <w:t>Sum</w:t>
      </w:r>
      <w:proofErr w:type="gramEnd"/>
      <w:r w:rsidRPr="003274EB">
        <w:t>({&lt;</w:t>
      </w:r>
      <w:proofErr w:type="spellStart"/>
      <w:r w:rsidRPr="003274EB">
        <w:t>Tipo_Registro</w:t>
      </w:r>
      <w:proofErr w:type="spellEnd"/>
      <w:r w:rsidRPr="003274EB">
        <w:t xml:space="preserve">={'Nómina'}&gt;} </w:t>
      </w:r>
      <w:proofErr w:type="spellStart"/>
      <w:r w:rsidRPr="003274EB">
        <w:t>Importe_Total</w:t>
      </w:r>
      <w:proofErr w:type="spellEnd"/>
      <w:r w:rsidRPr="003274EB">
        <w:t>)</w:t>
      </w:r>
    </w:p>
    <w:p w14:paraId="4A0D3D43" w14:textId="77777777" w:rsidR="003274EB" w:rsidRPr="003274EB" w:rsidRDefault="003274EB" w:rsidP="003274EB">
      <w:pPr>
        <w:numPr>
          <w:ilvl w:val="0"/>
          <w:numId w:val="52"/>
        </w:numPr>
        <w:jc w:val="both"/>
      </w:pPr>
      <w:r w:rsidRPr="003274EB">
        <w:rPr>
          <w:b/>
          <w:bCs/>
        </w:rPr>
        <w:t>KPI Registros SIGER:</w:t>
      </w:r>
      <w:r w:rsidRPr="003274EB">
        <w:t xml:space="preserve"> </w:t>
      </w:r>
      <w:proofErr w:type="spellStart"/>
      <w:r w:rsidRPr="003274EB">
        <w:t>Count</w:t>
      </w:r>
      <w:proofErr w:type="spellEnd"/>
      <w:r w:rsidRPr="003274EB">
        <w:t xml:space="preserve">({&lt;Fuente={'SIGER'}&gt;} DISTINCT </w:t>
      </w:r>
      <w:proofErr w:type="spellStart"/>
      <w:r w:rsidRPr="003274EB">
        <w:t>RFC_Proveedor</w:t>
      </w:r>
      <w:proofErr w:type="spellEnd"/>
      <w:r w:rsidRPr="003274EB">
        <w:t>)</w:t>
      </w:r>
    </w:p>
    <w:p w14:paraId="1404E179" w14:textId="77777777" w:rsidR="003274EB" w:rsidRPr="003274EB" w:rsidRDefault="003274EB" w:rsidP="003274EB">
      <w:pPr>
        <w:pStyle w:val="Ttulo2"/>
      </w:pPr>
      <w:proofErr w:type="spellStart"/>
      <w:r w:rsidRPr="003274EB">
        <w:lastRenderedPageBreak/>
        <w:t>Checklist</w:t>
      </w:r>
      <w:proofErr w:type="spellEnd"/>
      <w:r w:rsidRPr="003274EB">
        <w:t xml:space="preserve"> para una nueva implementación exitosa:</w:t>
      </w:r>
    </w:p>
    <w:p w14:paraId="1A4AA9D0" w14:textId="77777777" w:rsidR="003274EB" w:rsidRPr="003274EB" w:rsidRDefault="003274EB" w:rsidP="003274EB">
      <w:pPr>
        <w:numPr>
          <w:ilvl w:val="0"/>
          <w:numId w:val="53"/>
        </w:numPr>
      </w:pPr>
      <w:r w:rsidRPr="003274EB">
        <w:rPr>
          <w:b/>
          <w:bCs/>
        </w:rPr>
        <w:t>¿Tiene RFC?</w:t>
      </w:r>
      <w:r w:rsidRPr="003274EB">
        <w:t xml:space="preserve"> Sin RFC no hay cruce.</w:t>
      </w:r>
    </w:p>
    <w:p w14:paraId="3D6155A6" w14:textId="77777777" w:rsidR="003274EB" w:rsidRPr="003274EB" w:rsidRDefault="003274EB" w:rsidP="003274EB">
      <w:pPr>
        <w:numPr>
          <w:ilvl w:val="0"/>
          <w:numId w:val="53"/>
        </w:numPr>
      </w:pPr>
      <w:r w:rsidRPr="003274EB">
        <w:rPr>
          <w:b/>
          <w:bCs/>
        </w:rPr>
        <w:t>¿Tiene Fecha?</w:t>
      </w:r>
      <w:r w:rsidRPr="003274EB">
        <w:t xml:space="preserve"> Sin fecha no se mueve con el filtro de año/mes.</w:t>
      </w:r>
    </w:p>
    <w:p w14:paraId="5A1F86E9" w14:textId="77777777" w:rsidR="003274EB" w:rsidRPr="003274EB" w:rsidRDefault="003274EB" w:rsidP="003274EB">
      <w:pPr>
        <w:numPr>
          <w:ilvl w:val="0"/>
          <w:numId w:val="53"/>
        </w:numPr>
      </w:pPr>
      <w:r w:rsidRPr="003274EB">
        <w:rPr>
          <w:b/>
          <w:bCs/>
        </w:rPr>
        <w:t>¿Está filtrada por las 792 dependencias?</w:t>
      </w:r>
      <w:r w:rsidRPr="003274EB">
        <w:t xml:space="preserve"> Si no, volveremos a tener errores de memoria.</w:t>
      </w:r>
    </w:p>
    <w:p w14:paraId="06878F09" w14:textId="77777777" w:rsidR="003274EB" w:rsidRPr="003274EB" w:rsidRDefault="003274EB" w:rsidP="003274EB">
      <w:pPr>
        <w:numPr>
          <w:ilvl w:val="0"/>
          <w:numId w:val="53"/>
        </w:numPr>
      </w:pPr>
      <w:r w:rsidRPr="003274EB">
        <w:rPr>
          <w:b/>
          <w:bCs/>
        </w:rPr>
        <w:t>¿El nombre de la columna RFC es idéntico?</w:t>
      </w:r>
      <w:r w:rsidRPr="003274EB">
        <w:t xml:space="preserve"> Debe llamarse exactamente </w:t>
      </w:r>
      <w:proofErr w:type="spellStart"/>
      <w:r w:rsidRPr="003274EB">
        <w:t>RFC_Proveedor</w:t>
      </w:r>
      <w:proofErr w:type="spellEnd"/>
      <w:r w:rsidRPr="003274EB">
        <w:t xml:space="preserve"> o </w:t>
      </w:r>
      <w:proofErr w:type="spellStart"/>
      <w:r w:rsidRPr="003274EB">
        <w:t>RFC_Dependencia</w:t>
      </w:r>
      <w:proofErr w:type="spellEnd"/>
      <w:r w:rsidRPr="003274EB">
        <w:t xml:space="preserve"> (respetando mayúsculas y minúsculas).</w:t>
      </w:r>
    </w:p>
    <w:p w14:paraId="43FB1DAD" w14:textId="77777777" w:rsidR="003274EB" w:rsidRPr="003274EB" w:rsidRDefault="003274EB" w:rsidP="003274EB"/>
    <w:p w14:paraId="23A2BFCF" w14:textId="66DF494C" w:rsidR="003274EB" w:rsidRPr="003274EB" w:rsidRDefault="003274EB" w:rsidP="003274EB"/>
    <w:p w14:paraId="6CB975CA" w14:textId="77777777" w:rsidR="00AD4B13" w:rsidRPr="00AD4B13" w:rsidRDefault="00AD4B13" w:rsidP="00AD4B13"/>
    <w:p w14:paraId="496A5EA2" w14:textId="77777777" w:rsidR="005B1308" w:rsidRPr="005B1308" w:rsidRDefault="005B1308" w:rsidP="005B1308">
      <w:pPr>
        <w:jc w:val="both"/>
      </w:pPr>
    </w:p>
    <w:p w14:paraId="02B7154B" w14:textId="77777777" w:rsidR="005B1308" w:rsidRPr="000636BA" w:rsidRDefault="005B1308" w:rsidP="005B1308">
      <w:pPr>
        <w:jc w:val="both"/>
      </w:pPr>
    </w:p>
    <w:p w14:paraId="5FC2FDBC" w14:textId="77777777" w:rsidR="000636BA" w:rsidRPr="000636BA" w:rsidRDefault="000636BA" w:rsidP="000636BA"/>
    <w:p w14:paraId="33174794" w14:textId="77777777" w:rsidR="000636BA" w:rsidRPr="000636BA" w:rsidRDefault="000636BA" w:rsidP="000636BA"/>
    <w:p w14:paraId="5273B786" w14:textId="77777777" w:rsidR="000636BA" w:rsidRPr="000636BA" w:rsidRDefault="000636BA" w:rsidP="000636BA">
      <w:pPr>
        <w:jc w:val="both"/>
      </w:pPr>
    </w:p>
    <w:p w14:paraId="67B1A194" w14:textId="77777777" w:rsidR="000636BA" w:rsidRPr="00FE3473" w:rsidRDefault="000636BA" w:rsidP="00763779">
      <w:pPr>
        <w:jc w:val="both"/>
      </w:pPr>
    </w:p>
    <w:sectPr w:rsidR="000636BA" w:rsidRPr="00FE347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E1797" w14:textId="77777777" w:rsidR="00CB77DB" w:rsidRDefault="00CB77DB" w:rsidP="00BD0A19">
      <w:pPr>
        <w:spacing w:after="0" w:line="240" w:lineRule="auto"/>
      </w:pPr>
      <w:r>
        <w:separator/>
      </w:r>
    </w:p>
  </w:endnote>
  <w:endnote w:type="continuationSeparator" w:id="0">
    <w:p w14:paraId="7A6674A8" w14:textId="77777777" w:rsidR="00CB77DB" w:rsidRDefault="00CB77DB" w:rsidP="00BD0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06DCE" w14:textId="77777777" w:rsidR="00CB77DB" w:rsidRDefault="00CB77DB" w:rsidP="00BD0A19">
      <w:pPr>
        <w:spacing w:after="0" w:line="240" w:lineRule="auto"/>
      </w:pPr>
      <w:r>
        <w:separator/>
      </w:r>
    </w:p>
  </w:footnote>
  <w:footnote w:type="continuationSeparator" w:id="0">
    <w:p w14:paraId="45C4457F" w14:textId="77777777" w:rsidR="00CB77DB" w:rsidRDefault="00CB77DB" w:rsidP="00BD0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D606D" w14:textId="4687EEEA" w:rsidR="00BD0A19" w:rsidRDefault="00BD0A19">
    <w:pPr>
      <w:pStyle w:val="Encabezado"/>
    </w:pPr>
    <w:r>
      <w:rPr>
        <w:noProof/>
      </w:rPr>
      <w:drawing>
        <wp:inline distT="0" distB="0" distL="0" distR="0" wp14:anchorId="67E5651E" wp14:editId="66650F21">
          <wp:extent cx="1401952" cy="617220"/>
          <wp:effectExtent l="0" t="0" r="8255" b="0"/>
          <wp:docPr id="874220069" name="Imagen 1" descr="Auditoría Superior de la Federación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uditoría Superior de la Federación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6753" cy="6193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7F69"/>
    <w:multiLevelType w:val="multilevel"/>
    <w:tmpl w:val="6ED8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751D9"/>
    <w:multiLevelType w:val="multilevel"/>
    <w:tmpl w:val="8724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24CC"/>
    <w:multiLevelType w:val="multilevel"/>
    <w:tmpl w:val="D29E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210C"/>
    <w:multiLevelType w:val="multilevel"/>
    <w:tmpl w:val="EAC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63D0C"/>
    <w:multiLevelType w:val="multilevel"/>
    <w:tmpl w:val="7674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A6937"/>
    <w:multiLevelType w:val="multilevel"/>
    <w:tmpl w:val="5196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E0BDE"/>
    <w:multiLevelType w:val="multilevel"/>
    <w:tmpl w:val="DD70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51A3B"/>
    <w:multiLevelType w:val="multilevel"/>
    <w:tmpl w:val="0866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71F1C"/>
    <w:multiLevelType w:val="multilevel"/>
    <w:tmpl w:val="65AE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91BBB"/>
    <w:multiLevelType w:val="multilevel"/>
    <w:tmpl w:val="F362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501A0"/>
    <w:multiLevelType w:val="multilevel"/>
    <w:tmpl w:val="20C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C59DC"/>
    <w:multiLevelType w:val="multilevel"/>
    <w:tmpl w:val="3464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154E5"/>
    <w:multiLevelType w:val="multilevel"/>
    <w:tmpl w:val="1B7E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0748F6"/>
    <w:multiLevelType w:val="multilevel"/>
    <w:tmpl w:val="7BF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817DD"/>
    <w:multiLevelType w:val="multilevel"/>
    <w:tmpl w:val="603E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6E255F"/>
    <w:multiLevelType w:val="multilevel"/>
    <w:tmpl w:val="C636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C1633"/>
    <w:multiLevelType w:val="multilevel"/>
    <w:tmpl w:val="BF56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97434"/>
    <w:multiLevelType w:val="multilevel"/>
    <w:tmpl w:val="859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52C0F"/>
    <w:multiLevelType w:val="multilevel"/>
    <w:tmpl w:val="E818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73152"/>
    <w:multiLevelType w:val="multilevel"/>
    <w:tmpl w:val="B0C8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133D6E"/>
    <w:multiLevelType w:val="multilevel"/>
    <w:tmpl w:val="BEFE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C311AA"/>
    <w:multiLevelType w:val="multilevel"/>
    <w:tmpl w:val="96E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359AA"/>
    <w:multiLevelType w:val="multilevel"/>
    <w:tmpl w:val="49E6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27612E"/>
    <w:multiLevelType w:val="multilevel"/>
    <w:tmpl w:val="DDE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27140"/>
    <w:multiLevelType w:val="multilevel"/>
    <w:tmpl w:val="DE760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A92449"/>
    <w:multiLevelType w:val="multilevel"/>
    <w:tmpl w:val="9C1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F1E60"/>
    <w:multiLevelType w:val="multilevel"/>
    <w:tmpl w:val="01BE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822622"/>
    <w:multiLevelType w:val="multilevel"/>
    <w:tmpl w:val="4356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B02828"/>
    <w:multiLevelType w:val="multilevel"/>
    <w:tmpl w:val="91CA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724D83"/>
    <w:multiLevelType w:val="multilevel"/>
    <w:tmpl w:val="B3F2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AC6B19"/>
    <w:multiLevelType w:val="multilevel"/>
    <w:tmpl w:val="DB14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CE61E6"/>
    <w:multiLevelType w:val="multilevel"/>
    <w:tmpl w:val="F2B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7289B"/>
    <w:multiLevelType w:val="multilevel"/>
    <w:tmpl w:val="1F9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23ADE"/>
    <w:multiLevelType w:val="multilevel"/>
    <w:tmpl w:val="0FAE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E52E7D"/>
    <w:multiLevelType w:val="multilevel"/>
    <w:tmpl w:val="5E2E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35643"/>
    <w:multiLevelType w:val="multilevel"/>
    <w:tmpl w:val="23C2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097290"/>
    <w:multiLevelType w:val="multilevel"/>
    <w:tmpl w:val="9608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3D6B40"/>
    <w:multiLevelType w:val="multilevel"/>
    <w:tmpl w:val="84CA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5B320E"/>
    <w:multiLevelType w:val="multilevel"/>
    <w:tmpl w:val="0F86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424F91"/>
    <w:multiLevelType w:val="multilevel"/>
    <w:tmpl w:val="798C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162021"/>
    <w:multiLevelType w:val="multilevel"/>
    <w:tmpl w:val="7BB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B3CBF"/>
    <w:multiLevelType w:val="multilevel"/>
    <w:tmpl w:val="603C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03316F"/>
    <w:multiLevelType w:val="multilevel"/>
    <w:tmpl w:val="58E6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267792"/>
    <w:multiLevelType w:val="multilevel"/>
    <w:tmpl w:val="E36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977D44"/>
    <w:multiLevelType w:val="multilevel"/>
    <w:tmpl w:val="CFDA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520D40"/>
    <w:multiLevelType w:val="multilevel"/>
    <w:tmpl w:val="2448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945C8A"/>
    <w:multiLevelType w:val="multilevel"/>
    <w:tmpl w:val="D7B0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570A5D"/>
    <w:multiLevelType w:val="multilevel"/>
    <w:tmpl w:val="92AC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C0436D"/>
    <w:multiLevelType w:val="multilevel"/>
    <w:tmpl w:val="EF0C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27093E"/>
    <w:multiLevelType w:val="multilevel"/>
    <w:tmpl w:val="641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885FB8"/>
    <w:multiLevelType w:val="multilevel"/>
    <w:tmpl w:val="AFEE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342D26"/>
    <w:multiLevelType w:val="multilevel"/>
    <w:tmpl w:val="ABD4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886844"/>
    <w:multiLevelType w:val="multilevel"/>
    <w:tmpl w:val="94B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811932">
    <w:abstractNumId w:val="35"/>
  </w:num>
  <w:num w:numId="2" w16cid:durableId="1348096095">
    <w:abstractNumId w:val="18"/>
  </w:num>
  <w:num w:numId="3" w16cid:durableId="804007019">
    <w:abstractNumId w:val="41"/>
  </w:num>
  <w:num w:numId="4" w16cid:durableId="1294142710">
    <w:abstractNumId w:val="3"/>
  </w:num>
  <w:num w:numId="5" w16cid:durableId="1019435012">
    <w:abstractNumId w:val="7"/>
  </w:num>
  <w:num w:numId="6" w16cid:durableId="1251692036">
    <w:abstractNumId w:val="43"/>
  </w:num>
  <w:num w:numId="7" w16cid:durableId="770509638">
    <w:abstractNumId w:val="45"/>
  </w:num>
  <w:num w:numId="8" w16cid:durableId="632947497">
    <w:abstractNumId w:val="15"/>
  </w:num>
  <w:num w:numId="9" w16cid:durableId="181012998">
    <w:abstractNumId w:val="33"/>
  </w:num>
  <w:num w:numId="10" w16cid:durableId="518276020">
    <w:abstractNumId w:val="17"/>
  </w:num>
  <w:num w:numId="11" w16cid:durableId="2138452501">
    <w:abstractNumId w:val="27"/>
  </w:num>
  <w:num w:numId="12" w16cid:durableId="1908959074">
    <w:abstractNumId w:val="11"/>
  </w:num>
  <w:num w:numId="13" w16cid:durableId="1210533931">
    <w:abstractNumId w:val="29"/>
  </w:num>
  <w:num w:numId="14" w16cid:durableId="460223603">
    <w:abstractNumId w:val="47"/>
  </w:num>
  <w:num w:numId="15" w16cid:durableId="506676227">
    <w:abstractNumId w:val="12"/>
  </w:num>
  <w:num w:numId="16" w16cid:durableId="1784494570">
    <w:abstractNumId w:val="22"/>
  </w:num>
  <w:num w:numId="17" w16cid:durableId="1111972032">
    <w:abstractNumId w:val="10"/>
  </w:num>
  <w:num w:numId="18" w16cid:durableId="976648905">
    <w:abstractNumId w:val="38"/>
  </w:num>
  <w:num w:numId="19" w16cid:durableId="154489968">
    <w:abstractNumId w:val="23"/>
  </w:num>
  <w:num w:numId="20" w16cid:durableId="426967345">
    <w:abstractNumId w:val="5"/>
  </w:num>
  <w:num w:numId="21" w16cid:durableId="1333027990">
    <w:abstractNumId w:val="37"/>
  </w:num>
  <w:num w:numId="22" w16cid:durableId="490947894">
    <w:abstractNumId w:val="4"/>
  </w:num>
  <w:num w:numId="23" w16cid:durableId="911626250">
    <w:abstractNumId w:val="48"/>
  </w:num>
  <w:num w:numId="24" w16cid:durableId="1053650267">
    <w:abstractNumId w:val="30"/>
  </w:num>
  <w:num w:numId="25" w16cid:durableId="1342585883">
    <w:abstractNumId w:val="9"/>
  </w:num>
  <w:num w:numId="26" w16cid:durableId="1351420612">
    <w:abstractNumId w:val="13"/>
  </w:num>
  <w:num w:numId="27" w16cid:durableId="839810820">
    <w:abstractNumId w:val="21"/>
  </w:num>
  <w:num w:numId="28" w16cid:durableId="1224220846">
    <w:abstractNumId w:val="0"/>
  </w:num>
  <w:num w:numId="29" w16cid:durableId="1940945345">
    <w:abstractNumId w:val="2"/>
  </w:num>
  <w:num w:numId="30" w16cid:durableId="1039160314">
    <w:abstractNumId w:val="40"/>
  </w:num>
  <w:num w:numId="31" w16cid:durableId="1395276443">
    <w:abstractNumId w:val="31"/>
  </w:num>
  <w:num w:numId="32" w16cid:durableId="1305623879">
    <w:abstractNumId w:val="1"/>
  </w:num>
  <w:num w:numId="33" w16cid:durableId="349064404">
    <w:abstractNumId w:val="26"/>
  </w:num>
  <w:num w:numId="34" w16cid:durableId="814684463">
    <w:abstractNumId w:val="32"/>
  </w:num>
  <w:num w:numId="35" w16cid:durableId="1844660857">
    <w:abstractNumId w:val="36"/>
  </w:num>
  <w:num w:numId="36" w16cid:durableId="1452746052">
    <w:abstractNumId w:val="34"/>
  </w:num>
  <w:num w:numId="37" w16cid:durableId="238029530">
    <w:abstractNumId w:val="24"/>
  </w:num>
  <w:num w:numId="38" w16cid:durableId="2118745922">
    <w:abstractNumId w:val="14"/>
  </w:num>
  <w:num w:numId="39" w16cid:durableId="107434636">
    <w:abstractNumId w:val="20"/>
  </w:num>
  <w:num w:numId="40" w16cid:durableId="1833524473">
    <w:abstractNumId w:val="44"/>
  </w:num>
  <w:num w:numId="41" w16cid:durableId="1789623810">
    <w:abstractNumId w:val="8"/>
  </w:num>
  <w:num w:numId="42" w16cid:durableId="236599027">
    <w:abstractNumId w:val="49"/>
  </w:num>
  <w:num w:numId="43" w16cid:durableId="529295011">
    <w:abstractNumId w:val="28"/>
  </w:num>
  <w:num w:numId="44" w16cid:durableId="1744451836">
    <w:abstractNumId w:val="6"/>
  </w:num>
  <w:num w:numId="45" w16cid:durableId="1348018628">
    <w:abstractNumId w:val="39"/>
  </w:num>
  <w:num w:numId="46" w16cid:durableId="1377049736">
    <w:abstractNumId w:val="50"/>
  </w:num>
  <w:num w:numId="47" w16cid:durableId="611278139">
    <w:abstractNumId w:val="25"/>
  </w:num>
  <w:num w:numId="48" w16cid:durableId="1577662402">
    <w:abstractNumId w:val="19"/>
  </w:num>
  <w:num w:numId="49" w16cid:durableId="1147939741">
    <w:abstractNumId w:val="16"/>
  </w:num>
  <w:num w:numId="50" w16cid:durableId="1045374367">
    <w:abstractNumId w:val="42"/>
  </w:num>
  <w:num w:numId="51" w16cid:durableId="895630151">
    <w:abstractNumId w:val="52"/>
  </w:num>
  <w:num w:numId="52" w16cid:durableId="1387296583">
    <w:abstractNumId w:val="46"/>
  </w:num>
  <w:num w:numId="53" w16cid:durableId="64620110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CA"/>
    <w:rsid w:val="000636BA"/>
    <w:rsid w:val="001467CA"/>
    <w:rsid w:val="001C63E9"/>
    <w:rsid w:val="00245691"/>
    <w:rsid w:val="003274EB"/>
    <w:rsid w:val="0035329C"/>
    <w:rsid w:val="00385191"/>
    <w:rsid w:val="004F5F5E"/>
    <w:rsid w:val="005A0B23"/>
    <w:rsid w:val="005B1308"/>
    <w:rsid w:val="005E1A61"/>
    <w:rsid w:val="006279B8"/>
    <w:rsid w:val="00763779"/>
    <w:rsid w:val="007D6373"/>
    <w:rsid w:val="008134D9"/>
    <w:rsid w:val="00996A93"/>
    <w:rsid w:val="00AD4B13"/>
    <w:rsid w:val="00BB2697"/>
    <w:rsid w:val="00BD0A19"/>
    <w:rsid w:val="00C203E5"/>
    <w:rsid w:val="00C541B7"/>
    <w:rsid w:val="00CB77DB"/>
    <w:rsid w:val="00D15AA4"/>
    <w:rsid w:val="00D27F29"/>
    <w:rsid w:val="00E70C26"/>
    <w:rsid w:val="00F9631A"/>
    <w:rsid w:val="00FB375D"/>
    <w:rsid w:val="00FB6F40"/>
    <w:rsid w:val="00FE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5810"/>
  <w15:chartTrackingRefBased/>
  <w15:docId w15:val="{173A2265-1E46-4033-9AF2-0545E866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67CA"/>
    <w:pPr>
      <w:keepNext/>
      <w:keepLines/>
      <w:spacing w:before="360" w:after="120"/>
      <w:outlineLvl w:val="0"/>
    </w:pPr>
    <w:rPr>
      <w:rFonts w:ascii="Arial" w:eastAsiaTheme="majorEastAsia" w:hAnsi="Arial" w:cstheme="majorBidi"/>
      <w:b/>
      <w:color w:val="0E2841" w:themeColor="text2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67CA"/>
    <w:pPr>
      <w:keepNext/>
      <w:keepLines/>
      <w:spacing w:before="240" w:after="120"/>
      <w:outlineLvl w:val="1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7CA"/>
    <w:rPr>
      <w:rFonts w:ascii="Arial" w:eastAsiaTheme="majorEastAsia" w:hAnsi="Arial" w:cstheme="majorBidi"/>
      <w:b/>
      <w:color w:val="0E2841" w:themeColor="text2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67CA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67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7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7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7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7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7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7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7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7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7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7CA"/>
    <w:rPr>
      <w:b/>
      <w:bCs/>
      <w:smallCaps/>
      <w:color w:val="0F4761" w:themeColor="accent1" w:themeShade="BF"/>
      <w:spacing w:val="5"/>
    </w:rPr>
  </w:style>
  <w:style w:type="paragraph" w:customStyle="1" w:styleId="CdigoETL">
    <w:name w:val="Código ETL"/>
    <w:basedOn w:val="Normal"/>
    <w:next w:val="Normal"/>
    <w:qFormat/>
    <w:rsid w:val="00F9631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contextualSpacing/>
    </w:pPr>
    <w:rPr>
      <w:rFonts w:ascii="Consolas" w:hAnsi="Consolas"/>
      <w:sz w:val="18"/>
    </w:rPr>
  </w:style>
  <w:style w:type="table" w:styleId="Tablaconcuadrcula">
    <w:name w:val="Table Grid"/>
    <w:basedOn w:val="Tablanormal"/>
    <w:uiPriority w:val="39"/>
    <w:rsid w:val="00146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MetadatosSAT">
    <w:name w:val="Tabla Metadatos SAT"/>
    <w:basedOn w:val="Tablanormal"/>
    <w:uiPriority w:val="99"/>
    <w:rsid w:val="00FE3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color w:val="FFFFFF" w:themeColor="background1"/>
      </w:rPr>
      <w:tblPr/>
      <w:tcPr>
        <w:shd w:val="clear" w:color="auto" w:fill="0E2841" w:themeFill="text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BD0A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0A19"/>
  </w:style>
  <w:style w:type="paragraph" w:styleId="Piedepgina">
    <w:name w:val="footer"/>
    <w:basedOn w:val="Normal"/>
    <w:link w:val="PiedepginaCar"/>
    <w:uiPriority w:val="99"/>
    <w:unhideWhenUsed/>
    <w:rsid w:val="00BD0A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0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1405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Damian Dominguez Romero</dc:creator>
  <cp:keywords/>
  <dc:description/>
  <cp:lastModifiedBy>Alan Damian Dominguez Romero</cp:lastModifiedBy>
  <cp:revision>3</cp:revision>
  <dcterms:created xsi:type="dcterms:W3CDTF">2026-03-10T18:22:00Z</dcterms:created>
  <dcterms:modified xsi:type="dcterms:W3CDTF">2026-03-10T18:54:00Z</dcterms:modified>
</cp:coreProperties>
</file>