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D43EE6" w14:textId="77777777" w:rsidR="00BE299D" w:rsidRPr="000B1A48" w:rsidRDefault="00000000" w:rsidP="00666065">
      <w:pPr>
        <w:spacing w:after="480" w:line="259" w:lineRule="auto"/>
        <w:ind w:left="42" w:firstLine="0"/>
        <w:jc w:val="center"/>
      </w:pPr>
      <w:r w:rsidRPr="000B1A48">
        <w:rPr>
          <w:b/>
          <w:u w:val="single" w:color="000000"/>
        </w:rPr>
        <w:t>EXPERIMENT NO: - 12</w:t>
      </w:r>
    </w:p>
    <w:p w14:paraId="4E7DD871" w14:textId="77777777" w:rsidR="00BE299D" w:rsidRPr="000B1A48" w:rsidRDefault="00000000">
      <w:pPr>
        <w:ind w:left="-5"/>
      </w:pPr>
      <w:r w:rsidRPr="000B1A48">
        <w:rPr>
          <w:b/>
          <w:u w:val="single" w:color="000000"/>
        </w:rPr>
        <w:t xml:space="preserve">Aim: </w:t>
      </w:r>
      <w:r w:rsidRPr="000B1A48">
        <w:t>To implement Natural Language API service of Cloud Services.</w:t>
      </w:r>
    </w:p>
    <w:p w14:paraId="4CE54D8D" w14:textId="77777777" w:rsidR="00BE299D" w:rsidRPr="000B1A48" w:rsidRDefault="00000000">
      <w:pPr>
        <w:spacing w:after="191" w:line="259" w:lineRule="auto"/>
        <w:ind w:left="-5"/>
      </w:pPr>
      <w:r w:rsidRPr="000B1A48">
        <w:rPr>
          <w:b/>
          <w:u w:val="single" w:color="000000"/>
        </w:rPr>
        <w:t>Learning Objectives:</w:t>
      </w:r>
    </w:p>
    <w:p w14:paraId="6EC8C908" w14:textId="77777777" w:rsidR="000B1A48" w:rsidRDefault="00000000">
      <w:pPr>
        <w:spacing w:after="0" w:line="428" w:lineRule="auto"/>
        <w:ind w:left="-15" w:right="2042" w:firstLine="360"/>
      </w:pPr>
      <w:r w:rsidRPr="00A8067C">
        <w:rPr>
          <w:rFonts w:eastAsia="Arial"/>
          <w:b/>
        </w:rPr>
        <w:t>●</w:t>
      </w:r>
      <w:r w:rsidRPr="000B1A48">
        <w:rPr>
          <w:rFonts w:eastAsia="Arial"/>
          <w:b/>
          <w:u w:val="single" w:color="000000"/>
        </w:rPr>
        <w:t xml:space="preserve"> </w:t>
      </w:r>
      <w:r w:rsidRPr="000B1A48">
        <w:t xml:space="preserve">To use Natural Language API of Cloud Services. </w:t>
      </w:r>
    </w:p>
    <w:p w14:paraId="13DD06A6" w14:textId="6BDF40E0" w:rsidR="00BE299D" w:rsidRPr="000B1A48" w:rsidRDefault="00000000" w:rsidP="000B1A48">
      <w:pPr>
        <w:spacing w:after="0" w:line="428" w:lineRule="auto"/>
        <w:ind w:right="2042"/>
      </w:pPr>
      <w:r w:rsidRPr="000B1A48">
        <w:rPr>
          <w:b/>
          <w:u w:val="single" w:color="000000"/>
        </w:rPr>
        <w:t xml:space="preserve">Software/Tools required: </w:t>
      </w:r>
      <w:r w:rsidRPr="000B1A48">
        <w:t>Amazon Web Services (AWS)</w:t>
      </w:r>
    </w:p>
    <w:p w14:paraId="2154BB6A" w14:textId="77777777" w:rsidR="00BE299D" w:rsidRPr="000B1A48" w:rsidRDefault="00000000">
      <w:pPr>
        <w:spacing w:after="191" w:line="259" w:lineRule="auto"/>
        <w:ind w:left="-5"/>
      </w:pPr>
      <w:r w:rsidRPr="000B1A48">
        <w:rPr>
          <w:b/>
          <w:u w:val="single" w:color="000000"/>
        </w:rPr>
        <w:t>Theory:</w:t>
      </w:r>
    </w:p>
    <w:p w14:paraId="4AA69252" w14:textId="77777777" w:rsidR="00BE299D" w:rsidRPr="000B1A48" w:rsidRDefault="00000000">
      <w:pPr>
        <w:ind w:left="-5"/>
      </w:pPr>
      <w:r w:rsidRPr="000B1A48">
        <w:t>With the help of Amazon Comprehend, a potent natural language processing (NLP) technology, developers can extract meaning and insights from text. Amazon Comprehend is able to extract meaningful information from vast amounts of unstructured text, including entities, key phrases, sentiment, and themes, by utilizing machine learning algorithms. With the help of this service, companies may increase text analysis automation, boost text-based decision-making processes, and improve client experiences.</w:t>
      </w:r>
    </w:p>
    <w:p w14:paraId="73483232" w14:textId="77777777" w:rsidR="00BE299D" w:rsidRPr="000B1A48" w:rsidRDefault="00000000">
      <w:pPr>
        <w:ind w:left="-5"/>
      </w:pPr>
      <w:r w:rsidRPr="000B1A48">
        <w:t>The capacity of Amazon Comprehend to recognize and classify entities—such as individuals, groups, places, dates, and more—within text is one of its primary features. Users may now effectively filter and arrange data, which facilitates the extraction of pertinent insights from papers, customer reviews, and social media content. The service also includes key phrase extraction, which helps with content indexing and summarizing by helping users identify the most important terms in a text.</w:t>
      </w:r>
    </w:p>
    <w:p w14:paraId="33BAA346" w14:textId="77777777" w:rsidR="00BE299D" w:rsidRPr="000B1A48" w:rsidRDefault="00000000">
      <w:pPr>
        <w:ind w:left="-5"/>
      </w:pPr>
      <w:r w:rsidRPr="000B1A48">
        <w:t>The sentiment analysis capability of Amazon Comprehend is another noteworthy feature. It can identify the emotional tone of a text and classify it as positive, negative, neutral, or mixed. Businesses looking to determine customer sentiment via reviews, polls, or social media interactions will find this functionality especially useful. Through comprehending customer feedback regarding their offerings, companies can arrive at well-informed judgments and execute focused enhancements.</w:t>
      </w:r>
    </w:p>
    <w:p w14:paraId="1A1678B1" w14:textId="77777777" w:rsidR="00BE299D" w:rsidRPr="000B1A48" w:rsidRDefault="00000000">
      <w:pPr>
        <w:spacing w:after="128"/>
        <w:ind w:left="-5"/>
      </w:pPr>
      <w:r w:rsidRPr="000B1A48">
        <w:t>Language detection is another feature of Amazon Comprehend that helps identify the language of the text being processed automatically. This makes it possible for multinational companies that handle multilingual data to process and analyze content more effectively. Additionally, companies can improve the accuracy of domain-specific terms by customizing the service with a bespoke vocabulary, which increases the relevancy of the insights produced.</w:t>
      </w:r>
    </w:p>
    <w:p w14:paraId="7A442006" w14:textId="77777777" w:rsidR="00666065" w:rsidRPr="000B1A48" w:rsidRDefault="00666065">
      <w:pPr>
        <w:spacing w:after="191" w:line="259" w:lineRule="auto"/>
        <w:ind w:left="-5"/>
        <w:rPr>
          <w:b/>
          <w:u w:val="single" w:color="000000"/>
        </w:rPr>
      </w:pPr>
    </w:p>
    <w:p w14:paraId="2B8002BB" w14:textId="77777777" w:rsidR="00666065" w:rsidRPr="000B1A48" w:rsidRDefault="00666065">
      <w:pPr>
        <w:spacing w:after="191" w:line="259" w:lineRule="auto"/>
        <w:ind w:left="-5"/>
        <w:rPr>
          <w:b/>
          <w:u w:val="single" w:color="000000"/>
        </w:rPr>
      </w:pPr>
    </w:p>
    <w:p w14:paraId="6B20E3FB" w14:textId="228D8DA7" w:rsidR="00BE299D" w:rsidRPr="000B1A48" w:rsidRDefault="00000000">
      <w:pPr>
        <w:spacing w:after="191" w:line="259" w:lineRule="auto"/>
        <w:ind w:left="-5"/>
      </w:pPr>
      <w:r w:rsidRPr="000B1A48">
        <w:rPr>
          <w:b/>
          <w:u w:val="single" w:color="000000"/>
        </w:rPr>
        <w:lastRenderedPageBreak/>
        <w:t>Result/Output:</w:t>
      </w:r>
    </w:p>
    <w:p w14:paraId="40C8B0A0" w14:textId="77777777" w:rsidR="00BE299D" w:rsidRPr="000B1A48" w:rsidRDefault="00000000">
      <w:pPr>
        <w:spacing w:after="0" w:line="259" w:lineRule="auto"/>
        <w:ind w:left="30" w:right="-20" w:firstLine="0"/>
      </w:pPr>
      <w:r w:rsidRPr="000B1A48">
        <w:rPr>
          <w:rFonts w:eastAsia="Calibri"/>
          <w:noProof/>
          <w:sz w:val="22"/>
        </w:rPr>
        <mc:AlternateContent>
          <mc:Choice Requires="wpg">
            <w:drawing>
              <wp:inline distT="0" distB="0" distL="0" distR="0" wp14:anchorId="7D6B9CFD" wp14:editId="24728B8D">
                <wp:extent cx="5734050" cy="6218253"/>
                <wp:effectExtent l="0" t="0" r="0" b="0"/>
                <wp:docPr id="2654" name="Group 2654"/>
                <wp:cNvGraphicFramePr/>
                <a:graphic xmlns:a="http://schemas.openxmlformats.org/drawingml/2006/main">
                  <a:graphicData uri="http://schemas.microsoft.com/office/word/2010/wordprocessingGroup">
                    <wpg:wgp>
                      <wpg:cNvGrpSpPr/>
                      <wpg:grpSpPr>
                        <a:xfrm>
                          <a:off x="0" y="0"/>
                          <a:ext cx="5734050" cy="6218253"/>
                          <a:chOff x="0" y="0"/>
                          <a:chExt cx="5734050" cy="6218253"/>
                        </a:xfrm>
                      </wpg:grpSpPr>
                      <pic:pic xmlns:pic="http://schemas.openxmlformats.org/drawingml/2006/picture">
                        <pic:nvPicPr>
                          <pic:cNvPr id="327" name="Picture 327"/>
                          <pic:cNvPicPr/>
                        </pic:nvPicPr>
                        <pic:blipFill>
                          <a:blip r:embed="rId6"/>
                          <a:stretch>
                            <a:fillRect/>
                          </a:stretch>
                        </pic:blipFill>
                        <pic:spPr>
                          <a:xfrm>
                            <a:off x="0" y="0"/>
                            <a:ext cx="5734050" cy="1619250"/>
                          </a:xfrm>
                          <a:prstGeom prst="rect">
                            <a:avLst/>
                          </a:prstGeom>
                        </pic:spPr>
                      </pic:pic>
                      <pic:pic xmlns:pic="http://schemas.openxmlformats.org/drawingml/2006/picture">
                        <pic:nvPicPr>
                          <pic:cNvPr id="329" name="Picture 329"/>
                          <pic:cNvPicPr/>
                        </pic:nvPicPr>
                        <pic:blipFill>
                          <a:blip r:embed="rId7"/>
                          <a:stretch>
                            <a:fillRect/>
                          </a:stretch>
                        </pic:blipFill>
                        <pic:spPr>
                          <a:xfrm>
                            <a:off x="0" y="1685141"/>
                            <a:ext cx="5734050" cy="2019300"/>
                          </a:xfrm>
                          <a:prstGeom prst="rect">
                            <a:avLst/>
                          </a:prstGeom>
                        </pic:spPr>
                      </pic:pic>
                      <pic:pic xmlns:pic="http://schemas.openxmlformats.org/drawingml/2006/picture">
                        <pic:nvPicPr>
                          <pic:cNvPr id="331" name="Picture 331"/>
                          <pic:cNvPicPr/>
                        </pic:nvPicPr>
                        <pic:blipFill>
                          <a:blip r:embed="rId8"/>
                          <a:stretch>
                            <a:fillRect/>
                          </a:stretch>
                        </pic:blipFill>
                        <pic:spPr>
                          <a:xfrm>
                            <a:off x="0" y="3770328"/>
                            <a:ext cx="5734050" cy="2447925"/>
                          </a:xfrm>
                          <a:prstGeom prst="rect">
                            <a:avLst/>
                          </a:prstGeom>
                        </pic:spPr>
                      </pic:pic>
                    </wpg:wgp>
                  </a:graphicData>
                </a:graphic>
              </wp:inline>
            </w:drawing>
          </mc:Choice>
          <mc:Fallback xmlns:a="http://schemas.openxmlformats.org/drawingml/2006/main">
            <w:pict>
              <v:group id="Group 2654" style="width:451.5pt;height:489.626pt;mso-position-horizontal-relative:char;mso-position-vertical-relative:line" coordsize="57340,62182">
                <v:shape id="Picture 327" style="position:absolute;width:57340;height:16192;left:0;top:0;" filled="f">
                  <v:imagedata r:id="rId12"/>
                </v:shape>
                <v:shape id="Picture 329" style="position:absolute;width:57340;height:20193;left:0;top:16851;" filled="f">
                  <v:imagedata r:id="rId13"/>
                </v:shape>
                <v:shape id="Picture 331" style="position:absolute;width:57340;height:24479;left:0;top:37703;" filled="f">
                  <v:imagedata r:id="rId14"/>
                </v:shape>
              </v:group>
            </w:pict>
          </mc:Fallback>
        </mc:AlternateContent>
      </w:r>
    </w:p>
    <w:p w14:paraId="6E2CCDA1" w14:textId="77777777" w:rsidR="00BE299D" w:rsidRPr="000B1A48" w:rsidRDefault="00000000">
      <w:pPr>
        <w:spacing w:after="0" w:line="259" w:lineRule="auto"/>
        <w:ind w:left="30" w:right="-20" w:firstLine="0"/>
      </w:pPr>
      <w:r w:rsidRPr="000B1A48">
        <w:rPr>
          <w:rFonts w:eastAsia="Calibri"/>
          <w:noProof/>
          <w:sz w:val="22"/>
        </w:rPr>
        <w:lastRenderedPageBreak/>
        <mc:AlternateContent>
          <mc:Choice Requires="wpg">
            <w:drawing>
              <wp:inline distT="0" distB="0" distL="0" distR="0" wp14:anchorId="59605A97" wp14:editId="60803FCD">
                <wp:extent cx="5734050" cy="5218916"/>
                <wp:effectExtent l="0" t="0" r="0" b="0"/>
                <wp:docPr id="2655" name="Group 2655"/>
                <wp:cNvGraphicFramePr/>
                <a:graphic xmlns:a="http://schemas.openxmlformats.org/drawingml/2006/main">
                  <a:graphicData uri="http://schemas.microsoft.com/office/word/2010/wordprocessingGroup">
                    <wpg:wgp>
                      <wpg:cNvGrpSpPr/>
                      <wpg:grpSpPr>
                        <a:xfrm>
                          <a:off x="0" y="0"/>
                          <a:ext cx="5734050" cy="5218916"/>
                          <a:chOff x="0" y="0"/>
                          <a:chExt cx="5734050" cy="5218916"/>
                        </a:xfrm>
                      </wpg:grpSpPr>
                      <pic:pic xmlns:pic="http://schemas.openxmlformats.org/drawingml/2006/picture">
                        <pic:nvPicPr>
                          <pic:cNvPr id="338" name="Picture 338"/>
                          <pic:cNvPicPr/>
                        </pic:nvPicPr>
                        <pic:blipFill>
                          <a:blip r:embed="rId15"/>
                          <a:stretch>
                            <a:fillRect/>
                          </a:stretch>
                        </pic:blipFill>
                        <pic:spPr>
                          <a:xfrm>
                            <a:off x="0" y="0"/>
                            <a:ext cx="5734050" cy="2447925"/>
                          </a:xfrm>
                          <a:prstGeom prst="rect">
                            <a:avLst/>
                          </a:prstGeom>
                        </pic:spPr>
                      </pic:pic>
                      <pic:pic xmlns:pic="http://schemas.openxmlformats.org/drawingml/2006/picture">
                        <pic:nvPicPr>
                          <pic:cNvPr id="340" name="Picture 340"/>
                          <pic:cNvPicPr/>
                        </pic:nvPicPr>
                        <pic:blipFill>
                          <a:blip r:embed="rId16"/>
                          <a:stretch>
                            <a:fillRect/>
                          </a:stretch>
                        </pic:blipFill>
                        <pic:spPr>
                          <a:xfrm>
                            <a:off x="0" y="2513816"/>
                            <a:ext cx="5734050" cy="2705100"/>
                          </a:xfrm>
                          <a:prstGeom prst="rect">
                            <a:avLst/>
                          </a:prstGeom>
                        </pic:spPr>
                      </pic:pic>
                    </wpg:wgp>
                  </a:graphicData>
                </a:graphic>
              </wp:inline>
            </w:drawing>
          </mc:Choice>
          <mc:Fallback xmlns:a="http://schemas.openxmlformats.org/drawingml/2006/main">
            <w:pict>
              <v:group id="Group 2655" style="width:451.5pt;height:410.938pt;mso-position-horizontal-relative:char;mso-position-vertical-relative:line" coordsize="57340,52189">
                <v:shape id="Picture 338" style="position:absolute;width:57340;height:24479;left:0;top:0;" filled="f">
                  <v:imagedata r:id="rId17"/>
                </v:shape>
                <v:shape id="Picture 340" style="position:absolute;width:57340;height:27051;left:0;top:25138;" filled="f">
                  <v:imagedata r:id="rId18"/>
                </v:shape>
              </v:group>
            </w:pict>
          </mc:Fallback>
        </mc:AlternateContent>
      </w:r>
    </w:p>
    <w:p w14:paraId="47D97BB8" w14:textId="77777777" w:rsidR="00BE299D" w:rsidRPr="000B1A48" w:rsidRDefault="00BE299D">
      <w:pPr>
        <w:sectPr w:rsidR="00BE299D" w:rsidRPr="000B1A48">
          <w:headerReference w:type="even" r:id="rId19"/>
          <w:headerReference w:type="default" r:id="rId20"/>
          <w:footerReference w:type="default" r:id="rId21"/>
          <w:headerReference w:type="first" r:id="rId22"/>
          <w:pgSz w:w="11920" w:h="16840"/>
          <w:pgMar w:top="1440" w:right="1440" w:bottom="1440" w:left="1440" w:header="738" w:footer="720" w:gutter="0"/>
          <w:cols w:space="720"/>
        </w:sectPr>
      </w:pPr>
    </w:p>
    <w:p w14:paraId="7D6C20C6" w14:textId="77777777" w:rsidR="00BE299D" w:rsidRPr="000B1A48" w:rsidRDefault="00000000">
      <w:pPr>
        <w:spacing w:after="292" w:line="259" w:lineRule="auto"/>
        <w:ind w:left="30" w:right="-20" w:firstLine="0"/>
      </w:pPr>
      <w:r w:rsidRPr="000B1A48">
        <w:rPr>
          <w:rFonts w:eastAsia="Calibri"/>
          <w:noProof/>
          <w:sz w:val="22"/>
        </w:rPr>
        <w:lastRenderedPageBreak/>
        <mc:AlternateContent>
          <mc:Choice Requires="wpg">
            <w:drawing>
              <wp:inline distT="0" distB="0" distL="0" distR="0" wp14:anchorId="331C795C" wp14:editId="666888C0">
                <wp:extent cx="5734050" cy="5533244"/>
                <wp:effectExtent l="0" t="0" r="0" b="0"/>
                <wp:docPr id="2663" name="Group 2663"/>
                <wp:cNvGraphicFramePr/>
                <a:graphic xmlns:a="http://schemas.openxmlformats.org/drawingml/2006/main">
                  <a:graphicData uri="http://schemas.microsoft.com/office/word/2010/wordprocessingGroup">
                    <wpg:wgp>
                      <wpg:cNvGrpSpPr/>
                      <wpg:grpSpPr>
                        <a:xfrm>
                          <a:off x="0" y="0"/>
                          <a:ext cx="5734050" cy="5533244"/>
                          <a:chOff x="0" y="0"/>
                          <a:chExt cx="5734050" cy="5533244"/>
                        </a:xfrm>
                      </wpg:grpSpPr>
                      <pic:pic xmlns:pic="http://schemas.openxmlformats.org/drawingml/2006/picture">
                        <pic:nvPicPr>
                          <pic:cNvPr id="429" name="Picture 429"/>
                          <pic:cNvPicPr/>
                        </pic:nvPicPr>
                        <pic:blipFill>
                          <a:blip r:embed="rId23"/>
                          <a:stretch>
                            <a:fillRect/>
                          </a:stretch>
                        </pic:blipFill>
                        <pic:spPr>
                          <a:xfrm>
                            <a:off x="0" y="0"/>
                            <a:ext cx="5734050" cy="2085975"/>
                          </a:xfrm>
                          <a:prstGeom prst="rect">
                            <a:avLst/>
                          </a:prstGeom>
                        </pic:spPr>
                      </pic:pic>
                      <pic:pic xmlns:pic="http://schemas.openxmlformats.org/drawingml/2006/picture">
                        <pic:nvPicPr>
                          <pic:cNvPr id="431" name="Picture 431"/>
                          <pic:cNvPicPr/>
                        </pic:nvPicPr>
                        <pic:blipFill>
                          <a:blip r:embed="rId24"/>
                          <a:stretch>
                            <a:fillRect/>
                          </a:stretch>
                        </pic:blipFill>
                        <pic:spPr>
                          <a:xfrm>
                            <a:off x="0" y="2151869"/>
                            <a:ext cx="5734050" cy="3381375"/>
                          </a:xfrm>
                          <a:prstGeom prst="rect">
                            <a:avLst/>
                          </a:prstGeom>
                        </pic:spPr>
                      </pic:pic>
                    </wpg:wgp>
                  </a:graphicData>
                </a:graphic>
              </wp:inline>
            </w:drawing>
          </mc:Choice>
          <mc:Fallback xmlns:a="http://schemas.openxmlformats.org/drawingml/2006/main">
            <w:pict>
              <v:group id="Group 2663" style="width:451.5pt;height:435.688pt;mso-position-horizontal-relative:char;mso-position-vertical-relative:line" coordsize="57340,55332">
                <v:shape id="Picture 429" style="position:absolute;width:57340;height:20859;left:0;top:0;" filled="f">
                  <v:imagedata r:id="rId25"/>
                </v:shape>
                <v:shape id="Picture 431" style="position:absolute;width:57340;height:33813;left:0;top:21518;" filled="f">
                  <v:imagedata r:id="rId26"/>
                </v:shape>
              </v:group>
            </w:pict>
          </mc:Fallback>
        </mc:AlternateContent>
      </w:r>
    </w:p>
    <w:p w14:paraId="38325174" w14:textId="77777777" w:rsidR="00BE299D" w:rsidRPr="000B1A48" w:rsidRDefault="00000000">
      <w:pPr>
        <w:ind w:left="-5"/>
      </w:pPr>
      <w:r w:rsidRPr="000B1A48">
        <w:rPr>
          <w:b/>
          <w:u w:val="single" w:color="000000"/>
        </w:rPr>
        <w:t xml:space="preserve">Conclusion: </w:t>
      </w:r>
      <w:r w:rsidRPr="000B1A48">
        <w:t>In conclusion, businesses may extract valuable insights from unstructured text data by using Amazon Comprehend, a complete and potent natural language processing technology. Businesses can automate text analysis using its capabilities, which span from entity recognition and sentiment analysis to language detection and key word extraction. This gives them a better grasp of customer patterns and sentiment. Utilizing Amazon Comprehend helps businesses increase customer satisfaction, make better decisions, and streamline processes. In an increasingly data-driven world, it's a priceless tool.</w:t>
      </w:r>
    </w:p>
    <w:sectPr w:rsidR="00BE299D" w:rsidRPr="000B1A48">
      <w:headerReference w:type="even" r:id="rId27"/>
      <w:headerReference w:type="default" r:id="rId28"/>
      <w:headerReference w:type="first" r:id="rId29"/>
      <w:pgSz w:w="11920" w:h="16840"/>
      <w:pgMar w:top="1440" w:right="1440" w:bottom="1440" w:left="1440" w:header="73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3C8551" w14:textId="77777777" w:rsidR="00E52DBC" w:rsidRDefault="00E52DBC">
      <w:pPr>
        <w:spacing w:after="0" w:line="240" w:lineRule="auto"/>
      </w:pPr>
      <w:r>
        <w:separator/>
      </w:r>
    </w:p>
  </w:endnote>
  <w:endnote w:type="continuationSeparator" w:id="0">
    <w:p w14:paraId="7DD245F4" w14:textId="77777777" w:rsidR="00E52DBC" w:rsidRDefault="00E52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954A08" w14:textId="734A8E14" w:rsidR="004016CF" w:rsidRPr="004016CF" w:rsidRDefault="004016CF" w:rsidP="004016CF">
    <w:pPr>
      <w:pStyle w:val="Footer"/>
      <w:jc w:val="center"/>
      <w:rPr>
        <w:b/>
        <w:bCs/>
      </w:rPr>
    </w:pPr>
    <w:r>
      <w:rPr>
        <w:b/>
        <w:bCs/>
      </w:rPr>
      <w:t>Aditya Kirti                                                                                                             TE: IT-A 61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B82D95" w14:textId="77777777" w:rsidR="00E52DBC" w:rsidRDefault="00E52DBC">
      <w:pPr>
        <w:spacing w:after="0" w:line="240" w:lineRule="auto"/>
      </w:pPr>
      <w:r>
        <w:separator/>
      </w:r>
    </w:p>
  </w:footnote>
  <w:footnote w:type="continuationSeparator" w:id="0">
    <w:p w14:paraId="32FA4F96" w14:textId="77777777" w:rsidR="00E52DBC" w:rsidRDefault="00E52D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BF9B1B" w14:textId="77777777" w:rsidR="00BE299D" w:rsidRDefault="00000000">
    <w:pPr>
      <w:spacing w:after="0" w:line="259" w:lineRule="auto"/>
      <w:ind w:left="-1440" w:right="10480" w:firstLine="0"/>
    </w:pPr>
    <w:r>
      <w:rPr>
        <w:noProof/>
      </w:rPr>
      <w:drawing>
        <wp:anchor distT="0" distB="0" distL="114300" distR="114300" simplePos="0" relativeHeight="251661312" behindDoc="0" locked="0" layoutInCell="1" allowOverlap="0" wp14:anchorId="0AA6E5E2" wp14:editId="3FCDC98C">
          <wp:simplePos x="0" y="0"/>
          <wp:positionH relativeFrom="page">
            <wp:posOffset>933450</wp:posOffset>
          </wp:positionH>
          <wp:positionV relativeFrom="page">
            <wp:posOffset>468630</wp:posOffset>
          </wp:positionV>
          <wp:extent cx="5734050" cy="895350"/>
          <wp:effectExtent l="0" t="0" r="0" b="0"/>
          <wp:wrapSquare wrapText="bothSides"/>
          <wp:docPr id="1928554745" name="Picture 1928554745"/>
          <wp:cNvGraphicFramePr/>
          <a:graphic xmlns:a="http://schemas.openxmlformats.org/drawingml/2006/main">
            <a:graphicData uri="http://schemas.openxmlformats.org/drawingml/2006/picture">
              <pic:pic xmlns:pic="http://schemas.openxmlformats.org/drawingml/2006/picture">
                <pic:nvPicPr>
                  <pic:cNvPr id="314" name="Picture 314"/>
                  <pic:cNvPicPr/>
                </pic:nvPicPr>
                <pic:blipFill>
                  <a:blip r:embed="rId1"/>
                  <a:stretch>
                    <a:fillRect/>
                  </a:stretch>
                </pic:blipFill>
                <pic:spPr>
                  <a:xfrm>
                    <a:off x="0" y="0"/>
                    <a:ext cx="5734050" cy="89535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909A2D" w14:textId="77777777" w:rsidR="00BE299D" w:rsidRDefault="00000000">
    <w:pPr>
      <w:spacing w:after="0" w:line="259" w:lineRule="auto"/>
      <w:ind w:left="-1440" w:right="10480" w:firstLine="0"/>
    </w:pPr>
    <w:r>
      <w:rPr>
        <w:noProof/>
      </w:rPr>
      <w:drawing>
        <wp:anchor distT="0" distB="0" distL="114300" distR="114300" simplePos="0" relativeHeight="251662336" behindDoc="0" locked="0" layoutInCell="1" allowOverlap="0" wp14:anchorId="54B9CD69" wp14:editId="770A0EE8">
          <wp:simplePos x="0" y="0"/>
          <wp:positionH relativeFrom="page">
            <wp:posOffset>933450</wp:posOffset>
          </wp:positionH>
          <wp:positionV relativeFrom="page">
            <wp:posOffset>468630</wp:posOffset>
          </wp:positionV>
          <wp:extent cx="5734050" cy="895350"/>
          <wp:effectExtent l="0" t="0" r="0" b="0"/>
          <wp:wrapSquare wrapText="bothSides"/>
          <wp:docPr id="1803930315" name="Picture 1803930315"/>
          <wp:cNvGraphicFramePr/>
          <a:graphic xmlns:a="http://schemas.openxmlformats.org/drawingml/2006/main">
            <a:graphicData uri="http://schemas.openxmlformats.org/drawingml/2006/picture">
              <pic:pic xmlns:pic="http://schemas.openxmlformats.org/drawingml/2006/picture">
                <pic:nvPicPr>
                  <pic:cNvPr id="314" name="Picture 314"/>
                  <pic:cNvPicPr/>
                </pic:nvPicPr>
                <pic:blipFill>
                  <a:blip r:embed="rId1"/>
                  <a:stretch>
                    <a:fillRect/>
                  </a:stretch>
                </pic:blipFill>
                <pic:spPr>
                  <a:xfrm>
                    <a:off x="0" y="0"/>
                    <a:ext cx="5734050" cy="8953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9F4E70" w14:textId="77777777" w:rsidR="00BE299D" w:rsidRDefault="00000000">
    <w:pPr>
      <w:spacing w:after="0" w:line="259" w:lineRule="auto"/>
      <w:ind w:left="-1440" w:right="10480" w:firstLine="0"/>
    </w:pPr>
    <w:r>
      <w:rPr>
        <w:noProof/>
      </w:rPr>
      <w:drawing>
        <wp:anchor distT="0" distB="0" distL="114300" distR="114300" simplePos="0" relativeHeight="251663360" behindDoc="0" locked="0" layoutInCell="1" allowOverlap="0" wp14:anchorId="57EACB59" wp14:editId="6587F2EA">
          <wp:simplePos x="0" y="0"/>
          <wp:positionH relativeFrom="page">
            <wp:posOffset>933450</wp:posOffset>
          </wp:positionH>
          <wp:positionV relativeFrom="page">
            <wp:posOffset>468630</wp:posOffset>
          </wp:positionV>
          <wp:extent cx="5734050" cy="895350"/>
          <wp:effectExtent l="0" t="0" r="0" b="0"/>
          <wp:wrapSquare wrapText="bothSides"/>
          <wp:docPr id="260654594" name="Picture 260654594"/>
          <wp:cNvGraphicFramePr/>
          <a:graphic xmlns:a="http://schemas.openxmlformats.org/drawingml/2006/main">
            <a:graphicData uri="http://schemas.openxmlformats.org/drawingml/2006/picture">
              <pic:pic xmlns:pic="http://schemas.openxmlformats.org/drawingml/2006/picture">
                <pic:nvPicPr>
                  <pic:cNvPr id="314" name="Picture 314"/>
                  <pic:cNvPicPr/>
                </pic:nvPicPr>
                <pic:blipFill>
                  <a:blip r:embed="rId1"/>
                  <a:stretch>
                    <a:fillRect/>
                  </a:stretch>
                </pic:blipFill>
                <pic:spPr>
                  <a:xfrm>
                    <a:off x="0" y="0"/>
                    <a:ext cx="5734050" cy="895350"/>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05AB70" w14:textId="77777777" w:rsidR="00BE299D" w:rsidRDefault="00000000">
    <w:pPr>
      <w:spacing w:after="0" w:line="259" w:lineRule="auto"/>
      <w:ind w:left="-1440" w:right="10480" w:firstLine="0"/>
    </w:pPr>
    <w:r>
      <w:rPr>
        <w:noProof/>
      </w:rPr>
      <w:drawing>
        <wp:anchor distT="0" distB="0" distL="114300" distR="114300" simplePos="0" relativeHeight="251664384" behindDoc="0" locked="0" layoutInCell="1" allowOverlap="0" wp14:anchorId="2B7EF631" wp14:editId="40B780F4">
          <wp:simplePos x="0" y="0"/>
          <wp:positionH relativeFrom="page">
            <wp:posOffset>933450</wp:posOffset>
          </wp:positionH>
          <wp:positionV relativeFrom="page">
            <wp:posOffset>468630</wp:posOffset>
          </wp:positionV>
          <wp:extent cx="5734050" cy="895350"/>
          <wp:effectExtent l="0" t="0" r="0" b="0"/>
          <wp:wrapSquare wrapText="bothSides"/>
          <wp:docPr id="1653465743" name="Picture 1653465743"/>
          <wp:cNvGraphicFramePr/>
          <a:graphic xmlns:a="http://schemas.openxmlformats.org/drawingml/2006/main">
            <a:graphicData uri="http://schemas.openxmlformats.org/drawingml/2006/picture">
              <pic:pic xmlns:pic="http://schemas.openxmlformats.org/drawingml/2006/picture">
                <pic:nvPicPr>
                  <pic:cNvPr id="314" name="Picture 314"/>
                  <pic:cNvPicPr/>
                </pic:nvPicPr>
                <pic:blipFill>
                  <a:blip r:embed="rId1"/>
                  <a:stretch>
                    <a:fillRect/>
                  </a:stretch>
                </pic:blipFill>
                <pic:spPr>
                  <a:xfrm>
                    <a:off x="0" y="0"/>
                    <a:ext cx="5734050" cy="895350"/>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F043B2" w14:textId="77777777" w:rsidR="00BE299D" w:rsidRDefault="00000000">
    <w:pPr>
      <w:spacing w:after="0" w:line="259" w:lineRule="auto"/>
      <w:ind w:left="-1440" w:right="10480" w:firstLine="0"/>
    </w:pPr>
    <w:r>
      <w:rPr>
        <w:noProof/>
      </w:rPr>
      <w:drawing>
        <wp:anchor distT="0" distB="0" distL="114300" distR="114300" simplePos="0" relativeHeight="251665408" behindDoc="0" locked="0" layoutInCell="1" allowOverlap="0" wp14:anchorId="5ADAF199" wp14:editId="1C735612">
          <wp:simplePos x="0" y="0"/>
          <wp:positionH relativeFrom="page">
            <wp:posOffset>933450</wp:posOffset>
          </wp:positionH>
          <wp:positionV relativeFrom="page">
            <wp:posOffset>468630</wp:posOffset>
          </wp:positionV>
          <wp:extent cx="5734050" cy="895350"/>
          <wp:effectExtent l="0" t="0" r="0" b="0"/>
          <wp:wrapSquare wrapText="bothSides"/>
          <wp:docPr id="1224072673" name="Picture 1224072673"/>
          <wp:cNvGraphicFramePr/>
          <a:graphic xmlns:a="http://schemas.openxmlformats.org/drawingml/2006/main">
            <a:graphicData uri="http://schemas.openxmlformats.org/drawingml/2006/picture">
              <pic:pic xmlns:pic="http://schemas.openxmlformats.org/drawingml/2006/picture">
                <pic:nvPicPr>
                  <pic:cNvPr id="314" name="Picture 314"/>
                  <pic:cNvPicPr/>
                </pic:nvPicPr>
                <pic:blipFill>
                  <a:blip r:embed="rId1"/>
                  <a:stretch>
                    <a:fillRect/>
                  </a:stretch>
                </pic:blipFill>
                <pic:spPr>
                  <a:xfrm>
                    <a:off x="0" y="0"/>
                    <a:ext cx="5734050" cy="895350"/>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1196DA" w14:textId="77777777" w:rsidR="00BE299D" w:rsidRDefault="00000000">
    <w:pPr>
      <w:spacing w:after="0" w:line="259" w:lineRule="auto"/>
      <w:ind w:left="-1440" w:right="10480" w:firstLine="0"/>
    </w:pPr>
    <w:r>
      <w:rPr>
        <w:noProof/>
      </w:rPr>
      <w:drawing>
        <wp:anchor distT="0" distB="0" distL="114300" distR="114300" simplePos="0" relativeHeight="251666432" behindDoc="0" locked="0" layoutInCell="1" allowOverlap="0" wp14:anchorId="0FB9C210" wp14:editId="6456AB43">
          <wp:simplePos x="0" y="0"/>
          <wp:positionH relativeFrom="page">
            <wp:posOffset>933450</wp:posOffset>
          </wp:positionH>
          <wp:positionV relativeFrom="page">
            <wp:posOffset>468630</wp:posOffset>
          </wp:positionV>
          <wp:extent cx="5734050" cy="895350"/>
          <wp:effectExtent l="0" t="0" r="0" b="0"/>
          <wp:wrapSquare wrapText="bothSides"/>
          <wp:docPr id="1842249523" name="Picture 1842249523"/>
          <wp:cNvGraphicFramePr/>
          <a:graphic xmlns:a="http://schemas.openxmlformats.org/drawingml/2006/main">
            <a:graphicData uri="http://schemas.openxmlformats.org/drawingml/2006/picture">
              <pic:pic xmlns:pic="http://schemas.openxmlformats.org/drawingml/2006/picture">
                <pic:nvPicPr>
                  <pic:cNvPr id="314" name="Picture 314"/>
                  <pic:cNvPicPr/>
                </pic:nvPicPr>
                <pic:blipFill>
                  <a:blip r:embed="rId1"/>
                  <a:stretch>
                    <a:fillRect/>
                  </a:stretch>
                </pic:blipFill>
                <pic:spPr>
                  <a:xfrm>
                    <a:off x="0" y="0"/>
                    <a:ext cx="5734050" cy="89535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99D"/>
    <w:rsid w:val="000B1A48"/>
    <w:rsid w:val="004016CF"/>
    <w:rsid w:val="00666065"/>
    <w:rsid w:val="00A8067C"/>
    <w:rsid w:val="00AB1CBD"/>
    <w:rsid w:val="00B11965"/>
    <w:rsid w:val="00B67C02"/>
    <w:rsid w:val="00BE299D"/>
    <w:rsid w:val="00D560F9"/>
    <w:rsid w:val="00E52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630FD"/>
  <w15:docId w15:val="{05F4F84D-D902-4B72-9DE2-FC332BD40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7" w:line="285"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016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6CF"/>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20.jpg"/><Relationship Id="rId18" Type="http://schemas.openxmlformats.org/officeDocument/2006/relationships/image" Target="media/image50.jpg"/><Relationship Id="rId26" Type="http://schemas.openxmlformats.org/officeDocument/2006/relationships/image" Target="media/image70.jp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jpg"/><Relationship Id="rId12" Type="http://schemas.openxmlformats.org/officeDocument/2006/relationships/image" Target="media/image10.jpg"/><Relationship Id="rId17" Type="http://schemas.openxmlformats.org/officeDocument/2006/relationships/image" Target="media/image40.jpg"/><Relationship Id="rId25" Type="http://schemas.openxmlformats.org/officeDocument/2006/relationships/image" Target="media/image60.jpg"/><Relationship Id="rId2" Type="http://schemas.openxmlformats.org/officeDocument/2006/relationships/settings" Target="settings.xml"/><Relationship Id="rId16" Type="http://schemas.openxmlformats.org/officeDocument/2006/relationships/image" Target="media/image5.jpg"/><Relationship Id="rId20" Type="http://schemas.openxmlformats.org/officeDocument/2006/relationships/header" Target="header2.xml"/><Relationship Id="rId29" Type="http://schemas.openxmlformats.org/officeDocument/2006/relationships/header" Target="header6.xml"/><Relationship Id="rId1" Type="http://schemas.openxmlformats.org/officeDocument/2006/relationships/styles" Target="styles.xml"/><Relationship Id="rId6" Type="http://schemas.openxmlformats.org/officeDocument/2006/relationships/image" Target="media/image1.jpg"/><Relationship Id="rId24" Type="http://schemas.openxmlformats.org/officeDocument/2006/relationships/image" Target="media/image8.jpg"/><Relationship Id="rId5" Type="http://schemas.openxmlformats.org/officeDocument/2006/relationships/endnotes" Target="endnotes.xml"/><Relationship Id="rId15" Type="http://schemas.openxmlformats.org/officeDocument/2006/relationships/image" Target="media/image4.jpg"/><Relationship Id="rId23" Type="http://schemas.openxmlformats.org/officeDocument/2006/relationships/image" Target="media/image7.jpg"/><Relationship Id="rId28" Type="http://schemas.openxmlformats.org/officeDocument/2006/relationships/header" Target="header5.xml"/><Relationship Id="rId19" Type="http://schemas.openxmlformats.org/officeDocument/2006/relationships/header" Target="header1.xml"/><Relationship Id="rId31" Type="http://schemas.openxmlformats.org/officeDocument/2006/relationships/theme" Target="theme/theme1.xml"/><Relationship Id="rId4" Type="http://schemas.openxmlformats.org/officeDocument/2006/relationships/footnotes" Target="footnotes.xml"/><Relationship Id="rId14" Type="http://schemas.openxmlformats.org/officeDocument/2006/relationships/image" Target="media/image30.jpg"/><Relationship Id="rId22" Type="http://schemas.openxmlformats.org/officeDocument/2006/relationships/header" Target="header3.xml"/><Relationship Id="rId27" Type="http://schemas.openxmlformats.org/officeDocument/2006/relationships/header" Target="header4.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_rels/header3.xml.rels><?xml version="1.0" encoding="UTF-8" standalone="yes"?>
<Relationships xmlns="http://schemas.openxmlformats.org/package/2006/relationships"><Relationship Id="rId1" Type="http://schemas.openxmlformats.org/officeDocument/2006/relationships/image" Target="media/image6.jpg"/></Relationships>
</file>

<file path=word/_rels/header4.xml.rels><?xml version="1.0" encoding="UTF-8" standalone="yes"?>
<Relationships xmlns="http://schemas.openxmlformats.org/package/2006/relationships"><Relationship Id="rId1" Type="http://schemas.openxmlformats.org/officeDocument/2006/relationships/image" Target="media/image6.jpg"/></Relationships>
</file>

<file path=word/_rels/header5.xml.rels><?xml version="1.0" encoding="UTF-8" standalone="yes"?>
<Relationships xmlns="http://schemas.openxmlformats.org/package/2006/relationships"><Relationship Id="rId1" Type="http://schemas.openxmlformats.org/officeDocument/2006/relationships/image" Target="media/image6.jpg"/></Relationships>
</file>

<file path=word/_rels/header6.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413</Words>
  <Characters>2359</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AWS EXP 12.docx</dc:title>
  <dc:subject/>
  <dc:creator>Student</dc:creator>
  <cp:keywords/>
  <cp:lastModifiedBy>Student</cp:lastModifiedBy>
  <cp:revision>6</cp:revision>
  <dcterms:created xsi:type="dcterms:W3CDTF">2024-09-23T04:56:00Z</dcterms:created>
  <dcterms:modified xsi:type="dcterms:W3CDTF">2024-09-23T05:11:00Z</dcterms:modified>
</cp:coreProperties>
</file>