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6AED0" w14:textId="4EA96E12" w:rsidR="00D77BB6" w:rsidRDefault="00D77BB6" w:rsidP="009E3798">
      <w:pPr>
        <w:jc w:val="center"/>
        <w:rPr>
          <w:rFonts w:ascii="Arial Rounded MT Bold" w:hAnsi="Arial Rounded MT Bold"/>
          <w:sz w:val="56"/>
          <w:szCs w:val="56"/>
          <w:u w:val="single"/>
          <w:lang w:val="en-US"/>
        </w:rPr>
      </w:pPr>
      <w:r>
        <w:rPr>
          <w:rFonts w:ascii="Arial Rounded MT Bold" w:hAnsi="Arial Rounded MT Bold"/>
          <w:sz w:val="56"/>
          <w:szCs w:val="56"/>
          <w:u w:val="single"/>
          <w:lang w:val="en-US"/>
        </w:rPr>
        <w:t>C</w:t>
      </w:r>
      <w:r w:rsidR="00895210">
        <w:rPr>
          <w:rFonts w:ascii="Arial Rounded MT Bold" w:hAnsi="Arial Rounded MT Bold"/>
          <w:sz w:val="56"/>
          <w:szCs w:val="56"/>
          <w:u w:val="single"/>
          <w:lang w:val="en-US"/>
        </w:rPr>
        <w:t>LIENT PROJECT</w:t>
      </w:r>
    </w:p>
    <w:p w14:paraId="74A12892" w14:textId="77777777" w:rsidR="00D77BB6" w:rsidRDefault="00D77BB6" w:rsidP="00D77BB6">
      <w:pPr>
        <w:rPr>
          <w:rFonts w:ascii="Arial Rounded MT Bold" w:hAnsi="Arial Rounded MT Bold"/>
          <w:sz w:val="56"/>
          <w:szCs w:val="56"/>
          <w:u w:val="single"/>
          <w:lang w:val="en-US"/>
        </w:rPr>
      </w:pPr>
    </w:p>
    <w:p w14:paraId="6275AF27" w14:textId="606372DB" w:rsidR="0006564F" w:rsidRPr="00D77BB6" w:rsidRDefault="00E33C65" w:rsidP="00D77BB6">
      <w:pPr>
        <w:jc w:val="center"/>
        <w:rPr>
          <w:rFonts w:ascii="Arial Rounded MT Bold" w:hAnsi="Arial Rounded MT Bold"/>
          <w:sz w:val="56"/>
          <w:szCs w:val="56"/>
          <w:u w:val="single"/>
          <w:lang w:val="en-US"/>
        </w:rPr>
      </w:pPr>
      <w:r>
        <w:rPr>
          <w:rFonts w:ascii="Arial Rounded MT Bold" w:hAnsi="Arial Rounded MT Bold"/>
          <w:sz w:val="56"/>
          <w:szCs w:val="56"/>
          <w:u w:val="single"/>
          <w:lang w:val="en-US"/>
        </w:rPr>
        <w:t>SUPPLY CHAIN ANALYSIS</w:t>
      </w:r>
    </w:p>
    <w:p w14:paraId="793AD7AE" w14:textId="77777777" w:rsidR="009E3798" w:rsidRDefault="009E3798" w:rsidP="009E3798">
      <w:pPr>
        <w:jc w:val="center"/>
        <w:rPr>
          <w:rFonts w:ascii="Arial Rounded MT Bold" w:hAnsi="Arial Rounded MT Bold"/>
          <w:sz w:val="44"/>
          <w:szCs w:val="44"/>
          <w:u w:val="single"/>
          <w:lang w:val="en-US"/>
        </w:rPr>
      </w:pPr>
    </w:p>
    <w:p w14:paraId="4A9BF1E2" w14:textId="26169B4B" w:rsidR="009E3798" w:rsidRDefault="009E3798" w:rsidP="009E3798">
      <w:pPr>
        <w:jc w:val="center"/>
        <w:rPr>
          <w:rFonts w:ascii="Arial Rounded MT Bold" w:hAnsi="Arial Rounded MT Bold"/>
          <w:sz w:val="36"/>
          <w:szCs w:val="36"/>
          <w:lang w:val="en-US"/>
        </w:rPr>
      </w:pPr>
      <w:r>
        <w:rPr>
          <w:rFonts w:ascii="Arial Rounded MT Bold" w:hAnsi="Arial Rounded MT Bold"/>
          <w:sz w:val="36"/>
          <w:szCs w:val="36"/>
          <w:lang w:val="en-US"/>
        </w:rPr>
        <w:t>TEAM ID: PTID-CDA-OCT-25-803</w:t>
      </w:r>
    </w:p>
    <w:p w14:paraId="47B3D32B" w14:textId="653F1E61" w:rsidR="009E3798" w:rsidRDefault="009E3798" w:rsidP="009E3798">
      <w:pPr>
        <w:jc w:val="center"/>
        <w:rPr>
          <w:rFonts w:ascii="Arial Rounded MT Bold" w:hAnsi="Arial Rounded MT Bold"/>
          <w:sz w:val="36"/>
          <w:szCs w:val="36"/>
          <w:lang w:val="en-US"/>
        </w:rPr>
      </w:pPr>
      <w:r>
        <w:rPr>
          <w:rFonts w:ascii="Arial Rounded MT Bold" w:hAnsi="Arial Rounded MT Bold"/>
          <w:sz w:val="36"/>
          <w:szCs w:val="36"/>
          <w:lang w:val="en-US"/>
        </w:rPr>
        <w:t xml:space="preserve">PROJECT ID: </w:t>
      </w:r>
      <w:r w:rsidR="00683357">
        <w:rPr>
          <w:rFonts w:ascii="Arial Rounded MT Bold" w:hAnsi="Arial Rounded MT Bold"/>
          <w:sz w:val="36"/>
          <w:szCs w:val="36"/>
          <w:lang w:val="en-US"/>
        </w:rPr>
        <w:t>CDACL-003-SUPPY CHAIN ANALYSIS</w:t>
      </w:r>
    </w:p>
    <w:p w14:paraId="29ED477C" w14:textId="77777777" w:rsidR="006158E3" w:rsidRDefault="006158E3" w:rsidP="009E3798">
      <w:pPr>
        <w:jc w:val="center"/>
        <w:rPr>
          <w:rFonts w:ascii="Arial Rounded MT Bold" w:hAnsi="Arial Rounded MT Bold"/>
          <w:sz w:val="36"/>
          <w:szCs w:val="36"/>
          <w:lang w:val="en-US"/>
        </w:rPr>
      </w:pPr>
    </w:p>
    <w:p w14:paraId="2CF40132" w14:textId="77777777" w:rsidR="006158E3" w:rsidRDefault="006158E3" w:rsidP="009E3798">
      <w:pPr>
        <w:jc w:val="center"/>
        <w:rPr>
          <w:rFonts w:ascii="Arial Rounded MT Bold" w:hAnsi="Arial Rounded MT Bold"/>
          <w:sz w:val="36"/>
          <w:szCs w:val="36"/>
          <w:lang w:val="en-US"/>
        </w:rPr>
      </w:pPr>
    </w:p>
    <w:p w14:paraId="5CA0919C" w14:textId="77777777" w:rsidR="006158E3" w:rsidRPr="006158E3" w:rsidRDefault="006158E3" w:rsidP="006158E3">
      <w:pPr>
        <w:jc w:val="center"/>
        <w:rPr>
          <w:rFonts w:ascii="Arial Rounded MT Bold" w:hAnsi="Arial Rounded MT Bold"/>
          <w:sz w:val="36"/>
          <w:szCs w:val="36"/>
          <w:lang w:val="en-US"/>
        </w:rPr>
      </w:pPr>
      <w:r>
        <w:rPr>
          <w:rFonts w:ascii="Arial Rounded MT Bold" w:hAnsi="Arial Rounded MT Bold"/>
          <w:sz w:val="36"/>
          <w:szCs w:val="36"/>
          <w:lang w:val="en-US"/>
        </w:rPr>
        <w:t>TEAM MEMBERS:</w:t>
      </w:r>
    </w:p>
    <w:tbl>
      <w:tblPr>
        <w:tblStyle w:val="TableGrid"/>
        <w:tblW w:w="0" w:type="auto"/>
        <w:tblInd w:w="-147" w:type="dxa"/>
        <w:tblLayout w:type="fixed"/>
        <w:tblLook w:val="04A0" w:firstRow="1" w:lastRow="0" w:firstColumn="1" w:lastColumn="0" w:noHBand="0" w:noVBand="1"/>
      </w:tblPr>
      <w:tblGrid>
        <w:gridCol w:w="1135"/>
        <w:gridCol w:w="3827"/>
        <w:gridCol w:w="4201"/>
      </w:tblGrid>
      <w:tr w:rsidR="006158E3" w14:paraId="28600045" w14:textId="77777777" w:rsidTr="00F8620D">
        <w:tc>
          <w:tcPr>
            <w:tcW w:w="1135" w:type="dxa"/>
          </w:tcPr>
          <w:p w14:paraId="6AD82961" w14:textId="7130CEC7" w:rsidR="006158E3" w:rsidRPr="00F8620D" w:rsidRDefault="00F8620D" w:rsidP="006158E3">
            <w:pPr>
              <w:jc w:val="center"/>
              <w:rPr>
                <w:rFonts w:ascii="Arial Rounded MT Bold" w:hAnsi="Arial Rounded MT Bold"/>
                <w:lang w:val="en-US"/>
              </w:rPr>
            </w:pPr>
            <w:r w:rsidRPr="00F8620D">
              <w:rPr>
                <w:rFonts w:ascii="Arial Rounded MT Bold" w:hAnsi="Arial Rounded MT Bold"/>
                <w:lang w:val="en-US"/>
              </w:rPr>
              <w:t>SR.NO</w:t>
            </w:r>
          </w:p>
        </w:tc>
        <w:tc>
          <w:tcPr>
            <w:tcW w:w="3827" w:type="dxa"/>
          </w:tcPr>
          <w:p w14:paraId="01B8532C" w14:textId="7CAA9301" w:rsidR="006158E3" w:rsidRPr="00F8620D" w:rsidRDefault="00F8620D" w:rsidP="006158E3">
            <w:pPr>
              <w:jc w:val="center"/>
              <w:rPr>
                <w:rFonts w:ascii="Arial Rounded MT Bold" w:hAnsi="Arial Rounded MT Bold"/>
                <w:lang w:val="en-US"/>
              </w:rPr>
            </w:pPr>
            <w:r w:rsidRPr="00F8620D">
              <w:rPr>
                <w:rFonts w:ascii="Arial Rounded MT Bold" w:hAnsi="Arial Rounded MT Bold"/>
                <w:lang w:val="en-US"/>
              </w:rPr>
              <w:t>NAME</w:t>
            </w:r>
          </w:p>
        </w:tc>
        <w:tc>
          <w:tcPr>
            <w:tcW w:w="4201" w:type="dxa"/>
          </w:tcPr>
          <w:p w14:paraId="175B65E0" w14:textId="45232B1A" w:rsidR="006158E3" w:rsidRPr="00F8620D" w:rsidRDefault="00F8620D" w:rsidP="006158E3">
            <w:pPr>
              <w:jc w:val="center"/>
              <w:rPr>
                <w:rFonts w:ascii="Arial Rounded MT Bold" w:hAnsi="Arial Rounded MT Bold"/>
                <w:lang w:val="en-US"/>
              </w:rPr>
            </w:pPr>
            <w:r w:rsidRPr="00F8620D">
              <w:rPr>
                <w:rFonts w:ascii="Arial Rounded MT Bold" w:hAnsi="Arial Rounded MT Bold"/>
                <w:lang w:val="en-US"/>
              </w:rPr>
              <w:t>EMAILID</w:t>
            </w:r>
          </w:p>
        </w:tc>
      </w:tr>
      <w:tr w:rsidR="006158E3" w14:paraId="58AFDA5D" w14:textId="77777777" w:rsidTr="00F8620D">
        <w:trPr>
          <w:trHeight w:val="323"/>
        </w:trPr>
        <w:tc>
          <w:tcPr>
            <w:tcW w:w="1135" w:type="dxa"/>
          </w:tcPr>
          <w:p w14:paraId="05F722E6" w14:textId="7346559D" w:rsidR="006158E3" w:rsidRPr="00F8620D" w:rsidRDefault="00F8620D" w:rsidP="006158E3">
            <w:pPr>
              <w:jc w:val="center"/>
              <w:rPr>
                <w:rFonts w:ascii="Arial Rounded MT Bold" w:hAnsi="Arial Rounded MT Bold"/>
                <w:lang w:val="en-US"/>
              </w:rPr>
            </w:pPr>
            <w:r w:rsidRPr="00F8620D">
              <w:rPr>
                <w:rFonts w:ascii="Arial Rounded MT Bold" w:hAnsi="Arial Rounded MT Bold"/>
                <w:lang w:val="en-US"/>
              </w:rPr>
              <w:t>1</w:t>
            </w:r>
          </w:p>
        </w:tc>
        <w:tc>
          <w:tcPr>
            <w:tcW w:w="3827" w:type="dxa"/>
          </w:tcPr>
          <w:p w14:paraId="75027E22" w14:textId="2D94967A" w:rsidR="006158E3" w:rsidRPr="00F8620D" w:rsidRDefault="00F8620D" w:rsidP="006158E3">
            <w:pPr>
              <w:jc w:val="center"/>
              <w:rPr>
                <w:rFonts w:ascii="Arial Rounded MT Bold" w:hAnsi="Arial Rounded MT Bold"/>
                <w:lang w:val="en-US"/>
              </w:rPr>
            </w:pPr>
            <w:r w:rsidRPr="00F8620D">
              <w:rPr>
                <w:rFonts w:ascii="Arial Rounded MT Bold" w:hAnsi="Arial Rounded MT Bold"/>
                <w:lang w:val="en-US"/>
              </w:rPr>
              <w:t>ADITYA HINGRAJIYA</w:t>
            </w:r>
          </w:p>
        </w:tc>
        <w:tc>
          <w:tcPr>
            <w:tcW w:w="4201" w:type="dxa"/>
          </w:tcPr>
          <w:p w14:paraId="7BADE179" w14:textId="5726643F" w:rsidR="006158E3" w:rsidRPr="00F8620D" w:rsidRDefault="00F8620D" w:rsidP="006158E3">
            <w:pPr>
              <w:jc w:val="center"/>
              <w:rPr>
                <w:rFonts w:ascii="Arial Rounded MT Bold" w:hAnsi="Arial Rounded MT Bold"/>
                <w:lang w:val="en-US"/>
              </w:rPr>
            </w:pPr>
            <w:r>
              <w:rPr>
                <w:rFonts w:ascii="Arial Rounded MT Bold" w:hAnsi="Arial Rounded MT Bold"/>
                <w:lang w:val="en-US"/>
              </w:rPr>
              <w:t>a</w:t>
            </w:r>
            <w:r w:rsidRPr="00F8620D">
              <w:rPr>
                <w:rFonts w:ascii="Arial Rounded MT Bold" w:hAnsi="Arial Rounded MT Bold"/>
                <w:lang w:val="en-US"/>
              </w:rPr>
              <w:t>dityahingrajiya7@gmail.com</w:t>
            </w:r>
          </w:p>
        </w:tc>
      </w:tr>
      <w:tr w:rsidR="006158E3" w14:paraId="776F367F" w14:textId="77777777" w:rsidTr="00F8620D">
        <w:trPr>
          <w:trHeight w:val="271"/>
        </w:trPr>
        <w:tc>
          <w:tcPr>
            <w:tcW w:w="1135" w:type="dxa"/>
          </w:tcPr>
          <w:p w14:paraId="6D5901EA" w14:textId="385D9F56" w:rsidR="006158E3" w:rsidRPr="00F8620D" w:rsidRDefault="00F8620D" w:rsidP="006158E3">
            <w:pPr>
              <w:jc w:val="center"/>
              <w:rPr>
                <w:rFonts w:ascii="Arial Rounded MT Bold" w:hAnsi="Arial Rounded MT Bold"/>
                <w:lang w:val="en-US"/>
              </w:rPr>
            </w:pPr>
            <w:r w:rsidRPr="00F8620D">
              <w:rPr>
                <w:rFonts w:ascii="Arial Rounded MT Bold" w:hAnsi="Arial Rounded MT Bold"/>
                <w:lang w:val="en-US"/>
              </w:rPr>
              <w:t>2</w:t>
            </w:r>
          </w:p>
        </w:tc>
        <w:tc>
          <w:tcPr>
            <w:tcW w:w="3827" w:type="dxa"/>
          </w:tcPr>
          <w:p w14:paraId="0AAB6FF0" w14:textId="7F35EEF9" w:rsidR="006158E3" w:rsidRPr="00F8620D" w:rsidRDefault="00F8620D" w:rsidP="006158E3">
            <w:pPr>
              <w:jc w:val="center"/>
              <w:rPr>
                <w:rFonts w:ascii="Arial Rounded MT Bold" w:hAnsi="Arial Rounded MT Bold"/>
                <w:lang w:val="en-US"/>
              </w:rPr>
            </w:pPr>
            <w:r w:rsidRPr="00F8620D">
              <w:rPr>
                <w:rFonts w:ascii="Arial Rounded MT Bold" w:hAnsi="Arial Rounded MT Bold"/>
                <w:lang w:val="en-US"/>
              </w:rPr>
              <w:t>AKSHAR PANCHAL</w:t>
            </w:r>
          </w:p>
        </w:tc>
        <w:tc>
          <w:tcPr>
            <w:tcW w:w="4201" w:type="dxa"/>
          </w:tcPr>
          <w:p w14:paraId="6DF1FC76" w14:textId="22DFC69E" w:rsidR="006158E3" w:rsidRPr="00F8620D" w:rsidRDefault="00F8620D" w:rsidP="006158E3">
            <w:pPr>
              <w:jc w:val="center"/>
              <w:rPr>
                <w:rFonts w:ascii="Arial Rounded MT Bold" w:hAnsi="Arial Rounded MT Bold"/>
                <w:lang w:val="en-US"/>
              </w:rPr>
            </w:pPr>
            <w:r>
              <w:rPr>
                <w:rFonts w:ascii="Arial Rounded MT Bold" w:hAnsi="Arial Rounded MT Bold"/>
                <w:lang w:val="en-US"/>
              </w:rPr>
              <w:t>p</w:t>
            </w:r>
            <w:r w:rsidRPr="00F8620D">
              <w:rPr>
                <w:rFonts w:ascii="Arial Rounded MT Bold" w:hAnsi="Arial Rounded MT Bold"/>
                <w:lang w:val="en-US"/>
              </w:rPr>
              <w:t>anchalakshar0687@gmail.com</w:t>
            </w:r>
          </w:p>
        </w:tc>
      </w:tr>
      <w:tr w:rsidR="006158E3" w14:paraId="5EB38AA5" w14:textId="77777777" w:rsidTr="00F8620D">
        <w:trPr>
          <w:trHeight w:val="368"/>
        </w:trPr>
        <w:tc>
          <w:tcPr>
            <w:tcW w:w="1135" w:type="dxa"/>
          </w:tcPr>
          <w:p w14:paraId="008A9B41" w14:textId="531DC7EF" w:rsidR="006158E3" w:rsidRPr="00F8620D" w:rsidRDefault="00F8620D" w:rsidP="006158E3">
            <w:pPr>
              <w:jc w:val="center"/>
              <w:rPr>
                <w:rFonts w:ascii="Arial Rounded MT Bold" w:hAnsi="Arial Rounded MT Bold"/>
                <w:lang w:val="en-US"/>
              </w:rPr>
            </w:pPr>
            <w:r w:rsidRPr="00F8620D">
              <w:rPr>
                <w:rFonts w:ascii="Arial Rounded MT Bold" w:hAnsi="Arial Rounded MT Bold"/>
                <w:lang w:val="en-US"/>
              </w:rPr>
              <w:t>3</w:t>
            </w:r>
          </w:p>
        </w:tc>
        <w:tc>
          <w:tcPr>
            <w:tcW w:w="3827" w:type="dxa"/>
          </w:tcPr>
          <w:p w14:paraId="6072BC7E" w14:textId="3096BB05" w:rsidR="006158E3" w:rsidRPr="00F8620D" w:rsidRDefault="00F8620D" w:rsidP="006158E3">
            <w:pPr>
              <w:jc w:val="center"/>
              <w:rPr>
                <w:rFonts w:ascii="Arial Rounded MT Bold" w:hAnsi="Arial Rounded MT Bold"/>
                <w:lang w:val="en-US"/>
              </w:rPr>
            </w:pPr>
            <w:r w:rsidRPr="00F8620D">
              <w:rPr>
                <w:rFonts w:ascii="Arial Rounded MT Bold" w:hAnsi="Arial Rounded MT Bold"/>
                <w:lang w:val="en-US"/>
              </w:rPr>
              <w:t>MEDHAKSHI PANDYA</w:t>
            </w:r>
          </w:p>
        </w:tc>
        <w:tc>
          <w:tcPr>
            <w:tcW w:w="4201" w:type="dxa"/>
          </w:tcPr>
          <w:p w14:paraId="2CB60A3D" w14:textId="6E745203" w:rsidR="006158E3" w:rsidRPr="00F8620D" w:rsidRDefault="00F8620D" w:rsidP="006158E3">
            <w:pPr>
              <w:jc w:val="center"/>
              <w:rPr>
                <w:rFonts w:ascii="Arial Rounded MT Bold" w:hAnsi="Arial Rounded MT Bold"/>
                <w:lang w:val="en-US"/>
              </w:rPr>
            </w:pPr>
            <w:r w:rsidRPr="00F8620D">
              <w:rPr>
                <w:rFonts w:ascii="Arial Rounded MT Bold" w:hAnsi="Arial Rounded MT Bold"/>
                <w:lang w:val="en-US"/>
              </w:rPr>
              <w:t>pandyamedhakshi@gmail.com</w:t>
            </w:r>
          </w:p>
        </w:tc>
      </w:tr>
    </w:tbl>
    <w:p w14:paraId="2531C048" w14:textId="7DF5E008" w:rsidR="006158E3" w:rsidRPr="006158E3" w:rsidRDefault="006158E3" w:rsidP="006158E3">
      <w:pPr>
        <w:jc w:val="center"/>
        <w:rPr>
          <w:rFonts w:ascii="Arial Rounded MT Bold" w:hAnsi="Arial Rounded MT Bold"/>
          <w:sz w:val="36"/>
          <w:szCs w:val="36"/>
          <w:lang w:val="en-US"/>
        </w:rPr>
      </w:pPr>
      <w:r w:rsidRPr="006158E3">
        <w:rPr>
          <w:rFonts w:ascii="Arial Rounded MT Bold" w:hAnsi="Arial Rounded MT Bold"/>
          <w:sz w:val="36"/>
          <w:szCs w:val="36"/>
          <w:lang w:val="en-US"/>
        </w:rPr>
        <w:br/>
      </w:r>
    </w:p>
    <w:p w14:paraId="666F981F" w14:textId="4FB3ADE3" w:rsidR="00D77BB6" w:rsidRDefault="00D77BB6" w:rsidP="009E3798">
      <w:pPr>
        <w:jc w:val="center"/>
        <w:rPr>
          <w:rFonts w:ascii="Arial Rounded MT Bold" w:hAnsi="Arial Rounded MT Bold"/>
          <w:sz w:val="36"/>
          <w:szCs w:val="36"/>
          <w:lang w:val="en-US"/>
        </w:rPr>
      </w:pPr>
    </w:p>
    <w:p w14:paraId="40A04BBD" w14:textId="77777777" w:rsidR="009E3798" w:rsidRPr="009E3798" w:rsidRDefault="009E3798" w:rsidP="009E3798">
      <w:pPr>
        <w:jc w:val="center"/>
        <w:rPr>
          <w:rFonts w:ascii="Arial Rounded MT Bold" w:hAnsi="Arial Rounded MT Bold"/>
          <w:sz w:val="36"/>
          <w:szCs w:val="36"/>
          <w:lang w:val="en-US"/>
        </w:rPr>
      </w:pPr>
    </w:p>
    <w:p w14:paraId="7F05CE26" w14:textId="77777777" w:rsidR="009E3798" w:rsidRDefault="009E3798" w:rsidP="009E3798">
      <w:pPr>
        <w:rPr>
          <w:rFonts w:ascii="Arial Rounded MT Bold" w:hAnsi="Arial Rounded MT Bold"/>
          <w:sz w:val="40"/>
          <w:szCs w:val="40"/>
          <w:lang w:val="en-US"/>
        </w:rPr>
      </w:pPr>
    </w:p>
    <w:p w14:paraId="20AB3330" w14:textId="58953610" w:rsidR="00D77BB6" w:rsidRDefault="00D77BB6">
      <w:pPr>
        <w:rPr>
          <w:rFonts w:ascii="Arial Rounded MT Bold" w:hAnsi="Arial Rounded MT Bold"/>
          <w:sz w:val="40"/>
          <w:szCs w:val="40"/>
          <w:lang w:val="en-US"/>
        </w:rPr>
      </w:pPr>
    </w:p>
    <w:p w14:paraId="6F47EF42" w14:textId="77777777" w:rsidR="00D77BB6" w:rsidRDefault="00D77BB6">
      <w:pPr>
        <w:rPr>
          <w:rFonts w:ascii="Arial Rounded MT Bold" w:hAnsi="Arial Rounded MT Bold"/>
          <w:sz w:val="40"/>
          <w:szCs w:val="40"/>
          <w:lang w:val="en-US"/>
        </w:rPr>
      </w:pPr>
      <w:r>
        <w:rPr>
          <w:rFonts w:ascii="Arial Rounded MT Bold" w:hAnsi="Arial Rounded MT Bold"/>
          <w:sz w:val="40"/>
          <w:szCs w:val="40"/>
          <w:lang w:val="en-US"/>
        </w:rPr>
        <w:br w:type="page"/>
      </w:r>
    </w:p>
    <w:p w14:paraId="649238AD" w14:textId="315887D4" w:rsidR="009E3798" w:rsidRDefault="00D77BB6" w:rsidP="00D77BB6">
      <w:pPr>
        <w:jc w:val="center"/>
        <w:rPr>
          <w:rFonts w:ascii="Arial Rounded MT Bold" w:hAnsi="Arial Rounded MT Bold"/>
          <w:sz w:val="56"/>
          <w:szCs w:val="56"/>
          <w:u w:val="single"/>
          <w:lang w:val="en-US"/>
        </w:rPr>
      </w:pPr>
      <w:r w:rsidRPr="00D77BB6">
        <w:rPr>
          <w:rFonts w:ascii="Arial Rounded MT Bold" w:hAnsi="Arial Rounded MT Bold"/>
          <w:sz w:val="56"/>
          <w:szCs w:val="56"/>
          <w:u w:val="single"/>
          <w:lang w:val="en-US"/>
        </w:rPr>
        <w:lastRenderedPageBreak/>
        <w:t>INDEX</w:t>
      </w:r>
    </w:p>
    <w:p w14:paraId="6493DF23" w14:textId="626924B4" w:rsidR="00D77BB6" w:rsidRPr="000E2B17" w:rsidRDefault="00D77BB6" w:rsidP="00D77BB6">
      <w:pPr>
        <w:jc w:val="center"/>
        <w:rPr>
          <w:rFonts w:ascii="Book Antiqua" w:hAnsi="Book Antiqua"/>
          <w:sz w:val="28"/>
          <w:szCs w:val="28"/>
          <w:lang w:val="en-US"/>
        </w:rPr>
      </w:pPr>
    </w:p>
    <w:tbl>
      <w:tblPr>
        <w:tblStyle w:val="TableGrid"/>
        <w:tblW w:w="0" w:type="auto"/>
        <w:tblLook w:val="04A0" w:firstRow="1" w:lastRow="0" w:firstColumn="1" w:lastColumn="0" w:noHBand="0" w:noVBand="1"/>
      </w:tblPr>
      <w:tblGrid>
        <w:gridCol w:w="1413"/>
        <w:gridCol w:w="6095"/>
        <w:gridCol w:w="1508"/>
      </w:tblGrid>
      <w:tr w:rsidR="005F66CF" w:rsidRPr="000E2B17" w14:paraId="62C78225" w14:textId="77777777" w:rsidTr="005F66CF">
        <w:tc>
          <w:tcPr>
            <w:tcW w:w="1413" w:type="dxa"/>
          </w:tcPr>
          <w:p w14:paraId="724D10E5" w14:textId="3682BE2E" w:rsidR="005F66CF" w:rsidRPr="000E2B17" w:rsidRDefault="005F66CF" w:rsidP="00D77BB6">
            <w:pPr>
              <w:jc w:val="center"/>
              <w:rPr>
                <w:rFonts w:ascii="Book Antiqua" w:hAnsi="Book Antiqua"/>
                <w:sz w:val="28"/>
                <w:szCs w:val="28"/>
                <w:lang w:val="en-US"/>
              </w:rPr>
            </w:pPr>
            <w:proofErr w:type="spellStart"/>
            <w:proofErr w:type="gramStart"/>
            <w:r w:rsidRPr="000E2B17">
              <w:rPr>
                <w:rFonts w:ascii="Book Antiqua" w:hAnsi="Book Antiqua"/>
                <w:sz w:val="28"/>
                <w:szCs w:val="28"/>
                <w:lang w:val="en-US"/>
              </w:rPr>
              <w:t>Sr.No</w:t>
            </w:r>
            <w:proofErr w:type="spellEnd"/>
            <w:proofErr w:type="gramEnd"/>
          </w:p>
        </w:tc>
        <w:tc>
          <w:tcPr>
            <w:tcW w:w="6095" w:type="dxa"/>
          </w:tcPr>
          <w:p w14:paraId="118E1D20" w14:textId="0A9473C0" w:rsidR="005F66CF" w:rsidRPr="000E2B17" w:rsidRDefault="005F66CF" w:rsidP="00D77BB6">
            <w:pPr>
              <w:jc w:val="center"/>
              <w:rPr>
                <w:rFonts w:ascii="Book Antiqua" w:hAnsi="Book Antiqua"/>
                <w:sz w:val="28"/>
                <w:szCs w:val="28"/>
                <w:lang w:val="en-US"/>
              </w:rPr>
            </w:pPr>
            <w:r w:rsidRPr="000E2B17">
              <w:rPr>
                <w:rFonts w:ascii="Book Antiqua" w:hAnsi="Book Antiqua"/>
                <w:sz w:val="28"/>
                <w:szCs w:val="28"/>
                <w:lang w:val="en-US"/>
              </w:rPr>
              <w:t>Content</w:t>
            </w:r>
          </w:p>
        </w:tc>
        <w:tc>
          <w:tcPr>
            <w:tcW w:w="1508" w:type="dxa"/>
          </w:tcPr>
          <w:p w14:paraId="140018E3" w14:textId="417D6075" w:rsidR="005F66CF" w:rsidRPr="000E2B17" w:rsidRDefault="005F66CF" w:rsidP="00D77BB6">
            <w:pPr>
              <w:jc w:val="center"/>
              <w:rPr>
                <w:rFonts w:ascii="Book Antiqua" w:hAnsi="Book Antiqua"/>
                <w:sz w:val="28"/>
                <w:szCs w:val="28"/>
                <w:lang w:val="en-US"/>
              </w:rPr>
            </w:pPr>
            <w:r w:rsidRPr="000E2B17">
              <w:rPr>
                <w:rFonts w:ascii="Book Antiqua" w:hAnsi="Book Antiqua"/>
                <w:sz w:val="28"/>
                <w:szCs w:val="28"/>
                <w:lang w:val="en-US"/>
              </w:rPr>
              <w:t>Page</w:t>
            </w:r>
            <w:r w:rsidR="00683357">
              <w:rPr>
                <w:rFonts w:ascii="Book Antiqua" w:hAnsi="Book Antiqua"/>
                <w:sz w:val="28"/>
                <w:szCs w:val="28"/>
                <w:lang w:val="en-US"/>
              </w:rPr>
              <w:t xml:space="preserve"> </w:t>
            </w:r>
            <w:r w:rsidRPr="000E2B17">
              <w:rPr>
                <w:rFonts w:ascii="Book Antiqua" w:hAnsi="Book Antiqua"/>
                <w:sz w:val="28"/>
                <w:szCs w:val="28"/>
                <w:lang w:val="en-US"/>
              </w:rPr>
              <w:t>no</w:t>
            </w:r>
          </w:p>
        </w:tc>
      </w:tr>
      <w:tr w:rsidR="005F66CF" w:rsidRPr="000E2B17" w14:paraId="5C7D181E" w14:textId="77777777" w:rsidTr="005F66CF">
        <w:tc>
          <w:tcPr>
            <w:tcW w:w="1413" w:type="dxa"/>
          </w:tcPr>
          <w:p w14:paraId="1AD8C2CD" w14:textId="6A440336" w:rsidR="005F66CF" w:rsidRPr="000E2B17" w:rsidRDefault="00633181" w:rsidP="00D77BB6">
            <w:pPr>
              <w:jc w:val="center"/>
              <w:rPr>
                <w:rFonts w:ascii="Book Antiqua" w:hAnsi="Book Antiqua"/>
                <w:sz w:val="28"/>
                <w:szCs w:val="28"/>
                <w:lang w:val="en-US"/>
              </w:rPr>
            </w:pPr>
            <w:r w:rsidRPr="000E2B17">
              <w:rPr>
                <w:rFonts w:ascii="Book Antiqua" w:hAnsi="Book Antiqua"/>
                <w:sz w:val="28"/>
                <w:szCs w:val="28"/>
                <w:lang w:val="en-US"/>
              </w:rPr>
              <w:t>1</w:t>
            </w:r>
          </w:p>
        </w:tc>
        <w:tc>
          <w:tcPr>
            <w:tcW w:w="6095" w:type="dxa"/>
          </w:tcPr>
          <w:p w14:paraId="7DB6EC8C" w14:textId="15E0C860" w:rsidR="005F66CF" w:rsidRPr="005B4282" w:rsidRDefault="00BC617F" w:rsidP="00AB63D0">
            <w:pPr>
              <w:rPr>
                <w:rFonts w:ascii="Book Antiqua" w:hAnsi="Book Antiqua"/>
                <w:sz w:val="28"/>
                <w:szCs w:val="28"/>
                <w:lang w:val="en-US"/>
              </w:rPr>
            </w:pPr>
            <w:r w:rsidRPr="005B4282">
              <w:rPr>
                <w:rFonts w:ascii="Book Antiqua" w:hAnsi="Book Antiqua"/>
                <w:sz w:val="28"/>
                <w:szCs w:val="28"/>
                <w:lang w:val="en-US"/>
              </w:rPr>
              <w:fldChar w:fldCharType="begin"/>
            </w:r>
            <w:r w:rsidRPr="005B4282">
              <w:rPr>
                <w:rFonts w:ascii="Book Antiqua" w:hAnsi="Book Antiqua"/>
                <w:sz w:val="28"/>
                <w:szCs w:val="28"/>
                <w:lang w:val="en-US"/>
              </w:rPr>
              <w:instrText xml:space="preserve"> REF _Ref212896165 \h </w:instrText>
            </w:r>
            <w:r w:rsidR="005B4282" w:rsidRPr="005B4282">
              <w:rPr>
                <w:rFonts w:ascii="Book Antiqua" w:hAnsi="Book Antiqua"/>
                <w:sz w:val="28"/>
                <w:szCs w:val="28"/>
                <w:lang w:val="en-US"/>
              </w:rPr>
              <w:instrText xml:space="preserve"> \* MERGEFORMAT </w:instrText>
            </w:r>
            <w:r w:rsidRPr="005B4282">
              <w:rPr>
                <w:rFonts w:ascii="Book Antiqua" w:hAnsi="Book Antiqua"/>
                <w:sz w:val="28"/>
                <w:szCs w:val="28"/>
                <w:lang w:val="en-US"/>
              </w:rPr>
            </w:r>
            <w:r w:rsidRPr="005B4282">
              <w:rPr>
                <w:rFonts w:ascii="Book Antiqua" w:hAnsi="Book Antiqua"/>
                <w:sz w:val="28"/>
                <w:szCs w:val="28"/>
                <w:lang w:val="en-US"/>
              </w:rPr>
              <w:fldChar w:fldCharType="separate"/>
            </w:r>
            <w:r w:rsidRPr="005B4282">
              <w:rPr>
                <w:rFonts w:ascii="Book Antiqua" w:hAnsi="Book Antiqua"/>
                <w:sz w:val="28"/>
                <w:szCs w:val="28"/>
                <w:lang w:val="en-US"/>
              </w:rPr>
              <w:t>INTRODUCTION</w:t>
            </w:r>
            <w:r w:rsidRPr="005B4282">
              <w:rPr>
                <w:rFonts w:ascii="Book Antiqua" w:hAnsi="Book Antiqua"/>
                <w:sz w:val="28"/>
                <w:szCs w:val="28"/>
                <w:lang w:val="en-US"/>
              </w:rPr>
              <w:fldChar w:fldCharType="end"/>
            </w:r>
          </w:p>
          <w:p w14:paraId="1E81D33C" w14:textId="7FB47979" w:rsidR="00B92852" w:rsidRPr="000E2B17" w:rsidRDefault="00171FF1" w:rsidP="00AB63D0">
            <w:pPr>
              <w:pStyle w:val="ListParagraph"/>
              <w:numPr>
                <w:ilvl w:val="0"/>
                <w:numId w:val="18"/>
              </w:numPr>
              <w:rPr>
                <w:rFonts w:ascii="Book Antiqua" w:hAnsi="Book Antiqua"/>
                <w:sz w:val="28"/>
                <w:szCs w:val="28"/>
              </w:rPr>
            </w:pPr>
            <w:r>
              <w:rPr>
                <w:rFonts w:ascii="Book Antiqua" w:hAnsi="Book Antiqua"/>
                <w:sz w:val="28"/>
                <w:szCs w:val="28"/>
              </w:rPr>
              <w:t>Supply chain overview</w:t>
            </w:r>
          </w:p>
          <w:p w14:paraId="3902D3A9" w14:textId="61DEB839" w:rsidR="00AB63D0" w:rsidRPr="000E2B17" w:rsidRDefault="00171FF1" w:rsidP="00AB63D0">
            <w:pPr>
              <w:pStyle w:val="ListParagraph"/>
              <w:numPr>
                <w:ilvl w:val="0"/>
                <w:numId w:val="18"/>
              </w:numPr>
              <w:rPr>
                <w:rFonts w:ascii="Book Antiqua" w:hAnsi="Book Antiqua"/>
                <w:sz w:val="28"/>
                <w:szCs w:val="28"/>
                <w:lang w:val="en-US"/>
              </w:rPr>
            </w:pPr>
            <w:r>
              <w:rPr>
                <w:rFonts w:ascii="Book Antiqua" w:hAnsi="Book Antiqua"/>
                <w:sz w:val="28"/>
                <w:szCs w:val="28"/>
                <w:lang w:val="en-US"/>
              </w:rPr>
              <w:t>Project objective</w:t>
            </w:r>
          </w:p>
          <w:p w14:paraId="08B5E188" w14:textId="4149C33E" w:rsidR="00633181" w:rsidRPr="000E2B17" w:rsidRDefault="00171FF1" w:rsidP="00AB63D0">
            <w:pPr>
              <w:pStyle w:val="ListParagraph"/>
              <w:numPr>
                <w:ilvl w:val="0"/>
                <w:numId w:val="18"/>
              </w:numPr>
              <w:rPr>
                <w:rFonts w:ascii="Book Antiqua" w:hAnsi="Book Antiqua"/>
                <w:sz w:val="28"/>
                <w:szCs w:val="28"/>
                <w:lang w:val="en-US"/>
              </w:rPr>
            </w:pPr>
            <w:r>
              <w:rPr>
                <w:rFonts w:ascii="Book Antiqua" w:hAnsi="Book Antiqua"/>
                <w:sz w:val="28"/>
                <w:szCs w:val="28"/>
                <w:lang w:val="en-US"/>
              </w:rPr>
              <w:t xml:space="preserve">Business significance </w:t>
            </w:r>
          </w:p>
        </w:tc>
        <w:tc>
          <w:tcPr>
            <w:tcW w:w="1508" w:type="dxa"/>
          </w:tcPr>
          <w:p w14:paraId="4499D494" w14:textId="71927743" w:rsidR="005F66CF" w:rsidRPr="000E2B17" w:rsidRDefault="008033D2" w:rsidP="00D77BB6">
            <w:pPr>
              <w:jc w:val="center"/>
              <w:rPr>
                <w:rFonts w:ascii="Book Antiqua" w:hAnsi="Book Antiqua"/>
                <w:sz w:val="28"/>
                <w:szCs w:val="28"/>
                <w:lang w:val="en-US"/>
              </w:rPr>
            </w:pPr>
            <w:r>
              <w:rPr>
                <w:rFonts w:ascii="Book Antiqua" w:hAnsi="Book Antiqua"/>
                <w:sz w:val="28"/>
                <w:szCs w:val="28"/>
                <w:lang w:val="en-US"/>
              </w:rPr>
              <w:fldChar w:fldCharType="begin"/>
            </w:r>
            <w:r>
              <w:rPr>
                <w:rFonts w:ascii="Book Antiqua" w:hAnsi="Book Antiqua"/>
                <w:sz w:val="28"/>
                <w:szCs w:val="28"/>
                <w:lang w:val="en-US"/>
              </w:rPr>
              <w:instrText xml:space="preserve"> PAGEREF _Ref212896165 \h </w:instrText>
            </w:r>
            <w:r>
              <w:rPr>
                <w:rFonts w:ascii="Book Antiqua" w:hAnsi="Book Antiqua"/>
                <w:sz w:val="28"/>
                <w:szCs w:val="28"/>
                <w:lang w:val="en-US"/>
              </w:rPr>
            </w:r>
            <w:r>
              <w:rPr>
                <w:rFonts w:ascii="Book Antiqua" w:hAnsi="Book Antiqua"/>
                <w:sz w:val="28"/>
                <w:szCs w:val="28"/>
                <w:lang w:val="en-US"/>
              </w:rPr>
              <w:fldChar w:fldCharType="separate"/>
            </w:r>
            <w:r>
              <w:rPr>
                <w:rFonts w:ascii="Book Antiqua" w:hAnsi="Book Antiqua"/>
                <w:noProof/>
                <w:sz w:val="28"/>
                <w:szCs w:val="28"/>
                <w:lang w:val="en-US"/>
              </w:rPr>
              <w:t>3</w:t>
            </w:r>
            <w:r>
              <w:rPr>
                <w:rFonts w:ascii="Book Antiqua" w:hAnsi="Book Antiqua"/>
                <w:sz w:val="28"/>
                <w:szCs w:val="28"/>
                <w:lang w:val="en-US"/>
              </w:rPr>
              <w:fldChar w:fldCharType="end"/>
            </w:r>
          </w:p>
        </w:tc>
      </w:tr>
      <w:tr w:rsidR="005F66CF" w:rsidRPr="000E2B17" w14:paraId="0DE2A3DE" w14:textId="77777777" w:rsidTr="005F66CF">
        <w:tc>
          <w:tcPr>
            <w:tcW w:w="1413" w:type="dxa"/>
          </w:tcPr>
          <w:p w14:paraId="46131562" w14:textId="4E3C2E12" w:rsidR="005F66CF" w:rsidRPr="000E2B17" w:rsidRDefault="00633181" w:rsidP="00D77BB6">
            <w:pPr>
              <w:jc w:val="center"/>
              <w:rPr>
                <w:rFonts w:ascii="Book Antiqua" w:hAnsi="Book Antiqua"/>
                <w:sz w:val="28"/>
                <w:szCs w:val="28"/>
                <w:lang w:val="en-US"/>
              </w:rPr>
            </w:pPr>
            <w:r w:rsidRPr="000E2B17">
              <w:rPr>
                <w:rFonts w:ascii="Book Antiqua" w:hAnsi="Book Antiqua"/>
                <w:sz w:val="28"/>
                <w:szCs w:val="28"/>
                <w:lang w:val="en-US"/>
              </w:rPr>
              <w:t>2</w:t>
            </w:r>
          </w:p>
        </w:tc>
        <w:tc>
          <w:tcPr>
            <w:tcW w:w="6095" w:type="dxa"/>
          </w:tcPr>
          <w:p w14:paraId="4BD1750F" w14:textId="1E57DCF5" w:rsidR="005B4282" w:rsidRPr="00CB2613" w:rsidRDefault="005B380C" w:rsidP="005B4282">
            <w:pPr>
              <w:rPr>
                <w:rFonts w:ascii="Book Antiqua" w:hAnsi="Book Antiqua"/>
                <w:sz w:val="28"/>
                <w:szCs w:val="28"/>
                <w:lang w:val="en-US"/>
              </w:rPr>
            </w:pPr>
            <w:r w:rsidRPr="00CB2613">
              <w:rPr>
                <w:rFonts w:ascii="Book Antiqua" w:hAnsi="Book Antiqua"/>
                <w:sz w:val="28"/>
                <w:szCs w:val="28"/>
                <w:lang w:val="en-US"/>
              </w:rPr>
              <w:fldChar w:fldCharType="begin"/>
            </w:r>
            <w:r w:rsidRPr="00CB2613">
              <w:rPr>
                <w:rFonts w:ascii="Book Antiqua" w:hAnsi="Book Antiqua"/>
                <w:sz w:val="28"/>
                <w:szCs w:val="28"/>
                <w:lang w:val="en-US"/>
              </w:rPr>
              <w:instrText xml:space="preserve"> REF _Ref220013004 \h  \* MERGEFORMAT </w:instrText>
            </w:r>
            <w:r w:rsidRPr="00CB2613">
              <w:rPr>
                <w:rFonts w:ascii="Book Antiqua" w:hAnsi="Book Antiqua"/>
                <w:sz w:val="28"/>
                <w:szCs w:val="28"/>
                <w:lang w:val="en-US"/>
              </w:rPr>
            </w:r>
            <w:r w:rsidRPr="00CB2613">
              <w:rPr>
                <w:rFonts w:ascii="Book Antiqua" w:hAnsi="Book Antiqua"/>
                <w:sz w:val="28"/>
                <w:szCs w:val="28"/>
                <w:lang w:val="en-US"/>
              </w:rPr>
              <w:fldChar w:fldCharType="separate"/>
            </w:r>
            <w:r w:rsidRPr="00CB2613">
              <w:rPr>
                <w:rFonts w:ascii="Book Antiqua" w:hAnsi="Book Antiqua"/>
                <w:sz w:val="28"/>
                <w:szCs w:val="28"/>
              </w:rPr>
              <w:t>SUPPLY CHAIN PERFORMANCE DIAGNOSTICS</w:t>
            </w:r>
            <w:r w:rsidRPr="00CB2613">
              <w:rPr>
                <w:rFonts w:ascii="Book Antiqua" w:hAnsi="Book Antiqua"/>
                <w:sz w:val="28"/>
                <w:szCs w:val="28"/>
                <w:lang w:val="en-US"/>
              </w:rPr>
              <w:fldChar w:fldCharType="end"/>
            </w:r>
          </w:p>
          <w:p w14:paraId="32840DBC" w14:textId="581FCD93" w:rsidR="008552AD" w:rsidRPr="008552AD" w:rsidRDefault="0056652E" w:rsidP="009F577B">
            <w:pPr>
              <w:pStyle w:val="ListParagraph"/>
              <w:numPr>
                <w:ilvl w:val="0"/>
                <w:numId w:val="20"/>
              </w:numPr>
              <w:rPr>
                <w:rFonts w:ascii="Book Antiqua" w:hAnsi="Book Antiqua"/>
                <w:sz w:val="28"/>
                <w:szCs w:val="28"/>
                <w:lang w:val="en-US"/>
              </w:rPr>
            </w:pPr>
            <w:r>
              <w:rPr>
                <w:rFonts w:ascii="Book Antiqua" w:hAnsi="Book Antiqua"/>
                <w:sz w:val="28"/>
                <w:szCs w:val="28"/>
                <w:lang w:val="en-US"/>
              </w:rPr>
              <w:t>KPIs used</w:t>
            </w:r>
          </w:p>
          <w:p w14:paraId="0E14217D" w14:textId="3AB3C68E" w:rsidR="008552AD" w:rsidRPr="008552AD" w:rsidRDefault="0056652E" w:rsidP="009F577B">
            <w:pPr>
              <w:pStyle w:val="ListParagraph"/>
              <w:numPr>
                <w:ilvl w:val="0"/>
                <w:numId w:val="20"/>
              </w:numPr>
              <w:rPr>
                <w:rFonts w:ascii="Book Antiqua" w:hAnsi="Book Antiqua"/>
                <w:sz w:val="28"/>
                <w:szCs w:val="28"/>
                <w:lang w:val="en-US"/>
              </w:rPr>
            </w:pPr>
            <w:r>
              <w:rPr>
                <w:rFonts w:ascii="Book Antiqua" w:hAnsi="Book Antiqua"/>
                <w:sz w:val="28"/>
                <w:szCs w:val="28"/>
                <w:lang w:val="en-US"/>
              </w:rPr>
              <w:t>Measures used</w:t>
            </w:r>
          </w:p>
          <w:p w14:paraId="7B0E6BC1" w14:textId="4651EF2B" w:rsidR="008552AD" w:rsidRPr="008552AD" w:rsidRDefault="009F577B" w:rsidP="009F577B">
            <w:pPr>
              <w:pStyle w:val="ListParagraph"/>
              <w:numPr>
                <w:ilvl w:val="0"/>
                <w:numId w:val="20"/>
              </w:numPr>
              <w:rPr>
                <w:rFonts w:ascii="Book Antiqua" w:hAnsi="Book Antiqua"/>
                <w:sz w:val="28"/>
                <w:szCs w:val="28"/>
                <w:lang w:val="en-US"/>
              </w:rPr>
            </w:pPr>
            <w:r w:rsidRPr="009F577B">
              <w:rPr>
                <w:rFonts w:ascii="Book Antiqua" w:hAnsi="Book Antiqua"/>
                <w:sz w:val="28"/>
                <w:szCs w:val="28"/>
              </w:rPr>
              <w:t xml:space="preserve"> </w:t>
            </w:r>
            <w:r w:rsidR="00AC1FE7">
              <w:rPr>
                <w:rFonts w:ascii="Book Antiqua" w:hAnsi="Book Antiqua"/>
                <w:sz w:val="28"/>
                <w:szCs w:val="28"/>
              </w:rPr>
              <w:t>Business Interpretation</w:t>
            </w:r>
          </w:p>
          <w:p w14:paraId="0A744484" w14:textId="126CA691" w:rsidR="008552AD" w:rsidRPr="008552AD" w:rsidRDefault="00AC1FE7" w:rsidP="009F577B">
            <w:pPr>
              <w:pStyle w:val="ListParagraph"/>
              <w:numPr>
                <w:ilvl w:val="0"/>
                <w:numId w:val="20"/>
              </w:numPr>
              <w:rPr>
                <w:rFonts w:ascii="Book Antiqua" w:hAnsi="Book Antiqua"/>
                <w:sz w:val="28"/>
                <w:szCs w:val="28"/>
                <w:lang w:val="en-US"/>
              </w:rPr>
            </w:pPr>
            <w:r>
              <w:rPr>
                <w:rFonts w:ascii="Book Antiqua" w:hAnsi="Book Antiqua"/>
                <w:sz w:val="28"/>
                <w:szCs w:val="28"/>
                <w:lang w:val="en-US"/>
              </w:rPr>
              <w:t>Key insights</w:t>
            </w:r>
          </w:p>
          <w:p w14:paraId="65282C50" w14:textId="0704FDBB" w:rsidR="009F577B" w:rsidRPr="009F577B" w:rsidRDefault="00AC1FE7" w:rsidP="009F577B">
            <w:pPr>
              <w:pStyle w:val="ListParagraph"/>
              <w:numPr>
                <w:ilvl w:val="0"/>
                <w:numId w:val="20"/>
              </w:numPr>
              <w:rPr>
                <w:rFonts w:ascii="Book Antiqua" w:hAnsi="Book Antiqua"/>
                <w:sz w:val="28"/>
                <w:szCs w:val="28"/>
                <w:lang w:val="en-US"/>
              </w:rPr>
            </w:pPr>
            <w:r>
              <w:rPr>
                <w:rFonts w:ascii="Book Antiqua" w:hAnsi="Book Antiqua"/>
                <w:sz w:val="28"/>
                <w:szCs w:val="28"/>
                <w:lang w:val="en-US"/>
              </w:rPr>
              <w:t>Summary</w:t>
            </w:r>
          </w:p>
        </w:tc>
        <w:tc>
          <w:tcPr>
            <w:tcW w:w="1508" w:type="dxa"/>
          </w:tcPr>
          <w:p w14:paraId="5138DF7D" w14:textId="599C94BD" w:rsidR="005F66CF" w:rsidRPr="000E2B17" w:rsidRDefault="008033D2" w:rsidP="00D77BB6">
            <w:pPr>
              <w:jc w:val="center"/>
              <w:rPr>
                <w:rFonts w:ascii="Book Antiqua" w:hAnsi="Book Antiqua"/>
                <w:sz w:val="28"/>
                <w:szCs w:val="28"/>
                <w:lang w:val="en-US"/>
              </w:rPr>
            </w:pPr>
            <w:r>
              <w:rPr>
                <w:rFonts w:ascii="Book Antiqua" w:hAnsi="Book Antiqua"/>
                <w:sz w:val="28"/>
                <w:szCs w:val="28"/>
                <w:lang w:val="en-US"/>
              </w:rPr>
              <w:fldChar w:fldCharType="begin"/>
            </w:r>
            <w:r>
              <w:rPr>
                <w:rFonts w:ascii="Book Antiqua" w:hAnsi="Book Antiqua"/>
                <w:sz w:val="28"/>
                <w:szCs w:val="28"/>
                <w:lang w:val="en-US"/>
              </w:rPr>
              <w:instrText xml:space="preserve"> PAGEREF _Ref220013004 \h </w:instrText>
            </w:r>
            <w:r>
              <w:rPr>
                <w:rFonts w:ascii="Book Antiqua" w:hAnsi="Book Antiqua"/>
                <w:sz w:val="28"/>
                <w:szCs w:val="28"/>
                <w:lang w:val="en-US"/>
              </w:rPr>
            </w:r>
            <w:r>
              <w:rPr>
                <w:rFonts w:ascii="Book Antiqua" w:hAnsi="Book Antiqua"/>
                <w:sz w:val="28"/>
                <w:szCs w:val="28"/>
                <w:lang w:val="en-US"/>
              </w:rPr>
              <w:fldChar w:fldCharType="separate"/>
            </w:r>
            <w:r>
              <w:rPr>
                <w:rFonts w:ascii="Book Antiqua" w:hAnsi="Book Antiqua"/>
                <w:noProof/>
                <w:sz w:val="28"/>
                <w:szCs w:val="28"/>
                <w:lang w:val="en-US"/>
              </w:rPr>
              <w:t>4</w:t>
            </w:r>
            <w:r>
              <w:rPr>
                <w:rFonts w:ascii="Book Antiqua" w:hAnsi="Book Antiqua"/>
                <w:sz w:val="28"/>
                <w:szCs w:val="28"/>
                <w:lang w:val="en-US"/>
              </w:rPr>
              <w:fldChar w:fldCharType="end"/>
            </w:r>
          </w:p>
        </w:tc>
      </w:tr>
      <w:tr w:rsidR="005F66CF" w:rsidRPr="000E2B17" w14:paraId="4CF6C124" w14:textId="77777777" w:rsidTr="005F66CF">
        <w:tc>
          <w:tcPr>
            <w:tcW w:w="1413" w:type="dxa"/>
          </w:tcPr>
          <w:p w14:paraId="4AB52CE0" w14:textId="75C04140" w:rsidR="005F66CF" w:rsidRPr="000E2B17" w:rsidRDefault="00633181" w:rsidP="00D77BB6">
            <w:pPr>
              <w:jc w:val="center"/>
              <w:rPr>
                <w:rFonts w:ascii="Book Antiqua" w:hAnsi="Book Antiqua"/>
                <w:sz w:val="28"/>
                <w:szCs w:val="28"/>
                <w:lang w:val="en-US"/>
              </w:rPr>
            </w:pPr>
            <w:r w:rsidRPr="000E2B17">
              <w:rPr>
                <w:rFonts w:ascii="Book Antiqua" w:hAnsi="Book Antiqua"/>
                <w:sz w:val="28"/>
                <w:szCs w:val="28"/>
                <w:lang w:val="en-US"/>
              </w:rPr>
              <w:t>3</w:t>
            </w:r>
          </w:p>
        </w:tc>
        <w:tc>
          <w:tcPr>
            <w:tcW w:w="6095" w:type="dxa"/>
          </w:tcPr>
          <w:p w14:paraId="0905E885" w14:textId="2F5BA4FB" w:rsidR="007317B4" w:rsidRPr="00425ADB" w:rsidRDefault="00425ADB" w:rsidP="007317B4">
            <w:pPr>
              <w:rPr>
                <w:rFonts w:ascii="Book Antiqua" w:hAnsi="Book Antiqua"/>
                <w:sz w:val="28"/>
                <w:szCs w:val="28"/>
              </w:rPr>
            </w:pPr>
            <w:r w:rsidRPr="00425ADB">
              <w:rPr>
                <w:rFonts w:ascii="Book Antiqua" w:hAnsi="Book Antiqua"/>
                <w:sz w:val="28"/>
                <w:szCs w:val="28"/>
              </w:rPr>
              <w:fldChar w:fldCharType="begin"/>
            </w:r>
            <w:r w:rsidRPr="00425ADB">
              <w:rPr>
                <w:rFonts w:ascii="Book Antiqua" w:hAnsi="Book Antiqua"/>
                <w:sz w:val="28"/>
                <w:szCs w:val="28"/>
              </w:rPr>
              <w:instrText xml:space="preserve"> REF _Ref220013151 \h  \* MERGEFORMAT </w:instrText>
            </w:r>
            <w:r w:rsidRPr="00425ADB">
              <w:rPr>
                <w:rFonts w:ascii="Book Antiqua" w:hAnsi="Book Antiqua"/>
                <w:sz w:val="28"/>
                <w:szCs w:val="28"/>
              </w:rPr>
            </w:r>
            <w:r w:rsidRPr="00425ADB">
              <w:rPr>
                <w:rFonts w:ascii="Book Antiqua" w:hAnsi="Book Antiqua"/>
                <w:sz w:val="28"/>
                <w:szCs w:val="28"/>
              </w:rPr>
              <w:fldChar w:fldCharType="separate"/>
            </w:r>
            <w:r w:rsidRPr="00425ADB">
              <w:rPr>
                <w:rFonts w:ascii="Book Antiqua" w:hAnsi="Book Antiqua"/>
                <w:color w:val="000000" w:themeColor="text1"/>
                <w:sz w:val="28"/>
                <w:szCs w:val="28"/>
                <w:lang w:val="en-US"/>
              </w:rPr>
              <w:t>CROSS-PATTERN BUSINESS INSIGHTS</w:t>
            </w:r>
            <w:r w:rsidRPr="00425ADB">
              <w:rPr>
                <w:rFonts w:ascii="Book Antiqua" w:hAnsi="Book Antiqua"/>
                <w:sz w:val="28"/>
                <w:szCs w:val="28"/>
              </w:rPr>
              <w:fldChar w:fldCharType="end"/>
            </w:r>
          </w:p>
          <w:p w14:paraId="72B60E12" w14:textId="3F0F3B17" w:rsidR="005A2158" w:rsidRDefault="00603FFC" w:rsidP="005A2158">
            <w:pPr>
              <w:pStyle w:val="ListParagraph"/>
              <w:numPr>
                <w:ilvl w:val="0"/>
                <w:numId w:val="21"/>
              </w:numPr>
              <w:rPr>
                <w:rFonts w:ascii="Book Antiqua" w:hAnsi="Book Antiqua"/>
                <w:sz w:val="28"/>
                <w:szCs w:val="28"/>
              </w:rPr>
            </w:pPr>
            <w:r>
              <w:rPr>
                <w:rFonts w:ascii="Book Antiqua" w:hAnsi="Book Antiqua"/>
                <w:sz w:val="28"/>
                <w:szCs w:val="28"/>
              </w:rPr>
              <w:t>Demand synchronization</w:t>
            </w:r>
          </w:p>
          <w:p w14:paraId="171D3A48" w14:textId="2F9F5209" w:rsidR="005A2158" w:rsidRDefault="00603FFC" w:rsidP="005A2158">
            <w:pPr>
              <w:pStyle w:val="ListParagraph"/>
              <w:numPr>
                <w:ilvl w:val="0"/>
                <w:numId w:val="21"/>
              </w:numPr>
              <w:rPr>
                <w:rFonts w:ascii="Book Antiqua" w:hAnsi="Book Antiqua"/>
                <w:sz w:val="28"/>
                <w:szCs w:val="28"/>
              </w:rPr>
            </w:pPr>
            <w:r>
              <w:rPr>
                <w:rFonts w:ascii="Book Antiqua" w:hAnsi="Book Antiqua"/>
                <w:sz w:val="28"/>
                <w:szCs w:val="28"/>
              </w:rPr>
              <w:t>Operational misalignment</w:t>
            </w:r>
          </w:p>
          <w:p w14:paraId="2387742E" w14:textId="284A574A" w:rsidR="005A2158" w:rsidRPr="00603FFC" w:rsidRDefault="00603FFC" w:rsidP="00603FFC">
            <w:pPr>
              <w:pStyle w:val="ListParagraph"/>
              <w:numPr>
                <w:ilvl w:val="0"/>
                <w:numId w:val="21"/>
              </w:numPr>
              <w:rPr>
                <w:rFonts w:ascii="Book Antiqua" w:hAnsi="Book Antiqua"/>
                <w:sz w:val="28"/>
                <w:szCs w:val="28"/>
              </w:rPr>
            </w:pPr>
            <w:r>
              <w:rPr>
                <w:rFonts w:ascii="Book Antiqua" w:hAnsi="Book Antiqua"/>
                <w:sz w:val="28"/>
                <w:szCs w:val="28"/>
              </w:rPr>
              <w:t>End-to-End performance</w:t>
            </w:r>
          </w:p>
        </w:tc>
        <w:tc>
          <w:tcPr>
            <w:tcW w:w="1508" w:type="dxa"/>
          </w:tcPr>
          <w:p w14:paraId="1E80C448" w14:textId="6D39C11C" w:rsidR="005F66CF" w:rsidRPr="000E2B17" w:rsidRDefault="008033D2" w:rsidP="00D77BB6">
            <w:pPr>
              <w:jc w:val="center"/>
              <w:rPr>
                <w:rFonts w:ascii="Book Antiqua" w:hAnsi="Book Antiqua"/>
                <w:sz w:val="28"/>
                <w:szCs w:val="28"/>
                <w:lang w:val="en-US"/>
              </w:rPr>
            </w:pPr>
            <w:r>
              <w:rPr>
                <w:rFonts w:ascii="Book Antiqua" w:hAnsi="Book Antiqua"/>
                <w:sz w:val="28"/>
                <w:szCs w:val="28"/>
                <w:lang w:val="en-US"/>
              </w:rPr>
              <w:fldChar w:fldCharType="begin"/>
            </w:r>
            <w:r>
              <w:rPr>
                <w:rFonts w:ascii="Book Antiqua" w:hAnsi="Book Antiqua"/>
                <w:sz w:val="28"/>
                <w:szCs w:val="28"/>
                <w:lang w:val="en-US"/>
              </w:rPr>
              <w:instrText xml:space="preserve"> PAGEREF _Ref220094827 \h </w:instrText>
            </w:r>
            <w:r>
              <w:rPr>
                <w:rFonts w:ascii="Book Antiqua" w:hAnsi="Book Antiqua"/>
                <w:sz w:val="28"/>
                <w:szCs w:val="28"/>
                <w:lang w:val="en-US"/>
              </w:rPr>
            </w:r>
            <w:r>
              <w:rPr>
                <w:rFonts w:ascii="Book Antiqua" w:hAnsi="Book Antiqua"/>
                <w:sz w:val="28"/>
                <w:szCs w:val="28"/>
                <w:lang w:val="en-US"/>
              </w:rPr>
              <w:fldChar w:fldCharType="separate"/>
            </w:r>
            <w:r>
              <w:rPr>
                <w:rFonts w:ascii="Book Antiqua" w:hAnsi="Book Antiqua"/>
                <w:noProof/>
                <w:sz w:val="28"/>
                <w:szCs w:val="28"/>
                <w:lang w:val="en-US"/>
              </w:rPr>
              <w:t>20</w:t>
            </w:r>
            <w:r>
              <w:rPr>
                <w:rFonts w:ascii="Book Antiqua" w:hAnsi="Book Antiqua"/>
                <w:sz w:val="28"/>
                <w:szCs w:val="28"/>
                <w:lang w:val="en-US"/>
              </w:rPr>
              <w:fldChar w:fldCharType="end"/>
            </w:r>
          </w:p>
        </w:tc>
      </w:tr>
      <w:tr w:rsidR="0043277E" w:rsidRPr="000E2B17" w14:paraId="61535F62" w14:textId="77777777" w:rsidTr="005F66CF">
        <w:tc>
          <w:tcPr>
            <w:tcW w:w="1413" w:type="dxa"/>
          </w:tcPr>
          <w:p w14:paraId="5E29A072" w14:textId="732F0909" w:rsidR="0043277E" w:rsidRPr="000E2B17" w:rsidRDefault="0043277E" w:rsidP="00D77BB6">
            <w:pPr>
              <w:jc w:val="center"/>
              <w:rPr>
                <w:rFonts w:ascii="Book Antiqua" w:hAnsi="Book Antiqua"/>
                <w:sz w:val="28"/>
                <w:szCs w:val="28"/>
                <w:lang w:val="en-US"/>
              </w:rPr>
            </w:pPr>
            <w:r>
              <w:rPr>
                <w:rFonts w:ascii="Book Antiqua" w:hAnsi="Book Antiqua"/>
                <w:sz w:val="28"/>
                <w:szCs w:val="28"/>
                <w:lang w:val="en-US"/>
              </w:rPr>
              <w:t>4</w:t>
            </w:r>
          </w:p>
        </w:tc>
        <w:tc>
          <w:tcPr>
            <w:tcW w:w="6095" w:type="dxa"/>
          </w:tcPr>
          <w:p w14:paraId="46D9B0BF" w14:textId="77777777" w:rsidR="006E5DAF" w:rsidRDefault="00603FFC" w:rsidP="005A2158">
            <w:pPr>
              <w:rPr>
                <w:rFonts w:ascii="Book Antiqua" w:hAnsi="Book Antiqua"/>
                <w:sz w:val="28"/>
                <w:szCs w:val="28"/>
                <w:lang w:val="en-US"/>
              </w:rPr>
            </w:pPr>
            <w:r w:rsidRPr="00603FFC">
              <w:rPr>
                <w:rFonts w:ascii="Book Antiqua" w:hAnsi="Book Antiqua"/>
                <w:sz w:val="28"/>
                <w:szCs w:val="28"/>
                <w:lang w:val="en-US"/>
              </w:rPr>
              <w:fldChar w:fldCharType="begin"/>
            </w:r>
            <w:r w:rsidRPr="00603FFC">
              <w:rPr>
                <w:rFonts w:ascii="Book Antiqua" w:hAnsi="Book Antiqua"/>
                <w:sz w:val="28"/>
                <w:szCs w:val="28"/>
                <w:lang w:val="en-US"/>
              </w:rPr>
              <w:instrText xml:space="preserve"> REF _Ref220013344 \h  \* MERGEFORMAT </w:instrText>
            </w:r>
            <w:r w:rsidRPr="00603FFC">
              <w:rPr>
                <w:rFonts w:ascii="Book Antiqua" w:hAnsi="Book Antiqua"/>
                <w:sz w:val="28"/>
                <w:szCs w:val="28"/>
                <w:lang w:val="en-US"/>
              </w:rPr>
            </w:r>
            <w:r w:rsidRPr="00603FFC">
              <w:rPr>
                <w:rFonts w:ascii="Book Antiqua" w:hAnsi="Book Antiqua"/>
                <w:sz w:val="28"/>
                <w:szCs w:val="28"/>
                <w:lang w:val="en-US"/>
              </w:rPr>
              <w:fldChar w:fldCharType="separate"/>
            </w:r>
            <w:r w:rsidRPr="00603FFC">
              <w:rPr>
                <w:rFonts w:ascii="Book Antiqua" w:hAnsi="Book Antiqua"/>
                <w:color w:val="000000" w:themeColor="text1"/>
                <w:sz w:val="28"/>
                <w:szCs w:val="28"/>
                <w:lang w:val="en-US"/>
              </w:rPr>
              <w:t>BUSINESS</w:t>
            </w:r>
            <w:r w:rsidRPr="00603FFC">
              <w:rPr>
                <w:rFonts w:ascii="Book Antiqua" w:hAnsi="Book Antiqua"/>
                <w:color w:val="000000" w:themeColor="text1"/>
                <w:sz w:val="48"/>
                <w:szCs w:val="48"/>
                <w:lang w:val="en-US"/>
              </w:rPr>
              <w:t xml:space="preserve"> </w:t>
            </w:r>
            <w:r w:rsidRPr="00603FFC">
              <w:rPr>
                <w:rFonts w:ascii="Book Antiqua" w:hAnsi="Book Antiqua"/>
                <w:color w:val="000000" w:themeColor="text1"/>
                <w:sz w:val="28"/>
                <w:szCs w:val="28"/>
                <w:lang w:val="en-US"/>
              </w:rPr>
              <w:t>RECOMMENDATIONS</w:t>
            </w:r>
            <w:r w:rsidRPr="00603FFC">
              <w:rPr>
                <w:rFonts w:ascii="Book Antiqua" w:hAnsi="Book Antiqua"/>
                <w:sz w:val="28"/>
                <w:szCs w:val="28"/>
                <w:lang w:val="en-US"/>
              </w:rPr>
              <w:fldChar w:fldCharType="end"/>
            </w:r>
          </w:p>
          <w:p w14:paraId="3736430A" w14:textId="77777777" w:rsidR="00957F42" w:rsidRDefault="0022208C" w:rsidP="00957F42">
            <w:pPr>
              <w:pStyle w:val="ListParagraph"/>
              <w:numPr>
                <w:ilvl w:val="0"/>
                <w:numId w:val="62"/>
              </w:numPr>
              <w:rPr>
                <w:rFonts w:ascii="Book Antiqua" w:hAnsi="Book Antiqua"/>
                <w:sz w:val="28"/>
                <w:szCs w:val="28"/>
                <w:lang w:val="en-US"/>
              </w:rPr>
            </w:pPr>
            <w:r>
              <w:rPr>
                <w:rFonts w:ascii="Book Antiqua" w:hAnsi="Book Antiqua"/>
                <w:sz w:val="28"/>
                <w:szCs w:val="28"/>
                <w:lang w:val="en-US"/>
              </w:rPr>
              <w:t>Strategic alignment</w:t>
            </w:r>
          </w:p>
          <w:p w14:paraId="7DFD13F9" w14:textId="1D7F4A31" w:rsidR="0022208C" w:rsidRPr="00957F42" w:rsidRDefault="0022208C" w:rsidP="00957F42">
            <w:pPr>
              <w:pStyle w:val="ListParagraph"/>
              <w:numPr>
                <w:ilvl w:val="0"/>
                <w:numId w:val="62"/>
              </w:numPr>
              <w:rPr>
                <w:rFonts w:ascii="Book Antiqua" w:hAnsi="Book Antiqua"/>
                <w:sz w:val="28"/>
                <w:szCs w:val="28"/>
                <w:lang w:val="en-US"/>
              </w:rPr>
            </w:pPr>
            <w:r>
              <w:rPr>
                <w:rFonts w:ascii="Book Antiqua" w:hAnsi="Book Antiqua"/>
                <w:sz w:val="28"/>
                <w:szCs w:val="28"/>
                <w:lang w:val="en-US"/>
              </w:rPr>
              <w:t>Performance optimization</w:t>
            </w:r>
          </w:p>
        </w:tc>
        <w:tc>
          <w:tcPr>
            <w:tcW w:w="1508" w:type="dxa"/>
          </w:tcPr>
          <w:p w14:paraId="70F42599" w14:textId="59A0AE1D" w:rsidR="0043277E" w:rsidRPr="000E2B17" w:rsidRDefault="008033D2" w:rsidP="00D77BB6">
            <w:pPr>
              <w:jc w:val="center"/>
              <w:rPr>
                <w:rFonts w:ascii="Book Antiqua" w:hAnsi="Book Antiqua"/>
                <w:sz w:val="28"/>
                <w:szCs w:val="28"/>
                <w:lang w:val="en-US"/>
              </w:rPr>
            </w:pPr>
            <w:r>
              <w:rPr>
                <w:rFonts w:ascii="Book Antiqua" w:hAnsi="Book Antiqua"/>
                <w:sz w:val="28"/>
                <w:szCs w:val="28"/>
                <w:lang w:val="en-US"/>
              </w:rPr>
              <w:fldChar w:fldCharType="begin"/>
            </w:r>
            <w:r>
              <w:rPr>
                <w:rFonts w:ascii="Book Antiqua" w:hAnsi="Book Antiqua"/>
                <w:sz w:val="28"/>
                <w:szCs w:val="28"/>
                <w:lang w:val="en-US"/>
              </w:rPr>
              <w:instrText xml:space="preserve"> PAGEREF _Ref220013344 \h </w:instrText>
            </w:r>
            <w:r>
              <w:rPr>
                <w:rFonts w:ascii="Book Antiqua" w:hAnsi="Book Antiqua"/>
                <w:sz w:val="28"/>
                <w:szCs w:val="28"/>
                <w:lang w:val="en-US"/>
              </w:rPr>
            </w:r>
            <w:r>
              <w:rPr>
                <w:rFonts w:ascii="Book Antiqua" w:hAnsi="Book Antiqua"/>
                <w:sz w:val="28"/>
                <w:szCs w:val="28"/>
                <w:lang w:val="en-US"/>
              </w:rPr>
              <w:fldChar w:fldCharType="separate"/>
            </w:r>
            <w:r>
              <w:rPr>
                <w:rFonts w:ascii="Book Antiqua" w:hAnsi="Book Antiqua"/>
                <w:noProof/>
                <w:sz w:val="28"/>
                <w:szCs w:val="28"/>
                <w:lang w:val="en-US"/>
              </w:rPr>
              <w:t>22</w:t>
            </w:r>
            <w:r>
              <w:rPr>
                <w:rFonts w:ascii="Book Antiqua" w:hAnsi="Book Antiqua"/>
                <w:sz w:val="28"/>
                <w:szCs w:val="28"/>
                <w:lang w:val="en-US"/>
              </w:rPr>
              <w:fldChar w:fldCharType="end"/>
            </w:r>
          </w:p>
        </w:tc>
      </w:tr>
      <w:tr w:rsidR="005F66CF" w:rsidRPr="000E2B17" w14:paraId="4881A756" w14:textId="77777777" w:rsidTr="005F66CF">
        <w:tc>
          <w:tcPr>
            <w:tcW w:w="1413" w:type="dxa"/>
          </w:tcPr>
          <w:p w14:paraId="315C6AC1" w14:textId="70973FB4" w:rsidR="005F66CF" w:rsidRPr="000E2B17" w:rsidRDefault="0043277E" w:rsidP="00D77BB6">
            <w:pPr>
              <w:jc w:val="center"/>
              <w:rPr>
                <w:rFonts w:ascii="Book Antiqua" w:hAnsi="Book Antiqua"/>
                <w:sz w:val="28"/>
                <w:szCs w:val="28"/>
                <w:lang w:val="en-US"/>
              </w:rPr>
            </w:pPr>
            <w:r>
              <w:rPr>
                <w:rFonts w:ascii="Book Antiqua" w:hAnsi="Book Antiqua"/>
                <w:sz w:val="28"/>
                <w:szCs w:val="28"/>
                <w:lang w:val="en-US"/>
              </w:rPr>
              <w:t>5</w:t>
            </w:r>
          </w:p>
        </w:tc>
        <w:tc>
          <w:tcPr>
            <w:tcW w:w="6095" w:type="dxa"/>
          </w:tcPr>
          <w:p w14:paraId="41783E70" w14:textId="3445D73A" w:rsidR="00D757BF" w:rsidRPr="00603FFC" w:rsidRDefault="00603FFC" w:rsidP="00603FFC">
            <w:pPr>
              <w:rPr>
                <w:rFonts w:ascii="Book Antiqua" w:hAnsi="Book Antiqua"/>
                <w:sz w:val="28"/>
                <w:szCs w:val="28"/>
                <w:lang w:val="en-US"/>
              </w:rPr>
            </w:pPr>
            <w:r w:rsidRPr="00603FFC">
              <w:rPr>
                <w:rFonts w:ascii="Book Antiqua" w:hAnsi="Book Antiqua"/>
                <w:sz w:val="28"/>
                <w:szCs w:val="28"/>
                <w:lang w:val="en-US"/>
              </w:rPr>
              <w:fldChar w:fldCharType="begin"/>
            </w:r>
            <w:r w:rsidRPr="00603FFC">
              <w:rPr>
                <w:rFonts w:ascii="Book Antiqua" w:hAnsi="Book Antiqua"/>
                <w:sz w:val="28"/>
                <w:szCs w:val="28"/>
                <w:lang w:val="en-US"/>
              </w:rPr>
              <w:instrText xml:space="preserve"> REF _Ref212896287 \h  \* MERGEFORMAT </w:instrText>
            </w:r>
            <w:r w:rsidRPr="00603FFC">
              <w:rPr>
                <w:rFonts w:ascii="Book Antiqua" w:hAnsi="Book Antiqua"/>
                <w:sz w:val="28"/>
                <w:szCs w:val="28"/>
                <w:lang w:val="en-US"/>
              </w:rPr>
            </w:r>
            <w:r w:rsidRPr="00603FFC">
              <w:rPr>
                <w:rFonts w:ascii="Book Antiqua" w:hAnsi="Book Antiqua"/>
                <w:sz w:val="28"/>
                <w:szCs w:val="28"/>
                <w:lang w:val="en-US"/>
              </w:rPr>
              <w:fldChar w:fldCharType="separate"/>
            </w:r>
            <w:r w:rsidRPr="00603FFC">
              <w:rPr>
                <w:rFonts w:ascii="Book Antiqua" w:hAnsi="Book Antiqua"/>
                <w:sz w:val="28"/>
                <w:szCs w:val="28"/>
                <w:lang w:val="en-US"/>
              </w:rPr>
              <w:t>CHALLENGES DURING EXECUTION</w:t>
            </w:r>
            <w:r w:rsidRPr="00603FFC">
              <w:rPr>
                <w:rFonts w:ascii="Book Antiqua" w:hAnsi="Book Antiqua"/>
                <w:sz w:val="28"/>
                <w:szCs w:val="28"/>
                <w:lang w:val="en-US"/>
              </w:rPr>
              <w:fldChar w:fldCharType="end"/>
            </w:r>
          </w:p>
        </w:tc>
        <w:tc>
          <w:tcPr>
            <w:tcW w:w="1508" w:type="dxa"/>
          </w:tcPr>
          <w:p w14:paraId="3D001DBD" w14:textId="1E2DC663" w:rsidR="005F66CF" w:rsidRPr="000E2B17" w:rsidRDefault="008033D2" w:rsidP="00D77BB6">
            <w:pPr>
              <w:jc w:val="center"/>
              <w:rPr>
                <w:rFonts w:ascii="Book Antiqua" w:hAnsi="Book Antiqua"/>
                <w:sz w:val="28"/>
                <w:szCs w:val="28"/>
                <w:lang w:val="en-US"/>
              </w:rPr>
            </w:pPr>
            <w:r>
              <w:rPr>
                <w:rFonts w:ascii="Book Antiqua" w:hAnsi="Book Antiqua"/>
                <w:sz w:val="28"/>
                <w:szCs w:val="28"/>
                <w:lang w:val="en-US"/>
              </w:rPr>
              <w:fldChar w:fldCharType="begin"/>
            </w:r>
            <w:r>
              <w:rPr>
                <w:rFonts w:ascii="Book Antiqua" w:hAnsi="Book Antiqua"/>
                <w:sz w:val="28"/>
                <w:szCs w:val="28"/>
                <w:lang w:val="en-US"/>
              </w:rPr>
              <w:instrText xml:space="preserve"> PAGEREF _Ref212896287 \h </w:instrText>
            </w:r>
            <w:r>
              <w:rPr>
                <w:rFonts w:ascii="Book Antiqua" w:hAnsi="Book Antiqua"/>
                <w:sz w:val="28"/>
                <w:szCs w:val="28"/>
                <w:lang w:val="en-US"/>
              </w:rPr>
            </w:r>
            <w:r>
              <w:rPr>
                <w:rFonts w:ascii="Book Antiqua" w:hAnsi="Book Antiqua"/>
                <w:sz w:val="28"/>
                <w:szCs w:val="28"/>
                <w:lang w:val="en-US"/>
              </w:rPr>
              <w:fldChar w:fldCharType="separate"/>
            </w:r>
            <w:r>
              <w:rPr>
                <w:rFonts w:ascii="Book Antiqua" w:hAnsi="Book Antiqua"/>
                <w:noProof/>
                <w:sz w:val="28"/>
                <w:szCs w:val="28"/>
                <w:lang w:val="en-US"/>
              </w:rPr>
              <w:t>23</w:t>
            </w:r>
            <w:r>
              <w:rPr>
                <w:rFonts w:ascii="Book Antiqua" w:hAnsi="Book Antiqua"/>
                <w:sz w:val="28"/>
                <w:szCs w:val="28"/>
                <w:lang w:val="en-US"/>
              </w:rPr>
              <w:fldChar w:fldCharType="end"/>
            </w:r>
          </w:p>
        </w:tc>
      </w:tr>
      <w:tr w:rsidR="005F66CF" w:rsidRPr="000E2B17" w14:paraId="0D80FB76" w14:textId="77777777" w:rsidTr="005F66CF">
        <w:tc>
          <w:tcPr>
            <w:tcW w:w="1413" w:type="dxa"/>
          </w:tcPr>
          <w:p w14:paraId="30FD799E" w14:textId="791C0260" w:rsidR="005F66CF" w:rsidRPr="000E2B17" w:rsidRDefault="0043277E" w:rsidP="00D77BB6">
            <w:pPr>
              <w:jc w:val="center"/>
              <w:rPr>
                <w:rFonts w:ascii="Book Antiqua" w:hAnsi="Book Antiqua"/>
                <w:sz w:val="28"/>
                <w:szCs w:val="28"/>
                <w:lang w:val="en-US"/>
              </w:rPr>
            </w:pPr>
            <w:r>
              <w:rPr>
                <w:rFonts w:ascii="Book Antiqua" w:hAnsi="Book Antiqua"/>
                <w:sz w:val="28"/>
                <w:szCs w:val="28"/>
                <w:lang w:val="en-US"/>
              </w:rPr>
              <w:t>6</w:t>
            </w:r>
          </w:p>
        </w:tc>
        <w:tc>
          <w:tcPr>
            <w:tcW w:w="6095" w:type="dxa"/>
          </w:tcPr>
          <w:p w14:paraId="072F610B" w14:textId="4BE26BBE" w:rsidR="005F66CF" w:rsidRPr="00C22594" w:rsidRDefault="00C22594" w:rsidP="006E5DAF">
            <w:pPr>
              <w:rPr>
                <w:rFonts w:ascii="Book Antiqua" w:hAnsi="Book Antiqua"/>
                <w:sz w:val="28"/>
                <w:szCs w:val="28"/>
                <w:lang w:val="en-US"/>
              </w:rPr>
            </w:pPr>
            <w:r w:rsidRPr="00C22594">
              <w:rPr>
                <w:rFonts w:ascii="Book Antiqua" w:hAnsi="Book Antiqua"/>
                <w:sz w:val="28"/>
                <w:szCs w:val="28"/>
                <w:lang w:val="en-US"/>
              </w:rPr>
              <w:fldChar w:fldCharType="begin"/>
            </w:r>
            <w:r w:rsidRPr="00C22594">
              <w:rPr>
                <w:rFonts w:ascii="Book Antiqua" w:hAnsi="Book Antiqua"/>
                <w:sz w:val="28"/>
                <w:szCs w:val="28"/>
                <w:lang w:val="en-US"/>
              </w:rPr>
              <w:instrText xml:space="preserve"> REF _Ref212896423 \h  \* MERGEFORMAT </w:instrText>
            </w:r>
            <w:r w:rsidRPr="00C22594">
              <w:rPr>
                <w:rFonts w:ascii="Book Antiqua" w:hAnsi="Book Antiqua"/>
                <w:sz w:val="28"/>
                <w:szCs w:val="28"/>
                <w:lang w:val="en-US"/>
              </w:rPr>
            </w:r>
            <w:r w:rsidRPr="00C22594">
              <w:rPr>
                <w:rFonts w:ascii="Book Antiqua" w:hAnsi="Book Antiqua"/>
                <w:sz w:val="28"/>
                <w:szCs w:val="28"/>
                <w:lang w:val="en-US"/>
              </w:rPr>
              <w:fldChar w:fldCharType="separate"/>
            </w:r>
            <w:r w:rsidRPr="00C22594">
              <w:rPr>
                <w:rFonts w:ascii="Book Antiqua" w:hAnsi="Book Antiqua"/>
                <w:sz w:val="28"/>
                <w:szCs w:val="28"/>
                <w:lang w:val="en-US"/>
              </w:rPr>
              <w:t>CONCLUSION</w:t>
            </w:r>
            <w:r w:rsidRPr="00C22594">
              <w:rPr>
                <w:rFonts w:ascii="Book Antiqua" w:hAnsi="Book Antiqua"/>
                <w:sz w:val="28"/>
                <w:szCs w:val="28"/>
                <w:lang w:val="en-US"/>
              </w:rPr>
              <w:fldChar w:fldCharType="end"/>
            </w:r>
          </w:p>
        </w:tc>
        <w:tc>
          <w:tcPr>
            <w:tcW w:w="1508" w:type="dxa"/>
          </w:tcPr>
          <w:p w14:paraId="3FAA90C7" w14:textId="2C734010" w:rsidR="005F66CF" w:rsidRPr="000E2B17" w:rsidRDefault="008033D2" w:rsidP="00D77BB6">
            <w:pPr>
              <w:jc w:val="center"/>
              <w:rPr>
                <w:rFonts w:ascii="Book Antiqua" w:hAnsi="Book Antiqua"/>
                <w:sz w:val="28"/>
                <w:szCs w:val="28"/>
                <w:lang w:val="en-US"/>
              </w:rPr>
            </w:pPr>
            <w:r>
              <w:rPr>
                <w:rFonts w:ascii="Book Antiqua" w:hAnsi="Book Antiqua"/>
                <w:sz w:val="28"/>
                <w:szCs w:val="28"/>
                <w:lang w:val="en-US"/>
              </w:rPr>
              <w:fldChar w:fldCharType="begin"/>
            </w:r>
            <w:r>
              <w:rPr>
                <w:rFonts w:ascii="Book Antiqua" w:hAnsi="Book Antiqua"/>
                <w:sz w:val="28"/>
                <w:szCs w:val="28"/>
                <w:lang w:val="en-US"/>
              </w:rPr>
              <w:instrText xml:space="preserve"> PAGEREF _Ref212896423 \h </w:instrText>
            </w:r>
            <w:r>
              <w:rPr>
                <w:rFonts w:ascii="Book Antiqua" w:hAnsi="Book Antiqua"/>
                <w:sz w:val="28"/>
                <w:szCs w:val="28"/>
                <w:lang w:val="en-US"/>
              </w:rPr>
            </w:r>
            <w:r>
              <w:rPr>
                <w:rFonts w:ascii="Book Antiqua" w:hAnsi="Book Antiqua"/>
                <w:sz w:val="28"/>
                <w:szCs w:val="28"/>
                <w:lang w:val="en-US"/>
              </w:rPr>
              <w:fldChar w:fldCharType="separate"/>
            </w:r>
            <w:r>
              <w:rPr>
                <w:rFonts w:ascii="Book Antiqua" w:hAnsi="Book Antiqua"/>
                <w:noProof/>
                <w:sz w:val="28"/>
                <w:szCs w:val="28"/>
                <w:lang w:val="en-US"/>
              </w:rPr>
              <w:t>25</w:t>
            </w:r>
            <w:r>
              <w:rPr>
                <w:rFonts w:ascii="Book Antiqua" w:hAnsi="Book Antiqua"/>
                <w:sz w:val="28"/>
                <w:szCs w:val="28"/>
                <w:lang w:val="en-US"/>
              </w:rPr>
              <w:fldChar w:fldCharType="end"/>
            </w:r>
          </w:p>
        </w:tc>
      </w:tr>
      <w:tr w:rsidR="00C27F5C" w:rsidRPr="000E2B17" w14:paraId="7C91D091" w14:textId="77777777" w:rsidTr="005F66CF">
        <w:tc>
          <w:tcPr>
            <w:tcW w:w="1413" w:type="dxa"/>
          </w:tcPr>
          <w:p w14:paraId="5C4E8691" w14:textId="77777777" w:rsidR="00C27F5C" w:rsidRPr="000E2B17" w:rsidRDefault="00C27F5C" w:rsidP="00D77BB6">
            <w:pPr>
              <w:jc w:val="center"/>
              <w:rPr>
                <w:rFonts w:ascii="Book Antiqua" w:hAnsi="Book Antiqua"/>
                <w:sz w:val="28"/>
                <w:szCs w:val="28"/>
                <w:lang w:val="en-US"/>
              </w:rPr>
            </w:pPr>
          </w:p>
        </w:tc>
        <w:tc>
          <w:tcPr>
            <w:tcW w:w="6095" w:type="dxa"/>
          </w:tcPr>
          <w:p w14:paraId="4B8D52EC" w14:textId="77777777" w:rsidR="00C27F5C" w:rsidRPr="000E2B17" w:rsidRDefault="00C27F5C" w:rsidP="00D77BB6">
            <w:pPr>
              <w:jc w:val="center"/>
              <w:rPr>
                <w:rFonts w:ascii="Book Antiqua" w:hAnsi="Book Antiqua"/>
                <w:sz w:val="28"/>
                <w:szCs w:val="28"/>
                <w:lang w:val="en-US"/>
              </w:rPr>
            </w:pPr>
          </w:p>
        </w:tc>
        <w:tc>
          <w:tcPr>
            <w:tcW w:w="1508" w:type="dxa"/>
          </w:tcPr>
          <w:p w14:paraId="07B3174E" w14:textId="77777777" w:rsidR="00C27F5C" w:rsidRPr="000E2B17" w:rsidRDefault="00C27F5C" w:rsidP="00D77BB6">
            <w:pPr>
              <w:jc w:val="center"/>
              <w:rPr>
                <w:rFonts w:ascii="Book Antiqua" w:hAnsi="Book Antiqua"/>
                <w:sz w:val="28"/>
                <w:szCs w:val="28"/>
                <w:lang w:val="en-US"/>
              </w:rPr>
            </w:pPr>
          </w:p>
        </w:tc>
      </w:tr>
    </w:tbl>
    <w:p w14:paraId="1E6BCFCB" w14:textId="77777777" w:rsidR="00E45DFA" w:rsidRPr="00E45DFA" w:rsidRDefault="00E45DFA" w:rsidP="00D77BB6">
      <w:pPr>
        <w:jc w:val="center"/>
        <w:rPr>
          <w:rFonts w:ascii="Arial Rounded MT Bold" w:hAnsi="Arial Rounded MT Bold"/>
          <w:sz w:val="32"/>
          <w:szCs w:val="32"/>
          <w:u w:val="single"/>
          <w:lang w:val="en-US"/>
        </w:rPr>
      </w:pPr>
    </w:p>
    <w:p w14:paraId="76B205A6" w14:textId="77777777" w:rsidR="00D77BB6" w:rsidRPr="00011ABE" w:rsidRDefault="00D77BB6">
      <w:pPr>
        <w:rPr>
          <w:rFonts w:ascii="Arial Rounded MT Bold" w:hAnsi="Arial Rounded MT Bold"/>
          <w:sz w:val="56"/>
          <w:szCs w:val="56"/>
          <w:u w:val="single"/>
        </w:rPr>
      </w:pPr>
      <w:r>
        <w:rPr>
          <w:rFonts w:ascii="Arial Rounded MT Bold" w:hAnsi="Arial Rounded MT Bold"/>
          <w:sz w:val="56"/>
          <w:szCs w:val="56"/>
          <w:u w:val="single"/>
          <w:lang w:val="en-US"/>
        </w:rPr>
        <w:br w:type="page"/>
      </w:r>
    </w:p>
    <w:p w14:paraId="28911F43" w14:textId="56CF2D0F" w:rsidR="00D77BB6" w:rsidRDefault="00605BB1" w:rsidP="002D6E9B">
      <w:pPr>
        <w:pStyle w:val="Heading1"/>
        <w:jc w:val="center"/>
        <w:rPr>
          <w:rFonts w:ascii="Arial Rounded MT Bold" w:hAnsi="Arial Rounded MT Bold"/>
          <w:color w:val="auto"/>
          <w:sz w:val="48"/>
          <w:szCs w:val="48"/>
          <w:u w:val="single"/>
          <w:lang w:val="en-US"/>
        </w:rPr>
      </w:pPr>
      <w:bookmarkStart w:id="0" w:name="_Ref212896165"/>
      <w:r w:rsidRPr="00151DF2">
        <w:rPr>
          <w:rFonts w:ascii="Arial Rounded MT Bold" w:hAnsi="Arial Rounded MT Bold"/>
          <w:color w:val="auto"/>
          <w:sz w:val="48"/>
          <w:szCs w:val="48"/>
          <w:u w:val="single"/>
          <w:lang w:val="en-US"/>
        </w:rPr>
        <w:lastRenderedPageBreak/>
        <w:t>INTRODUCTION</w:t>
      </w:r>
      <w:bookmarkEnd w:id="0"/>
    </w:p>
    <w:p w14:paraId="22EB481F" w14:textId="77777777" w:rsidR="003B6901" w:rsidRDefault="003B6901" w:rsidP="003B6901">
      <w:pPr>
        <w:rPr>
          <w:lang w:val="en-US"/>
        </w:rPr>
      </w:pPr>
    </w:p>
    <w:p w14:paraId="23802D1D" w14:textId="77777777" w:rsidR="00635E64" w:rsidRPr="00635E64" w:rsidRDefault="00635E64" w:rsidP="00635E64">
      <w:pPr>
        <w:pStyle w:val="ListParagraph"/>
        <w:numPr>
          <w:ilvl w:val="0"/>
          <w:numId w:val="32"/>
        </w:numPr>
        <w:rPr>
          <w:rFonts w:ascii="Book Antiqua" w:hAnsi="Book Antiqua"/>
          <w:sz w:val="28"/>
          <w:szCs w:val="28"/>
        </w:rPr>
      </w:pPr>
      <w:r w:rsidRPr="00635E64">
        <w:rPr>
          <w:rFonts w:ascii="Book Antiqua" w:hAnsi="Book Antiqua"/>
          <w:sz w:val="28"/>
          <w:szCs w:val="28"/>
        </w:rPr>
        <w:t>Supply Chain Analysis involves the systematic evaluation of the flow of materials, information, and finances across all stages of the supply chain to improve efficiency, resilience, and cost effectiveness. In today’s competitive and customer centric marketplace, organizations must operate supply chains that are agile and guided by data and analytics. An optimized supply chain plays a critical role in ensuring product availability, reducing operational waste, and improving overall business performance.</w:t>
      </w:r>
    </w:p>
    <w:p w14:paraId="074F7859" w14:textId="77777777" w:rsidR="00635E64" w:rsidRPr="00635E64" w:rsidRDefault="00635E64" w:rsidP="00635E64">
      <w:pPr>
        <w:pStyle w:val="ListParagraph"/>
        <w:numPr>
          <w:ilvl w:val="0"/>
          <w:numId w:val="32"/>
        </w:numPr>
        <w:rPr>
          <w:rFonts w:ascii="Book Antiqua" w:hAnsi="Book Antiqua"/>
          <w:sz w:val="28"/>
          <w:szCs w:val="28"/>
        </w:rPr>
      </w:pPr>
      <w:r w:rsidRPr="00635E64">
        <w:rPr>
          <w:rFonts w:ascii="Book Antiqua" w:hAnsi="Book Antiqua"/>
          <w:sz w:val="28"/>
          <w:szCs w:val="28"/>
        </w:rPr>
        <w:t>This project evaluates the company’s supply chain through a systematic application of operational data and analytical techniques across core business functions, including sales performance, inventory optimization, production efficiency, logistics operations, and quality assurance. The objective is to identify structural bottlenecks, operational inefficiencies, and cost drivers that materially impact business performance and limit operational effectiveness.</w:t>
      </w:r>
    </w:p>
    <w:p w14:paraId="58D8FD1B" w14:textId="16E3DCB8" w:rsidR="00635E64" w:rsidRPr="00045A5B" w:rsidRDefault="00635E64" w:rsidP="003B6901">
      <w:pPr>
        <w:pStyle w:val="ListParagraph"/>
        <w:numPr>
          <w:ilvl w:val="0"/>
          <w:numId w:val="32"/>
        </w:numPr>
        <w:rPr>
          <w:rFonts w:ascii="Book Antiqua" w:hAnsi="Book Antiqua"/>
          <w:sz w:val="28"/>
          <w:szCs w:val="28"/>
        </w:rPr>
      </w:pPr>
      <w:r w:rsidRPr="00635E64">
        <w:rPr>
          <w:rFonts w:ascii="Book Antiqua" w:hAnsi="Book Antiqua"/>
          <w:sz w:val="28"/>
          <w:szCs w:val="28"/>
        </w:rPr>
        <w:t>The analysis examines how demand trends, inventory decisions, production planning, and logistics operations jointly influence key business outcomes such as cost efficiency, service reliability, and revenue performance. By clarifying these relationships, the project enables meaningful performance comparison and supports better managerial decision making, helping align operational execution with broader business objectives and supporting sustainable business growth.</w:t>
      </w:r>
    </w:p>
    <w:p w14:paraId="2BCD3833" w14:textId="77777777" w:rsidR="00635E64" w:rsidRDefault="00635E64" w:rsidP="003B6901">
      <w:pPr>
        <w:rPr>
          <w:rFonts w:ascii="Book Antiqua" w:hAnsi="Book Antiqua"/>
        </w:rPr>
      </w:pPr>
    </w:p>
    <w:p w14:paraId="2A0D2D95" w14:textId="77777777" w:rsidR="00635E64" w:rsidRDefault="00635E64" w:rsidP="003B6901">
      <w:pPr>
        <w:rPr>
          <w:rFonts w:ascii="Book Antiqua" w:hAnsi="Book Antiqua"/>
        </w:rPr>
      </w:pPr>
    </w:p>
    <w:p w14:paraId="7DFCCF02" w14:textId="77777777" w:rsidR="00635E64" w:rsidRPr="00635E64" w:rsidRDefault="00635E64" w:rsidP="003B6901">
      <w:pPr>
        <w:rPr>
          <w:rFonts w:ascii="Book Antiqua" w:hAnsi="Book Antiqua"/>
        </w:rPr>
      </w:pPr>
    </w:p>
    <w:p w14:paraId="5EFE8692" w14:textId="77777777" w:rsidR="003B6901" w:rsidRPr="003B6901" w:rsidRDefault="003B6901" w:rsidP="003B6901">
      <w:pPr>
        <w:rPr>
          <w:lang w:val="en-US"/>
        </w:rPr>
      </w:pPr>
    </w:p>
    <w:p w14:paraId="32127F95" w14:textId="77777777" w:rsidR="00C6283A" w:rsidRDefault="00C6283A" w:rsidP="00C6283A">
      <w:pPr>
        <w:rPr>
          <w:lang w:val="en-US"/>
        </w:rPr>
      </w:pPr>
    </w:p>
    <w:p w14:paraId="6820192F" w14:textId="24E3B5EE" w:rsidR="00D77BB6" w:rsidRPr="00151DF2" w:rsidRDefault="004D7C91" w:rsidP="00786C74">
      <w:pPr>
        <w:pStyle w:val="Heading1"/>
        <w:jc w:val="center"/>
        <w:rPr>
          <w:rFonts w:ascii="Arial Rounded MT Bold" w:hAnsi="Arial Rounded MT Bold"/>
          <w:color w:val="auto"/>
          <w:sz w:val="48"/>
          <w:szCs w:val="48"/>
          <w:u w:val="single"/>
          <w:lang w:val="en-US"/>
        </w:rPr>
      </w:pPr>
      <w:bookmarkStart w:id="1" w:name="_Ref220013004"/>
      <w:r w:rsidRPr="004D7C91">
        <w:rPr>
          <w:rFonts w:ascii="Arial Rounded MT Bold" w:hAnsi="Arial Rounded MT Bold"/>
          <w:color w:val="auto"/>
          <w:sz w:val="48"/>
          <w:szCs w:val="48"/>
          <w:u w:val="single"/>
        </w:rPr>
        <w:lastRenderedPageBreak/>
        <w:t>S</w:t>
      </w:r>
      <w:r w:rsidR="005B380C">
        <w:rPr>
          <w:rFonts w:ascii="Arial Rounded MT Bold" w:hAnsi="Arial Rounded MT Bold"/>
          <w:color w:val="auto"/>
          <w:sz w:val="48"/>
          <w:szCs w:val="48"/>
          <w:u w:val="single"/>
        </w:rPr>
        <w:t>UPPLY</w:t>
      </w:r>
      <w:r w:rsidRPr="004D7C91">
        <w:rPr>
          <w:rFonts w:ascii="Arial Rounded MT Bold" w:hAnsi="Arial Rounded MT Bold"/>
          <w:color w:val="auto"/>
          <w:sz w:val="48"/>
          <w:szCs w:val="48"/>
          <w:u w:val="single"/>
        </w:rPr>
        <w:t xml:space="preserve"> </w:t>
      </w:r>
      <w:r w:rsidR="005B380C">
        <w:rPr>
          <w:rFonts w:ascii="Arial Rounded MT Bold" w:hAnsi="Arial Rounded MT Bold"/>
          <w:color w:val="auto"/>
          <w:sz w:val="48"/>
          <w:szCs w:val="48"/>
          <w:u w:val="single"/>
        </w:rPr>
        <w:t>CHAIN</w:t>
      </w:r>
      <w:r w:rsidRPr="004D7C91">
        <w:rPr>
          <w:rFonts w:ascii="Arial Rounded MT Bold" w:hAnsi="Arial Rounded MT Bold"/>
          <w:color w:val="auto"/>
          <w:sz w:val="48"/>
          <w:szCs w:val="48"/>
          <w:u w:val="single"/>
        </w:rPr>
        <w:t xml:space="preserve"> P</w:t>
      </w:r>
      <w:r w:rsidR="005B380C">
        <w:rPr>
          <w:rFonts w:ascii="Arial Rounded MT Bold" w:hAnsi="Arial Rounded MT Bold"/>
          <w:color w:val="auto"/>
          <w:sz w:val="48"/>
          <w:szCs w:val="48"/>
          <w:u w:val="single"/>
        </w:rPr>
        <w:t>ERFORMANCE DIAGNOSTICS</w:t>
      </w:r>
      <w:bookmarkEnd w:id="1"/>
    </w:p>
    <w:p w14:paraId="03816C6A" w14:textId="77777777" w:rsidR="00371D69" w:rsidRDefault="00371D69" w:rsidP="00BB217F">
      <w:pPr>
        <w:rPr>
          <w:rFonts w:ascii="Book Antiqua" w:hAnsi="Book Antiqua"/>
          <w:lang w:val="en-US"/>
        </w:rPr>
      </w:pPr>
    </w:p>
    <w:p w14:paraId="44B34137" w14:textId="213143EF" w:rsidR="00C23D2A" w:rsidRPr="002052D1" w:rsidRDefault="00EA050D" w:rsidP="00894544">
      <w:pPr>
        <w:rPr>
          <w:rFonts w:ascii="Book Antiqua" w:hAnsi="Book Antiqua"/>
          <w:lang w:val="en-US"/>
        </w:rPr>
      </w:pPr>
      <w:r w:rsidRPr="002052D1">
        <w:rPr>
          <w:rFonts w:ascii="Book Antiqua" w:hAnsi="Book Antiqua"/>
          <w:lang w:val="en-US"/>
        </w:rPr>
        <w:t>This section is a structured supply chain performance review at key functional areas of sales, inventory, manufacturing, and logistics. The analytical framework supports the integrated approach to operational metrics and business indicators to determine supply chain efficiency, reliability, cost</w:t>
      </w:r>
      <w:r w:rsidR="00894544" w:rsidRPr="002052D1">
        <w:rPr>
          <w:rFonts w:ascii="Book Antiqua" w:hAnsi="Book Antiqua"/>
          <w:lang w:val="en-US"/>
        </w:rPr>
        <w:t xml:space="preserve"> </w:t>
      </w:r>
      <w:r w:rsidRPr="002052D1">
        <w:rPr>
          <w:rFonts w:ascii="Book Antiqua" w:hAnsi="Book Antiqua"/>
          <w:lang w:val="en-US"/>
        </w:rPr>
        <w:t>effectiveness, and identifies performance gaps and opportunities for improvement.</w:t>
      </w:r>
    </w:p>
    <w:p w14:paraId="65A8CBF5" w14:textId="75E1105F" w:rsidR="00DD5BE1" w:rsidRPr="002052D1" w:rsidRDefault="00894544" w:rsidP="00365E09">
      <w:pPr>
        <w:rPr>
          <w:rFonts w:ascii="Book Antiqua" w:hAnsi="Book Antiqua"/>
          <w:lang w:val="en-US"/>
        </w:rPr>
      </w:pPr>
      <w:r w:rsidRPr="002052D1">
        <w:rPr>
          <w:rFonts w:ascii="Book Antiqua" w:hAnsi="Book Antiqua"/>
          <w:lang w:val="en-US"/>
        </w:rPr>
        <w:t>Following are</w:t>
      </w:r>
      <w:r w:rsidR="00F8710F" w:rsidRPr="002052D1">
        <w:rPr>
          <w:rFonts w:ascii="Book Antiqua" w:hAnsi="Book Antiqua"/>
          <w:lang w:val="en-US"/>
        </w:rPr>
        <w:t xml:space="preserve"> the dashboards we have discussed below: </w:t>
      </w:r>
    </w:p>
    <w:p w14:paraId="24106A86" w14:textId="6B105A18" w:rsidR="00F8710F" w:rsidRPr="002052D1" w:rsidRDefault="00C9211D" w:rsidP="00F8710F">
      <w:pPr>
        <w:pStyle w:val="ListParagraph"/>
        <w:numPr>
          <w:ilvl w:val="0"/>
          <w:numId w:val="33"/>
        </w:numPr>
        <w:rPr>
          <w:rFonts w:ascii="Book Antiqua" w:hAnsi="Book Antiqua"/>
          <w:lang w:val="en-US"/>
        </w:rPr>
      </w:pPr>
      <w:r w:rsidRPr="002052D1">
        <w:rPr>
          <w:rFonts w:ascii="Book Antiqua" w:hAnsi="Book Antiqua"/>
          <w:lang w:val="en-US"/>
        </w:rPr>
        <w:t xml:space="preserve">Pattern-1: Sales </w:t>
      </w:r>
      <w:r w:rsidR="006C7E2C" w:rsidRPr="002052D1">
        <w:rPr>
          <w:rFonts w:ascii="Book Antiqua" w:hAnsi="Book Antiqua"/>
          <w:lang w:val="en-US"/>
        </w:rPr>
        <w:t xml:space="preserve">and Revenue </w:t>
      </w:r>
      <w:r w:rsidR="0054297E" w:rsidRPr="002052D1">
        <w:rPr>
          <w:rFonts w:ascii="Book Antiqua" w:hAnsi="Book Antiqua"/>
          <w:lang w:val="en-US"/>
        </w:rPr>
        <w:t>a</w:t>
      </w:r>
      <w:r w:rsidR="006C7E2C" w:rsidRPr="002052D1">
        <w:rPr>
          <w:rFonts w:ascii="Book Antiqua" w:hAnsi="Book Antiqua"/>
          <w:lang w:val="en-US"/>
        </w:rPr>
        <w:t>nalysis</w:t>
      </w:r>
    </w:p>
    <w:p w14:paraId="6AC2D2E3" w14:textId="59BF40B3" w:rsidR="006C7E2C" w:rsidRPr="002052D1" w:rsidRDefault="006C7E2C" w:rsidP="00F8710F">
      <w:pPr>
        <w:pStyle w:val="ListParagraph"/>
        <w:numPr>
          <w:ilvl w:val="0"/>
          <w:numId w:val="33"/>
        </w:numPr>
        <w:rPr>
          <w:rFonts w:ascii="Book Antiqua" w:hAnsi="Book Antiqua"/>
          <w:lang w:val="en-US"/>
        </w:rPr>
      </w:pPr>
      <w:r w:rsidRPr="002052D1">
        <w:rPr>
          <w:rFonts w:ascii="Book Antiqua" w:hAnsi="Book Antiqua"/>
          <w:lang w:val="en-US"/>
        </w:rPr>
        <w:t>Pattern-2: Inventory and Avail</w:t>
      </w:r>
      <w:r w:rsidR="007C6F4A" w:rsidRPr="002052D1">
        <w:rPr>
          <w:rFonts w:ascii="Book Antiqua" w:hAnsi="Book Antiqua"/>
          <w:lang w:val="en-US"/>
        </w:rPr>
        <w:t xml:space="preserve">ability Overview </w:t>
      </w:r>
    </w:p>
    <w:p w14:paraId="481B14B4" w14:textId="684D43CF" w:rsidR="007C6F4A" w:rsidRPr="002052D1" w:rsidRDefault="007C6F4A" w:rsidP="00F8710F">
      <w:pPr>
        <w:pStyle w:val="ListParagraph"/>
        <w:numPr>
          <w:ilvl w:val="0"/>
          <w:numId w:val="33"/>
        </w:numPr>
        <w:rPr>
          <w:rFonts w:ascii="Book Antiqua" w:hAnsi="Book Antiqua"/>
          <w:lang w:val="en-US"/>
        </w:rPr>
      </w:pPr>
      <w:r w:rsidRPr="002052D1">
        <w:rPr>
          <w:rFonts w:ascii="Book Antiqua" w:hAnsi="Book Antiqua"/>
          <w:lang w:val="en-US"/>
        </w:rPr>
        <w:t>Pattern-3: Manufacturing and Quality ana</w:t>
      </w:r>
      <w:r w:rsidR="0054297E" w:rsidRPr="002052D1">
        <w:rPr>
          <w:rFonts w:ascii="Book Antiqua" w:hAnsi="Book Antiqua"/>
          <w:lang w:val="en-US"/>
        </w:rPr>
        <w:t>lysis</w:t>
      </w:r>
    </w:p>
    <w:p w14:paraId="2B783ADE" w14:textId="01015F0A" w:rsidR="0054297E" w:rsidRPr="002052D1" w:rsidRDefault="0054297E" w:rsidP="00F8710F">
      <w:pPr>
        <w:pStyle w:val="ListParagraph"/>
        <w:numPr>
          <w:ilvl w:val="0"/>
          <w:numId w:val="33"/>
        </w:numPr>
        <w:rPr>
          <w:rFonts w:ascii="Book Antiqua" w:hAnsi="Book Antiqua"/>
          <w:lang w:val="en-US"/>
        </w:rPr>
      </w:pPr>
      <w:r w:rsidRPr="002052D1">
        <w:rPr>
          <w:rFonts w:ascii="Book Antiqua" w:hAnsi="Book Antiqua"/>
          <w:lang w:val="en-US"/>
        </w:rPr>
        <w:t xml:space="preserve">Pattern-4: Logistics and Transaction performance </w:t>
      </w:r>
    </w:p>
    <w:p w14:paraId="6081AFFE" w14:textId="53DBEE5D" w:rsidR="005F23DB" w:rsidRPr="002052D1" w:rsidRDefault="005F23DB" w:rsidP="005F23DB">
      <w:pPr>
        <w:rPr>
          <w:rFonts w:ascii="Book Antiqua" w:hAnsi="Book Antiqua"/>
          <w:lang w:val="en-US"/>
        </w:rPr>
      </w:pPr>
      <w:r w:rsidRPr="002052D1">
        <w:rPr>
          <w:rFonts w:ascii="Book Antiqua" w:hAnsi="Book Antiqua"/>
          <w:lang w:val="en-US"/>
        </w:rPr>
        <w:t xml:space="preserve">In detail: </w:t>
      </w:r>
    </w:p>
    <w:p w14:paraId="381C37A6" w14:textId="0AA1F202" w:rsidR="002F5110" w:rsidRDefault="00B868EE" w:rsidP="00B868EE">
      <w:pPr>
        <w:rPr>
          <w:rFonts w:ascii="Book Antiqua" w:hAnsi="Book Antiqua"/>
          <w:sz w:val="28"/>
          <w:szCs w:val="28"/>
        </w:rPr>
      </w:pPr>
      <w:r w:rsidRPr="002052D1">
        <w:rPr>
          <w:rFonts w:ascii="Book Antiqua" w:hAnsi="Book Antiqua"/>
          <w:b/>
          <w:bCs/>
          <w:sz w:val="28"/>
          <w:szCs w:val="28"/>
          <w:u w:val="single"/>
          <w:lang w:val="en-US"/>
        </w:rPr>
        <w:t>Pattern-1: Sales and Revenue analysis:</w:t>
      </w:r>
      <w:r>
        <w:rPr>
          <w:rFonts w:ascii="Book Antiqua" w:hAnsi="Book Antiqua"/>
          <w:b/>
          <w:bCs/>
          <w:sz w:val="28"/>
          <w:szCs w:val="28"/>
          <w:lang w:val="en-US"/>
        </w:rPr>
        <w:br/>
      </w:r>
      <w:r w:rsidR="00A71F5A" w:rsidRPr="002052D1">
        <w:rPr>
          <w:rFonts w:ascii="Book Antiqua" w:hAnsi="Book Antiqua"/>
        </w:rPr>
        <w:t>This section examines sales and revenue trends across products, SKUs, and customer segments to assess revenue concentration, pricing effectiveness, and overall demand behaviour.</w:t>
      </w:r>
    </w:p>
    <w:p w14:paraId="7A25394F" w14:textId="0E1999B8" w:rsidR="009C4FBE" w:rsidRPr="00A71F5A" w:rsidRDefault="009C4FBE" w:rsidP="00B868EE">
      <w:pPr>
        <w:rPr>
          <w:rFonts w:ascii="Book Antiqua" w:hAnsi="Book Antiqua"/>
          <w:sz w:val="28"/>
          <w:szCs w:val="28"/>
          <w:lang w:val="en-US"/>
        </w:rPr>
      </w:pPr>
      <w:r>
        <w:rPr>
          <w:rFonts w:ascii="Book Antiqua" w:hAnsi="Book Antiqua"/>
          <w:noProof/>
          <w:sz w:val="28"/>
          <w:szCs w:val="28"/>
          <w:lang w:val="en-US"/>
        </w:rPr>
        <w:drawing>
          <wp:inline distT="0" distB="0" distL="0" distR="0" wp14:anchorId="072AD268" wp14:editId="7087AD57">
            <wp:extent cx="5212080" cy="2927104"/>
            <wp:effectExtent l="0" t="0" r="7620" b="6985"/>
            <wp:docPr id="49544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45433" name="Picture 495445433"/>
                    <pic:cNvPicPr/>
                  </pic:nvPicPr>
                  <pic:blipFill>
                    <a:blip r:embed="rId8">
                      <a:extLst>
                        <a:ext uri="{28A0092B-C50C-407E-A947-70E740481C1C}">
                          <a14:useLocalDpi xmlns:a14="http://schemas.microsoft.com/office/drawing/2010/main" val="0"/>
                        </a:ext>
                      </a:extLst>
                    </a:blip>
                    <a:stretch>
                      <a:fillRect/>
                    </a:stretch>
                  </pic:blipFill>
                  <pic:spPr>
                    <a:xfrm>
                      <a:off x="0" y="0"/>
                      <a:ext cx="5221458" cy="2932371"/>
                    </a:xfrm>
                    <a:prstGeom prst="rect">
                      <a:avLst/>
                    </a:prstGeom>
                  </pic:spPr>
                </pic:pic>
              </a:graphicData>
            </a:graphic>
          </wp:inline>
        </w:drawing>
      </w:r>
    </w:p>
    <w:p w14:paraId="4BEB552E" w14:textId="77777777" w:rsidR="00052AE2" w:rsidRDefault="00052AE2" w:rsidP="00B744BD">
      <w:pPr>
        <w:rPr>
          <w:rFonts w:ascii="Book Antiqua" w:hAnsi="Book Antiqua"/>
        </w:rPr>
      </w:pPr>
    </w:p>
    <w:p w14:paraId="25F43FC8" w14:textId="77777777" w:rsidR="00052AE2" w:rsidRDefault="00052AE2" w:rsidP="00B744BD">
      <w:pPr>
        <w:rPr>
          <w:rFonts w:ascii="Book Antiqua" w:hAnsi="Book Antiqua"/>
        </w:rPr>
      </w:pPr>
    </w:p>
    <w:p w14:paraId="27B5F29A" w14:textId="1E2FAC5D" w:rsidR="002F5110" w:rsidRPr="00052AE2" w:rsidRDefault="00FE0A2F" w:rsidP="00B744BD">
      <w:pPr>
        <w:rPr>
          <w:rFonts w:ascii="Book Antiqua" w:hAnsi="Book Antiqua"/>
        </w:rPr>
      </w:pPr>
      <w:r w:rsidRPr="00052AE2">
        <w:rPr>
          <w:rFonts w:ascii="Book Antiqua" w:hAnsi="Book Antiqua"/>
        </w:rPr>
        <w:lastRenderedPageBreak/>
        <w:t>The following section presents the KPIs used, the underlying measures, business interpretation, key insights, and a summary of sales and revenue performance.</w:t>
      </w:r>
    </w:p>
    <w:p w14:paraId="447F6405" w14:textId="207376BC" w:rsidR="00FE0A2F" w:rsidRPr="000B78F6" w:rsidRDefault="0021313F" w:rsidP="0021313F">
      <w:pPr>
        <w:pStyle w:val="ListParagraph"/>
        <w:numPr>
          <w:ilvl w:val="0"/>
          <w:numId w:val="37"/>
        </w:numPr>
        <w:rPr>
          <w:rFonts w:ascii="Book Antiqua" w:hAnsi="Book Antiqua"/>
          <w:b/>
          <w:bCs/>
          <w:sz w:val="28"/>
          <w:szCs w:val="28"/>
          <w:u w:val="single"/>
          <w:lang w:val="en-US"/>
        </w:rPr>
      </w:pPr>
      <w:r w:rsidRPr="000B78F6">
        <w:rPr>
          <w:rFonts w:ascii="Book Antiqua" w:hAnsi="Book Antiqua"/>
          <w:b/>
          <w:bCs/>
          <w:sz w:val="28"/>
          <w:szCs w:val="28"/>
          <w:u w:val="single"/>
          <w:lang w:val="en-US"/>
        </w:rPr>
        <w:t xml:space="preserve">KPIs used: </w:t>
      </w:r>
    </w:p>
    <w:p w14:paraId="712AA4F8" w14:textId="030B12DF" w:rsidR="00AB3897" w:rsidRPr="001A3570" w:rsidRDefault="00AB3897" w:rsidP="00AB3897">
      <w:pPr>
        <w:pStyle w:val="ListParagraph"/>
        <w:numPr>
          <w:ilvl w:val="0"/>
          <w:numId w:val="38"/>
        </w:numPr>
        <w:rPr>
          <w:rFonts w:ascii="Book Antiqua" w:hAnsi="Book Antiqua"/>
          <w:b/>
          <w:bCs/>
          <w:lang w:val="en-US"/>
        </w:rPr>
      </w:pPr>
      <w:r w:rsidRPr="001A3570">
        <w:rPr>
          <w:rFonts w:ascii="Book Antiqua" w:hAnsi="Book Antiqua"/>
          <w:b/>
          <w:bCs/>
          <w:lang w:val="en-US"/>
        </w:rPr>
        <w:t>Total Revenue</w:t>
      </w:r>
      <w:r w:rsidR="006D0B58" w:rsidRPr="001A3570">
        <w:rPr>
          <w:rFonts w:ascii="Book Antiqua" w:hAnsi="Book Antiqua"/>
          <w:b/>
          <w:bCs/>
          <w:lang w:val="en-US"/>
        </w:rPr>
        <w:t>:</w:t>
      </w:r>
    </w:p>
    <w:p w14:paraId="0C07A75F" w14:textId="77777777" w:rsidR="00AB3897" w:rsidRPr="001A3570" w:rsidRDefault="00AB3897" w:rsidP="00AB3897">
      <w:pPr>
        <w:pStyle w:val="ListParagraph"/>
        <w:ind w:left="1440"/>
        <w:rPr>
          <w:rFonts w:ascii="Book Antiqua" w:hAnsi="Book Antiqua"/>
          <w:lang w:val="en-US"/>
        </w:rPr>
      </w:pPr>
      <w:r w:rsidRPr="001A3570">
        <w:rPr>
          <w:rFonts w:ascii="Book Antiqua" w:hAnsi="Book Antiqua"/>
          <w:lang w:val="en-US"/>
        </w:rPr>
        <w:t>Measures the total income generated from all product sales.</w:t>
      </w:r>
    </w:p>
    <w:p w14:paraId="1CACA2EF" w14:textId="77777777" w:rsidR="00AB3897" w:rsidRPr="001A3570" w:rsidRDefault="00AB3897" w:rsidP="0073611A">
      <w:pPr>
        <w:pStyle w:val="ListParagraph"/>
        <w:ind w:left="1440"/>
        <w:rPr>
          <w:rFonts w:ascii="Book Antiqua" w:hAnsi="Book Antiqua"/>
          <w:lang w:val="en-US"/>
        </w:rPr>
      </w:pPr>
      <w:r w:rsidRPr="001A3570">
        <w:rPr>
          <w:rFonts w:ascii="Book Antiqua" w:hAnsi="Book Antiqua"/>
          <w:lang w:val="en-US"/>
        </w:rPr>
        <w:t>Indicates overall business performance and revenue scale.</w:t>
      </w:r>
    </w:p>
    <w:p w14:paraId="25F35FE0" w14:textId="3D29AE28" w:rsidR="00AB3897" w:rsidRPr="001A3570" w:rsidRDefault="00AB3897" w:rsidP="00AB3897">
      <w:pPr>
        <w:pStyle w:val="ListParagraph"/>
        <w:numPr>
          <w:ilvl w:val="0"/>
          <w:numId w:val="38"/>
        </w:numPr>
        <w:rPr>
          <w:rFonts w:ascii="Book Antiqua" w:hAnsi="Book Antiqua"/>
          <w:b/>
          <w:bCs/>
          <w:lang w:val="en-US"/>
        </w:rPr>
      </w:pPr>
      <w:r w:rsidRPr="001A3570">
        <w:rPr>
          <w:rFonts w:ascii="Book Antiqua" w:hAnsi="Book Antiqua"/>
          <w:b/>
          <w:bCs/>
          <w:lang w:val="en-US"/>
        </w:rPr>
        <w:t>Total Sales (Units Sold</w:t>
      </w:r>
      <w:r w:rsidR="006D0B58" w:rsidRPr="001A3570">
        <w:rPr>
          <w:rFonts w:ascii="Book Antiqua" w:hAnsi="Book Antiqua"/>
          <w:b/>
          <w:bCs/>
          <w:lang w:val="en-US"/>
        </w:rPr>
        <w:t>):</w:t>
      </w:r>
    </w:p>
    <w:p w14:paraId="04B1DEEF" w14:textId="77777777" w:rsidR="00AB3897" w:rsidRPr="001A3570" w:rsidRDefault="00AB3897" w:rsidP="0073611A">
      <w:pPr>
        <w:pStyle w:val="ListParagraph"/>
        <w:ind w:left="1440"/>
        <w:rPr>
          <w:rFonts w:ascii="Book Antiqua" w:hAnsi="Book Antiqua"/>
          <w:lang w:val="en-US"/>
        </w:rPr>
      </w:pPr>
      <w:r w:rsidRPr="001A3570">
        <w:rPr>
          <w:rFonts w:ascii="Book Antiqua" w:hAnsi="Book Antiqua"/>
          <w:lang w:val="en-US"/>
        </w:rPr>
        <w:t>Represents the total number of units sold across all products.</w:t>
      </w:r>
    </w:p>
    <w:p w14:paraId="36C22009" w14:textId="77777777" w:rsidR="00AB3897" w:rsidRPr="001A3570" w:rsidRDefault="00AB3897" w:rsidP="0073611A">
      <w:pPr>
        <w:pStyle w:val="ListParagraph"/>
        <w:ind w:left="1440"/>
        <w:rPr>
          <w:rFonts w:ascii="Book Antiqua" w:hAnsi="Book Antiqua"/>
          <w:lang w:val="en-US"/>
        </w:rPr>
      </w:pPr>
      <w:r w:rsidRPr="001A3570">
        <w:rPr>
          <w:rFonts w:ascii="Book Antiqua" w:hAnsi="Book Antiqua"/>
          <w:lang w:val="en-US"/>
        </w:rPr>
        <w:t>Reflects demand volume and market traction.</w:t>
      </w:r>
    </w:p>
    <w:p w14:paraId="5053CF5D" w14:textId="5EAC2E26" w:rsidR="00AB3897" w:rsidRPr="001A3570" w:rsidRDefault="00AB3897" w:rsidP="00AB3897">
      <w:pPr>
        <w:pStyle w:val="ListParagraph"/>
        <w:numPr>
          <w:ilvl w:val="0"/>
          <w:numId w:val="38"/>
        </w:numPr>
        <w:rPr>
          <w:rFonts w:ascii="Book Antiqua" w:hAnsi="Book Antiqua"/>
          <w:b/>
          <w:bCs/>
          <w:lang w:val="en-US"/>
        </w:rPr>
      </w:pPr>
      <w:r w:rsidRPr="001A3570">
        <w:rPr>
          <w:rFonts w:ascii="Book Antiqua" w:hAnsi="Book Antiqua"/>
          <w:b/>
          <w:bCs/>
          <w:lang w:val="en-US"/>
        </w:rPr>
        <w:t>Average Selling Price (ASP)</w:t>
      </w:r>
      <w:r w:rsidR="006D0B58" w:rsidRPr="001A3570">
        <w:rPr>
          <w:rFonts w:ascii="Book Antiqua" w:hAnsi="Book Antiqua"/>
          <w:b/>
          <w:bCs/>
          <w:lang w:val="en-US"/>
        </w:rPr>
        <w:t>:</w:t>
      </w:r>
    </w:p>
    <w:p w14:paraId="3A46F150" w14:textId="77777777" w:rsidR="00AB3897" w:rsidRPr="001A3570" w:rsidRDefault="00AB3897" w:rsidP="0073611A">
      <w:pPr>
        <w:pStyle w:val="ListParagraph"/>
        <w:ind w:left="1440"/>
        <w:rPr>
          <w:rFonts w:ascii="Book Antiqua" w:hAnsi="Book Antiqua"/>
          <w:lang w:val="en-US"/>
        </w:rPr>
      </w:pPr>
      <w:r w:rsidRPr="001A3570">
        <w:rPr>
          <w:rFonts w:ascii="Book Antiqua" w:hAnsi="Book Antiqua"/>
          <w:lang w:val="en-US"/>
        </w:rPr>
        <w:t>Shows the average price at which products are sold.</w:t>
      </w:r>
    </w:p>
    <w:p w14:paraId="4EA44B53" w14:textId="77777777" w:rsidR="00AB3897" w:rsidRPr="001A3570" w:rsidRDefault="00AB3897" w:rsidP="0073611A">
      <w:pPr>
        <w:pStyle w:val="ListParagraph"/>
        <w:ind w:left="1440"/>
        <w:rPr>
          <w:rFonts w:ascii="Book Antiqua" w:hAnsi="Book Antiqua"/>
          <w:lang w:val="en-US"/>
        </w:rPr>
      </w:pPr>
      <w:r w:rsidRPr="001A3570">
        <w:rPr>
          <w:rFonts w:ascii="Book Antiqua" w:hAnsi="Book Antiqua"/>
          <w:lang w:val="en-US"/>
        </w:rPr>
        <w:t>Helps evaluate pricing strategy and customer willingness to pay.</w:t>
      </w:r>
    </w:p>
    <w:p w14:paraId="0FEA9103" w14:textId="05E5DF17" w:rsidR="00AB3897" w:rsidRPr="001A3570" w:rsidRDefault="00AB3897" w:rsidP="00AB3897">
      <w:pPr>
        <w:pStyle w:val="ListParagraph"/>
        <w:numPr>
          <w:ilvl w:val="0"/>
          <w:numId w:val="38"/>
        </w:numPr>
        <w:rPr>
          <w:rFonts w:ascii="Book Antiqua" w:hAnsi="Book Antiqua"/>
          <w:b/>
          <w:bCs/>
          <w:lang w:val="en-US"/>
        </w:rPr>
      </w:pPr>
      <w:r w:rsidRPr="001A3570">
        <w:rPr>
          <w:rFonts w:ascii="Book Antiqua" w:hAnsi="Book Antiqua"/>
          <w:b/>
          <w:bCs/>
          <w:lang w:val="en-US"/>
        </w:rPr>
        <w:t>Average Revenue per SKU</w:t>
      </w:r>
      <w:r w:rsidR="006D0B58" w:rsidRPr="001A3570">
        <w:rPr>
          <w:rFonts w:ascii="Book Antiqua" w:hAnsi="Book Antiqua"/>
          <w:b/>
          <w:bCs/>
          <w:lang w:val="en-US"/>
        </w:rPr>
        <w:t>:</w:t>
      </w:r>
    </w:p>
    <w:p w14:paraId="34C9DC1C" w14:textId="77777777" w:rsidR="00AB3897" w:rsidRPr="001A3570" w:rsidRDefault="00AB3897" w:rsidP="0073611A">
      <w:pPr>
        <w:pStyle w:val="ListParagraph"/>
        <w:ind w:left="1440"/>
        <w:rPr>
          <w:rFonts w:ascii="Book Antiqua" w:hAnsi="Book Antiqua"/>
          <w:lang w:val="en-US"/>
        </w:rPr>
      </w:pPr>
      <w:r w:rsidRPr="001A3570">
        <w:rPr>
          <w:rFonts w:ascii="Book Antiqua" w:hAnsi="Book Antiqua"/>
          <w:lang w:val="en-US"/>
        </w:rPr>
        <w:t>Measures the average revenue generated by each SKU.</w:t>
      </w:r>
    </w:p>
    <w:p w14:paraId="3F0DE49B" w14:textId="58B874D0" w:rsidR="00AB3897" w:rsidRPr="001A3570" w:rsidRDefault="00AB3897" w:rsidP="0073611A">
      <w:pPr>
        <w:pStyle w:val="ListParagraph"/>
        <w:ind w:left="1440"/>
        <w:rPr>
          <w:rFonts w:ascii="Book Antiqua" w:hAnsi="Book Antiqua"/>
          <w:lang w:val="en-US"/>
        </w:rPr>
      </w:pPr>
      <w:r w:rsidRPr="001A3570">
        <w:rPr>
          <w:rFonts w:ascii="Book Antiqua" w:hAnsi="Book Antiqua"/>
          <w:lang w:val="en-US"/>
        </w:rPr>
        <w:t>Indicates SKU</w:t>
      </w:r>
      <w:r w:rsidR="006D0B58" w:rsidRPr="001A3570">
        <w:rPr>
          <w:rFonts w:ascii="Book Antiqua" w:hAnsi="Book Antiqua"/>
          <w:lang w:val="en-US"/>
        </w:rPr>
        <w:t xml:space="preserve"> </w:t>
      </w:r>
      <w:r w:rsidRPr="001A3570">
        <w:rPr>
          <w:rFonts w:ascii="Book Antiqua" w:hAnsi="Book Antiqua"/>
          <w:lang w:val="en-US"/>
        </w:rPr>
        <w:t>level profitability and revenue concentration.</w:t>
      </w:r>
    </w:p>
    <w:p w14:paraId="1307DE43" w14:textId="5E15D053" w:rsidR="00AB3897" w:rsidRPr="001A3570" w:rsidRDefault="00AB3897" w:rsidP="0073611A">
      <w:pPr>
        <w:pStyle w:val="ListParagraph"/>
        <w:numPr>
          <w:ilvl w:val="0"/>
          <w:numId w:val="38"/>
        </w:numPr>
        <w:jc w:val="both"/>
        <w:rPr>
          <w:rFonts w:ascii="Book Antiqua" w:hAnsi="Book Antiqua"/>
          <w:b/>
          <w:bCs/>
          <w:lang w:val="en-US"/>
        </w:rPr>
      </w:pPr>
      <w:r w:rsidRPr="001A3570">
        <w:rPr>
          <w:rFonts w:ascii="Book Antiqua" w:hAnsi="Book Antiqua"/>
          <w:b/>
          <w:bCs/>
          <w:lang w:val="en-US"/>
        </w:rPr>
        <w:t>Revenue Contribution by Product Type</w:t>
      </w:r>
      <w:r w:rsidR="006D0B58" w:rsidRPr="001A3570">
        <w:rPr>
          <w:rFonts w:ascii="Book Antiqua" w:hAnsi="Book Antiqua"/>
          <w:b/>
          <w:bCs/>
          <w:lang w:val="en-US"/>
        </w:rPr>
        <w:t>:</w:t>
      </w:r>
    </w:p>
    <w:p w14:paraId="29423D00" w14:textId="5377C31A" w:rsidR="005046F1" w:rsidRPr="001A3570" w:rsidRDefault="00AB3897" w:rsidP="003B09AF">
      <w:pPr>
        <w:pStyle w:val="ListParagraph"/>
        <w:ind w:left="1440"/>
        <w:rPr>
          <w:rFonts w:ascii="Book Antiqua" w:hAnsi="Book Antiqua"/>
          <w:lang w:val="en-US"/>
        </w:rPr>
      </w:pPr>
      <w:r w:rsidRPr="001A3570">
        <w:rPr>
          <w:rFonts w:ascii="Book Antiqua" w:hAnsi="Book Antiqua"/>
          <w:lang w:val="en-US"/>
        </w:rPr>
        <w:t>Shows the share of total revenue generated by each product category.</w:t>
      </w:r>
      <w:r w:rsidR="003B09AF" w:rsidRPr="001A3570">
        <w:rPr>
          <w:rFonts w:ascii="Book Antiqua" w:hAnsi="Book Antiqua"/>
          <w:lang w:val="en-US"/>
        </w:rPr>
        <w:t xml:space="preserve"> </w:t>
      </w:r>
      <w:r w:rsidRPr="001A3570">
        <w:rPr>
          <w:rFonts w:ascii="Book Antiqua" w:hAnsi="Book Antiqua"/>
          <w:lang w:val="en-US"/>
        </w:rPr>
        <w:t>Helps identify top-performing and weak product segments.</w:t>
      </w:r>
    </w:p>
    <w:p w14:paraId="15042113" w14:textId="13C88F77" w:rsidR="00201255" w:rsidRPr="001A3570" w:rsidRDefault="00201255" w:rsidP="00201255">
      <w:pPr>
        <w:pStyle w:val="ListParagraph"/>
        <w:numPr>
          <w:ilvl w:val="0"/>
          <w:numId w:val="38"/>
        </w:numPr>
        <w:rPr>
          <w:rFonts w:ascii="Book Antiqua" w:hAnsi="Book Antiqua"/>
          <w:b/>
          <w:bCs/>
          <w:lang w:val="en-US"/>
        </w:rPr>
      </w:pPr>
      <w:r w:rsidRPr="001A3570">
        <w:rPr>
          <w:rFonts w:ascii="Book Antiqua" w:hAnsi="Book Antiqua"/>
          <w:b/>
          <w:bCs/>
          <w:lang w:val="en-US"/>
        </w:rPr>
        <w:t>Revenue Contribution by SKU (Top SKUs</w:t>
      </w:r>
      <w:r w:rsidR="003B09AF" w:rsidRPr="001A3570">
        <w:rPr>
          <w:rFonts w:ascii="Book Antiqua" w:hAnsi="Book Antiqua"/>
          <w:b/>
          <w:bCs/>
          <w:lang w:val="en-US"/>
        </w:rPr>
        <w:t>):</w:t>
      </w:r>
    </w:p>
    <w:p w14:paraId="6A497E3A" w14:textId="4A746E40" w:rsidR="00201255" w:rsidRPr="001A3570" w:rsidRDefault="00201255" w:rsidP="003B09AF">
      <w:pPr>
        <w:pStyle w:val="ListParagraph"/>
        <w:ind w:left="1440"/>
        <w:rPr>
          <w:rFonts w:ascii="Book Antiqua" w:hAnsi="Book Antiqua"/>
          <w:lang w:val="en-US"/>
        </w:rPr>
      </w:pPr>
      <w:r w:rsidRPr="001A3570">
        <w:rPr>
          <w:rFonts w:ascii="Book Antiqua" w:hAnsi="Book Antiqua"/>
          <w:lang w:val="en-US"/>
        </w:rPr>
        <w:t>Shows revenue distribution across individual SKUs</w:t>
      </w:r>
      <w:r w:rsidR="003B09AF" w:rsidRPr="001A3570">
        <w:rPr>
          <w:rFonts w:ascii="Book Antiqua" w:hAnsi="Book Antiqua"/>
          <w:lang w:val="en-US"/>
        </w:rPr>
        <w:t xml:space="preserve">. </w:t>
      </w:r>
      <w:r w:rsidRPr="001A3570">
        <w:rPr>
          <w:rFonts w:ascii="Book Antiqua" w:hAnsi="Book Antiqua"/>
          <w:lang w:val="en-US"/>
        </w:rPr>
        <w:t>Highlights dependency on high-performing products.</w:t>
      </w:r>
    </w:p>
    <w:p w14:paraId="207C679D" w14:textId="10347ACF" w:rsidR="00201255" w:rsidRPr="001A3570" w:rsidRDefault="00201255" w:rsidP="00201255">
      <w:pPr>
        <w:pStyle w:val="ListParagraph"/>
        <w:numPr>
          <w:ilvl w:val="0"/>
          <w:numId w:val="38"/>
        </w:numPr>
        <w:rPr>
          <w:rFonts w:ascii="Book Antiqua" w:hAnsi="Book Antiqua"/>
          <w:b/>
          <w:bCs/>
          <w:lang w:val="en-US"/>
        </w:rPr>
      </w:pPr>
      <w:r w:rsidRPr="001A3570">
        <w:rPr>
          <w:rFonts w:ascii="Book Antiqua" w:hAnsi="Book Antiqua"/>
          <w:b/>
          <w:bCs/>
          <w:lang w:val="en-US"/>
        </w:rPr>
        <w:t>Cumulative Revenue Contribution (%)</w:t>
      </w:r>
      <w:r w:rsidR="003B09AF" w:rsidRPr="001A3570">
        <w:rPr>
          <w:rFonts w:ascii="Book Antiqua" w:hAnsi="Book Antiqua"/>
          <w:b/>
          <w:bCs/>
          <w:lang w:val="en-US"/>
        </w:rPr>
        <w:t>:</w:t>
      </w:r>
    </w:p>
    <w:p w14:paraId="0F5A6DB1" w14:textId="1E3786F0" w:rsidR="00201255" w:rsidRPr="001A3570" w:rsidRDefault="00201255" w:rsidP="003B09AF">
      <w:pPr>
        <w:pStyle w:val="ListParagraph"/>
        <w:ind w:left="1440"/>
        <w:rPr>
          <w:rFonts w:ascii="Book Antiqua" w:hAnsi="Book Antiqua"/>
          <w:lang w:val="en-US"/>
        </w:rPr>
      </w:pPr>
      <w:r w:rsidRPr="001A3570">
        <w:rPr>
          <w:rFonts w:ascii="Book Antiqua" w:hAnsi="Book Antiqua"/>
          <w:lang w:val="en-US"/>
        </w:rPr>
        <w:t>Measures the cumulative share of revenue contributed by top SKUs.</w:t>
      </w:r>
      <w:r w:rsidR="003B09AF" w:rsidRPr="001A3570">
        <w:rPr>
          <w:rFonts w:ascii="Book Antiqua" w:hAnsi="Book Antiqua"/>
          <w:lang w:val="en-US"/>
        </w:rPr>
        <w:t xml:space="preserve"> </w:t>
      </w:r>
      <w:r w:rsidRPr="001A3570">
        <w:rPr>
          <w:rFonts w:ascii="Book Antiqua" w:hAnsi="Book Antiqua"/>
          <w:lang w:val="en-US"/>
        </w:rPr>
        <w:t>Used to assess revenue concentration and Pareto effects.</w:t>
      </w:r>
    </w:p>
    <w:p w14:paraId="1B2EC597" w14:textId="485821FA" w:rsidR="00201255" w:rsidRPr="001A3570" w:rsidRDefault="00201255" w:rsidP="00201255">
      <w:pPr>
        <w:pStyle w:val="ListParagraph"/>
        <w:numPr>
          <w:ilvl w:val="0"/>
          <w:numId w:val="38"/>
        </w:numPr>
        <w:rPr>
          <w:rFonts w:ascii="Book Antiqua" w:hAnsi="Book Antiqua"/>
          <w:b/>
          <w:bCs/>
          <w:lang w:val="en-US"/>
        </w:rPr>
      </w:pPr>
      <w:r w:rsidRPr="001A3570">
        <w:rPr>
          <w:rFonts w:ascii="Book Antiqua" w:hAnsi="Book Antiqua"/>
          <w:b/>
          <w:bCs/>
          <w:lang w:val="en-US"/>
        </w:rPr>
        <w:t>Average Revenue by Customer Segment</w:t>
      </w:r>
      <w:r w:rsidR="003B09AF" w:rsidRPr="001A3570">
        <w:rPr>
          <w:rFonts w:ascii="Book Antiqua" w:hAnsi="Book Antiqua"/>
          <w:b/>
          <w:bCs/>
          <w:lang w:val="en-US"/>
        </w:rPr>
        <w:t>:</w:t>
      </w:r>
    </w:p>
    <w:p w14:paraId="6C5F04B9" w14:textId="77777777" w:rsidR="00201255" w:rsidRPr="001A3570" w:rsidRDefault="00201255" w:rsidP="003B09AF">
      <w:pPr>
        <w:pStyle w:val="ListParagraph"/>
        <w:ind w:left="1440"/>
        <w:rPr>
          <w:rFonts w:ascii="Book Antiqua" w:hAnsi="Book Antiqua"/>
          <w:lang w:val="en-US"/>
        </w:rPr>
      </w:pPr>
      <w:r w:rsidRPr="001A3570">
        <w:rPr>
          <w:rFonts w:ascii="Book Antiqua" w:hAnsi="Book Antiqua"/>
          <w:lang w:val="en-US"/>
        </w:rPr>
        <w:t>Shows revenue contribution by demographic segments.</w:t>
      </w:r>
    </w:p>
    <w:p w14:paraId="45879F0C" w14:textId="165FC35A" w:rsidR="001A3570" w:rsidRDefault="00201255" w:rsidP="001A3570">
      <w:pPr>
        <w:pStyle w:val="ListParagraph"/>
        <w:ind w:left="1440"/>
        <w:rPr>
          <w:rFonts w:ascii="Book Antiqua" w:hAnsi="Book Antiqua"/>
          <w:lang w:val="en-US"/>
        </w:rPr>
      </w:pPr>
      <w:r w:rsidRPr="001A3570">
        <w:rPr>
          <w:rFonts w:ascii="Book Antiqua" w:hAnsi="Book Antiqua"/>
          <w:lang w:val="en-US"/>
        </w:rPr>
        <w:t>Supports customer targeting and segmentation strategy.</w:t>
      </w:r>
    </w:p>
    <w:p w14:paraId="7A36BF69" w14:textId="77777777" w:rsidR="000B78F6" w:rsidRPr="001A3570" w:rsidRDefault="000B78F6" w:rsidP="001A3570">
      <w:pPr>
        <w:pStyle w:val="ListParagraph"/>
        <w:ind w:left="1440"/>
        <w:rPr>
          <w:rFonts w:ascii="Book Antiqua" w:hAnsi="Book Antiqua"/>
          <w:lang w:val="en-US"/>
        </w:rPr>
      </w:pPr>
    </w:p>
    <w:p w14:paraId="27E18747" w14:textId="67DFEC49" w:rsidR="00580A31" w:rsidRPr="00EB45A5" w:rsidRDefault="008D2DBA" w:rsidP="00EB45A5">
      <w:pPr>
        <w:pStyle w:val="ListParagraph"/>
        <w:numPr>
          <w:ilvl w:val="0"/>
          <w:numId w:val="37"/>
        </w:numPr>
        <w:rPr>
          <w:b/>
          <w:bCs/>
          <w:u w:val="single"/>
          <w:lang w:val="en-US"/>
        </w:rPr>
      </w:pPr>
      <w:r w:rsidRPr="00580A31">
        <w:rPr>
          <w:rFonts w:ascii="Book Antiqua" w:hAnsi="Book Antiqua"/>
          <w:b/>
          <w:bCs/>
          <w:sz w:val="28"/>
          <w:szCs w:val="28"/>
          <w:u w:val="single"/>
          <w:lang w:val="en-US"/>
        </w:rPr>
        <w:t xml:space="preserve">Measures used: </w:t>
      </w:r>
    </w:p>
    <w:p w14:paraId="511F1564" w14:textId="77777777" w:rsidR="00EB45A5" w:rsidRDefault="00EB45A5" w:rsidP="00EB45A5">
      <w:pPr>
        <w:pStyle w:val="ListParagraph"/>
        <w:numPr>
          <w:ilvl w:val="1"/>
          <w:numId w:val="40"/>
        </w:numPr>
        <w:rPr>
          <w:rFonts w:ascii="Book Antiqua" w:hAnsi="Book Antiqua"/>
          <w:lang w:val="en-US"/>
        </w:rPr>
      </w:pPr>
      <w:r w:rsidRPr="00EB45A5">
        <w:rPr>
          <w:rFonts w:ascii="Book Antiqua" w:hAnsi="Book Antiqua"/>
          <w:lang w:val="en-US"/>
        </w:rPr>
        <w:t>Total Revenue = SUM(Revenue)</w:t>
      </w:r>
    </w:p>
    <w:p w14:paraId="5EF9AC06" w14:textId="77777777" w:rsidR="00600580" w:rsidRPr="00EB45A5" w:rsidRDefault="00600580" w:rsidP="00600580">
      <w:pPr>
        <w:pStyle w:val="ListParagraph"/>
        <w:ind w:left="1440"/>
        <w:rPr>
          <w:rFonts w:ascii="Book Antiqua" w:hAnsi="Book Antiqua"/>
          <w:lang w:val="en-US"/>
        </w:rPr>
      </w:pPr>
    </w:p>
    <w:p w14:paraId="308482B5" w14:textId="77777777" w:rsidR="00EB45A5" w:rsidRDefault="00EB45A5" w:rsidP="00EB45A5">
      <w:pPr>
        <w:pStyle w:val="ListParagraph"/>
        <w:numPr>
          <w:ilvl w:val="1"/>
          <w:numId w:val="40"/>
        </w:numPr>
        <w:rPr>
          <w:rFonts w:ascii="Book Antiqua" w:hAnsi="Book Antiqua"/>
          <w:lang w:val="en-US"/>
        </w:rPr>
      </w:pPr>
      <w:r w:rsidRPr="00EB45A5">
        <w:rPr>
          <w:rFonts w:ascii="Book Antiqua" w:hAnsi="Book Antiqua"/>
          <w:lang w:val="en-US"/>
        </w:rPr>
        <w:t>Total Units Sold = SUM(Number_of_Products_Sold)</w:t>
      </w:r>
    </w:p>
    <w:p w14:paraId="6230017E" w14:textId="77777777" w:rsidR="00600580" w:rsidRPr="00EB45A5" w:rsidRDefault="00600580" w:rsidP="00600580">
      <w:pPr>
        <w:pStyle w:val="ListParagraph"/>
        <w:ind w:left="1440"/>
        <w:rPr>
          <w:rFonts w:ascii="Book Antiqua" w:hAnsi="Book Antiqua"/>
          <w:lang w:val="en-US"/>
        </w:rPr>
      </w:pPr>
    </w:p>
    <w:p w14:paraId="36679CC5" w14:textId="592A7928" w:rsidR="00600580" w:rsidRPr="00600580" w:rsidRDefault="00EB45A5" w:rsidP="00600580">
      <w:pPr>
        <w:pStyle w:val="ListParagraph"/>
        <w:numPr>
          <w:ilvl w:val="1"/>
          <w:numId w:val="40"/>
        </w:numPr>
        <w:rPr>
          <w:rFonts w:ascii="Book Antiqua" w:hAnsi="Book Antiqua"/>
          <w:lang w:val="en-US"/>
        </w:rPr>
      </w:pPr>
      <w:r w:rsidRPr="00EB45A5">
        <w:rPr>
          <w:rFonts w:ascii="Book Antiqua" w:hAnsi="Book Antiqua"/>
          <w:lang w:val="en-US"/>
        </w:rPr>
        <w:t>Average Selling Price (ASP)</w:t>
      </w:r>
    </w:p>
    <w:p w14:paraId="745C3F60" w14:textId="5F6A457F" w:rsidR="00600580" w:rsidRDefault="00EB45A5" w:rsidP="00600580">
      <w:pPr>
        <w:pStyle w:val="ListParagraph"/>
        <w:ind w:left="1440"/>
        <w:rPr>
          <w:rFonts w:ascii="Book Antiqua" w:hAnsi="Book Antiqua"/>
          <w:lang w:val="en-US"/>
        </w:rPr>
      </w:pPr>
      <w:r w:rsidRPr="00EB45A5">
        <w:rPr>
          <w:rFonts w:ascii="Book Antiqua" w:hAnsi="Book Antiqua"/>
          <w:lang w:val="en-US"/>
        </w:rPr>
        <w:t>= DIVIDE(SUM(Revenue), SUM(Number_of_Products_Sold))</w:t>
      </w:r>
    </w:p>
    <w:p w14:paraId="0FEF400F" w14:textId="77777777" w:rsidR="00600580" w:rsidRPr="00600580" w:rsidRDefault="00600580" w:rsidP="00600580">
      <w:pPr>
        <w:pStyle w:val="ListParagraph"/>
        <w:ind w:left="1440"/>
        <w:rPr>
          <w:rFonts w:ascii="Book Antiqua" w:hAnsi="Book Antiqua"/>
          <w:lang w:val="en-US"/>
        </w:rPr>
      </w:pPr>
    </w:p>
    <w:p w14:paraId="7E3666AA" w14:textId="77777777" w:rsidR="00EB45A5" w:rsidRPr="00EB45A5" w:rsidRDefault="00EB45A5" w:rsidP="00EB45A5">
      <w:pPr>
        <w:pStyle w:val="ListParagraph"/>
        <w:numPr>
          <w:ilvl w:val="1"/>
          <w:numId w:val="40"/>
        </w:numPr>
        <w:rPr>
          <w:rFonts w:ascii="Book Antiqua" w:hAnsi="Book Antiqua"/>
          <w:lang w:val="en-US"/>
        </w:rPr>
      </w:pPr>
      <w:r w:rsidRPr="00EB45A5">
        <w:rPr>
          <w:rFonts w:ascii="Book Antiqua" w:hAnsi="Book Antiqua"/>
          <w:lang w:val="en-US"/>
        </w:rPr>
        <w:t>Average Revenue per SKU</w:t>
      </w:r>
    </w:p>
    <w:p w14:paraId="080D74A2" w14:textId="77777777" w:rsidR="00EB45A5" w:rsidRDefault="00EB45A5" w:rsidP="00600580">
      <w:pPr>
        <w:pStyle w:val="ListParagraph"/>
        <w:ind w:left="1440"/>
        <w:rPr>
          <w:rFonts w:ascii="Book Antiqua" w:hAnsi="Book Antiqua"/>
          <w:lang w:val="en-US"/>
        </w:rPr>
      </w:pPr>
      <w:r w:rsidRPr="00EB45A5">
        <w:rPr>
          <w:rFonts w:ascii="Book Antiqua" w:hAnsi="Book Antiqua"/>
          <w:lang w:val="en-US"/>
        </w:rPr>
        <w:t>= DIVIDE(SUM(Revenue), DISTINCTCOUNT(SKU))</w:t>
      </w:r>
    </w:p>
    <w:p w14:paraId="0D2D7991" w14:textId="77777777" w:rsidR="00600580" w:rsidRPr="00EB45A5" w:rsidRDefault="00600580" w:rsidP="00600580">
      <w:pPr>
        <w:pStyle w:val="ListParagraph"/>
        <w:ind w:left="1440"/>
        <w:rPr>
          <w:rFonts w:ascii="Book Antiqua" w:hAnsi="Book Antiqua"/>
          <w:lang w:val="en-US"/>
        </w:rPr>
      </w:pPr>
    </w:p>
    <w:p w14:paraId="416B131A" w14:textId="580F4FC3" w:rsidR="00EB45A5" w:rsidRPr="00600580" w:rsidRDefault="00EB45A5" w:rsidP="00600580">
      <w:pPr>
        <w:pStyle w:val="ListParagraph"/>
        <w:numPr>
          <w:ilvl w:val="1"/>
          <w:numId w:val="40"/>
        </w:numPr>
        <w:rPr>
          <w:rFonts w:ascii="Book Antiqua" w:hAnsi="Book Antiqua"/>
          <w:lang w:val="en-US"/>
        </w:rPr>
      </w:pPr>
      <w:r w:rsidRPr="00EB45A5">
        <w:rPr>
          <w:rFonts w:ascii="Book Antiqua" w:hAnsi="Book Antiqua"/>
          <w:lang w:val="en-US"/>
        </w:rPr>
        <w:lastRenderedPageBreak/>
        <w:t>Revenue by Product Type</w:t>
      </w:r>
      <w:r w:rsidRPr="00600580">
        <w:rPr>
          <w:rFonts w:ascii="Book Antiqua" w:hAnsi="Book Antiqua"/>
          <w:lang w:val="en-US"/>
        </w:rPr>
        <w:t>= SUM(Revenue) grouped by Product_Type</w:t>
      </w:r>
    </w:p>
    <w:p w14:paraId="43FA6BF6" w14:textId="77777777" w:rsidR="00600580" w:rsidRPr="00EB45A5" w:rsidRDefault="00600580" w:rsidP="00600580">
      <w:pPr>
        <w:pStyle w:val="ListParagraph"/>
        <w:ind w:left="1440"/>
        <w:rPr>
          <w:rFonts w:ascii="Book Antiqua" w:hAnsi="Book Antiqua"/>
          <w:lang w:val="en-US"/>
        </w:rPr>
      </w:pPr>
    </w:p>
    <w:p w14:paraId="04078B8A" w14:textId="027F57DB" w:rsidR="00EB45A5" w:rsidRPr="00600580" w:rsidRDefault="00EB45A5" w:rsidP="00600580">
      <w:pPr>
        <w:pStyle w:val="ListParagraph"/>
        <w:numPr>
          <w:ilvl w:val="1"/>
          <w:numId w:val="40"/>
        </w:numPr>
        <w:rPr>
          <w:rFonts w:ascii="Book Antiqua" w:hAnsi="Book Antiqua"/>
          <w:lang w:val="en-US"/>
        </w:rPr>
      </w:pPr>
      <w:r w:rsidRPr="00EB45A5">
        <w:rPr>
          <w:rFonts w:ascii="Book Antiqua" w:hAnsi="Book Antiqua"/>
          <w:lang w:val="en-US"/>
        </w:rPr>
        <w:t>Revenue by SKU</w:t>
      </w:r>
      <w:r w:rsidR="00600580">
        <w:rPr>
          <w:rFonts w:ascii="Book Antiqua" w:hAnsi="Book Antiqua"/>
          <w:lang w:val="en-US"/>
        </w:rPr>
        <w:t xml:space="preserve"> </w:t>
      </w:r>
      <w:r w:rsidRPr="00600580">
        <w:rPr>
          <w:rFonts w:ascii="Book Antiqua" w:hAnsi="Book Antiqua"/>
          <w:lang w:val="en-US"/>
        </w:rPr>
        <w:t>= SUM(Revenue) grouped by SKU</w:t>
      </w:r>
    </w:p>
    <w:p w14:paraId="3080E541" w14:textId="77777777" w:rsidR="00EB45A5" w:rsidRPr="00EB45A5" w:rsidRDefault="00EB45A5" w:rsidP="00EB45A5">
      <w:pPr>
        <w:pStyle w:val="ListParagraph"/>
        <w:numPr>
          <w:ilvl w:val="1"/>
          <w:numId w:val="40"/>
        </w:numPr>
        <w:rPr>
          <w:rFonts w:ascii="Book Antiqua" w:hAnsi="Book Antiqua"/>
          <w:lang w:val="en-US"/>
        </w:rPr>
      </w:pPr>
      <w:r w:rsidRPr="00EB45A5">
        <w:rPr>
          <w:rFonts w:ascii="Book Antiqua" w:hAnsi="Book Antiqua"/>
          <w:lang w:val="en-US"/>
        </w:rPr>
        <w:t>Revenue Contribution %</w:t>
      </w:r>
    </w:p>
    <w:p w14:paraId="5BE7CA53" w14:textId="77777777" w:rsidR="00EB45A5" w:rsidRDefault="00EB45A5" w:rsidP="00600580">
      <w:pPr>
        <w:pStyle w:val="ListParagraph"/>
        <w:ind w:left="1440"/>
        <w:rPr>
          <w:rFonts w:ascii="Book Antiqua" w:hAnsi="Book Antiqua"/>
          <w:lang w:val="en-US"/>
        </w:rPr>
      </w:pPr>
      <w:r w:rsidRPr="00EB45A5">
        <w:rPr>
          <w:rFonts w:ascii="Book Antiqua" w:hAnsi="Book Antiqua"/>
          <w:lang w:val="en-US"/>
        </w:rPr>
        <w:t>= DIVIDE (Revenue by Category or SKU, Total Revenue)</w:t>
      </w:r>
    </w:p>
    <w:p w14:paraId="1CCC3ADB" w14:textId="77777777" w:rsidR="00600580" w:rsidRPr="00EB45A5" w:rsidRDefault="00600580" w:rsidP="00600580">
      <w:pPr>
        <w:pStyle w:val="ListParagraph"/>
        <w:ind w:left="1440"/>
        <w:rPr>
          <w:rFonts w:ascii="Book Antiqua" w:hAnsi="Book Antiqua"/>
          <w:lang w:val="en-US"/>
        </w:rPr>
      </w:pPr>
    </w:p>
    <w:p w14:paraId="353AEB38" w14:textId="0C4AEA86" w:rsidR="00EB45A5" w:rsidRDefault="00EB45A5" w:rsidP="00600580">
      <w:pPr>
        <w:pStyle w:val="ListParagraph"/>
        <w:numPr>
          <w:ilvl w:val="1"/>
          <w:numId w:val="40"/>
        </w:numPr>
        <w:rPr>
          <w:rFonts w:ascii="Book Antiqua" w:hAnsi="Book Antiqua"/>
          <w:lang w:val="en-US"/>
        </w:rPr>
      </w:pPr>
      <w:r w:rsidRPr="00EB45A5">
        <w:rPr>
          <w:rFonts w:ascii="Book Antiqua" w:hAnsi="Book Antiqua"/>
          <w:lang w:val="en-US"/>
        </w:rPr>
        <w:t>Cumulative Revenue %</w:t>
      </w:r>
      <w:r w:rsidRPr="00600580">
        <w:rPr>
          <w:rFonts w:ascii="Book Antiqua" w:hAnsi="Book Antiqua"/>
          <w:lang w:val="en-US"/>
        </w:rPr>
        <w:t>= Running Total of Revenue % across SKUs</w:t>
      </w:r>
    </w:p>
    <w:p w14:paraId="6110DD40" w14:textId="77777777" w:rsidR="00600580" w:rsidRPr="00600580" w:rsidRDefault="00600580" w:rsidP="00600580">
      <w:pPr>
        <w:pStyle w:val="ListParagraph"/>
        <w:ind w:left="1440"/>
        <w:rPr>
          <w:rFonts w:ascii="Book Antiqua" w:hAnsi="Book Antiqua"/>
          <w:lang w:val="en-US"/>
        </w:rPr>
      </w:pPr>
    </w:p>
    <w:p w14:paraId="305E9AF0" w14:textId="77777777" w:rsidR="00EB45A5" w:rsidRPr="00EB45A5" w:rsidRDefault="00EB45A5" w:rsidP="00EB45A5">
      <w:pPr>
        <w:pStyle w:val="ListParagraph"/>
        <w:numPr>
          <w:ilvl w:val="1"/>
          <w:numId w:val="40"/>
        </w:numPr>
        <w:rPr>
          <w:rFonts w:ascii="Book Antiqua" w:hAnsi="Book Antiqua"/>
          <w:lang w:val="en-US"/>
        </w:rPr>
      </w:pPr>
      <w:r w:rsidRPr="00EB45A5">
        <w:rPr>
          <w:rFonts w:ascii="Book Antiqua" w:hAnsi="Book Antiqua"/>
          <w:lang w:val="en-US"/>
        </w:rPr>
        <w:t>Average Revenue by Customer Segment</w:t>
      </w:r>
    </w:p>
    <w:p w14:paraId="386AA9A0" w14:textId="77777777" w:rsidR="00EB45A5" w:rsidRDefault="00EB45A5" w:rsidP="00600580">
      <w:pPr>
        <w:pStyle w:val="ListParagraph"/>
        <w:ind w:left="1440"/>
        <w:rPr>
          <w:rFonts w:ascii="Book Antiqua" w:hAnsi="Book Antiqua"/>
          <w:lang w:val="en-US"/>
        </w:rPr>
      </w:pPr>
      <w:r w:rsidRPr="00EB45A5">
        <w:rPr>
          <w:rFonts w:ascii="Book Antiqua" w:hAnsi="Book Antiqua"/>
          <w:lang w:val="en-US"/>
        </w:rPr>
        <w:t>= AVERAGE(Revenue) grouped by Customer_Demographics</w:t>
      </w:r>
    </w:p>
    <w:p w14:paraId="1C316359" w14:textId="77777777" w:rsidR="000B78F6" w:rsidRDefault="000B78F6" w:rsidP="000C2B4B">
      <w:pPr>
        <w:rPr>
          <w:rFonts w:ascii="Book Antiqua" w:hAnsi="Book Antiqua"/>
          <w:lang w:val="en-US"/>
        </w:rPr>
      </w:pPr>
    </w:p>
    <w:p w14:paraId="638A04AE" w14:textId="63600702" w:rsidR="000C2B4B" w:rsidRPr="009E593C" w:rsidRDefault="009E593C" w:rsidP="000C2B4B">
      <w:pPr>
        <w:pStyle w:val="ListParagraph"/>
        <w:numPr>
          <w:ilvl w:val="0"/>
          <w:numId w:val="37"/>
        </w:numPr>
        <w:rPr>
          <w:rFonts w:ascii="Book Antiqua" w:hAnsi="Book Antiqua"/>
          <w:b/>
          <w:bCs/>
          <w:u w:val="single"/>
          <w:lang w:val="en-US"/>
        </w:rPr>
      </w:pPr>
      <w:r w:rsidRPr="009E593C">
        <w:rPr>
          <w:rFonts w:ascii="Book Antiqua" w:hAnsi="Book Antiqua"/>
          <w:b/>
          <w:bCs/>
          <w:sz w:val="28"/>
          <w:szCs w:val="28"/>
          <w:u w:val="single"/>
          <w:lang w:val="en-US"/>
        </w:rPr>
        <w:t>Business interpretation:</w:t>
      </w:r>
    </w:p>
    <w:p w14:paraId="25855AE3" w14:textId="77777777" w:rsidR="00AA5EB8" w:rsidRDefault="00AA5EB8" w:rsidP="00AA5EB8">
      <w:pPr>
        <w:pStyle w:val="ListParagraph"/>
        <w:rPr>
          <w:rFonts w:ascii="Book Antiqua" w:hAnsi="Book Antiqua"/>
        </w:rPr>
      </w:pPr>
    </w:p>
    <w:p w14:paraId="3F50059E" w14:textId="7863BE38" w:rsidR="009E593C" w:rsidRDefault="00AA5EB8" w:rsidP="00AA5EB8">
      <w:pPr>
        <w:pStyle w:val="ListParagraph"/>
        <w:rPr>
          <w:rFonts w:ascii="Book Antiqua" w:hAnsi="Book Antiqua"/>
        </w:rPr>
      </w:pPr>
      <w:r w:rsidRPr="00AA5EB8">
        <w:rPr>
          <w:rFonts w:ascii="Book Antiqua" w:hAnsi="Book Antiqua"/>
        </w:rPr>
        <w:t>This analysis evaluates how sales value and demand volume are distributed across product categories, SKUs, and customer segments. By combining revenue based KPIs with volume based KPIs, it provides a balanced view of both value creation and market demand. The inclusion of cumulative revenue contribution highlights revenue concentration risk, while SKU level and segment level views support product portfolio and customer strategy decisions.</w:t>
      </w:r>
    </w:p>
    <w:p w14:paraId="2A4A3F57" w14:textId="77777777" w:rsidR="00AA5EB8" w:rsidRDefault="00AA5EB8" w:rsidP="00AA5EB8">
      <w:pPr>
        <w:rPr>
          <w:rFonts w:ascii="Book Antiqua" w:hAnsi="Book Antiqua"/>
        </w:rPr>
      </w:pPr>
    </w:p>
    <w:p w14:paraId="59F5561A" w14:textId="7E26B104" w:rsidR="00AA5EB8" w:rsidRPr="00F625D4" w:rsidRDefault="00F625D4" w:rsidP="00F625D4">
      <w:pPr>
        <w:pStyle w:val="ListParagraph"/>
        <w:numPr>
          <w:ilvl w:val="0"/>
          <w:numId w:val="37"/>
        </w:numPr>
        <w:rPr>
          <w:rFonts w:ascii="Book Antiqua" w:hAnsi="Book Antiqua"/>
        </w:rPr>
      </w:pPr>
      <w:r>
        <w:rPr>
          <w:rFonts w:ascii="Book Antiqua" w:hAnsi="Book Antiqua"/>
          <w:b/>
          <w:bCs/>
          <w:sz w:val="28"/>
          <w:szCs w:val="28"/>
          <w:u w:val="single"/>
        </w:rPr>
        <w:t>Key insights:</w:t>
      </w:r>
    </w:p>
    <w:p w14:paraId="1C6AF45B" w14:textId="77777777" w:rsidR="00F625D4" w:rsidRDefault="00F625D4" w:rsidP="00F625D4">
      <w:pPr>
        <w:pStyle w:val="ListParagraph"/>
        <w:rPr>
          <w:rFonts w:ascii="Book Antiqua" w:hAnsi="Book Antiqua"/>
        </w:rPr>
      </w:pPr>
    </w:p>
    <w:p w14:paraId="6D10CC08" w14:textId="3B54FD7F" w:rsidR="00814EEA" w:rsidRPr="00814EEA" w:rsidRDefault="00814EEA" w:rsidP="00301130">
      <w:pPr>
        <w:pStyle w:val="ListParagraph"/>
        <w:numPr>
          <w:ilvl w:val="0"/>
          <w:numId w:val="41"/>
        </w:numPr>
        <w:rPr>
          <w:rFonts w:ascii="Book Antiqua" w:hAnsi="Book Antiqua"/>
        </w:rPr>
      </w:pPr>
      <w:r w:rsidRPr="00814EEA">
        <w:rPr>
          <w:rFonts w:ascii="Book Antiqua" w:hAnsi="Book Antiqua"/>
        </w:rPr>
        <w:t>Skincare is the dominant revenue driver, contributing the highest share of total revenue and units sold, indicating strong product market fit.</w:t>
      </w:r>
    </w:p>
    <w:p w14:paraId="185C88F3" w14:textId="77777777" w:rsidR="00084622" w:rsidRDefault="00084622" w:rsidP="00814EEA">
      <w:pPr>
        <w:pStyle w:val="ListParagraph"/>
        <w:rPr>
          <w:rFonts w:ascii="Book Antiqua" w:hAnsi="Book Antiqua"/>
        </w:rPr>
      </w:pPr>
    </w:p>
    <w:p w14:paraId="387048BE" w14:textId="03ACD463" w:rsidR="00814EEA" w:rsidRPr="00814EEA" w:rsidRDefault="00814EEA" w:rsidP="00301130">
      <w:pPr>
        <w:pStyle w:val="ListParagraph"/>
        <w:numPr>
          <w:ilvl w:val="0"/>
          <w:numId w:val="41"/>
        </w:numPr>
        <w:rPr>
          <w:rFonts w:ascii="Book Antiqua" w:hAnsi="Book Antiqua"/>
        </w:rPr>
      </w:pPr>
      <w:r w:rsidRPr="00814EEA">
        <w:rPr>
          <w:rFonts w:ascii="Book Antiqua" w:hAnsi="Book Antiqua"/>
        </w:rPr>
        <w:t>Haircare generates moderate revenue with lower volume than skincare, suggesting either higher pricing or lower demand intensity.</w:t>
      </w:r>
    </w:p>
    <w:p w14:paraId="2541C3D1" w14:textId="77777777" w:rsidR="00084622" w:rsidRDefault="00084622" w:rsidP="00814EEA">
      <w:pPr>
        <w:pStyle w:val="ListParagraph"/>
        <w:rPr>
          <w:rFonts w:ascii="Book Antiqua" w:hAnsi="Book Antiqua"/>
        </w:rPr>
      </w:pPr>
    </w:p>
    <w:p w14:paraId="46A361FC" w14:textId="352D4877" w:rsidR="00814EEA" w:rsidRPr="00814EEA" w:rsidRDefault="00814EEA" w:rsidP="00301130">
      <w:pPr>
        <w:pStyle w:val="ListParagraph"/>
        <w:numPr>
          <w:ilvl w:val="0"/>
          <w:numId w:val="41"/>
        </w:numPr>
        <w:rPr>
          <w:rFonts w:ascii="Book Antiqua" w:hAnsi="Book Antiqua"/>
        </w:rPr>
      </w:pPr>
      <w:r w:rsidRPr="00814EEA">
        <w:rPr>
          <w:rFonts w:ascii="Book Antiqua" w:hAnsi="Book Antiqua"/>
        </w:rPr>
        <w:t>Cosmetics shows the lowest revenue and volume contribution, indicating a relatively weak product segment or pricing misalignment.</w:t>
      </w:r>
    </w:p>
    <w:p w14:paraId="6EA09F03" w14:textId="77777777" w:rsidR="00084622" w:rsidRDefault="00084622" w:rsidP="00814EEA">
      <w:pPr>
        <w:pStyle w:val="ListParagraph"/>
        <w:rPr>
          <w:rFonts w:ascii="Book Antiqua" w:hAnsi="Book Antiqua"/>
        </w:rPr>
      </w:pPr>
    </w:p>
    <w:p w14:paraId="04F2ECE6" w14:textId="3EC0343B" w:rsidR="00814EEA" w:rsidRPr="00814EEA" w:rsidRDefault="00814EEA" w:rsidP="00301130">
      <w:pPr>
        <w:pStyle w:val="ListParagraph"/>
        <w:numPr>
          <w:ilvl w:val="0"/>
          <w:numId w:val="41"/>
        </w:numPr>
        <w:rPr>
          <w:rFonts w:ascii="Book Antiqua" w:hAnsi="Book Antiqua"/>
        </w:rPr>
      </w:pPr>
      <w:r w:rsidRPr="00814EEA">
        <w:rPr>
          <w:rFonts w:ascii="Book Antiqua" w:hAnsi="Book Antiqua"/>
        </w:rPr>
        <w:t>The top 10 SKUs contribute a disproportionately high share of total revenue, confirming strong revenue concentration.</w:t>
      </w:r>
    </w:p>
    <w:p w14:paraId="46EAB4F7" w14:textId="77777777" w:rsidR="00084622" w:rsidRDefault="00084622" w:rsidP="00814EEA">
      <w:pPr>
        <w:pStyle w:val="ListParagraph"/>
        <w:rPr>
          <w:rFonts w:ascii="Book Antiqua" w:hAnsi="Book Antiqua"/>
        </w:rPr>
      </w:pPr>
    </w:p>
    <w:p w14:paraId="7676D9B1" w14:textId="71619053" w:rsidR="00814EEA" w:rsidRPr="00814EEA" w:rsidRDefault="00814EEA" w:rsidP="00301130">
      <w:pPr>
        <w:pStyle w:val="ListParagraph"/>
        <w:numPr>
          <w:ilvl w:val="0"/>
          <w:numId w:val="41"/>
        </w:numPr>
        <w:rPr>
          <w:rFonts w:ascii="Book Antiqua" w:hAnsi="Book Antiqua"/>
        </w:rPr>
      </w:pPr>
      <w:r w:rsidRPr="00814EEA">
        <w:rPr>
          <w:rFonts w:ascii="Book Antiqua" w:hAnsi="Book Antiqua"/>
        </w:rPr>
        <w:t>A small number of SKUs drive most of the business value, increasing dependency risk if these products underperform.</w:t>
      </w:r>
    </w:p>
    <w:p w14:paraId="488A4699" w14:textId="4E0C661B" w:rsidR="00814EEA" w:rsidRPr="00814EEA" w:rsidRDefault="00814EEA" w:rsidP="00301130">
      <w:pPr>
        <w:pStyle w:val="ListParagraph"/>
        <w:numPr>
          <w:ilvl w:val="0"/>
          <w:numId w:val="41"/>
        </w:numPr>
        <w:rPr>
          <w:rFonts w:ascii="Book Antiqua" w:hAnsi="Book Antiqua"/>
        </w:rPr>
      </w:pPr>
      <w:r w:rsidRPr="00814EEA">
        <w:rPr>
          <w:rFonts w:ascii="Book Antiqua" w:hAnsi="Book Antiqua"/>
        </w:rPr>
        <w:lastRenderedPageBreak/>
        <w:t>Revenue drops sharply beyond the top SKUs, indicating a long tail of low-performing products.</w:t>
      </w:r>
    </w:p>
    <w:p w14:paraId="5284C162" w14:textId="77777777" w:rsidR="00084622" w:rsidRDefault="00084622" w:rsidP="00814EEA">
      <w:pPr>
        <w:pStyle w:val="ListParagraph"/>
        <w:rPr>
          <w:rFonts w:ascii="Book Antiqua" w:hAnsi="Book Antiqua"/>
        </w:rPr>
      </w:pPr>
    </w:p>
    <w:p w14:paraId="7BC3399D" w14:textId="46D41DB7" w:rsidR="00814EEA" w:rsidRPr="00814EEA" w:rsidRDefault="00814EEA" w:rsidP="00301130">
      <w:pPr>
        <w:pStyle w:val="ListParagraph"/>
        <w:numPr>
          <w:ilvl w:val="0"/>
          <w:numId w:val="41"/>
        </w:numPr>
        <w:rPr>
          <w:rFonts w:ascii="Book Antiqua" w:hAnsi="Book Antiqua"/>
        </w:rPr>
      </w:pPr>
      <w:r w:rsidRPr="00814EEA">
        <w:rPr>
          <w:rFonts w:ascii="Book Antiqua" w:hAnsi="Book Antiqua"/>
        </w:rPr>
        <w:t>Customer segments contribute relatively evenly to revenue, with female and non-binary segments showing slightly higher average revenue.</w:t>
      </w:r>
    </w:p>
    <w:p w14:paraId="3C7E8118" w14:textId="77777777" w:rsidR="00301130" w:rsidRDefault="00301130" w:rsidP="00814EEA">
      <w:pPr>
        <w:pStyle w:val="ListParagraph"/>
        <w:rPr>
          <w:rFonts w:ascii="Book Antiqua" w:hAnsi="Book Antiqua"/>
        </w:rPr>
      </w:pPr>
    </w:p>
    <w:p w14:paraId="49ECABBF" w14:textId="68F93BF8" w:rsidR="00F625D4" w:rsidRDefault="00814EEA" w:rsidP="00301130">
      <w:pPr>
        <w:pStyle w:val="ListParagraph"/>
        <w:numPr>
          <w:ilvl w:val="0"/>
          <w:numId w:val="41"/>
        </w:numPr>
        <w:rPr>
          <w:rFonts w:ascii="Book Antiqua" w:hAnsi="Book Antiqua"/>
        </w:rPr>
      </w:pPr>
      <w:r w:rsidRPr="00814EEA">
        <w:rPr>
          <w:rFonts w:ascii="Book Antiqua" w:hAnsi="Book Antiqua"/>
        </w:rPr>
        <w:t>Average revenue per SKU is relatively high, suggesting that revenue is concentrated in fewer but strong SKUs.</w:t>
      </w:r>
    </w:p>
    <w:p w14:paraId="6B20498D" w14:textId="77777777" w:rsidR="003659FF" w:rsidRDefault="003659FF" w:rsidP="003659FF">
      <w:pPr>
        <w:rPr>
          <w:rFonts w:ascii="Book Antiqua" w:hAnsi="Book Antiqua"/>
        </w:rPr>
      </w:pPr>
    </w:p>
    <w:p w14:paraId="11516F1C" w14:textId="77777777" w:rsidR="002052D1" w:rsidRDefault="00817AC1" w:rsidP="002052D1">
      <w:pPr>
        <w:pStyle w:val="ListParagraph"/>
        <w:numPr>
          <w:ilvl w:val="0"/>
          <w:numId w:val="37"/>
        </w:numPr>
        <w:rPr>
          <w:rFonts w:ascii="Book Antiqua" w:hAnsi="Book Antiqua"/>
          <w:b/>
          <w:bCs/>
          <w:sz w:val="28"/>
          <w:szCs w:val="28"/>
          <w:u w:val="single"/>
        </w:rPr>
      </w:pPr>
      <w:r w:rsidRPr="00817AC1">
        <w:rPr>
          <w:rFonts w:ascii="Book Antiqua" w:hAnsi="Book Antiqua"/>
          <w:b/>
          <w:bCs/>
          <w:sz w:val="28"/>
          <w:szCs w:val="28"/>
          <w:u w:val="single"/>
        </w:rPr>
        <w:t>Summary:</w:t>
      </w:r>
    </w:p>
    <w:p w14:paraId="7A07B709" w14:textId="77777777" w:rsidR="002052D1" w:rsidRDefault="002052D1" w:rsidP="002052D1">
      <w:pPr>
        <w:pStyle w:val="ListParagraph"/>
        <w:rPr>
          <w:rFonts w:ascii="Book Antiqua" w:hAnsi="Book Antiqua"/>
          <w:b/>
          <w:bCs/>
          <w:sz w:val="28"/>
          <w:szCs w:val="28"/>
          <w:u w:val="single"/>
        </w:rPr>
      </w:pPr>
    </w:p>
    <w:p w14:paraId="15D606D3" w14:textId="7C203114" w:rsidR="002052D1" w:rsidRPr="002052D1" w:rsidRDefault="002052D1" w:rsidP="002052D1">
      <w:pPr>
        <w:pStyle w:val="ListParagraph"/>
        <w:rPr>
          <w:rFonts w:ascii="Book Antiqua" w:hAnsi="Book Antiqua"/>
          <w:b/>
          <w:bCs/>
          <w:sz w:val="28"/>
          <w:szCs w:val="28"/>
          <w:u w:val="single"/>
        </w:rPr>
      </w:pPr>
      <w:r w:rsidRPr="002052D1">
        <w:rPr>
          <w:rFonts w:ascii="Book Antiqua" w:hAnsi="Book Antiqua"/>
        </w:rPr>
        <w:t>The Sales &amp; Revenues analysis shows that overall business performance is heavily driven by the skincare category and a limited number of high performing SKUs. While this reflects strong product demand and revenue efficiency, it also exposes concentration risk and over reliance on a narrow product set. The cosmetics category underperforms on both revenue and volume, indicating a need for pricing, marketing, or portfolio rationalization. Strengthening mid-tier SKUs, improving cosmetics performance, and diversifying revenue sources would help create a more balanced and resilient sales portfolio.</w:t>
      </w:r>
    </w:p>
    <w:p w14:paraId="3D023AF7" w14:textId="77777777" w:rsidR="009D1053" w:rsidRDefault="009D1053" w:rsidP="00A365C5">
      <w:pPr>
        <w:rPr>
          <w:rFonts w:ascii="Book Antiqua" w:hAnsi="Book Antiqua"/>
          <w:b/>
          <w:bCs/>
          <w:sz w:val="28"/>
          <w:szCs w:val="28"/>
          <w:u w:val="single"/>
          <w:lang w:val="en-US"/>
        </w:rPr>
      </w:pPr>
    </w:p>
    <w:p w14:paraId="36826FFC" w14:textId="77777777" w:rsidR="009D1053" w:rsidRDefault="009D1053" w:rsidP="00A365C5">
      <w:pPr>
        <w:rPr>
          <w:rFonts w:ascii="Book Antiqua" w:hAnsi="Book Antiqua"/>
          <w:b/>
          <w:bCs/>
          <w:sz w:val="28"/>
          <w:szCs w:val="28"/>
          <w:u w:val="single"/>
          <w:lang w:val="en-US"/>
        </w:rPr>
      </w:pPr>
    </w:p>
    <w:p w14:paraId="68D29B84" w14:textId="77777777" w:rsidR="009D1053" w:rsidRDefault="009D1053" w:rsidP="00A365C5">
      <w:pPr>
        <w:rPr>
          <w:rFonts w:ascii="Book Antiqua" w:hAnsi="Book Antiqua"/>
          <w:b/>
          <w:bCs/>
          <w:sz w:val="28"/>
          <w:szCs w:val="28"/>
          <w:u w:val="single"/>
          <w:lang w:val="en-US"/>
        </w:rPr>
      </w:pPr>
    </w:p>
    <w:p w14:paraId="3DECDF74" w14:textId="77777777" w:rsidR="009D1053" w:rsidRDefault="009D1053" w:rsidP="00A365C5">
      <w:pPr>
        <w:rPr>
          <w:rFonts w:ascii="Book Antiqua" w:hAnsi="Book Antiqua"/>
          <w:b/>
          <w:bCs/>
          <w:sz w:val="28"/>
          <w:szCs w:val="28"/>
          <w:u w:val="single"/>
          <w:lang w:val="en-US"/>
        </w:rPr>
      </w:pPr>
    </w:p>
    <w:p w14:paraId="4F0D1D34" w14:textId="77777777" w:rsidR="009D1053" w:rsidRDefault="009D1053" w:rsidP="00A365C5">
      <w:pPr>
        <w:rPr>
          <w:rFonts w:ascii="Book Antiqua" w:hAnsi="Book Antiqua"/>
          <w:b/>
          <w:bCs/>
          <w:sz w:val="28"/>
          <w:szCs w:val="28"/>
          <w:u w:val="single"/>
          <w:lang w:val="en-US"/>
        </w:rPr>
      </w:pPr>
    </w:p>
    <w:p w14:paraId="679ACF3D" w14:textId="77777777" w:rsidR="009D1053" w:rsidRDefault="009D1053" w:rsidP="00A365C5">
      <w:pPr>
        <w:rPr>
          <w:rFonts w:ascii="Book Antiqua" w:hAnsi="Book Antiqua"/>
          <w:b/>
          <w:bCs/>
          <w:sz w:val="28"/>
          <w:szCs w:val="28"/>
          <w:u w:val="single"/>
          <w:lang w:val="en-US"/>
        </w:rPr>
      </w:pPr>
    </w:p>
    <w:p w14:paraId="4BB00C91" w14:textId="77777777" w:rsidR="009D1053" w:rsidRDefault="009D1053" w:rsidP="00A365C5">
      <w:pPr>
        <w:rPr>
          <w:rFonts w:ascii="Book Antiqua" w:hAnsi="Book Antiqua"/>
          <w:b/>
          <w:bCs/>
          <w:sz w:val="28"/>
          <w:szCs w:val="28"/>
          <w:u w:val="single"/>
          <w:lang w:val="en-US"/>
        </w:rPr>
      </w:pPr>
    </w:p>
    <w:p w14:paraId="72730CFC" w14:textId="77777777" w:rsidR="009D1053" w:rsidRDefault="009D1053" w:rsidP="00A365C5">
      <w:pPr>
        <w:rPr>
          <w:rFonts w:ascii="Book Antiqua" w:hAnsi="Book Antiqua"/>
          <w:b/>
          <w:bCs/>
          <w:sz w:val="28"/>
          <w:szCs w:val="28"/>
          <w:u w:val="single"/>
          <w:lang w:val="en-US"/>
        </w:rPr>
      </w:pPr>
    </w:p>
    <w:p w14:paraId="447AE8FB" w14:textId="77777777" w:rsidR="009D1053" w:rsidRDefault="009D1053" w:rsidP="00A365C5">
      <w:pPr>
        <w:rPr>
          <w:rFonts w:ascii="Book Antiqua" w:hAnsi="Book Antiqua"/>
          <w:b/>
          <w:bCs/>
          <w:sz w:val="28"/>
          <w:szCs w:val="28"/>
          <w:u w:val="single"/>
          <w:lang w:val="en-US"/>
        </w:rPr>
      </w:pPr>
    </w:p>
    <w:p w14:paraId="14FD2D89" w14:textId="77777777" w:rsidR="009D1053" w:rsidRDefault="009D1053" w:rsidP="00A365C5">
      <w:pPr>
        <w:rPr>
          <w:rFonts w:ascii="Book Antiqua" w:hAnsi="Book Antiqua"/>
          <w:b/>
          <w:bCs/>
          <w:sz w:val="28"/>
          <w:szCs w:val="28"/>
          <w:u w:val="single"/>
          <w:lang w:val="en-US"/>
        </w:rPr>
      </w:pPr>
    </w:p>
    <w:p w14:paraId="4918217F" w14:textId="3A48C6BE" w:rsidR="00640422" w:rsidRDefault="005C1088" w:rsidP="00A365C5">
      <w:pPr>
        <w:rPr>
          <w:rFonts w:ascii="Book Antiqua" w:hAnsi="Book Antiqua"/>
          <w:lang w:val="en-US"/>
        </w:rPr>
      </w:pPr>
      <w:r w:rsidRPr="00A365C5">
        <w:rPr>
          <w:rFonts w:ascii="Book Antiqua" w:hAnsi="Book Antiqua"/>
          <w:b/>
          <w:bCs/>
          <w:sz w:val="28"/>
          <w:szCs w:val="28"/>
          <w:u w:val="single"/>
          <w:lang w:val="en-US"/>
        </w:rPr>
        <w:lastRenderedPageBreak/>
        <w:t>P</w:t>
      </w:r>
      <w:r w:rsidR="00426581" w:rsidRPr="00A365C5">
        <w:rPr>
          <w:rFonts w:ascii="Book Antiqua" w:hAnsi="Book Antiqua"/>
          <w:b/>
          <w:bCs/>
          <w:sz w:val="28"/>
          <w:szCs w:val="28"/>
          <w:u w:val="single"/>
          <w:lang w:val="en-US"/>
        </w:rPr>
        <w:t xml:space="preserve">attern-2: </w:t>
      </w:r>
      <w:r w:rsidR="00A365C5" w:rsidRPr="00A365C5">
        <w:rPr>
          <w:rFonts w:ascii="Book Antiqua" w:hAnsi="Book Antiqua"/>
          <w:b/>
          <w:bCs/>
          <w:sz w:val="28"/>
          <w:szCs w:val="28"/>
          <w:u w:val="single"/>
          <w:lang w:val="en-US"/>
        </w:rPr>
        <w:t>Inventory and Availability Overview</w:t>
      </w:r>
      <w:r w:rsidR="00640422">
        <w:rPr>
          <w:rFonts w:ascii="Book Antiqua" w:hAnsi="Book Antiqua"/>
          <w:b/>
          <w:bCs/>
          <w:sz w:val="28"/>
          <w:szCs w:val="28"/>
          <w:u w:val="single"/>
          <w:lang w:val="en-US"/>
        </w:rPr>
        <w:t>:</w:t>
      </w:r>
      <w:r w:rsidR="00640422">
        <w:rPr>
          <w:rFonts w:ascii="Book Antiqua" w:hAnsi="Book Antiqua"/>
          <w:b/>
          <w:bCs/>
          <w:sz w:val="28"/>
          <w:szCs w:val="28"/>
          <w:u w:val="single"/>
          <w:lang w:val="en-US"/>
        </w:rPr>
        <w:br/>
      </w:r>
      <w:r w:rsidR="00C868AB" w:rsidRPr="00C868AB">
        <w:rPr>
          <w:rFonts w:ascii="Book Antiqua" w:hAnsi="Book Antiqua"/>
          <w:lang w:val="en-US"/>
        </w:rPr>
        <w:t>This section examines inventory levels and product availability across locations and product categories, and subsequently outlines the KPIs, measures, business interpretation, key insights, and a summary of findings.</w:t>
      </w:r>
    </w:p>
    <w:p w14:paraId="279A25B8" w14:textId="137B59EF" w:rsidR="00640422" w:rsidRDefault="009C1ABC" w:rsidP="00A365C5">
      <w:pPr>
        <w:rPr>
          <w:rFonts w:ascii="Book Antiqua" w:hAnsi="Book Antiqua"/>
          <w:b/>
          <w:bCs/>
          <w:sz w:val="28"/>
          <w:szCs w:val="28"/>
          <w:u w:val="single"/>
          <w:lang w:val="en-US"/>
        </w:rPr>
      </w:pPr>
      <w:r>
        <w:rPr>
          <w:rFonts w:ascii="Book Antiqua" w:hAnsi="Book Antiqua"/>
          <w:b/>
          <w:bCs/>
          <w:noProof/>
          <w:sz w:val="28"/>
          <w:szCs w:val="28"/>
          <w:u w:val="single"/>
          <w:lang w:val="en-US"/>
        </w:rPr>
        <w:drawing>
          <wp:inline distT="0" distB="0" distL="0" distR="0" wp14:anchorId="71F6661D" wp14:editId="34EFF49D">
            <wp:extent cx="5046796" cy="2812473"/>
            <wp:effectExtent l="0" t="0" r="1905" b="6985"/>
            <wp:docPr id="1858923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23444" name="Picture 1858923444"/>
                    <pic:cNvPicPr/>
                  </pic:nvPicPr>
                  <pic:blipFill>
                    <a:blip r:embed="rId9">
                      <a:extLst>
                        <a:ext uri="{28A0092B-C50C-407E-A947-70E740481C1C}">
                          <a14:useLocalDpi xmlns:a14="http://schemas.microsoft.com/office/drawing/2010/main" val="0"/>
                        </a:ext>
                      </a:extLst>
                    </a:blip>
                    <a:stretch>
                      <a:fillRect/>
                    </a:stretch>
                  </pic:blipFill>
                  <pic:spPr>
                    <a:xfrm>
                      <a:off x="0" y="0"/>
                      <a:ext cx="5058976" cy="2819261"/>
                    </a:xfrm>
                    <a:prstGeom prst="rect">
                      <a:avLst/>
                    </a:prstGeom>
                  </pic:spPr>
                </pic:pic>
              </a:graphicData>
            </a:graphic>
          </wp:inline>
        </w:drawing>
      </w:r>
    </w:p>
    <w:p w14:paraId="71712111" w14:textId="635A56CC" w:rsidR="000E4C06" w:rsidRDefault="000E4C06" w:rsidP="00A365C5">
      <w:pPr>
        <w:rPr>
          <w:rFonts w:ascii="Book Antiqua" w:hAnsi="Book Antiqua"/>
        </w:rPr>
      </w:pPr>
      <w:r w:rsidRPr="000E4C06">
        <w:rPr>
          <w:rFonts w:ascii="Book Antiqua" w:hAnsi="Book Antiqua"/>
        </w:rPr>
        <w:t>The following section presents the KPIs used, the underlying measures, business interpretation, key insights, and a summary of inventory and availability performance.</w:t>
      </w:r>
    </w:p>
    <w:p w14:paraId="4E1AC697" w14:textId="257EC520" w:rsidR="000E4C06" w:rsidRDefault="00C61308" w:rsidP="000E4C06">
      <w:pPr>
        <w:pStyle w:val="ListParagraph"/>
        <w:numPr>
          <w:ilvl w:val="0"/>
          <w:numId w:val="37"/>
        </w:numPr>
        <w:rPr>
          <w:rFonts w:ascii="Book Antiqua" w:hAnsi="Book Antiqua"/>
          <w:b/>
          <w:bCs/>
          <w:sz w:val="28"/>
          <w:szCs w:val="28"/>
          <w:u w:val="single"/>
          <w:lang w:val="en-US"/>
        </w:rPr>
      </w:pPr>
      <w:r w:rsidRPr="00C61308">
        <w:rPr>
          <w:rFonts w:ascii="Book Antiqua" w:hAnsi="Book Antiqua"/>
          <w:b/>
          <w:bCs/>
          <w:sz w:val="28"/>
          <w:szCs w:val="28"/>
          <w:u w:val="single"/>
          <w:lang w:val="en-US"/>
        </w:rPr>
        <w:t>KPIs used:</w:t>
      </w:r>
    </w:p>
    <w:p w14:paraId="4DE98C20" w14:textId="77777777" w:rsidR="00C61308" w:rsidRDefault="00C61308" w:rsidP="00C61308">
      <w:pPr>
        <w:pStyle w:val="ListParagraph"/>
        <w:rPr>
          <w:rFonts w:ascii="Book Antiqua" w:hAnsi="Book Antiqua"/>
          <w:b/>
          <w:bCs/>
          <w:sz w:val="28"/>
          <w:szCs w:val="28"/>
          <w:u w:val="single"/>
          <w:lang w:val="en-US"/>
        </w:rPr>
      </w:pPr>
    </w:p>
    <w:p w14:paraId="26A8B002" w14:textId="22F15588" w:rsidR="00432D43" w:rsidRPr="006D370C" w:rsidRDefault="00432D43" w:rsidP="006D370C">
      <w:pPr>
        <w:pStyle w:val="ListParagraph"/>
        <w:numPr>
          <w:ilvl w:val="0"/>
          <w:numId w:val="42"/>
        </w:numPr>
        <w:rPr>
          <w:rFonts w:ascii="Book Antiqua" w:hAnsi="Book Antiqua"/>
          <w:b/>
          <w:bCs/>
          <w:lang w:val="en-US"/>
        </w:rPr>
      </w:pPr>
      <w:r w:rsidRPr="006D370C">
        <w:rPr>
          <w:rFonts w:ascii="Book Antiqua" w:hAnsi="Book Antiqua"/>
          <w:b/>
          <w:bCs/>
          <w:lang w:val="en-US"/>
        </w:rPr>
        <w:t>Sales Fulfillment Rate</w:t>
      </w:r>
      <w:r w:rsidR="007B4E3C" w:rsidRPr="006D370C">
        <w:rPr>
          <w:rFonts w:ascii="Book Antiqua" w:hAnsi="Book Antiqua"/>
          <w:b/>
          <w:bCs/>
          <w:lang w:val="en-US"/>
        </w:rPr>
        <w:t>:</w:t>
      </w:r>
    </w:p>
    <w:p w14:paraId="1468C773" w14:textId="49B773D7" w:rsidR="00432D43" w:rsidRPr="007B4E3C" w:rsidRDefault="00432D43" w:rsidP="006D370C">
      <w:pPr>
        <w:pStyle w:val="ListParagraph"/>
        <w:ind w:left="1440"/>
        <w:rPr>
          <w:rFonts w:ascii="Book Antiqua" w:hAnsi="Book Antiqua"/>
          <w:lang w:val="en-US"/>
        </w:rPr>
      </w:pPr>
      <w:r w:rsidRPr="00432D43">
        <w:rPr>
          <w:rFonts w:ascii="Book Antiqua" w:hAnsi="Book Antiqua"/>
          <w:lang w:val="en-US"/>
        </w:rPr>
        <w:t>Measures the percentage of customer demand that is successfully fulfilled from available stock.</w:t>
      </w:r>
      <w:r w:rsidR="007B4E3C">
        <w:rPr>
          <w:rFonts w:ascii="Book Antiqua" w:hAnsi="Book Antiqua"/>
          <w:lang w:val="en-US"/>
        </w:rPr>
        <w:t xml:space="preserve"> </w:t>
      </w:r>
      <w:r w:rsidRPr="007B4E3C">
        <w:rPr>
          <w:rFonts w:ascii="Book Antiqua" w:hAnsi="Book Antiqua"/>
          <w:lang w:val="en-US"/>
        </w:rPr>
        <w:t>Indicates service level performance and effectiveness of inventory planning.</w:t>
      </w:r>
    </w:p>
    <w:p w14:paraId="1CE795EB" w14:textId="77777777" w:rsidR="007B4E3C" w:rsidRDefault="007B4E3C" w:rsidP="00432D43">
      <w:pPr>
        <w:pStyle w:val="ListParagraph"/>
        <w:rPr>
          <w:rFonts w:ascii="Book Antiqua" w:hAnsi="Book Antiqua"/>
          <w:lang w:val="en-US"/>
        </w:rPr>
      </w:pPr>
    </w:p>
    <w:p w14:paraId="12B84053" w14:textId="23A570DD" w:rsidR="00432D43" w:rsidRPr="006D370C" w:rsidRDefault="00432D43" w:rsidP="006D370C">
      <w:pPr>
        <w:pStyle w:val="ListParagraph"/>
        <w:numPr>
          <w:ilvl w:val="0"/>
          <w:numId w:val="42"/>
        </w:numPr>
        <w:rPr>
          <w:rFonts w:ascii="Book Antiqua" w:hAnsi="Book Antiqua"/>
          <w:b/>
          <w:bCs/>
          <w:lang w:val="en-US"/>
        </w:rPr>
      </w:pPr>
      <w:r w:rsidRPr="006D370C">
        <w:rPr>
          <w:rFonts w:ascii="Book Antiqua" w:hAnsi="Book Antiqua"/>
          <w:b/>
          <w:bCs/>
          <w:lang w:val="en-US"/>
        </w:rPr>
        <w:t>Inventory Risk Index</w:t>
      </w:r>
      <w:r w:rsidR="007B4E3C" w:rsidRPr="006D370C">
        <w:rPr>
          <w:rFonts w:ascii="Book Antiqua" w:hAnsi="Book Antiqua"/>
          <w:b/>
          <w:bCs/>
          <w:lang w:val="en-US"/>
        </w:rPr>
        <w:t>:</w:t>
      </w:r>
    </w:p>
    <w:p w14:paraId="2B42C80E" w14:textId="11B00D3E" w:rsidR="00432D43" w:rsidRPr="006D370C" w:rsidRDefault="00432D43" w:rsidP="006D370C">
      <w:pPr>
        <w:pStyle w:val="ListParagraph"/>
        <w:ind w:left="1440"/>
        <w:rPr>
          <w:rFonts w:ascii="Book Antiqua" w:hAnsi="Book Antiqua"/>
          <w:lang w:val="en-US"/>
        </w:rPr>
      </w:pPr>
      <w:r w:rsidRPr="00432D43">
        <w:rPr>
          <w:rFonts w:ascii="Book Antiqua" w:hAnsi="Book Antiqua"/>
          <w:lang w:val="en-US"/>
        </w:rPr>
        <w:t>Represents the level of risk arising from overstocking or understocking.</w:t>
      </w:r>
      <w:r w:rsidR="006D370C">
        <w:rPr>
          <w:rFonts w:ascii="Book Antiqua" w:hAnsi="Book Antiqua"/>
          <w:lang w:val="en-US"/>
        </w:rPr>
        <w:t xml:space="preserve"> </w:t>
      </w:r>
      <w:r w:rsidRPr="006D370C">
        <w:rPr>
          <w:rFonts w:ascii="Book Antiqua" w:hAnsi="Book Antiqua"/>
          <w:lang w:val="en-US"/>
        </w:rPr>
        <w:t>Helps identify potential revenue loss due to stockouts or holding cost due to excess inventory.</w:t>
      </w:r>
    </w:p>
    <w:p w14:paraId="48884C04" w14:textId="77777777" w:rsidR="007B4E3C" w:rsidRDefault="007B4E3C" w:rsidP="00432D43">
      <w:pPr>
        <w:pStyle w:val="ListParagraph"/>
        <w:rPr>
          <w:rFonts w:ascii="Book Antiqua" w:hAnsi="Book Antiqua"/>
          <w:lang w:val="en-US"/>
        </w:rPr>
      </w:pPr>
    </w:p>
    <w:p w14:paraId="3C01874B" w14:textId="3772C1F9" w:rsidR="00432D43" w:rsidRPr="006D370C" w:rsidRDefault="00432D43" w:rsidP="006D370C">
      <w:pPr>
        <w:pStyle w:val="ListParagraph"/>
        <w:numPr>
          <w:ilvl w:val="0"/>
          <w:numId w:val="42"/>
        </w:numPr>
        <w:rPr>
          <w:rFonts w:ascii="Book Antiqua" w:hAnsi="Book Antiqua"/>
          <w:b/>
          <w:bCs/>
          <w:lang w:val="en-US"/>
        </w:rPr>
      </w:pPr>
      <w:r w:rsidRPr="006D370C">
        <w:rPr>
          <w:rFonts w:ascii="Book Antiqua" w:hAnsi="Book Antiqua"/>
          <w:b/>
          <w:bCs/>
          <w:lang w:val="en-US"/>
        </w:rPr>
        <w:t>Availability Number (Stock on Hand)</w:t>
      </w:r>
      <w:r w:rsidR="007B4E3C" w:rsidRPr="006D370C">
        <w:rPr>
          <w:rFonts w:ascii="Book Antiqua" w:hAnsi="Book Antiqua"/>
          <w:b/>
          <w:bCs/>
          <w:lang w:val="en-US"/>
        </w:rPr>
        <w:t>:</w:t>
      </w:r>
    </w:p>
    <w:p w14:paraId="7E3ACA99" w14:textId="03C722D7" w:rsidR="00432D43" w:rsidRPr="007B4E3C" w:rsidRDefault="00432D43" w:rsidP="006D370C">
      <w:pPr>
        <w:pStyle w:val="ListParagraph"/>
        <w:ind w:left="1440"/>
        <w:rPr>
          <w:rFonts w:ascii="Book Antiqua" w:hAnsi="Book Antiqua"/>
          <w:lang w:val="en-US"/>
        </w:rPr>
      </w:pPr>
      <w:r w:rsidRPr="00432D43">
        <w:rPr>
          <w:rFonts w:ascii="Book Antiqua" w:hAnsi="Book Antiqua"/>
          <w:lang w:val="en-US"/>
        </w:rPr>
        <w:t>Shows the total quantity of products currently available in inventory.</w:t>
      </w:r>
      <w:r w:rsidR="007130B0">
        <w:rPr>
          <w:rFonts w:ascii="Book Antiqua" w:hAnsi="Book Antiqua"/>
          <w:lang w:val="en-US"/>
        </w:rPr>
        <w:t xml:space="preserve"> </w:t>
      </w:r>
      <w:r w:rsidRPr="007B4E3C">
        <w:rPr>
          <w:rFonts w:ascii="Book Antiqua" w:hAnsi="Book Antiqua"/>
          <w:lang w:val="en-US"/>
        </w:rPr>
        <w:t>Supports replenishment planning and stock optimization decisions.</w:t>
      </w:r>
    </w:p>
    <w:p w14:paraId="6E0DC5F1" w14:textId="77777777" w:rsidR="007130B0" w:rsidRDefault="007130B0" w:rsidP="00432D43">
      <w:pPr>
        <w:pStyle w:val="ListParagraph"/>
        <w:rPr>
          <w:rFonts w:ascii="Book Antiqua" w:hAnsi="Book Antiqua"/>
          <w:lang w:val="en-US"/>
        </w:rPr>
      </w:pPr>
    </w:p>
    <w:p w14:paraId="5C7BEB9A" w14:textId="77777777" w:rsidR="009D1053" w:rsidRDefault="009D1053" w:rsidP="00432D43">
      <w:pPr>
        <w:pStyle w:val="ListParagraph"/>
        <w:rPr>
          <w:rFonts w:ascii="Book Antiqua" w:hAnsi="Book Antiqua"/>
          <w:lang w:val="en-US"/>
        </w:rPr>
      </w:pPr>
    </w:p>
    <w:p w14:paraId="3C3620EC" w14:textId="77777777" w:rsidR="009D1053" w:rsidRDefault="009D1053" w:rsidP="00432D43">
      <w:pPr>
        <w:pStyle w:val="ListParagraph"/>
        <w:rPr>
          <w:rFonts w:ascii="Book Antiqua" w:hAnsi="Book Antiqua"/>
          <w:lang w:val="en-US"/>
        </w:rPr>
      </w:pPr>
    </w:p>
    <w:p w14:paraId="307B551B" w14:textId="216F99B3" w:rsidR="00432D43" w:rsidRPr="006D370C" w:rsidRDefault="00432D43" w:rsidP="006D370C">
      <w:pPr>
        <w:pStyle w:val="ListParagraph"/>
        <w:numPr>
          <w:ilvl w:val="0"/>
          <w:numId w:val="42"/>
        </w:numPr>
        <w:rPr>
          <w:rFonts w:ascii="Book Antiqua" w:hAnsi="Book Antiqua"/>
          <w:b/>
          <w:bCs/>
          <w:lang w:val="en-US"/>
        </w:rPr>
      </w:pPr>
      <w:r w:rsidRPr="006D370C">
        <w:rPr>
          <w:rFonts w:ascii="Book Antiqua" w:hAnsi="Book Antiqua"/>
          <w:b/>
          <w:bCs/>
          <w:lang w:val="en-US"/>
        </w:rPr>
        <w:lastRenderedPageBreak/>
        <w:t>Total Production Volume</w:t>
      </w:r>
      <w:r w:rsidR="007130B0" w:rsidRPr="006D370C">
        <w:rPr>
          <w:rFonts w:ascii="Book Antiqua" w:hAnsi="Book Antiqua"/>
          <w:b/>
          <w:bCs/>
          <w:lang w:val="en-US"/>
        </w:rPr>
        <w:t>:</w:t>
      </w:r>
    </w:p>
    <w:p w14:paraId="7A11B4AA" w14:textId="490B4B2A" w:rsidR="00432D43" w:rsidRPr="007130B0" w:rsidRDefault="00432D43" w:rsidP="006D370C">
      <w:pPr>
        <w:pStyle w:val="ListParagraph"/>
        <w:ind w:left="1440"/>
        <w:rPr>
          <w:rFonts w:ascii="Book Antiqua" w:hAnsi="Book Antiqua"/>
          <w:lang w:val="en-US"/>
        </w:rPr>
      </w:pPr>
      <w:r w:rsidRPr="00432D43">
        <w:rPr>
          <w:rFonts w:ascii="Book Antiqua" w:hAnsi="Book Antiqua"/>
          <w:lang w:val="en-US"/>
        </w:rPr>
        <w:t>Measures the total quantity of goods produced by product category.</w:t>
      </w:r>
      <w:r w:rsidR="007130B0">
        <w:rPr>
          <w:rFonts w:ascii="Book Antiqua" w:hAnsi="Book Antiqua"/>
          <w:lang w:val="en-US"/>
        </w:rPr>
        <w:t xml:space="preserve"> </w:t>
      </w:r>
      <w:r w:rsidRPr="007130B0">
        <w:rPr>
          <w:rFonts w:ascii="Book Antiqua" w:hAnsi="Book Antiqua"/>
          <w:lang w:val="en-US"/>
        </w:rPr>
        <w:t>Indicates supply capacity and production planning effectiveness.</w:t>
      </w:r>
    </w:p>
    <w:p w14:paraId="6C7DDAFB" w14:textId="77777777" w:rsidR="007130B0" w:rsidRDefault="007130B0" w:rsidP="00432D43">
      <w:pPr>
        <w:pStyle w:val="ListParagraph"/>
        <w:rPr>
          <w:rFonts w:ascii="Book Antiqua" w:hAnsi="Book Antiqua"/>
          <w:lang w:val="en-US"/>
        </w:rPr>
      </w:pPr>
    </w:p>
    <w:p w14:paraId="144CE4B5" w14:textId="3346B7B6" w:rsidR="00432D43" w:rsidRPr="006D370C" w:rsidRDefault="00432D43" w:rsidP="006D370C">
      <w:pPr>
        <w:pStyle w:val="ListParagraph"/>
        <w:numPr>
          <w:ilvl w:val="0"/>
          <w:numId w:val="42"/>
        </w:numPr>
        <w:rPr>
          <w:rFonts w:ascii="Book Antiqua" w:hAnsi="Book Antiqua"/>
          <w:b/>
          <w:bCs/>
          <w:lang w:val="en-US"/>
        </w:rPr>
      </w:pPr>
      <w:r w:rsidRPr="006D370C">
        <w:rPr>
          <w:rFonts w:ascii="Book Antiqua" w:hAnsi="Book Antiqua"/>
          <w:b/>
          <w:bCs/>
          <w:lang w:val="en-US"/>
        </w:rPr>
        <w:t>Units Sold (Demand)</w:t>
      </w:r>
      <w:r w:rsidR="007130B0" w:rsidRPr="006D370C">
        <w:rPr>
          <w:rFonts w:ascii="Book Antiqua" w:hAnsi="Book Antiqua"/>
          <w:b/>
          <w:bCs/>
          <w:lang w:val="en-US"/>
        </w:rPr>
        <w:t>:</w:t>
      </w:r>
    </w:p>
    <w:p w14:paraId="335B8B0E" w14:textId="507A0E79" w:rsidR="00432D43" w:rsidRPr="007130B0" w:rsidRDefault="00432D43" w:rsidP="006D370C">
      <w:pPr>
        <w:pStyle w:val="ListParagraph"/>
        <w:ind w:left="1440"/>
        <w:rPr>
          <w:rFonts w:ascii="Book Antiqua" w:hAnsi="Book Antiqua"/>
          <w:lang w:val="en-US"/>
        </w:rPr>
      </w:pPr>
      <w:r w:rsidRPr="00432D43">
        <w:rPr>
          <w:rFonts w:ascii="Book Antiqua" w:hAnsi="Book Antiqua"/>
          <w:lang w:val="en-US"/>
        </w:rPr>
        <w:t>Represents total customer demand fulfilled through sales.</w:t>
      </w:r>
      <w:r w:rsidR="007130B0">
        <w:rPr>
          <w:rFonts w:ascii="Book Antiqua" w:hAnsi="Book Antiqua"/>
          <w:lang w:val="en-US"/>
        </w:rPr>
        <w:t xml:space="preserve"> </w:t>
      </w:r>
      <w:r w:rsidRPr="007130B0">
        <w:rPr>
          <w:rFonts w:ascii="Book Antiqua" w:hAnsi="Book Antiqua"/>
          <w:lang w:val="en-US"/>
        </w:rPr>
        <w:t>Used to assess how well production aligns with market demand.</w:t>
      </w:r>
    </w:p>
    <w:p w14:paraId="6F5074DC" w14:textId="77777777" w:rsidR="007130B0" w:rsidRDefault="007130B0" w:rsidP="00432D43">
      <w:pPr>
        <w:pStyle w:val="ListParagraph"/>
        <w:rPr>
          <w:rFonts w:ascii="Book Antiqua" w:hAnsi="Book Antiqua"/>
          <w:lang w:val="en-US"/>
        </w:rPr>
      </w:pPr>
    </w:p>
    <w:p w14:paraId="59F25D8B" w14:textId="7CA0165A" w:rsidR="00432D43" w:rsidRPr="006D370C" w:rsidRDefault="00432D43" w:rsidP="006D370C">
      <w:pPr>
        <w:pStyle w:val="ListParagraph"/>
        <w:numPr>
          <w:ilvl w:val="0"/>
          <w:numId w:val="42"/>
        </w:numPr>
        <w:rPr>
          <w:rFonts w:ascii="Book Antiqua" w:hAnsi="Book Antiqua"/>
          <w:b/>
          <w:bCs/>
          <w:lang w:val="en-US"/>
        </w:rPr>
      </w:pPr>
      <w:r w:rsidRPr="006D370C">
        <w:rPr>
          <w:rFonts w:ascii="Book Antiqua" w:hAnsi="Book Antiqua"/>
          <w:b/>
          <w:bCs/>
          <w:lang w:val="en-US"/>
        </w:rPr>
        <w:t>Stock vs Demand Ratio</w:t>
      </w:r>
      <w:r w:rsidR="007130B0" w:rsidRPr="006D370C">
        <w:rPr>
          <w:rFonts w:ascii="Book Antiqua" w:hAnsi="Book Antiqua"/>
          <w:b/>
          <w:bCs/>
          <w:lang w:val="en-US"/>
        </w:rPr>
        <w:t>:</w:t>
      </w:r>
    </w:p>
    <w:p w14:paraId="694E76B1" w14:textId="0A65986B" w:rsidR="00432D43" w:rsidRPr="007130B0" w:rsidRDefault="00432D43" w:rsidP="006D370C">
      <w:pPr>
        <w:pStyle w:val="ListParagraph"/>
        <w:ind w:left="1440"/>
        <w:rPr>
          <w:rFonts w:ascii="Book Antiqua" w:hAnsi="Book Antiqua"/>
          <w:lang w:val="en-US"/>
        </w:rPr>
      </w:pPr>
      <w:r w:rsidRPr="00432D43">
        <w:rPr>
          <w:rFonts w:ascii="Book Antiqua" w:hAnsi="Book Antiqua"/>
          <w:lang w:val="en-US"/>
        </w:rPr>
        <w:t>Compares inventory levels with customer demand.</w:t>
      </w:r>
      <w:r w:rsidR="007130B0">
        <w:rPr>
          <w:rFonts w:ascii="Book Antiqua" w:hAnsi="Book Antiqua"/>
          <w:lang w:val="en-US"/>
        </w:rPr>
        <w:t xml:space="preserve"> </w:t>
      </w:r>
      <w:r w:rsidRPr="007130B0">
        <w:rPr>
          <w:rFonts w:ascii="Book Antiqua" w:hAnsi="Book Antiqua"/>
          <w:lang w:val="en-US"/>
        </w:rPr>
        <w:t>Helps identify overstock and stockout risks by product type.</w:t>
      </w:r>
    </w:p>
    <w:p w14:paraId="12980D6B" w14:textId="77777777" w:rsidR="007130B0" w:rsidRDefault="007130B0" w:rsidP="00432D43">
      <w:pPr>
        <w:pStyle w:val="ListParagraph"/>
        <w:rPr>
          <w:rFonts w:ascii="Book Antiqua" w:hAnsi="Book Antiqua"/>
          <w:lang w:val="en-US"/>
        </w:rPr>
      </w:pPr>
    </w:p>
    <w:p w14:paraId="022C6615" w14:textId="46EF032F" w:rsidR="00432D43" w:rsidRPr="006D370C" w:rsidRDefault="00432D43" w:rsidP="006D370C">
      <w:pPr>
        <w:pStyle w:val="ListParagraph"/>
        <w:numPr>
          <w:ilvl w:val="0"/>
          <w:numId w:val="42"/>
        </w:numPr>
        <w:rPr>
          <w:rFonts w:ascii="Book Antiqua" w:hAnsi="Book Antiqua"/>
          <w:b/>
          <w:bCs/>
          <w:lang w:val="en-US"/>
        </w:rPr>
      </w:pPr>
      <w:r w:rsidRPr="006D370C">
        <w:rPr>
          <w:rFonts w:ascii="Book Antiqua" w:hAnsi="Book Antiqua"/>
          <w:b/>
          <w:bCs/>
          <w:lang w:val="en-US"/>
        </w:rPr>
        <w:t>Location</w:t>
      </w:r>
      <w:r w:rsidR="007130B0" w:rsidRPr="006D370C">
        <w:rPr>
          <w:rFonts w:ascii="Book Antiqua" w:hAnsi="Book Antiqua"/>
          <w:b/>
          <w:bCs/>
          <w:lang w:val="en-US"/>
        </w:rPr>
        <w:t xml:space="preserve"> </w:t>
      </w:r>
      <w:r w:rsidRPr="006D370C">
        <w:rPr>
          <w:rFonts w:ascii="Book Antiqua" w:hAnsi="Book Antiqua"/>
          <w:b/>
          <w:bCs/>
          <w:lang w:val="en-US"/>
        </w:rPr>
        <w:t>wise Product Availability</w:t>
      </w:r>
      <w:r w:rsidR="007130B0" w:rsidRPr="006D370C">
        <w:rPr>
          <w:rFonts w:ascii="Book Antiqua" w:hAnsi="Book Antiqua"/>
          <w:b/>
          <w:bCs/>
          <w:lang w:val="en-US"/>
        </w:rPr>
        <w:t>:</w:t>
      </w:r>
    </w:p>
    <w:p w14:paraId="7C54D7D1" w14:textId="77777777" w:rsidR="00432D43" w:rsidRPr="00432D43" w:rsidRDefault="00432D43" w:rsidP="006D370C">
      <w:pPr>
        <w:pStyle w:val="ListParagraph"/>
        <w:ind w:left="1440"/>
        <w:rPr>
          <w:rFonts w:ascii="Book Antiqua" w:hAnsi="Book Antiqua"/>
          <w:lang w:val="en-US"/>
        </w:rPr>
      </w:pPr>
      <w:r w:rsidRPr="00432D43">
        <w:rPr>
          <w:rFonts w:ascii="Book Antiqua" w:hAnsi="Book Antiqua"/>
          <w:lang w:val="en-US"/>
        </w:rPr>
        <w:t>Shows inventory distribution across cities and product categories.</w:t>
      </w:r>
    </w:p>
    <w:p w14:paraId="3F9AF2E8" w14:textId="4A338407" w:rsidR="00CB3330" w:rsidRDefault="00432D43" w:rsidP="00923757">
      <w:pPr>
        <w:pStyle w:val="ListParagraph"/>
        <w:ind w:left="1440"/>
        <w:rPr>
          <w:rFonts w:ascii="Book Antiqua" w:hAnsi="Book Antiqua"/>
          <w:lang w:val="en-US"/>
        </w:rPr>
      </w:pPr>
      <w:r w:rsidRPr="00432D43">
        <w:rPr>
          <w:rFonts w:ascii="Book Antiqua" w:hAnsi="Book Antiqua"/>
          <w:lang w:val="en-US"/>
        </w:rPr>
        <w:t>Highlights regional imbalances and fulfillment risks.</w:t>
      </w:r>
    </w:p>
    <w:p w14:paraId="44F0C1C2" w14:textId="77777777" w:rsidR="00923757" w:rsidRDefault="00923757" w:rsidP="00923757">
      <w:pPr>
        <w:pStyle w:val="ListParagraph"/>
        <w:ind w:left="1440"/>
        <w:rPr>
          <w:rFonts w:ascii="Book Antiqua" w:hAnsi="Book Antiqua"/>
          <w:lang w:val="en-US"/>
        </w:rPr>
      </w:pPr>
    </w:p>
    <w:p w14:paraId="7F093E4E" w14:textId="4C187ED5" w:rsidR="00CB3330" w:rsidRDefault="00CB3330" w:rsidP="00CB3330">
      <w:pPr>
        <w:pStyle w:val="ListParagraph"/>
        <w:numPr>
          <w:ilvl w:val="0"/>
          <w:numId w:val="37"/>
        </w:numPr>
        <w:rPr>
          <w:rFonts w:ascii="Book Antiqua" w:hAnsi="Book Antiqua"/>
          <w:b/>
          <w:bCs/>
          <w:sz w:val="28"/>
          <w:szCs w:val="28"/>
          <w:u w:val="single"/>
          <w:lang w:val="en-US"/>
        </w:rPr>
      </w:pPr>
      <w:r w:rsidRPr="003E1F14">
        <w:rPr>
          <w:rFonts w:ascii="Book Antiqua" w:hAnsi="Book Antiqua"/>
          <w:b/>
          <w:bCs/>
          <w:sz w:val="28"/>
          <w:szCs w:val="28"/>
          <w:u w:val="single"/>
          <w:lang w:val="en-US"/>
        </w:rPr>
        <w:t>Measures used:</w:t>
      </w:r>
    </w:p>
    <w:p w14:paraId="0DBF64BA" w14:textId="77777777" w:rsidR="003E1F14" w:rsidRDefault="003E1F14" w:rsidP="003E1F14">
      <w:pPr>
        <w:pStyle w:val="ListParagraph"/>
        <w:rPr>
          <w:rFonts w:ascii="Book Antiqua" w:hAnsi="Book Antiqua"/>
          <w:b/>
          <w:bCs/>
          <w:sz w:val="28"/>
          <w:szCs w:val="28"/>
          <w:u w:val="single"/>
          <w:lang w:val="en-US"/>
        </w:rPr>
      </w:pPr>
    </w:p>
    <w:p w14:paraId="08D27666" w14:textId="79986C3E" w:rsidR="00E92630" w:rsidRPr="00E02242" w:rsidRDefault="00E92630" w:rsidP="004F7823">
      <w:pPr>
        <w:pStyle w:val="ListParagraph"/>
        <w:numPr>
          <w:ilvl w:val="0"/>
          <w:numId w:val="43"/>
        </w:numPr>
        <w:rPr>
          <w:rFonts w:ascii="Book Antiqua" w:hAnsi="Book Antiqua"/>
          <w:lang w:val="en-US"/>
        </w:rPr>
      </w:pPr>
      <w:r w:rsidRPr="00E02242">
        <w:rPr>
          <w:rFonts w:ascii="Book Antiqua" w:hAnsi="Book Antiqua"/>
          <w:lang w:val="en-US"/>
        </w:rPr>
        <w:t>Sales Fulfillment Rate</w:t>
      </w:r>
    </w:p>
    <w:p w14:paraId="0D14CBB3" w14:textId="77777777" w:rsidR="00E92630" w:rsidRPr="00E02242" w:rsidRDefault="00E92630" w:rsidP="004F7823">
      <w:pPr>
        <w:pStyle w:val="ListParagraph"/>
        <w:ind w:left="1440"/>
        <w:rPr>
          <w:rFonts w:ascii="Book Antiqua" w:hAnsi="Book Antiqua"/>
          <w:lang w:val="en-US"/>
        </w:rPr>
      </w:pPr>
      <w:r w:rsidRPr="00E02242">
        <w:rPr>
          <w:rFonts w:ascii="Book Antiqua" w:hAnsi="Book Antiqua"/>
          <w:lang w:val="en-US"/>
        </w:rPr>
        <w:t>= DIVIDE(SUM(Units_Sold), SUM(Order_Demand)) × 100</w:t>
      </w:r>
    </w:p>
    <w:p w14:paraId="10638B52" w14:textId="77777777" w:rsidR="00D75FFB" w:rsidRPr="00E02242" w:rsidRDefault="00D75FFB" w:rsidP="00E92630">
      <w:pPr>
        <w:pStyle w:val="ListParagraph"/>
        <w:rPr>
          <w:rFonts w:ascii="Book Antiqua" w:hAnsi="Book Antiqua"/>
          <w:lang w:val="en-US"/>
        </w:rPr>
      </w:pPr>
    </w:p>
    <w:p w14:paraId="71D73EAF" w14:textId="4BF4FB8F" w:rsidR="00E92630" w:rsidRPr="00E02242" w:rsidRDefault="00E92630" w:rsidP="004F7823">
      <w:pPr>
        <w:pStyle w:val="ListParagraph"/>
        <w:numPr>
          <w:ilvl w:val="0"/>
          <w:numId w:val="43"/>
        </w:numPr>
        <w:rPr>
          <w:rFonts w:ascii="Book Antiqua" w:hAnsi="Book Antiqua"/>
          <w:lang w:val="en-US"/>
        </w:rPr>
      </w:pPr>
      <w:r w:rsidRPr="00E02242">
        <w:rPr>
          <w:rFonts w:ascii="Book Antiqua" w:hAnsi="Book Antiqua"/>
          <w:lang w:val="en-US"/>
        </w:rPr>
        <w:t>Inventory Risk Index</w:t>
      </w:r>
    </w:p>
    <w:p w14:paraId="698CA34D" w14:textId="77777777" w:rsidR="00E92630" w:rsidRPr="00E02242" w:rsidRDefault="00E92630" w:rsidP="004F7823">
      <w:pPr>
        <w:pStyle w:val="ListParagraph"/>
        <w:ind w:left="1440"/>
        <w:rPr>
          <w:rFonts w:ascii="Book Antiqua" w:hAnsi="Book Antiqua"/>
          <w:lang w:val="en-US"/>
        </w:rPr>
      </w:pPr>
      <w:r w:rsidRPr="00E02242">
        <w:rPr>
          <w:rFonts w:ascii="Book Antiqua" w:hAnsi="Book Antiqua"/>
          <w:lang w:val="en-US"/>
        </w:rPr>
        <w:t>= Derived based on deviation between stock availability and demand</w:t>
      </w:r>
    </w:p>
    <w:p w14:paraId="5361B82F" w14:textId="77777777" w:rsidR="00E92630" w:rsidRPr="00E02242" w:rsidRDefault="00E92630" w:rsidP="004F7823">
      <w:pPr>
        <w:pStyle w:val="ListParagraph"/>
        <w:ind w:left="1440"/>
        <w:rPr>
          <w:rFonts w:ascii="Book Antiqua" w:hAnsi="Book Antiqua"/>
          <w:lang w:val="en-US"/>
        </w:rPr>
      </w:pPr>
      <w:r w:rsidRPr="00E02242">
        <w:rPr>
          <w:rFonts w:ascii="Book Antiqua" w:hAnsi="Book Antiqua"/>
          <w:lang w:val="en-US"/>
        </w:rPr>
        <w:t>(e.g., absolute difference or normalized imbalance indicator)</w:t>
      </w:r>
    </w:p>
    <w:p w14:paraId="4CBA12B7" w14:textId="77777777" w:rsidR="00D75FFB" w:rsidRPr="00E02242" w:rsidRDefault="00D75FFB" w:rsidP="00E92630">
      <w:pPr>
        <w:pStyle w:val="ListParagraph"/>
        <w:rPr>
          <w:rFonts w:ascii="Book Antiqua" w:hAnsi="Book Antiqua"/>
          <w:lang w:val="en-US"/>
        </w:rPr>
      </w:pPr>
    </w:p>
    <w:p w14:paraId="49C4CF53" w14:textId="0109BE34" w:rsidR="00E92630" w:rsidRPr="00E02242" w:rsidRDefault="00E92630" w:rsidP="004F7823">
      <w:pPr>
        <w:pStyle w:val="ListParagraph"/>
        <w:numPr>
          <w:ilvl w:val="0"/>
          <w:numId w:val="43"/>
        </w:numPr>
        <w:rPr>
          <w:rFonts w:ascii="Book Antiqua" w:hAnsi="Book Antiqua"/>
          <w:lang w:val="en-US"/>
        </w:rPr>
      </w:pPr>
      <w:r w:rsidRPr="00E02242">
        <w:rPr>
          <w:rFonts w:ascii="Book Antiqua" w:hAnsi="Book Antiqua"/>
          <w:lang w:val="en-US"/>
        </w:rPr>
        <w:t>Stock on Hand= SUM(Stock_Levels)</w:t>
      </w:r>
    </w:p>
    <w:p w14:paraId="0FD84FC5" w14:textId="77777777" w:rsidR="00D75FFB" w:rsidRPr="00E02242" w:rsidRDefault="00D75FFB" w:rsidP="00E92630">
      <w:pPr>
        <w:pStyle w:val="ListParagraph"/>
        <w:rPr>
          <w:rFonts w:ascii="Book Antiqua" w:hAnsi="Book Antiqua"/>
          <w:lang w:val="en-US"/>
        </w:rPr>
      </w:pPr>
    </w:p>
    <w:p w14:paraId="60972B28" w14:textId="28BA395F" w:rsidR="00E92630" w:rsidRPr="00E02242" w:rsidRDefault="00E92630" w:rsidP="004F7823">
      <w:pPr>
        <w:pStyle w:val="ListParagraph"/>
        <w:numPr>
          <w:ilvl w:val="0"/>
          <w:numId w:val="43"/>
        </w:numPr>
        <w:rPr>
          <w:rFonts w:ascii="Book Antiqua" w:hAnsi="Book Antiqua"/>
          <w:lang w:val="en-US"/>
        </w:rPr>
      </w:pPr>
      <w:r w:rsidRPr="00E02242">
        <w:rPr>
          <w:rFonts w:ascii="Book Antiqua" w:hAnsi="Book Antiqua"/>
          <w:lang w:val="en-US"/>
        </w:rPr>
        <w:t>Total Production Volume= SUM(Production_Volumes)</w:t>
      </w:r>
    </w:p>
    <w:p w14:paraId="42EB495B" w14:textId="77777777" w:rsidR="00D75FFB" w:rsidRPr="00E02242" w:rsidRDefault="00D75FFB" w:rsidP="00E92630">
      <w:pPr>
        <w:pStyle w:val="ListParagraph"/>
        <w:rPr>
          <w:rFonts w:ascii="Book Antiqua" w:hAnsi="Book Antiqua"/>
          <w:lang w:val="en-US"/>
        </w:rPr>
      </w:pPr>
    </w:p>
    <w:p w14:paraId="43FA631B" w14:textId="54A8A3D5" w:rsidR="00E92630" w:rsidRPr="00E02242" w:rsidRDefault="00E92630" w:rsidP="004F7823">
      <w:pPr>
        <w:pStyle w:val="ListParagraph"/>
        <w:numPr>
          <w:ilvl w:val="0"/>
          <w:numId w:val="43"/>
        </w:numPr>
        <w:rPr>
          <w:rFonts w:ascii="Book Antiqua" w:hAnsi="Book Antiqua"/>
          <w:lang w:val="en-US"/>
        </w:rPr>
      </w:pPr>
      <w:r w:rsidRPr="00E02242">
        <w:rPr>
          <w:rFonts w:ascii="Book Antiqua" w:hAnsi="Book Antiqua"/>
          <w:lang w:val="en-US"/>
        </w:rPr>
        <w:t>Units Sold= SUM(Number_of_Products_Sold)</w:t>
      </w:r>
    </w:p>
    <w:p w14:paraId="5C8AE8B1" w14:textId="77777777" w:rsidR="00D75FFB" w:rsidRPr="00E02242" w:rsidRDefault="00D75FFB" w:rsidP="00E92630">
      <w:pPr>
        <w:pStyle w:val="ListParagraph"/>
        <w:rPr>
          <w:rFonts w:ascii="Book Antiqua" w:hAnsi="Book Antiqua"/>
          <w:lang w:val="en-US"/>
        </w:rPr>
      </w:pPr>
    </w:p>
    <w:p w14:paraId="099C81FD" w14:textId="32842EAA" w:rsidR="00E92630" w:rsidRPr="00E02242" w:rsidRDefault="00E92630" w:rsidP="004F7823">
      <w:pPr>
        <w:pStyle w:val="ListParagraph"/>
        <w:numPr>
          <w:ilvl w:val="0"/>
          <w:numId w:val="43"/>
        </w:numPr>
        <w:rPr>
          <w:rFonts w:ascii="Book Antiqua" w:hAnsi="Book Antiqua"/>
          <w:lang w:val="en-US"/>
        </w:rPr>
      </w:pPr>
      <w:r w:rsidRPr="00E02242">
        <w:rPr>
          <w:rFonts w:ascii="Book Antiqua" w:hAnsi="Book Antiqua"/>
          <w:lang w:val="en-US"/>
        </w:rPr>
        <w:t>Stock vs Demand Ratio= DIVIDE (Stock_Available, Order_Demand)</w:t>
      </w:r>
    </w:p>
    <w:p w14:paraId="0F003C5E" w14:textId="77777777" w:rsidR="004F7823" w:rsidRPr="00E02242" w:rsidRDefault="004F7823" w:rsidP="00E92630">
      <w:pPr>
        <w:pStyle w:val="ListParagraph"/>
        <w:rPr>
          <w:rFonts w:ascii="Book Antiqua" w:hAnsi="Book Antiqua"/>
          <w:lang w:val="en-US"/>
        </w:rPr>
      </w:pPr>
    </w:p>
    <w:p w14:paraId="543386AC" w14:textId="28D16307" w:rsidR="00E92630" w:rsidRPr="00E02242" w:rsidRDefault="00E92630" w:rsidP="004F7823">
      <w:pPr>
        <w:pStyle w:val="ListParagraph"/>
        <w:numPr>
          <w:ilvl w:val="0"/>
          <w:numId w:val="43"/>
        </w:numPr>
        <w:rPr>
          <w:rFonts w:ascii="Book Antiqua" w:hAnsi="Book Antiqua"/>
          <w:lang w:val="en-US"/>
        </w:rPr>
      </w:pPr>
      <w:r w:rsidRPr="00E02242">
        <w:rPr>
          <w:rFonts w:ascii="Book Antiqua" w:hAnsi="Book Antiqua"/>
          <w:lang w:val="en-US"/>
        </w:rPr>
        <w:t>Location</w:t>
      </w:r>
      <w:r w:rsidR="004F7823" w:rsidRPr="00E02242">
        <w:rPr>
          <w:rFonts w:ascii="Book Antiqua" w:hAnsi="Book Antiqua"/>
          <w:lang w:val="en-US"/>
        </w:rPr>
        <w:t xml:space="preserve"> </w:t>
      </w:r>
      <w:r w:rsidRPr="00E02242">
        <w:rPr>
          <w:rFonts w:ascii="Book Antiqua" w:hAnsi="Book Antiqua"/>
          <w:lang w:val="en-US"/>
        </w:rPr>
        <w:t>wise Availability</w:t>
      </w:r>
    </w:p>
    <w:p w14:paraId="57C2646D" w14:textId="77777777" w:rsidR="00E92630" w:rsidRPr="00E02242" w:rsidRDefault="00E92630" w:rsidP="004F7823">
      <w:pPr>
        <w:pStyle w:val="ListParagraph"/>
        <w:ind w:left="1440"/>
        <w:rPr>
          <w:rFonts w:ascii="Book Antiqua" w:hAnsi="Book Antiqua"/>
          <w:lang w:val="en-US"/>
        </w:rPr>
      </w:pPr>
      <w:r w:rsidRPr="00E02242">
        <w:rPr>
          <w:rFonts w:ascii="Book Antiqua" w:hAnsi="Book Antiqua"/>
          <w:lang w:val="en-US"/>
        </w:rPr>
        <w:t>= SUM(Stock_Levels) grouped by Location and Product_Type</w:t>
      </w:r>
    </w:p>
    <w:p w14:paraId="491AA1A0" w14:textId="77777777" w:rsidR="004F7823" w:rsidRDefault="004F7823" w:rsidP="004F7823">
      <w:pPr>
        <w:rPr>
          <w:rFonts w:ascii="Book Antiqua" w:hAnsi="Book Antiqua"/>
          <w:sz w:val="28"/>
          <w:szCs w:val="28"/>
          <w:lang w:val="en-US"/>
        </w:rPr>
      </w:pPr>
    </w:p>
    <w:p w14:paraId="10FCF8CF" w14:textId="77777777" w:rsidR="00923757" w:rsidRDefault="00923757" w:rsidP="004F7823">
      <w:pPr>
        <w:rPr>
          <w:rFonts w:ascii="Book Antiqua" w:hAnsi="Book Antiqua"/>
          <w:sz w:val="28"/>
          <w:szCs w:val="28"/>
          <w:lang w:val="en-US"/>
        </w:rPr>
      </w:pPr>
    </w:p>
    <w:p w14:paraId="1890D436" w14:textId="77777777" w:rsidR="00923757" w:rsidRDefault="00923757" w:rsidP="004F7823">
      <w:pPr>
        <w:rPr>
          <w:rFonts w:ascii="Book Antiqua" w:hAnsi="Book Antiqua"/>
          <w:sz w:val="28"/>
          <w:szCs w:val="28"/>
          <w:lang w:val="en-US"/>
        </w:rPr>
      </w:pPr>
    </w:p>
    <w:p w14:paraId="12E6BDB3" w14:textId="1AE2FE44" w:rsidR="00E02242" w:rsidRDefault="00C47FFD" w:rsidP="00E02242">
      <w:pPr>
        <w:pStyle w:val="ListParagraph"/>
        <w:numPr>
          <w:ilvl w:val="0"/>
          <w:numId w:val="37"/>
        </w:numPr>
        <w:rPr>
          <w:rFonts w:ascii="Book Antiqua" w:hAnsi="Book Antiqua"/>
          <w:b/>
          <w:bCs/>
          <w:sz w:val="28"/>
          <w:szCs w:val="28"/>
          <w:u w:val="single"/>
          <w:lang w:val="en-US"/>
        </w:rPr>
      </w:pPr>
      <w:r w:rsidRPr="00C47FFD">
        <w:rPr>
          <w:rFonts w:ascii="Book Antiqua" w:hAnsi="Book Antiqua"/>
          <w:b/>
          <w:bCs/>
          <w:sz w:val="28"/>
          <w:szCs w:val="28"/>
          <w:u w:val="single"/>
          <w:lang w:val="en-US"/>
        </w:rPr>
        <w:lastRenderedPageBreak/>
        <w:t>Business Interpretation:</w:t>
      </w:r>
    </w:p>
    <w:p w14:paraId="2562C6F4" w14:textId="77777777" w:rsidR="00C47FFD" w:rsidRDefault="00C47FFD" w:rsidP="00C47FFD">
      <w:pPr>
        <w:pStyle w:val="ListParagraph"/>
        <w:rPr>
          <w:rFonts w:ascii="Book Antiqua" w:hAnsi="Book Antiqua"/>
          <w:b/>
          <w:bCs/>
          <w:sz w:val="28"/>
          <w:szCs w:val="28"/>
          <w:u w:val="single"/>
          <w:lang w:val="en-US"/>
        </w:rPr>
      </w:pPr>
    </w:p>
    <w:p w14:paraId="5837688A" w14:textId="5A5FC8C2" w:rsidR="00CB32B7" w:rsidRPr="00923757" w:rsidRDefault="00CF434C" w:rsidP="00923757">
      <w:pPr>
        <w:pStyle w:val="ListParagraph"/>
        <w:rPr>
          <w:rFonts w:ascii="Book Antiqua" w:hAnsi="Book Antiqua"/>
          <w:lang w:val="en-US"/>
        </w:rPr>
      </w:pPr>
      <w:r w:rsidRPr="00CF434C">
        <w:rPr>
          <w:rFonts w:ascii="Book Antiqua" w:hAnsi="Book Antiqua"/>
          <w:lang w:val="en-US"/>
        </w:rPr>
        <w:t>This section evaluates how well inventory supply aligns with customer demand across product categories and locations. By comparing production volumes, stock availability, and units sold, the analysis highlights potential overstock and stockout situations. The inclusion of fulfilment rate and inventory risk indicators provides a service level and risk-oriented view of inventory health, supporting more balanced and responsive inventory management decisions.</w:t>
      </w:r>
    </w:p>
    <w:p w14:paraId="32BE801F" w14:textId="77777777" w:rsidR="00CB32B7" w:rsidRPr="00CB32B7" w:rsidRDefault="00CB32B7" w:rsidP="00CB32B7">
      <w:pPr>
        <w:pStyle w:val="ListParagraph"/>
        <w:rPr>
          <w:rFonts w:ascii="Book Antiqua" w:hAnsi="Book Antiqua"/>
          <w:b/>
          <w:bCs/>
          <w:sz w:val="28"/>
          <w:szCs w:val="28"/>
          <w:u w:val="single"/>
          <w:lang w:val="en-US"/>
        </w:rPr>
      </w:pPr>
    </w:p>
    <w:p w14:paraId="377D9E1C" w14:textId="0239DB96" w:rsidR="000464AA" w:rsidRPr="00CB32B7" w:rsidRDefault="00502BAC" w:rsidP="00CB32B7">
      <w:pPr>
        <w:pStyle w:val="ListParagraph"/>
        <w:numPr>
          <w:ilvl w:val="0"/>
          <w:numId w:val="37"/>
        </w:numPr>
        <w:rPr>
          <w:rFonts w:ascii="Book Antiqua" w:hAnsi="Book Antiqua"/>
          <w:b/>
          <w:bCs/>
          <w:sz w:val="28"/>
          <w:szCs w:val="28"/>
          <w:u w:val="single"/>
          <w:lang w:val="en-US"/>
        </w:rPr>
      </w:pPr>
      <w:r w:rsidRPr="00CB32B7">
        <w:rPr>
          <w:rFonts w:ascii="Book Antiqua" w:hAnsi="Book Antiqua"/>
          <w:b/>
          <w:bCs/>
          <w:sz w:val="28"/>
          <w:szCs w:val="28"/>
          <w:u w:val="single"/>
          <w:lang w:val="en-US"/>
        </w:rPr>
        <w:t xml:space="preserve">Key insights: </w:t>
      </w:r>
    </w:p>
    <w:p w14:paraId="33BA3D65" w14:textId="77777777" w:rsidR="003E1F14" w:rsidRDefault="003E1F14" w:rsidP="003E1F14">
      <w:pPr>
        <w:pStyle w:val="ListParagraph"/>
        <w:rPr>
          <w:rFonts w:ascii="Book Antiqua" w:hAnsi="Book Antiqua"/>
          <w:sz w:val="28"/>
          <w:szCs w:val="28"/>
          <w:lang w:val="en-US"/>
        </w:rPr>
      </w:pPr>
    </w:p>
    <w:p w14:paraId="409C57FF" w14:textId="7F03A855" w:rsidR="00D72EF7" w:rsidRPr="00CB32B7" w:rsidRDefault="00D72EF7" w:rsidP="00CB32B7">
      <w:pPr>
        <w:pStyle w:val="ListParagraph"/>
        <w:numPr>
          <w:ilvl w:val="0"/>
          <w:numId w:val="47"/>
        </w:numPr>
        <w:rPr>
          <w:rFonts w:ascii="Book Antiqua" w:hAnsi="Book Antiqua"/>
          <w:lang w:val="en-US"/>
        </w:rPr>
      </w:pPr>
      <w:r w:rsidRPr="00CB32B7">
        <w:rPr>
          <w:rFonts w:ascii="Book Antiqua" w:hAnsi="Book Antiqua"/>
          <w:lang w:val="en-US"/>
        </w:rPr>
        <w:t>Sales fulfilment rate of 81.18% indicates moderate service performance, suggesting that nearly one-fifth of customer demand is not being fulfilled from available stock.</w:t>
      </w:r>
    </w:p>
    <w:p w14:paraId="48E89E70" w14:textId="070E8E75" w:rsidR="00D72EF7" w:rsidRPr="00CB32B7" w:rsidRDefault="00D72EF7" w:rsidP="00CB32B7">
      <w:pPr>
        <w:pStyle w:val="ListParagraph"/>
        <w:numPr>
          <w:ilvl w:val="0"/>
          <w:numId w:val="47"/>
        </w:numPr>
        <w:rPr>
          <w:rFonts w:ascii="Book Antiqua" w:hAnsi="Book Antiqua"/>
          <w:lang w:val="en-US"/>
        </w:rPr>
      </w:pPr>
      <w:r w:rsidRPr="00CB32B7">
        <w:rPr>
          <w:rFonts w:ascii="Book Antiqua" w:hAnsi="Book Antiqua"/>
          <w:lang w:val="en-US"/>
        </w:rPr>
        <w:t>Inventory Risk Index of 1.00 signals a balanced but sensitive inventory position, where small demand or supply shifts could create stockouts or excess inventory.</w:t>
      </w:r>
    </w:p>
    <w:p w14:paraId="1F130F7F" w14:textId="12F579FE" w:rsidR="00D72EF7" w:rsidRPr="00CB32B7" w:rsidRDefault="00D72EF7" w:rsidP="00CB32B7">
      <w:pPr>
        <w:pStyle w:val="ListParagraph"/>
        <w:numPr>
          <w:ilvl w:val="0"/>
          <w:numId w:val="47"/>
        </w:numPr>
        <w:rPr>
          <w:rFonts w:ascii="Book Antiqua" w:hAnsi="Book Antiqua"/>
          <w:lang w:val="en-US"/>
        </w:rPr>
      </w:pPr>
      <w:r w:rsidRPr="00CB32B7">
        <w:rPr>
          <w:rFonts w:ascii="Book Antiqua" w:hAnsi="Book Antiqua"/>
          <w:lang w:val="en-US"/>
        </w:rPr>
        <w:t>Skincare shows the highest production volume and units sold, confirming strong demand but also increased dependency on accurate forecasting.</w:t>
      </w:r>
    </w:p>
    <w:p w14:paraId="394648B0" w14:textId="4D936003" w:rsidR="00D72EF7" w:rsidRPr="00CB32B7" w:rsidRDefault="00D72EF7" w:rsidP="00CB32B7">
      <w:pPr>
        <w:pStyle w:val="ListParagraph"/>
        <w:numPr>
          <w:ilvl w:val="0"/>
          <w:numId w:val="47"/>
        </w:numPr>
        <w:rPr>
          <w:rFonts w:ascii="Book Antiqua" w:hAnsi="Book Antiqua"/>
          <w:lang w:val="en-US"/>
        </w:rPr>
      </w:pPr>
      <w:r w:rsidRPr="00CB32B7">
        <w:rPr>
          <w:rFonts w:ascii="Book Antiqua" w:hAnsi="Book Antiqua"/>
          <w:lang w:val="en-US"/>
        </w:rPr>
        <w:t>Haircare and cosmetics display noticeable gaps between production and sales, indicating possible demand misalignment or overproduction.</w:t>
      </w:r>
    </w:p>
    <w:p w14:paraId="585F61B3" w14:textId="7279D395" w:rsidR="00D72EF7" w:rsidRPr="00CB32B7" w:rsidRDefault="00D72EF7" w:rsidP="00CB32B7">
      <w:pPr>
        <w:pStyle w:val="ListParagraph"/>
        <w:numPr>
          <w:ilvl w:val="0"/>
          <w:numId w:val="47"/>
        </w:numPr>
        <w:rPr>
          <w:rFonts w:ascii="Book Antiqua" w:hAnsi="Book Antiqua"/>
          <w:lang w:val="en-US"/>
        </w:rPr>
      </w:pPr>
      <w:r w:rsidRPr="00CB32B7">
        <w:rPr>
          <w:rFonts w:ascii="Book Antiqua" w:hAnsi="Book Antiqua"/>
          <w:lang w:val="en-US"/>
        </w:rPr>
        <w:t>Stock availability exceeds demand for haircare and cosmetics, pointing toward overstock risk and higher holding costs.</w:t>
      </w:r>
    </w:p>
    <w:p w14:paraId="5E340118" w14:textId="149BC3E8" w:rsidR="00D72EF7" w:rsidRPr="00CB32B7" w:rsidRDefault="00D72EF7" w:rsidP="00CB32B7">
      <w:pPr>
        <w:pStyle w:val="ListParagraph"/>
        <w:numPr>
          <w:ilvl w:val="0"/>
          <w:numId w:val="47"/>
        </w:numPr>
        <w:rPr>
          <w:rFonts w:ascii="Book Antiqua" w:hAnsi="Book Antiqua"/>
          <w:lang w:val="en-US"/>
        </w:rPr>
      </w:pPr>
      <w:r w:rsidRPr="00CB32B7">
        <w:rPr>
          <w:rFonts w:ascii="Book Antiqua" w:hAnsi="Book Antiqua"/>
          <w:lang w:val="en-US"/>
        </w:rPr>
        <w:t>Skincare demand is higher than stock availability, highlighting potential stockout risk and lost revenue opportunity.</w:t>
      </w:r>
    </w:p>
    <w:p w14:paraId="0C1AD33C" w14:textId="7D93FB73" w:rsidR="00D72EF7" w:rsidRPr="00CB32B7" w:rsidRDefault="00D72EF7" w:rsidP="00CB32B7">
      <w:pPr>
        <w:pStyle w:val="ListParagraph"/>
        <w:numPr>
          <w:ilvl w:val="0"/>
          <w:numId w:val="47"/>
        </w:numPr>
        <w:rPr>
          <w:rFonts w:ascii="Book Antiqua" w:hAnsi="Book Antiqua"/>
          <w:lang w:val="en-US"/>
        </w:rPr>
      </w:pPr>
      <w:r w:rsidRPr="00CB32B7">
        <w:rPr>
          <w:rFonts w:ascii="Book Antiqua" w:hAnsi="Book Antiqua"/>
          <w:lang w:val="en-US"/>
        </w:rPr>
        <w:t>Kolkata and Chennai hold relatively higher inventory levels, indicating possible regional overstocking.</w:t>
      </w:r>
    </w:p>
    <w:p w14:paraId="7A720842" w14:textId="59D43BDE" w:rsidR="0071413C" w:rsidRPr="00CB32B7" w:rsidRDefault="00D72EF7" w:rsidP="00CB32B7">
      <w:pPr>
        <w:pStyle w:val="ListParagraph"/>
        <w:numPr>
          <w:ilvl w:val="0"/>
          <w:numId w:val="47"/>
        </w:numPr>
        <w:rPr>
          <w:rFonts w:ascii="Book Antiqua" w:hAnsi="Book Antiqua"/>
          <w:lang w:val="en-US"/>
        </w:rPr>
      </w:pPr>
      <w:r w:rsidRPr="00CB32B7">
        <w:rPr>
          <w:rFonts w:ascii="Book Antiqua" w:hAnsi="Book Antiqua"/>
          <w:lang w:val="en-US"/>
        </w:rPr>
        <w:t>Mumbai shows comparatively lower availability across product types, increasing fulfilment risk in that region.</w:t>
      </w:r>
    </w:p>
    <w:p w14:paraId="77E41A24" w14:textId="77777777" w:rsidR="00CB32B7" w:rsidRDefault="00CB32B7" w:rsidP="00CB32B7">
      <w:pPr>
        <w:rPr>
          <w:rFonts w:ascii="Book Antiqua" w:hAnsi="Book Antiqua"/>
          <w:color w:val="0070C0"/>
          <w:sz w:val="32"/>
          <w:szCs w:val="32"/>
          <w:lang w:val="en-US"/>
        </w:rPr>
      </w:pPr>
    </w:p>
    <w:p w14:paraId="16CA5281" w14:textId="77777777" w:rsidR="00923757" w:rsidRDefault="00923757" w:rsidP="00CB32B7">
      <w:pPr>
        <w:rPr>
          <w:rFonts w:ascii="Book Antiqua" w:hAnsi="Book Antiqua"/>
          <w:color w:val="0070C0"/>
          <w:sz w:val="32"/>
          <w:szCs w:val="32"/>
          <w:lang w:val="en-US"/>
        </w:rPr>
      </w:pPr>
    </w:p>
    <w:p w14:paraId="20FE05ED" w14:textId="1009CEBC" w:rsidR="00923757" w:rsidRDefault="00923757" w:rsidP="00CB32B7">
      <w:pPr>
        <w:rPr>
          <w:rFonts w:ascii="Book Antiqua" w:hAnsi="Book Antiqua"/>
          <w:color w:val="0070C0"/>
          <w:sz w:val="32"/>
          <w:szCs w:val="32"/>
          <w:lang w:val="en-US"/>
        </w:rPr>
      </w:pPr>
    </w:p>
    <w:p w14:paraId="64170229" w14:textId="77777777" w:rsidR="00923757" w:rsidRDefault="00923757" w:rsidP="00CB32B7">
      <w:pPr>
        <w:rPr>
          <w:rFonts w:ascii="Book Antiqua" w:hAnsi="Book Antiqua"/>
          <w:color w:val="0070C0"/>
          <w:sz w:val="32"/>
          <w:szCs w:val="32"/>
          <w:lang w:val="en-US"/>
        </w:rPr>
      </w:pPr>
    </w:p>
    <w:p w14:paraId="61FA0184" w14:textId="1FBB0447" w:rsidR="00823C33" w:rsidRDefault="00823C33" w:rsidP="00823C33">
      <w:pPr>
        <w:pStyle w:val="ListParagraph"/>
        <w:numPr>
          <w:ilvl w:val="0"/>
          <w:numId w:val="37"/>
        </w:numPr>
        <w:rPr>
          <w:rFonts w:ascii="Book Antiqua" w:hAnsi="Book Antiqua"/>
          <w:b/>
          <w:bCs/>
          <w:sz w:val="28"/>
          <w:szCs w:val="28"/>
          <w:u w:val="single"/>
          <w:lang w:val="en-US"/>
        </w:rPr>
      </w:pPr>
      <w:r w:rsidRPr="00823C33">
        <w:rPr>
          <w:rFonts w:ascii="Book Antiqua" w:hAnsi="Book Antiqua"/>
          <w:b/>
          <w:bCs/>
          <w:sz w:val="28"/>
          <w:szCs w:val="28"/>
          <w:u w:val="single"/>
          <w:lang w:val="en-US"/>
        </w:rPr>
        <w:lastRenderedPageBreak/>
        <w:t>Summary:</w:t>
      </w:r>
    </w:p>
    <w:p w14:paraId="28C04A58" w14:textId="77777777" w:rsidR="00A95F0E" w:rsidRDefault="00A95F0E" w:rsidP="00823C33">
      <w:pPr>
        <w:pStyle w:val="ListParagraph"/>
        <w:rPr>
          <w:rFonts w:ascii="Book Antiqua" w:hAnsi="Book Antiqua"/>
          <w:lang w:val="en-US"/>
        </w:rPr>
      </w:pPr>
    </w:p>
    <w:p w14:paraId="37AE0BA5" w14:textId="48F6379C" w:rsidR="00823C33" w:rsidRDefault="00A95F0E" w:rsidP="00823C33">
      <w:pPr>
        <w:pStyle w:val="ListParagraph"/>
        <w:rPr>
          <w:rFonts w:ascii="Book Antiqua" w:hAnsi="Book Antiqua"/>
          <w:lang w:val="en-US"/>
        </w:rPr>
      </w:pPr>
      <w:r w:rsidRPr="00A95F0E">
        <w:rPr>
          <w:rFonts w:ascii="Book Antiqua" w:hAnsi="Book Antiqua"/>
          <w:lang w:val="en-US"/>
        </w:rPr>
        <w:t>The Inventory &amp; Availability analysis reveals an imbalance between supply and demand across product categories and locations. While skincare demonstrates strong demand, current stock levels may be insufficient to meet customer needs, creating a stockout risk. In contrast, haircare and cosmetics exhibit signs of overstocking, which can increase holding costs and working capital requirements. Regional inventory imbalances further contribute to service-level risks. These findings highlight the need for improved demand forecasting, dynamic replenishment strategies, and location wise inventory rebalancing to enhance service performance and reduce inventory risk.</w:t>
      </w:r>
    </w:p>
    <w:p w14:paraId="53BA676A" w14:textId="77777777" w:rsidR="00F71D05" w:rsidRDefault="00F71D05" w:rsidP="006428B0">
      <w:pPr>
        <w:rPr>
          <w:rFonts w:ascii="Book Antiqua" w:hAnsi="Book Antiqua"/>
          <w:color w:val="0070C0"/>
          <w:sz w:val="32"/>
          <w:szCs w:val="32"/>
          <w:lang w:val="en-US"/>
        </w:rPr>
      </w:pPr>
    </w:p>
    <w:p w14:paraId="0C0EE972" w14:textId="77777777" w:rsidR="006428B0" w:rsidRDefault="006428B0" w:rsidP="006428B0">
      <w:pPr>
        <w:rPr>
          <w:rFonts w:ascii="Book Antiqua" w:hAnsi="Book Antiqua"/>
          <w:color w:val="0070C0"/>
          <w:sz w:val="32"/>
          <w:szCs w:val="32"/>
          <w:lang w:val="en-US"/>
        </w:rPr>
      </w:pPr>
    </w:p>
    <w:p w14:paraId="0396E31C" w14:textId="77777777" w:rsidR="00923757" w:rsidRDefault="00923757" w:rsidP="006428B0">
      <w:pPr>
        <w:rPr>
          <w:rFonts w:ascii="Book Antiqua" w:hAnsi="Book Antiqua"/>
          <w:color w:val="0070C0"/>
          <w:sz w:val="32"/>
          <w:szCs w:val="32"/>
          <w:lang w:val="en-US"/>
        </w:rPr>
      </w:pPr>
    </w:p>
    <w:p w14:paraId="0810CA10" w14:textId="77777777" w:rsidR="00923757" w:rsidRDefault="00923757" w:rsidP="006428B0">
      <w:pPr>
        <w:rPr>
          <w:rFonts w:ascii="Book Antiqua" w:hAnsi="Book Antiqua"/>
          <w:color w:val="0070C0"/>
          <w:sz w:val="32"/>
          <w:szCs w:val="32"/>
          <w:lang w:val="en-US"/>
        </w:rPr>
      </w:pPr>
    </w:p>
    <w:p w14:paraId="2029FA12" w14:textId="77777777" w:rsidR="00923757" w:rsidRDefault="00923757" w:rsidP="006428B0">
      <w:pPr>
        <w:rPr>
          <w:rFonts w:ascii="Book Antiqua" w:hAnsi="Book Antiqua"/>
          <w:color w:val="0070C0"/>
          <w:sz w:val="32"/>
          <w:szCs w:val="32"/>
          <w:lang w:val="en-US"/>
        </w:rPr>
      </w:pPr>
    </w:p>
    <w:p w14:paraId="002AE248" w14:textId="77777777" w:rsidR="00923757" w:rsidRDefault="00923757" w:rsidP="006428B0">
      <w:pPr>
        <w:rPr>
          <w:rFonts w:ascii="Book Antiqua" w:hAnsi="Book Antiqua"/>
          <w:color w:val="0070C0"/>
          <w:sz w:val="32"/>
          <w:szCs w:val="32"/>
          <w:lang w:val="en-US"/>
        </w:rPr>
      </w:pPr>
    </w:p>
    <w:p w14:paraId="560C072E" w14:textId="77777777" w:rsidR="00923757" w:rsidRDefault="00923757" w:rsidP="006428B0">
      <w:pPr>
        <w:rPr>
          <w:rFonts w:ascii="Book Antiqua" w:hAnsi="Book Antiqua"/>
          <w:color w:val="0070C0"/>
          <w:sz w:val="32"/>
          <w:szCs w:val="32"/>
          <w:lang w:val="en-US"/>
        </w:rPr>
      </w:pPr>
    </w:p>
    <w:p w14:paraId="0D17AE1B" w14:textId="77777777" w:rsidR="00923757" w:rsidRDefault="00923757" w:rsidP="006428B0">
      <w:pPr>
        <w:rPr>
          <w:rFonts w:ascii="Book Antiqua" w:hAnsi="Book Antiqua"/>
          <w:color w:val="0070C0"/>
          <w:sz w:val="32"/>
          <w:szCs w:val="32"/>
          <w:lang w:val="en-US"/>
        </w:rPr>
      </w:pPr>
    </w:p>
    <w:p w14:paraId="010AC967" w14:textId="77777777" w:rsidR="00923757" w:rsidRDefault="00923757" w:rsidP="006428B0">
      <w:pPr>
        <w:rPr>
          <w:rFonts w:ascii="Book Antiqua" w:hAnsi="Book Antiqua"/>
          <w:color w:val="0070C0"/>
          <w:sz w:val="32"/>
          <w:szCs w:val="32"/>
          <w:lang w:val="en-US"/>
        </w:rPr>
      </w:pPr>
    </w:p>
    <w:p w14:paraId="6125044B" w14:textId="77777777" w:rsidR="00923757" w:rsidRDefault="00923757" w:rsidP="006428B0">
      <w:pPr>
        <w:rPr>
          <w:rFonts w:ascii="Book Antiqua" w:hAnsi="Book Antiqua"/>
          <w:color w:val="0070C0"/>
          <w:sz w:val="32"/>
          <w:szCs w:val="32"/>
          <w:lang w:val="en-US"/>
        </w:rPr>
      </w:pPr>
    </w:p>
    <w:p w14:paraId="1E315644" w14:textId="77777777" w:rsidR="00923757" w:rsidRDefault="00923757" w:rsidP="006428B0">
      <w:pPr>
        <w:rPr>
          <w:rFonts w:ascii="Book Antiqua" w:hAnsi="Book Antiqua"/>
          <w:color w:val="0070C0"/>
          <w:sz w:val="32"/>
          <w:szCs w:val="32"/>
          <w:lang w:val="en-US"/>
        </w:rPr>
      </w:pPr>
    </w:p>
    <w:p w14:paraId="2600B328" w14:textId="77777777" w:rsidR="00923757" w:rsidRDefault="00923757" w:rsidP="006428B0">
      <w:pPr>
        <w:rPr>
          <w:rFonts w:ascii="Book Antiqua" w:hAnsi="Book Antiqua"/>
          <w:color w:val="0070C0"/>
          <w:sz w:val="32"/>
          <w:szCs w:val="32"/>
          <w:lang w:val="en-US"/>
        </w:rPr>
      </w:pPr>
    </w:p>
    <w:p w14:paraId="230DA453" w14:textId="77777777" w:rsidR="00923757" w:rsidRDefault="00923757" w:rsidP="006428B0">
      <w:pPr>
        <w:rPr>
          <w:rFonts w:ascii="Book Antiqua" w:hAnsi="Book Antiqua"/>
          <w:color w:val="0070C0"/>
          <w:sz w:val="32"/>
          <w:szCs w:val="32"/>
          <w:lang w:val="en-US"/>
        </w:rPr>
      </w:pPr>
    </w:p>
    <w:p w14:paraId="275B7273" w14:textId="77777777" w:rsidR="00923757" w:rsidRDefault="00923757" w:rsidP="006428B0">
      <w:pPr>
        <w:rPr>
          <w:rFonts w:ascii="Book Antiqua" w:hAnsi="Book Antiqua"/>
          <w:color w:val="0070C0"/>
          <w:sz w:val="32"/>
          <w:szCs w:val="32"/>
          <w:lang w:val="en-US"/>
        </w:rPr>
      </w:pPr>
    </w:p>
    <w:p w14:paraId="5FA8D5CD" w14:textId="77777777" w:rsidR="00923757" w:rsidRDefault="00923757" w:rsidP="006428B0">
      <w:pPr>
        <w:rPr>
          <w:rFonts w:ascii="Book Antiqua" w:hAnsi="Book Antiqua"/>
          <w:color w:val="0070C0"/>
          <w:sz w:val="32"/>
          <w:szCs w:val="32"/>
          <w:lang w:val="en-US"/>
        </w:rPr>
      </w:pPr>
    </w:p>
    <w:p w14:paraId="1D2F9853" w14:textId="77777777" w:rsidR="00923757" w:rsidRDefault="00923757" w:rsidP="006428B0">
      <w:pPr>
        <w:rPr>
          <w:rFonts w:ascii="Book Antiqua" w:hAnsi="Book Antiqua"/>
          <w:color w:val="0070C0"/>
          <w:sz w:val="32"/>
          <w:szCs w:val="32"/>
          <w:lang w:val="en-US"/>
        </w:rPr>
      </w:pPr>
    </w:p>
    <w:p w14:paraId="71B531E2" w14:textId="77777777" w:rsidR="00C5605C" w:rsidRDefault="007C0326" w:rsidP="00111DC5">
      <w:pPr>
        <w:rPr>
          <w:rFonts w:ascii="Book Antiqua" w:hAnsi="Book Antiqua"/>
          <w:color w:val="0070C0"/>
          <w:sz w:val="32"/>
          <w:szCs w:val="32"/>
          <w:lang w:val="en-US"/>
        </w:rPr>
      </w:pPr>
      <w:r w:rsidRPr="00C5605C">
        <w:rPr>
          <w:rFonts w:ascii="Book Antiqua" w:hAnsi="Book Antiqua"/>
          <w:b/>
          <w:bCs/>
          <w:sz w:val="28"/>
          <w:szCs w:val="28"/>
          <w:u w:val="single"/>
          <w:lang w:val="en-US"/>
        </w:rPr>
        <w:lastRenderedPageBreak/>
        <w:t xml:space="preserve">Pattern-3: </w:t>
      </w:r>
      <w:r w:rsidR="00C5605C" w:rsidRPr="00C5605C">
        <w:rPr>
          <w:rFonts w:ascii="Book Antiqua" w:hAnsi="Book Antiqua"/>
          <w:b/>
          <w:bCs/>
          <w:sz w:val="28"/>
          <w:szCs w:val="28"/>
          <w:u w:val="single"/>
          <w:lang w:val="en-US"/>
        </w:rPr>
        <w:t>Manufacturing and Quality analysis:</w:t>
      </w:r>
    </w:p>
    <w:p w14:paraId="3C790C33" w14:textId="77777777" w:rsidR="00B916BE" w:rsidRDefault="00B916BE" w:rsidP="00B916BE">
      <w:pPr>
        <w:rPr>
          <w:rFonts w:ascii="Book Antiqua" w:hAnsi="Book Antiqua"/>
        </w:rPr>
      </w:pPr>
      <w:r w:rsidRPr="00B916BE">
        <w:rPr>
          <w:rFonts w:ascii="Book Antiqua" w:hAnsi="Book Antiqua"/>
        </w:rPr>
        <w:t>This section evaluates manufacturing operations and quality outcomes across products and locations to assess production efficiency, process stability, and their impact on cost and service performance.</w:t>
      </w:r>
    </w:p>
    <w:p w14:paraId="309E7EAF" w14:textId="46CB74FB" w:rsidR="006428B0" w:rsidRPr="00B916BE" w:rsidRDefault="00B916BE" w:rsidP="00B916BE">
      <w:pPr>
        <w:rPr>
          <w:rFonts w:ascii="Book Antiqua" w:hAnsi="Book Antiqua"/>
          <w:lang w:val="en-US"/>
        </w:rPr>
      </w:pPr>
      <w:r>
        <w:rPr>
          <w:rFonts w:ascii="Book Antiqua" w:hAnsi="Book Antiqua"/>
          <w:noProof/>
          <w:lang w:val="en-US"/>
        </w:rPr>
        <w:drawing>
          <wp:inline distT="0" distB="0" distL="0" distR="0" wp14:anchorId="065389A5" wp14:editId="0F63EEAF">
            <wp:extent cx="5394960" cy="3010682"/>
            <wp:effectExtent l="0" t="0" r="0" b="0"/>
            <wp:docPr id="1366014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14714" name="Picture 1366014714"/>
                    <pic:cNvPicPr/>
                  </pic:nvPicPr>
                  <pic:blipFill>
                    <a:blip r:embed="rId10">
                      <a:extLst>
                        <a:ext uri="{28A0092B-C50C-407E-A947-70E740481C1C}">
                          <a14:useLocalDpi xmlns:a14="http://schemas.microsoft.com/office/drawing/2010/main" val="0"/>
                        </a:ext>
                      </a:extLst>
                    </a:blip>
                    <a:stretch>
                      <a:fillRect/>
                    </a:stretch>
                  </pic:blipFill>
                  <pic:spPr>
                    <a:xfrm>
                      <a:off x="0" y="0"/>
                      <a:ext cx="5396496" cy="3011539"/>
                    </a:xfrm>
                    <a:prstGeom prst="rect">
                      <a:avLst/>
                    </a:prstGeom>
                  </pic:spPr>
                </pic:pic>
              </a:graphicData>
            </a:graphic>
          </wp:inline>
        </w:drawing>
      </w:r>
      <w:r w:rsidR="00C5605C" w:rsidRPr="00B916BE">
        <w:rPr>
          <w:rFonts w:ascii="Book Antiqua" w:hAnsi="Book Antiqua"/>
          <w:lang w:val="en-US"/>
        </w:rPr>
        <w:br/>
      </w:r>
    </w:p>
    <w:p w14:paraId="52A0F692" w14:textId="1077C7AE" w:rsidR="00F71D05" w:rsidRDefault="00C64D40" w:rsidP="00C64D40">
      <w:pPr>
        <w:rPr>
          <w:rFonts w:ascii="Book Antiqua" w:hAnsi="Book Antiqua"/>
          <w:lang w:val="en-US"/>
        </w:rPr>
      </w:pPr>
      <w:r w:rsidRPr="00C64D40">
        <w:rPr>
          <w:rFonts w:ascii="Book Antiqua" w:hAnsi="Book Antiqua"/>
          <w:lang w:val="en-US"/>
        </w:rPr>
        <w:t>The following section presents the KPIs used, the underlying measures, business interpretation, key insights, and a summary of manufacturing and quality performance.</w:t>
      </w:r>
    </w:p>
    <w:p w14:paraId="7B8FD29F" w14:textId="77777777" w:rsidR="00C64D40" w:rsidRDefault="00C64D40" w:rsidP="00C64D40">
      <w:pPr>
        <w:rPr>
          <w:rFonts w:ascii="Book Antiqua" w:hAnsi="Book Antiqua"/>
          <w:lang w:val="en-US"/>
        </w:rPr>
      </w:pPr>
    </w:p>
    <w:p w14:paraId="6C7BB54D" w14:textId="77777777" w:rsidR="00351DE1" w:rsidRPr="00351DE1" w:rsidRDefault="00C64D40" w:rsidP="00351DE1">
      <w:pPr>
        <w:pStyle w:val="ListParagraph"/>
        <w:numPr>
          <w:ilvl w:val="0"/>
          <w:numId w:val="37"/>
        </w:numPr>
        <w:rPr>
          <w:rFonts w:ascii="Book Antiqua" w:hAnsi="Book Antiqua"/>
          <w:lang w:val="en-US"/>
        </w:rPr>
      </w:pPr>
      <w:r w:rsidRPr="00C64D40">
        <w:rPr>
          <w:rFonts w:ascii="Book Antiqua" w:hAnsi="Book Antiqua"/>
          <w:b/>
          <w:bCs/>
          <w:sz w:val="28"/>
          <w:szCs w:val="28"/>
          <w:u w:val="single"/>
          <w:lang w:val="en-US"/>
        </w:rPr>
        <w:t>KPIs used</w:t>
      </w:r>
      <w:r w:rsidR="00351DE1">
        <w:rPr>
          <w:rFonts w:ascii="Book Antiqua" w:hAnsi="Book Antiqua"/>
          <w:b/>
          <w:bCs/>
          <w:sz w:val="28"/>
          <w:szCs w:val="28"/>
          <w:u w:val="single"/>
          <w:lang w:val="en-US"/>
        </w:rPr>
        <w:t>:</w:t>
      </w:r>
    </w:p>
    <w:p w14:paraId="1F36E8D5" w14:textId="77777777" w:rsidR="00351DE1" w:rsidRDefault="00351DE1" w:rsidP="00351DE1">
      <w:pPr>
        <w:pStyle w:val="ListParagraph"/>
        <w:rPr>
          <w:rFonts w:ascii="Book Antiqua" w:hAnsi="Book Antiqua"/>
          <w:b/>
          <w:bCs/>
          <w:sz w:val="28"/>
          <w:szCs w:val="28"/>
          <w:u w:val="single"/>
          <w:lang w:val="en-US"/>
        </w:rPr>
      </w:pPr>
    </w:p>
    <w:p w14:paraId="5C1F492A" w14:textId="32A0245C" w:rsidR="00EA3CB2" w:rsidRPr="00143D3B" w:rsidRDefault="00EA3CB2" w:rsidP="00351DE1">
      <w:pPr>
        <w:pStyle w:val="ListParagraph"/>
        <w:numPr>
          <w:ilvl w:val="0"/>
          <w:numId w:val="49"/>
        </w:numPr>
        <w:rPr>
          <w:rFonts w:ascii="Book Antiqua" w:hAnsi="Book Antiqua"/>
          <w:b/>
          <w:bCs/>
          <w:lang w:val="en-US"/>
        </w:rPr>
      </w:pPr>
      <w:r w:rsidRPr="00143D3B">
        <w:rPr>
          <w:rFonts w:ascii="Book Antiqua" w:hAnsi="Book Antiqua"/>
          <w:b/>
          <w:bCs/>
          <w:lang w:val="en-US"/>
        </w:rPr>
        <w:t>Cost per Unit Produced</w:t>
      </w:r>
      <w:r w:rsidR="00143D3B">
        <w:rPr>
          <w:rFonts w:ascii="Book Antiqua" w:hAnsi="Book Antiqua"/>
          <w:b/>
          <w:bCs/>
          <w:lang w:val="en-US"/>
        </w:rPr>
        <w:t>:</w:t>
      </w:r>
    </w:p>
    <w:p w14:paraId="2FBE52D0" w14:textId="3E97F7F9" w:rsidR="00EA3CB2" w:rsidRPr="00351DE1" w:rsidRDefault="00EA3CB2" w:rsidP="00351DE1">
      <w:pPr>
        <w:pStyle w:val="ListParagraph"/>
        <w:ind w:left="1440"/>
        <w:rPr>
          <w:rFonts w:ascii="Book Antiqua" w:hAnsi="Book Antiqua"/>
          <w:lang w:val="en-US"/>
        </w:rPr>
      </w:pPr>
      <w:r w:rsidRPr="00EA3CB2">
        <w:rPr>
          <w:rFonts w:ascii="Book Antiqua" w:hAnsi="Book Antiqua"/>
          <w:lang w:val="en-US"/>
        </w:rPr>
        <w:t>Measures the average cost incurred to manufacture one unit of product.</w:t>
      </w:r>
      <w:r w:rsidR="00351DE1">
        <w:rPr>
          <w:rFonts w:ascii="Book Antiqua" w:hAnsi="Book Antiqua"/>
          <w:lang w:val="en-US"/>
        </w:rPr>
        <w:t xml:space="preserve"> </w:t>
      </w:r>
      <w:r w:rsidRPr="00351DE1">
        <w:rPr>
          <w:rFonts w:ascii="Book Antiqua" w:hAnsi="Book Antiqua"/>
          <w:lang w:val="en-US"/>
        </w:rPr>
        <w:t>Indicates production efficiency and cost control effectiveness.</w:t>
      </w:r>
    </w:p>
    <w:p w14:paraId="127932EA" w14:textId="77777777" w:rsidR="00CD6AD2" w:rsidRDefault="00CD6AD2" w:rsidP="00EA3CB2">
      <w:pPr>
        <w:pStyle w:val="ListParagraph"/>
        <w:rPr>
          <w:rFonts w:ascii="Book Antiqua" w:hAnsi="Book Antiqua"/>
          <w:lang w:val="en-US"/>
        </w:rPr>
      </w:pPr>
    </w:p>
    <w:p w14:paraId="337BBA7F" w14:textId="449FB251" w:rsidR="00EA3CB2" w:rsidRPr="00143D3B" w:rsidRDefault="00EA3CB2" w:rsidP="00351DE1">
      <w:pPr>
        <w:pStyle w:val="ListParagraph"/>
        <w:numPr>
          <w:ilvl w:val="0"/>
          <w:numId w:val="49"/>
        </w:numPr>
        <w:rPr>
          <w:rFonts w:ascii="Book Antiqua" w:hAnsi="Book Antiqua"/>
          <w:b/>
          <w:bCs/>
          <w:lang w:val="en-US"/>
        </w:rPr>
      </w:pPr>
      <w:r w:rsidRPr="00143D3B">
        <w:rPr>
          <w:rFonts w:ascii="Book Antiqua" w:hAnsi="Book Antiqua"/>
          <w:b/>
          <w:bCs/>
          <w:lang w:val="en-US"/>
        </w:rPr>
        <w:t>Production Volume</w:t>
      </w:r>
      <w:r w:rsidR="00143D3B" w:rsidRPr="00143D3B">
        <w:rPr>
          <w:rFonts w:ascii="Book Antiqua" w:hAnsi="Book Antiqua"/>
          <w:b/>
          <w:bCs/>
          <w:lang w:val="en-US"/>
        </w:rPr>
        <w:t>:</w:t>
      </w:r>
    </w:p>
    <w:p w14:paraId="3C450840" w14:textId="26FB2182" w:rsidR="00EA3CB2" w:rsidRPr="00CD6AD2" w:rsidRDefault="00EA3CB2" w:rsidP="00351DE1">
      <w:pPr>
        <w:pStyle w:val="ListParagraph"/>
        <w:ind w:left="1440"/>
        <w:rPr>
          <w:rFonts w:ascii="Book Antiqua" w:hAnsi="Book Antiqua"/>
          <w:lang w:val="en-US"/>
        </w:rPr>
      </w:pPr>
      <w:r w:rsidRPr="00EA3CB2">
        <w:rPr>
          <w:rFonts w:ascii="Book Antiqua" w:hAnsi="Book Antiqua"/>
          <w:lang w:val="en-US"/>
        </w:rPr>
        <w:t>Represents the total quantity of products manufactured.</w:t>
      </w:r>
      <w:r w:rsidR="00CD6AD2">
        <w:rPr>
          <w:rFonts w:ascii="Book Antiqua" w:hAnsi="Book Antiqua"/>
          <w:lang w:val="en-US"/>
        </w:rPr>
        <w:t xml:space="preserve"> </w:t>
      </w:r>
      <w:r w:rsidRPr="00CD6AD2">
        <w:rPr>
          <w:rFonts w:ascii="Book Antiqua" w:hAnsi="Book Antiqua"/>
          <w:lang w:val="en-US"/>
        </w:rPr>
        <w:t>Reflects manufacturing capacity utilization and output scale.</w:t>
      </w:r>
    </w:p>
    <w:p w14:paraId="3D650190" w14:textId="77777777" w:rsidR="00CD6AD2" w:rsidRDefault="00CD6AD2" w:rsidP="00EA3CB2">
      <w:pPr>
        <w:pStyle w:val="ListParagraph"/>
        <w:rPr>
          <w:rFonts w:ascii="Book Antiqua" w:hAnsi="Book Antiqua"/>
          <w:lang w:val="en-US"/>
        </w:rPr>
      </w:pPr>
    </w:p>
    <w:p w14:paraId="3F5A580A" w14:textId="3D889F8C" w:rsidR="00EA3CB2" w:rsidRPr="00143D3B" w:rsidRDefault="00EA3CB2" w:rsidP="00351DE1">
      <w:pPr>
        <w:pStyle w:val="ListParagraph"/>
        <w:numPr>
          <w:ilvl w:val="0"/>
          <w:numId w:val="49"/>
        </w:numPr>
        <w:rPr>
          <w:rFonts w:ascii="Book Antiqua" w:hAnsi="Book Antiqua"/>
          <w:b/>
          <w:bCs/>
          <w:lang w:val="en-US"/>
        </w:rPr>
      </w:pPr>
      <w:r w:rsidRPr="00143D3B">
        <w:rPr>
          <w:rFonts w:ascii="Book Antiqua" w:hAnsi="Book Antiqua"/>
          <w:b/>
          <w:bCs/>
          <w:lang w:val="en-US"/>
        </w:rPr>
        <w:t>Average Manufacturing Lead Time</w:t>
      </w:r>
      <w:r w:rsidR="00143D3B" w:rsidRPr="00143D3B">
        <w:rPr>
          <w:rFonts w:ascii="Book Antiqua" w:hAnsi="Book Antiqua"/>
          <w:b/>
          <w:bCs/>
          <w:lang w:val="en-US"/>
        </w:rPr>
        <w:t>:</w:t>
      </w:r>
    </w:p>
    <w:p w14:paraId="46D8C5FA" w14:textId="57F12115" w:rsidR="00CD6AD2" w:rsidRDefault="00EA3CB2" w:rsidP="00924E35">
      <w:pPr>
        <w:pStyle w:val="ListParagraph"/>
        <w:ind w:left="1440"/>
        <w:rPr>
          <w:rFonts w:ascii="Book Antiqua" w:hAnsi="Book Antiqua"/>
          <w:lang w:val="en-US"/>
        </w:rPr>
      </w:pPr>
      <w:r w:rsidRPr="00EA3CB2">
        <w:rPr>
          <w:rFonts w:ascii="Book Antiqua" w:hAnsi="Book Antiqua"/>
          <w:lang w:val="en-US"/>
        </w:rPr>
        <w:t>Measures the average number of days required to manufacture a product.</w:t>
      </w:r>
      <w:r w:rsidR="00351DE1">
        <w:rPr>
          <w:rFonts w:ascii="Book Antiqua" w:hAnsi="Book Antiqua"/>
          <w:lang w:val="en-US"/>
        </w:rPr>
        <w:t xml:space="preserve"> </w:t>
      </w:r>
      <w:r w:rsidRPr="00351DE1">
        <w:rPr>
          <w:rFonts w:ascii="Book Antiqua" w:hAnsi="Book Antiqua"/>
          <w:lang w:val="en-US"/>
        </w:rPr>
        <w:t>Impacts order fulfillment speed, planning accuracy, and responsiveness.</w:t>
      </w:r>
    </w:p>
    <w:p w14:paraId="4B047A87" w14:textId="77777777" w:rsidR="00143D3B" w:rsidRPr="00924E35" w:rsidRDefault="00143D3B" w:rsidP="00924E35">
      <w:pPr>
        <w:pStyle w:val="ListParagraph"/>
        <w:ind w:left="1440"/>
        <w:rPr>
          <w:rFonts w:ascii="Book Antiqua" w:hAnsi="Book Antiqua"/>
          <w:lang w:val="en-US"/>
        </w:rPr>
      </w:pPr>
    </w:p>
    <w:p w14:paraId="7C538E35" w14:textId="5B3073D6" w:rsidR="00EA3CB2" w:rsidRPr="00143D3B" w:rsidRDefault="00EA3CB2" w:rsidP="00351DE1">
      <w:pPr>
        <w:pStyle w:val="ListParagraph"/>
        <w:numPr>
          <w:ilvl w:val="0"/>
          <w:numId w:val="49"/>
        </w:numPr>
        <w:rPr>
          <w:rFonts w:ascii="Book Antiqua" w:hAnsi="Book Antiqua"/>
          <w:b/>
          <w:bCs/>
          <w:lang w:val="en-US"/>
        </w:rPr>
      </w:pPr>
      <w:r w:rsidRPr="00143D3B">
        <w:rPr>
          <w:rFonts w:ascii="Book Antiqua" w:hAnsi="Book Antiqua"/>
          <w:b/>
          <w:bCs/>
          <w:lang w:val="en-US"/>
        </w:rPr>
        <w:lastRenderedPageBreak/>
        <w:t>Average Defect Rate (%)</w:t>
      </w:r>
      <w:r w:rsidR="00924E35" w:rsidRPr="00143D3B">
        <w:rPr>
          <w:rFonts w:ascii="Book Antiqua" w:hAnsi="Book Antiqua"/>
          <w:b/>
          <w:bCs/>
          <w:lang w:val="en-US"/>
        </w:rPr>
        <w:t>:</w:t>
      </w:r>
    </w:p>
    <w:p w14:paraId="4C77AAAF" w14:textId="1EE11904" w:rsidR="00EA3CB2" w:rsidRPr="00CD6AD2" w:rsidRDefault="00EA3CB2" w:rsidP="00924E35">
      <w:pPr>
        <w:pStyle w:val="ListParagraph"/>
        <w:ind w:left="1440"/>
        <w:rPr>
          <w:rFonts w:ascii="Book Antiqua" w:hAnsi="Book Antiqua"/>
          <w:lang w:val="en-US"/>
        </w:rPr>
      </w:pPr>
      <w:r w:rsidRPr="00EA3CB2">
        <w:rPr>
          <w:rFonts w:ascii="Book Antiqua" w:hAnsi="Book Antiqua"/>
          <w:lang w:val="en-US"/>
        </w:rPr>
        <w:t>Represents the percentage of defective units out of total production.</w:t>
      </w:r>
      <w:r w:rsidR="00CD6AD2">
        <w:rPr>
          <w:rFonts w:ascii="Book Antiqua" w:hAnsi="Book Antiqua"/>
          <w:lang w:val="en-US"/>
        </w:rPr>
        <w:t xml:space="preserve"> </w:t>
      </w:r>
      <w:r w:rsidRPr="00CD6AD2">
        <w:rPr>
          <w:rFonts w:ascii="Book Antiqua" w:hAnsi="Book Antiqua"/>
          <w:lang w:val="en-US"/>
        </w:rPr>
        <w:t>Indicates overall product quality and process stability.</w:t>
      </w:r>
    </w:p>
    <w:p w14:paraId="38CEBB4B" w14:textId="77777777" w:rsidR="00CD6AD2" w:rsidRDefault="00CD6AD2" w:rsidP="00EA3CB2">
      <w:pPr>
        <w:pStyle w:val="ListParagraph"/>
        <w:rPr>
          <w:rFonts w:ascii="Book Antiqua" w:hAnsi="Book Antiqua"/>
          <w:lang w:val="en-US"/>
        </w:rPr>
      </w:pPr>
    </w:p>
    <w:p w14:paraId="25DBC934" w14:textId="295FCC61" w:rsidR="00EA3CB2" w:rsidRPr="00143D3B" w:rsidRDefault="00EA3CB2" w:rsidP="00351DE1">
      <w:pPr>
        <w:pStyle w:val="ListParagraph"/>
        <w:numPr>
          <w:ilvl w:val="0"/>
          <w:numId w:val="49"/>
        </w:numPr>
        <w:rPr>
          <w:rFonts w:ascii="Book Antiqua" w:hAnsi="Book Antiqua"/>
          <w:b/>
          <w:bCs/>
          <w:lang w:val="en-US"/>
        </w:rPr>
      </w:pPr>
      <w:r w:rsidRPr="00143D3B">
        <w:rPr>
          <w:rFonts w:ascii="Book Antiqua" w:hAnsi="Book Antiqua"/>
          <w:b/>
          <w:bCs/>
          <w:lang w:val="en-US"/>
        </w:rPr>
        <w:t>Inspection Status Distribution</w:t>
      </w:r>
      <w:r w:rsidR="00924E35" w:rsidRPr="00143D3B">
        <w:rPr>
          <w:rFonts w:ascii="Book Antiqua" w:hAnsi="Book Antiqua"/>
          <w:b/>
          <w:bCs/>
          <w:lang w:val="en-US"/>
        </w:rPr>
        <w:t>:</w:t>
      </w:r>
    </w:p>
    <w:p w14:paraId="713EF2EB" w14:textId="2E32F9C1" w:rsidR="00EA3CB2" w:rsidRPr="00CD6AD2" w:rsidRDefault="00EA3CB2" w:rsidP="00924E35">
      <w:pPr>
        <w:pStyle w:val="ListParagraph"/>
        <w:ind w:left="1440"/>
        <w:rPr>
          <w:rFonts w:ascii="Book Antiqua" w:hAnsi="Book Antiqua"/>
          <w:lang w:val="en-US"/>
        </w:rPr>
      </w:pPr>
      <w:r w:rsidRPr="00EA3CB2">
        <w:rPr>
          <w:rFonts w:ascii="Book Antiqua" w:hAnsi="Book Antiqua"/>
          <w:lang w:val="en-US"/>
        </w:rPr>
        <w:t>Shows the count of SKUs by inspection result (Pass, Fail, Pending).</w:t>
      </w:r>
      <w:r w:rsidR="00CD6AD2">
        <w:rPr>
          <w:rFonts w:ascii="Book Antiqua" w:hAnsi="Book Antiqua"/>
          <w:lang w:val="en-US"/>
        </w:rPr>
        <w:t xml:space="preserve"> </w:t>
      </w:r>
      <w:r w:rsidRPr="00CD6AD2">
        <w:rPr>
          <w:rFonts w:ascii="Book Antiqua" w:hAnsi="Book Antiqua"/>
          <w:lang w:val="en-US"/>
        </w:rPr>
        <w:t>Highlights quality compliance and operational bottlenecks in inspection.</w:t>
      </w:r>
    </w:p>
    <w:p w14:paraId="4E37C6F9" w14:textId="77777777" w:rsidR="00CD6AD2" w:rsidRDefault="00CD6AD2" w:rsidP="00EA3CB2">
      <w:pPr>
        <w:pStyle w:val="ListParagraph"/>
        <w:rPr>
          <w:rFonts w:ascii="Book Antiqua" w:hAnsi="Book Antiqua"/>
          <w:lang w:val="en-US"/>
        </w:rPr>
      </w:pPr>
    </w:p>
    <w:p w14:paraId="16FA25C6" w14:textId="0F67B349" w:rsidR="00EA3CB2" w:rsidRPr="00143D3B" w:rsidRDefault="00EA3CB2" w:rsidP="00351DE1">
      <w:pPr>
        <w:pStyle w:val="ListParagraph"/>
        <w:numPr>
          <w:ilvl w:val="0"/>
          <w:numId w:val="49"/>
        </w:numPr>
        <w:rPr>
          <w:rFonts w:ascii="Book Antiqua" w:hAnsi="Book Antiqua"/>
          <w:b/>
          <w:bCs/>
          <w:lang w:val="en-US"/>
        </w:rPr>
      </w:pPr>
      <w:r w:rsidRPr="00143D3B">
        <w:rPr>
          <w:rFonts w:ascii="Book Antiqua" w:hAnsi="Book Antiqua"/>
          <w:b/>
          <w:bCs/>
          <w:lang w:val="en-US"/>
        </w:rPr>
        <w:t>Product-wise Average Defect Rate</w:t>
      </w:r>
      <w:r w:rsidR="00924E35" w:rsidRPr="00143D3B">
        <w:rPr>
          <w:rFonts w:ascii="Book Antiqua" w:hAnsi="Book Antiqua"/>
          <w:b/>
          <w:bCs/>
          <w:lang w:val="en-US"/>
        </w:rPr>
        <w:t>:</w:t>
      </w:r>
    </w:p>
    <w:p w14:paraId="3FB3A7EF" w14:textId="08F4ECB0" w:rsidR="00AC6D17" w:rsidRDefault="00EA3CB2" w:rsidP="00AC6D17">
      <w:pPr>
        <w:pStyle w:val="ListParagraph"/>
        <w:ind w:left="1440"/>
        <w:rPr>
          <w:rFonts w:ascii="Book Antiqua" w:hAnsi="Book Antiqua"/>
          <w:lang w:val="en-US"/>
        </w:rPr>
      </w:pPr>
      <w:r w:rsidRPr="00EA3CB2">
        <w:rPr>
          <w:rFonts w:ascii="Book Antiqua" w:hAnsi="Book Antiqua"/>
          <w:lang w:val="en-US"/>
        </w:rPr>
        <w:t>Compares defect rates across product categories.</w:t>
      </w:r>
      <w:r w:rsidR="00924E35">
        <w:rPr>
          <w:rFonts w:ascii="Book Antiqua" w:hAnsi="Book Antiqua"/>
          <w:lang w:val="en-US"/>
        </w:rPr>
        <w:t xml:space="preserve"> </w:t>
      </w:r>
      <w:r w:rsidRPr="00CD6AD2">
        <w:rPr>
          <w:rFonts w:ascii="Book Antiqua" w:hAnsi="Book Antiqua"/>
          <w:lang w:val="en-US"/>
        </w:rPr>
        <w:t>Helps identify quality risk by product type.</w:t>
      </w:r>
      <w:r w:rsidR="00C64D40" w:rsidRPr="00CD6AD2">
        <w:rPr>
          <w:rFonts w:ascii="Book Antiqua" w:hAnsi="Book Antiqua"/>
          <w:lang w:val="en-US"/>
        </w:rPr>
        <w:t xml:space="preserve"> </w:t>
      </w:r>
    </w:p>
    <w:p w14:paraId="4EFD0A69" w14:textId="77777777" w:rsidR="009E7742" w:rsidRDefault="009E7742" w:rsidP="00AC6D17">
      <w:pPr>
        <w:pStyle w:val="ListParagraph"/>
        <w:ind w:left="1440"/>
        <w:rPr>
          <w:rFonts w:ascii="Book Antiqua" w:hAnsi="Book Antiqua"/>
          <w:lang w:val="en-US"/>
        </w:rPr>
      </w:pPr>
    </w:p>
    <w:p w14:paraId="1DD75CAB" w14:textId="61928999" w:rsidR="00287D10" w:rsidRPr="009E7742" w:rsidRDefault="00287D10" w:rsidP="00287D10">
      <w:pPr>
        <w:pStyle w:val="ListParagraph"/>
        <w:numPr>
          <w:ilvl w:val="0"/>
          <w:numId w:val="49"/>
        </w:numPr>
        <w:rPr>
          <w:rFonts w:ascii="Book Antiqua" w:hAnsi="Book Antiqua"/>
          <w:b/>
          <w:bCs/>
          <w:lang w:val="en-US"/>
        </w:rPr>
      </w:pPr>
      <w:r w:rsidRPr="009E7742">
        <w:rPr>
          <w:rFonts w:ascii="Book Antiqua" w:hAnsi="Book Antiqua"/>
          <w:b/>
          <w:bCs/>
          <w:lang w:val="en-US"/>
        </w:rPr>
        <w:t>Manufacturing Lead Time by Location</w:t>
      </w:r>
      <w:r w:rsidR="009E7742" w:rsidRPr="009E7742">
        <w:rPr>
          <w:rFonts w:ascii="Book Antiqua" w:hAnsi="Book Antiqua"/>
          <w:b/>
          <w:bCs/>
          <w:lang w:val="en-US"/>
        </w:rPr>
        <w:t>:</w:t>
      </w:r>
    </w:p>
    <w:p w14:paraId="6A0AE0B7" w14:textId="77777777" w:rsidR="00287D10" w:rsidRPr="00287D10" w:rsidRDefault="00287D10" w:rsidP="00287D10">
      <w:pPr>
        <w:pStyle w:val="ListParagraph"/>
        <w:ind w:left="1440"/>
        <w:rPr>
          <w:rFonts w:ascii="Book Antiqua" w:hAnsi="Book Antiqua"/>
          <w:lang w:val="en-US"/>
        </w:rPr>
      </w:pPr>
      <w:r w:rsidRPr="00287D10">
        <w:rPr>
          <w:rFonts w:ascii="Book Antiqua" w:hAnsi="Book Antiqua"/>
          <w:lang w:val="en-US"/>
        </w:rPr>
        <w:t>Shows average production lead time across manufacturing locations.</w:t>
      </w:r>
    </w:p>
    <w:p w14:paraId="3E5BA918" w14:textId="03FF907A" w:rsidR="00287D10" w:rsidRDefault="009E7742" w:rsidP="00287D10">
      <w:pPr>
        <w:pStyle w:val="ListParagraph"/>
        <w:ind w:left="1440"/>
        <w:rPr>
          <w:rFonts w:ascii="Book Antiqua" w:hAnsi="Book Antiqua"/>
          <w:lang w:val="en-US"/>
        </w:rPr>
      </w:pPr>
      <w:r w:rsidRPr="00287D10">
        <w:rPr>
          <w:rFonts w:ascii="Book Antiqua" w:hAnsi="Book Antiqua"/>
          <w:lang w:val="en-US"/>
        </w:rPr>
        <w:t>Highlight’s</w:t>
      </w:r>
      <w:r w:rsidR="00287D10" w:rsidRPr="00287D10">
        <w:rPr>
          <w:rFonts w:ascii="Book Antiqua" w:hAnsi="Book Antiqua"/>
          <w:lang w:val="en-US"/>
        </w:rPr>
        <w:t xml:space="preserve"> location level efficiency variations.</w:t>
      </w:r>
    </w:p>
    <w:p w14:paraId="494BD7BC" w14:textId="77777777" w:rsidR="009E7742" w:rsidRPr="00287D10" w:rsidRDefault="009E7742" w:rsidP="00287D10">
      <w:pPr>
        <w:pStyle w:val="ListParagraph"/>
        <w:ind w:left="1440"/>
        <w:rPr>
          <w:rFonts w:ascii="Book Antiqua" w:hAnsi="Book Antiqua"/>
          <w:lang w:val="en-US"/>
        </w:rPr>
      </w:pPr>
    </w:p>
    <w:p w14:paraId="5D72C4AD" w14:textId="263AEA37" w:rsidR="00287D10" w:rsidRPr="009E7742" w:rsidRDefault="00287D10" w:rsidP="00287D10">
      <w:pPr>
        <w:pStyle w:val="ListParagraph"/>
        <w:numPr>
          <w:ilvl w:val="0"/>
          <w:numId w:val="49"/>
        </w:numPr>
        <w:rPr>
          <w:rFonts w:ascii="Book Antiqua" w:hAnsi="Book Antiqua"/>
          <w:b/>
          <w:bCs/>
          <w:lang w:val="en-US"/>
        </w:rPr>
      </w:pPr>
      <w:r w:rsidRPr="009E7742">
        <w:rPr>
          <w:rFonts w:ascii="Book Antiqua" w:hAnsi="Book Antiqua"/>
          <w:b/>
          <w:bCs/>
          <w:lang w:val="en-US"/>
        </w:rPr>
        <w:t>Production Volume by Product Type:</w:t>
      </w:r>
    </w:p>
    <w:p w14:paraId="16EFFB37" w14:textId="77777777" w:rsidR="00287D10" w:rsidRPr="00287D10" w:rsidRDefault="00287D10" w:rsidP="00287D10">
      <w:pPr>
        <w:pStyle w:val="ListParagraph"/>
        <w:ind w:left="1440"/>
        <w:rPr>
          <w:rFonts w:ascii="Book Antiqua" w:hAnsi="Book Antiqua"/>
          <w:lang w:val="en-US"/>
        </w:rPr>
      </w:pPr>
      <w:r w:rsidRPr="00287D10">
        <w:rPr>
          <w:rFonts w:ascii="Book Antiqua" w:hAnsi="Book Antiqua"/>
          <w:lang w:val="en-US"/>
        </w:rPr>
        <w:t>Displays production output distribution across product categories.</w:t>
      </w:r>
    </w:p>
    <w:p w14:paraId="0F8522B5" w14:textId="77777777" w:rsidR="00287D10" w:rsidRDefault="00287D10" w:rsidP="00287D10">
      <w:pPr>
        <w:pStyle w:val="ListParagraph"/>
        <w:ind w:left="1440"/>
        <w:rPr>
          <w:rFonts w:ascii="Book Antiqua" w:hAnsi="Book Antiqua"/>
          <w:lang w:val="en-US"/>
        </w:rPr>
      </w:pPr>
      <w:r w:rsidRPr="00287D10">
        <w:rPr>
          <w:rFonts w:ascii="Book Antiqua" w:hAnsi="Book Antiqua"/>
          <w:lang w:val="en-US"/>
        </w:rPr>
        <w:t>Supports capacity and portfolio planning decisions.</w:t>
      </w:r>
    </w:p>
    <w:p w14:paraId="015DE1D3" w14:textId="77777777" w:rsidR="009E7742" w:rsidRPr="00287D10" w:rsidRDefault="009E7742" w:rsidP="00287D10">
      <w:pPr>
        <w:pStyle w:val="ListParagraph"/>
        <w:ind w:left="1440"/>
        <w:rPr>
          <w:rFonts w:ascii="Book Antiqua" w:hAnsi="Book Antiqua"/>
          <w:lang w:val="en-US"/>
        </w:rPr>
      </w:pPr>
    </w:p>
    <w:p w14:paraId="0191364D" w14:textId="68412525" w:rsidR="00287D10" w:rsidRPr="009E7742" w:rsidRDefault="00287D10" w:rsidP="00287D10">
      <w:pPr>
        <w:pStyle w:val="ListParagraph"/>
        <w:numPr>
          <w:ilvl w:val="0"/>
          <w:numId w:val="49"/>
        </w:numPr>
        <w:rPr>
          <w:rFonts w:ascii="Book Antiqua" w:hAnsi="Book Antiqua"/>
          <w:b/>
          <w:bCs/>
          <w:lang w:val="en-US"/>
        </w:rPr>
      </w:pPr>
      <w:r w:rsidRPr="009E7742">
        <w:rPr>
          <w:rFonts w:ascii="Book Antiqua" w:hAnsi="Book Antiqua"/>
          <w:b/>
          <w:bCs/>
          <w:lang w:val="en-US"/>
        </w:rPr>
        <w:t>Defect Rate vs Manufacturing Cost Relationship:</w:t>
      </w:r>
    </w:p>
    <w:p w14:paraId="3ADCD275" w14:textId="77777777" w:rsidR="00287D10" w:rsidRPr="00287D10" w:rsidRDefault="00287D10" w:rsidP="00287D10">
      <w:pPr>
        <w:pStyle w:val="ListParagraph"/>
        <w:ind w:left="1440"/>
        <w:rPr>
          <w:rFonts w:ascii="Book Antiqua" w:hAnsi="Book Antiqua"/>
          <w:lang w:val="en-US"/>
        </w:rPr>
      </w:pPr>
      <w:r w:rsidRPr="00287D10">
        <w:rPr>
          <w:rFonts w:ascii="Book Antiqua" w:hAnsi="Book Antiqua"/>
          <w:lang w:val="en-US"/>
        </w:rPr>
        <w:t>Examines the relationship between defect rates and production cost.</w:t>
      </w:r>
    </w:p>
    <w:p w14:paraId="318D7F7E" w14:textId="040C55B8" w:rsidR="00AC6D17" w:rsidRPr="00287D10" w:rsidRDefault="00287D10" w:rsidP="00287D10">
      <w:pPr>
        <w:pStyle w:val="ListParagraph"/>
        <w:ind w:left="1440"/>
        <w:rPr>
          <w:rFonts w:ascii="Book Antiqua" w:hAnsi="Book Antiqua"/>
          <w:lang w:val="en-US"/>
        </w:rPr>
      </w:pPr>
      <w:r w:rsidRPr="00287D10">
        <w:rPr>
          <w:rFonts w:ascii="Book Antiqua" w:hAnsi="Book Antiqua"/>
          <w:lang w:val="en-US"/>
        </w:rPr>
        <w:t>Identifies whether quality issues are driving higher costs.</w:t>
      </w:r>
    </w:p>
    <w:p w14:paraId="0360F805" w14:textId="77777777" w:rsidR="00143D3B" w:rsidRDefault="00143D3B" w:rsidP="00143D3B">
      <w:pPr>
        <w:rPr>
          <w:rFonts w:ascii="Book Antiqua" w:hAnsi="Book Antiqua"/>
          <w:lang w:val="en-US"/>
        </w:rPr>
      </w:pPr>
    </w:p>
    <w:p w14:paraId="3908C852" w14:textId="194AA69B" w:rsidR="00143D3B" w:rsidRDefault="007A5199" w:rsidP="007A5199">
      <w:pPr>
        <w:pStyle w:val="ListParagraph"/>
        <w:numPr>
          <w:ilvl w:val="0"/>
          <w:numId w:val="37"/>
        </w:numPr>
        <w:rPr>
          <w:rFonts w:ascii="Book Antiqua" w:hAnsi="Book Antiqua"/>
          <w:b/>
          <w:bCs/>
          <w:sz w:val="28"/>
          <w:szCs w:val="28"/>
          <w:u w:val="single"/>
          <w:lang w:val="en-US"/>
        </w:rPr>
      </w:pPr>
      <w:r w:rsidRPr="007A5199">
        <w:rPr>
          <w:rFonts w:ascii="Book Antiqua" w:hAnsi="Book Antiqua"/>
          <w:b/>
          <w:bCs/>
          <w:sz w:val="28"/>
          <w:szCs w:val="28"/>
          <w:u w:val="single"/>
          <w:lang w:val="en-US"/>
        </w:rPr>
        <w:t>Measures used:</w:t>
      </w:r>
    </w:p>
    <w:p w14:paraId="7FA47A7D" w14:textId="77777777" w:rsidR="009E7742" w:rsidRDefault="009E7742" w:rsidP="009E7742">
      <w:pPr>
        <w:pStyle w:val="ListParagraph"/>
        <w:rPr>
          <w:rFonts w:ascii="Book Antiqua" w:hAnsi="Book Antiqua"/>
          <w:b/>
          <w:bCs/>
          <w:sz w:val="28"/>
          <w:szCs w:val="28"/>
          <w:u w:val="single"/>
          <w:lang w:val="en-US"/>
        </w:rPr>
      </w:pPr>
    </w:p>
    <w:p w14:paraId="225B6B19" w14:textId="31DF4B6D" w:rsidR="006032FC" w:rsidRPr="006032FC" w:rsidRDefault="006032FC" w:rsidP="000F25EC">
      <w:pPr>
        <w:pStyle w:val="ListParagraph"/>
        <w:numPr>
          <w:ilvl w:val="0"/>
          <w:numId w:val="51"/>
        </w:numPr>
        <w:rPr>
          <w:rFonts w:ascii="Book Antiqua" w:hAnsi="Book Antiqua"/>
          <w:lang w:val="en-US"/>
        </w:rPr>
      </w:pPr>
      <w:r w:rsidRPr="006032FC">
        <w:rPr>
          <w:rFonts w:ascii="Book Antiqua" w:hAnsi="Book Antiqua"/>
          <w:lang w:val="en-US"/>
        </w:rPr>
        <w:t>Cost per Unit Produced</w:t>
      </w:r>
    </w:p>
    <w:p w14:paraId="282852AF" w14:textId="77777777" w:rsidR="006032FC" w:rsidRPr="006032FC" w:rsidRDefault="006032FC" w:rsidP="00FC1940">
      <w:pPr>
        <w:pStyle w:val="ListParagraph"/>
        <w:ind w:left="1440"/>
        <w:rPr>
          <w:rFonts w:ascii="Book Antiqua" w:hAnsi="Book Antiqua"/>
          <w:lang w:val="en-US"/>
        </w:rPr>
      </w:pPr>
      <w:r w:rsidRPr="006032FC">
        <w:rPr>
          <w:rFonts w:ascii="Book Antiqua" w:hAnsi="Book Antiqua"/>
          <w:lang w:val="en-US"/>
        </w:rPr>
        <w:t>= DIVIDE(SUM(Manufacturing_Costs), SUM(Production_Volumes))</w:t>
      </w:r>
    </w:p>
    <w:p w14:paraId="46A29A00" w14:textId="77777777" w:rsidR="006032FC" w:rsidRDefault="006032FC" w:rsidP="006032FC">
      <w:pPr>
        <w:pStyle w:val="ListParagraph"/>
        <w:rPr>
          <w:rFonts w:ascii="Book Antiqua" w:hAnsi="Book Antiqua"/>
          <w:lang w:val="en-US"/>
        </w:rPr>
      </w:pPr>
    </w:p>
    <w:p w14:paraId="2DF8CAAF" w14:textId="38E50FF9" w:rsidR="006032FC" w:rsidRPr="006032FC" w:rsidRDefault="006032FC" w:rsidP="000F25EC">
      <w:pPr>
        <w:pStyle w:val="ListParagraph"/>
        <w:numPr>
          <w:ilvl w:val="0"/>
          <w:numId w:val="51"/>
        </w:numPr>
        <w:rPr>
          <w:rFonts w:ascii="Book Antiqua" w:hAnsi="Book Antiqua"/>
          <w:lang w:val="en-US"/>
        </w:rPr>
      </w:pPr>
      <w:r w:rsidRPr="006032FC">
        <w:rPr>
          <w:rFonts w:ascii="Book Antiqua" w:hAnsi="Book Antiqua"/>
          <w:lang w:val="en-US"/>
        </w:rPr>
        <w:t>Production Volume</w:t>
      </w:r>
    </w:p>
    <w:p w14:paraId="3C845D83" w14:textId="77777777" w:rsidR="006032FC" w:rsidRPr="006032FC" w:rsidRDefault="006032FC" w:rsidP="00FC1940">
      <w:pPr>
        <w:pStyle w:val="ListParagraph"/>
        <w:ind w:left="1440"/>
        <w:rPr>
          <w:rFonts w:ascii="Book Antiqua" w:hAnsi="Book Antiqua"/>
          <w:lang w:val="en-US"/>
        </w:rPr>
      </w:pPr>
      <w:r w:rsidRPr="006032FC">
        <w:rPr>
          <w:rFonts w:ascii="Book Antiqua" w:hAnsi="Book Antiqua"/>
          <w:lang w:val="en-US"/>
        </w:rPr>
        <w:t>= SUM(Production_Volumes)</w:t>
      </w:r>
    </w:p>
    <w:p w14:paraId="043B4983" w14:textId="77777777" w:rsidR="006032FC" w:rsidRDefault="006032FC" w:rsidP="006032FC">
      <w:pPr>
        <w:pStyle w:val="ListParagraph"/>
        <w:rPr>
          <w:rFonts w:ascii="Book Antiqua" w:hAnsi="Book Antiqua"/>
          <w:lang w:val="en-US"/>
        </w:rPr>
      </w:pPr>
    </w:p>
    <w:p w14:paraId="3D043E6F" w14:textId="66C3E529" w:rsidR="006032FC" w:rsidRPr="006032FC" w:rsidRDefault="006032FC" w:rsidP="000F25EC">
      <w:pPr>
        <w:pStyle w:val="ListParagraph"/>
        <w:numPr>
          <w:ilvl w:val="0"/>
          <w:numId w:val="51"/>
        </w:numPr>
        <w:rPr>
          <w:rFonts w:ascii="Book Antiqua" w:hAnsi="Book Antiqua"/>
          <w:lang w:val="en-US"/>
        </w:rPr>
      </w:pPr>
      <w:r w:rsidRPr="006032FC">
        <w:rPr>
          <w:rFonts w:ascii="Book Antiqua" w:hAnsi="Book Antiqua"/>
          <w:lang w:val="en-US"/>
        </w:rPr>
        <w:t>Average Manufacturing Lead Time</w:t>
      </w:r>
    </w:p>
    <w:p w14:paraId="66DC0BFA" w14:textId="77777777" w:rsidR="006032FC" w:rsidRPr="006032FC" w:rsidRDefault="006032FC" w:rsidP="00FC1940">
      <w:pPr>
        <w:pStyle w:val="ListParagraph"/>
        <w:ind w:left="1440"/>
        <w:rPr>
          <w:rFonts w:ascii="Book Antiqua" w:hAnsi="Book Antiqua"/>
          <w:lang w:val="en-US"/>
        </w:rPr>
      </w:pPr>
      <w:r w:rsidRPr="006032FC">
        <w:rPr>
          <w:rFonts w:ascii="Book Antiqua" w:hAnsi="Book Antiqua"/>
          <w:lang w:val="en-US"/>
        </w:rPr>
        <w:t>= AVERAGE(Manufacturing_Lead_Time)</w:t>
      </w:r>
    </w:p>
    <w:p w14:paraId="427F31FD" w14:textId="77777777" w:rsidR="006032FC" w:rsidRDefault="006032FC" w:rsidP="006032FC">
      <w:pPr>
        <w:pStyle w:val="ListParagraph"/>
        <w:rPr>
          <w:rFonts w:ascii="Book Antiqua" w:hAnsi="Book Antiqua"/>
          <w:lang w:val="en-US"/>
        </w:rPr>
      </w:pPr>
    </w:p>
    <w:p w14:paraId="22C465FD" w14:textId="3F1FD019" w:rsidR="006032FC" w:rsidRPr="006032FC" w:rsidRDefault="006032FC" w:rsidP="000F25EC">
      <w:pPr>
        <w:pStyle w:val="ListParagraph"/>
        <w:numPr>
          <w:ilvl w:val="0"/>
          <w:numId w:val="51"/>
        </w:numPr>
        <w:rPr>
          <w:rFonts w:ascii="Book Antiqua" w:hAnsi="Book Antiqua"/>
          <w:lang w:val="en-US"/>
        </w:rPr>
      </w:pPr>
      <w:r w:rsidRPr="006032FC">
        <w:rPr>
          <w:rFonts w:ascii="Book Antiqua" w:hAnsi="Book Antiqua"/>
          <w:lang w:val="en-US"/>
        </w:rPr>
        <w:t>Average Defect Rate (%)</w:t>
      </w:r>
    </w:p>
    <w:p w14:paraId="63897187" w14:textId="77777777" w:rsidR="006032FC" w:rsidRPr="006032FC" w:rsidRDefault="006032FC" w:rsidP="00FC1940">
      <w:pPr>
        <w:pStyle w:val="ListParagraph"/>
        <w:ind w:left="1440"/>
        <w:rPr>
          <w:rFonts w:ascii="Book Antiqua" w:hAnsi="Book Antiqua"/>
          <w:lang w:val="en-US"/>
        </w:rPr>
      </w:pPr>
      <w:r w:rsidRPr="006032FC">
        <w:rPr>
          <w:rFonts w:ascii="Book Antiqua" w:hAnsi="Book Antiqua"/>
          <w:lang w:val="en-US"/>
        </w:rPr>
        <w:t>= AVERAGE(Defect_Rates) × 100</w:t>
      </w:r>
    </w:p>
    <w:p w14:paraId="69217704" w14:textId="77777777" w:rsidR="006032FC" w:rsidRDefault="006032FC" w:rsidP="006032FC">
      <w:pPr>
        <w:pStyle w:val="ListParagraph"/>
        <w:rPr>
          <w:rFonts w:ascii="Book Antiqua" w:hAnsi="Book Antiqua"/>
          <w:lang w:val="en-US"/>
        </w:rPr>
      </w:pPr>
    </w:p>
    <w:p w14:paraId="2AD520FC" w14:textId="543750BE" w:rsidR="006032FC" w:rsidRPr="006032FC" w:rsidRDefault="006032FC" w:rsidP="000F25EC">
      <w:pPr>
        <w:pStyle w:val="ListParagraph"/>
        <w:numPr>
          <w:ilvl w:val="0"/>
          <w:numId w:val="51"/>
        </w:numPr>
        <w:rPr>
          <w:rFonts w:ascii="Book Antiqua" w:hAnsi="Book Antiqua"/>
          <w:lang w:val="en-US"/>
        </w:rPr>
      </w:pPr>
      <w:r w:rsidRPr="006032FC">
        <w:rPr>
          <w:rFonts w:ascii="Book Antiqua" w:hAnsi="Book Antiqua"/>
          <w:lang w:val="en-US"/>
        </w:rPr>
        <w:lastRenderedPageBreak/>
        <w:t>Inspection Status Count</w:t>
      </w:r>
    </w:p>
    <w:p w14:paraId="4D5F2E53" w14:textId="77777777" w:rsidR="006032FC" w:rsidRPr="006032FC" w:rsidRDefault="006032FC" w:rsidP="000F25EC">
      <w:pPr>
        <w:pStyle w:val="ListParagraph"/>
        <w:ind w:left="1440"/>
        <w:rPr>
          <w:rFonts w:ascii="Book Antiqua" w:hAnsi="Book Antiqua"/>
          <w:lang w:val="en-US"/>
        </w:rPr>
      </w:pPr>
      <w:r w:rsidRPr="006032FC">
        <w:rPr>
          <w:rFonts w:ascii="Book Antiqua" w:hAnsi="Book Antiqua"/>
          <w:lang w:val="en-US"/>
        </w:rPr>
        <w:t>= COUNT(SKU) grouped by Inspection_Result</w:t>
      </w:r>
    </w:p>
    <w:p w14:paraId="42FDF23C" w14:textId="77777777" w:rsidR="000F25EC" w:rsidRDefault="000F25EC" w:rsidP="006032FC">
      <w:pPr>
        <w:pStyle w:val="ListParagraph"/>
        <w:rPr>
          <w:rFonts w:ascii="Book Antiqua" w:hAnsi="Book Antiqua"/>
          <w:lang w:val="en-US"/>
        </w:rPr>
      </w:pPr>
    </w:p>
    <w:p w14:paraId="57810AA1" w14:textId="05F5D520" w:rsidR="006032FC" w:rsidRPr="006032FC" w:rsidRDefault="006032FC" w:rsidP="000F25EC">
      <w:pPr>
        <w:pStyle w:val="ListParagraph"/>
        <w:numPr>
          <w:ilvl w:val="0"/>
          <w:numId w:val="51"/>
        </w:numPr>
        <w:rPr>
          <w:rFonts w:ascii="Book Antiqua" w:hAnsi="Book Antiqua"/>
          <w:lang w:val="en-US"/>
        </w:rPr>
      </w:pPr>
      <w:r w:rsidRPr="006032FC">
        <w:rPr>
          <w:rFonts w:ascii="Book Antiqua" w:hAnsi="Book Antiqua"/>
          <w:lang w:val="en-US"/>
        </w:rPr>
        <w:t>Product-wise Average Defect Rate</w:t>
      </w:r>
    </w:p>
    <w:p w14:paraId="0C81B296" w14:textId="77777777" w:rsidR="006032FC" w:rsidRPr="006032FC" w:rsidRDefault="006032FC" w:rsidP="000F25EC">
      <w:pPr>
        <w:pStyle w:val="ListParagraph"/>
        <w:ind w:left="1440"/>
        <w:rPr>
          <w:rFonts w:ascii="Book Antiqua" w:hAnsi="Book Antiqua"/>
          <w:lang w:val="en-US"/>
        </w:rPr>
      </w:pPr>
      <w:r w:rsidRPr="006032FC">
        <w:rPr>
          <w:rFonts w:ascii="Book Antiqua" w:hAnsi="Book Antiqua"/>
          <w:lang w:val="en-US"/>
        </w:rPr>
        <w:t>= AVERAGE(Defect_Rates) grouped by Product_Type</w:t>
      </w:r>
    </w:p>
    <w:p w14:paraId="3B0E5139" w14:textId="77777777" w:rsidR="000F25EC" w:rsidRDefault="000F25EC" w:rsidP="006032FC">
      <w:pPr>
        <w:pStyle w:val="ListParagraph"/>
        <w:rPr>
          <w:rFonts w:ascii="Book Antiqua" w:hAnsi="Book Antiqua"/>
          <w:lang w:val="en-US"/>
        </w:rPr>
      </w:pPr>
    </w:p>
    <w:p w14:paraId="66ACCDC7" w14:textId="07C8BD2E" w:rsidR="006032FC" w:rsidRPr="006032FC" w:rsidRDefault="006032FC" w:rsidP="000F25EC">
      <w:pPr>
        <w:pStyle w:val="ListParagraph"/>
        <w:numPr>
          <w:ilvl w:val="0"/>
          <w:numId w:val="51"/>
        </w:numPr>
        <w:rPr>
          <w:rFonts w:ascii="Book Antiqua" w:hAnsi="Book Antiqua"/>
          <w:lang w:val="en-US"/>
        </w:rPr>
      </w:pPr>
      <w:r w:rsidRPr="006032FC">
        <w:rPr>
          <w:rFonts w:ascii="Book Antiqua" w:hAnsi="Book Antiqua"/>
          <w:lang w:val="en-US"/>
        </w:rPr>
        <w:t>Manufacturing Lead Time by Location</w:t>
      </w:r>
    </w:p>
    <w:p w14:paraId="0E5F285B" w14:textId="77777777" w:rsidR="006032FC" w:rsidRPr="006032FC" w:rsidRDefault="006032FC" w:rsidP="000F25EC">
      <w:pPr>
        <w:pStyle w:val="ListParagraph"/>
        <w:ind w:left="1440"/>
        <w:rPr>
          <w:rFonts w:ascii="Book Antiqua" w:hAnsi="Book Antiqua"/>
          <w:lang w:val="en-US"/>
        </w:rPr>
      </w:pPr>
      <w:r w:rsidRPr="006032FC">
        <w:rPr>
          <w:rFonts w:ascii="Book Antiqua" w:hAnsi="Book Antiqua"/>
          <w:lang w:val="en-US"/>
        </w:rPr>
        <w:t>= AVERAGE(Manufacturing_Lead_Time) grouped by Location</w:t>
      </w:r>
    </w:p>
    <w:p w14:paraId="5BA5E000" w14:textId="77777777" w:rsidR="000F25EC" w:rsidRDefault="000F25EC" w:rsidP="006032FC">
      <w:pPr>
        <w:pStyle w:val="ListParagraph"/>
        <w:rPr>
          <w:rFonts w:ascii="Book Antiqua" w:hAnsi="Book Antiqua"/>
          <w:lang w:val="en-US"/>
        </w:rPr>
      </w:pPr>
    </w:p>
    <w:p w14:paraId="739BF576" w14:textId="5CBD0CEE" w:rsidR="006032FC" w:rsidRPr="006032FC" w:rsidRDefault="006032FC" w:rsidP="000F25EC">
      <w:pPr>
        <w:pStyle w:val="ListParagraph"/>
        <w:numPr>
          <w:ilvl w:val="0"/>
          <w:numId w:val="51"/>
        </w:numPr>
        <w:rPr>
          <w:rFonts w:ascii="Book Antiqua" w:hAnsi="Book Antiqua"/>
          <w:lang w:val="en-US"/>
        </w:rPr>
      </w:pPr>
      <w:r w:rsidRPr="006032FC">
        <w:rPr>
          <w:rFonts w:ascii="Book Antiqua" w:hAnsi="Book Antiqua"/>
          <w:lang w:val="en-US"/>
        </w:rPr>
        <w:t>Production Volume by Product Type</w:t>
      </w:r>
    </w:p>
    <w:p w14:paraId="04292991" w14:textId="412497DE" w:rsidR="006032FC" w:rsidRPr="006032FC" w:rsidRDefault="006032FC" w:rsidP="000F25EC">
      <w:pPr>
        <w:pStyle w:val="ListParagraph"/>
        <w:ind w:left="1440"/>
        <w:rPr>
          <w:rFonts w:ascii="Book Antiqua" w:hAnsi="Book Antiqua"/>
          <w:lang w:val="en-US"/>
        </w:rPr>
      </w:pPr>
      <w:r w:rsidRPr="006032FC">
        <w:rPr>
          <w:rFonts w:ascii="Book Antiqua" w:hAnsi="Book Antiqua"/>
          <w:lang w:val="en-US"/>
        </w:rPr>
        <w:t>= SUM(Production_Volumes) grouped by Product_Type</w:t>
      </w:r>
    </w:p>
    <w:p w14:paraId="0875797C" w14:textId="77777777" w:rsidR="00FC1940" w:rsidRDefault="00FC1940" w:rsidP="00FC1940">
      <w:pPr>
        <w:rPr>
          <w:rFonts w:ascii="Book Antiqua" w:hAnsi="Book Antiqua"/>
          <w:lang w:val="en-US"/>
        </w:rPr>
      </w:pPr>
    </w:p>
    <w:p w14:paraId="413ABEEA" w14:textId="7E679AD5" w:rsidR="00FC1940" w:rsidRDefault="005835CD" w:rsidP="005835CD">
      <w:pPr>
        <w:pStyle w:val="ListParagraph"/>
        <w:numPr>
          <w:ilvl w:val="0"/>
          <w:numId w:val="37"/>
        </w:numPr>
        <w:rPr>
          <w:rFonts w:ascii="Book Antiqua" w:hAnsi="Book Antiqua"/>
          <w:b/>
          <w:bCs/>
          <w:sz w:val="28"/>
          <w:szCs w:val="28"/>
          <w:u w:val="single"/>
          <w:lang w:val="en-US"/>
        </w:rPr>
      </w:pPr>
      <w:r w:rsidRPr="005835CD">
        <w:rPr>
          <w:rFonts w:ascii="Book Antiqua" w:hAnsi="Book Antiqua"/>
          <w:b/>
          <w:bCs/>
          <w:sz w:val="28"/>
          <w:szCs w:val="28"/>
          <w:u w:val="single"/>
          <w:lang w:val="en-US"/>
        </w:rPr>
        <w:t xml:space="preserve">Business interpretation: </w:t>
      </w:r>
    </w:p>
    <w:p w14:paraId="0F4295C0" w14:textId="5EF3A57D" w:rsidR="005835CD" w:rsidRDefault="005835CD" w:rsidP="005835CD">
      <w:pPr>
        <w:pStyle w:val="ListParagraph"/>
        <w:rPr>
          <w:rFonts w:ascii="Book Antiqua" w:hAnsi="Book Antiqua"/>
          <w:lang w:val="en-US"/>
        </w:rPr>
      </w:pPr>
      <w:r w:rsidRPr="005835CD">
        <w:rPr>
          <w:rFonts w:ascii="Book Antiqua" w:hAnsi="Book Antiqua"/>
          <w:lang w:val="en-US"/>
        </w:rPr>
        <w:t>This section evaluates manufacturing performance and product quality across product categories and locations. By combining cost, volume, lead time, and defect metrics, the analysis provides a holistic view of production efficiency and process reliability. The inclusion of inspection outcomes and defect to cost relationships enables identification of quality driven cost escalation and operational bottlenecks, supporting more informed production planning and quality improvement initiatives.</w:t>
      </w:r>
    </w:p>
    <w:p w14:paraId="5EB940D9" w14:textId="77777777" w:rsidR="005835CD" w:rsidRDefault="005835CD" w:rsidP="005835CD">
      <w:pPr>
        <w:rPr>
          <w:rFonts w:ascii="Book Antiqua" w:hAnsi="Book Antiqua"/>
          <w:lang w:val="en-US"/>
        </w:rPr>
      </w:pPr>
    </w:p>
    <w:p w14:paraId="7A7C116A" w14:textId="3398FC1F" w:rsidR="00852E7C" w:rsidRPr="00E52296" w:rsidRDefault="00DA29B4" w:rsidP="00852E7C">
      <w:pPr>
        <w:pStyle w:val="ListParagraph"/>
        <w:numPr>
          <w:ilvl w:val="0"/>
          <w:numId w:val="37"/>
        </w:numPr>
        <w:rPr>
          <w:rFonts w:ascii="Book Antiqua" w:hAnsi="Book Antiqua"/>
          <w:b/>
          <w:bCs/>
          <w:sz w:val="28"/>
          <w:szCs w:val="28"/>
          <w:u w:val="single"/>
          <w:lang w:val="en-US"/>
        </w:rPr>
      </w:pPr>
      <w:r w:rsidRPr="00DA29B4">
        <w:rPr>
          <w:rFonts w:ascii="Book Antiqua" w:hAnsi="Book Antiqua"/>
          <w:b/>
          <w:bCs/>
          <w:sz w:val="28"/>
          <w:szCs w:val="28"/>
          <w:u w:val="single"/>
          <w:lang w:val="en-US"/>
        </w:rPr>
        <w:t>Key insights:</w:t>
      </w:r>
    </w:p>
    <w:p w14:paraId="564C6926" w14:textId="2661796B" w:rsidR="00A63B8D" w:rsidRPr="00852E7C" w:rsidRDefault="00A63B8D" w:rsidP="00852E7C">
      <w:pPr>
        <w:pStyle w:val="ListParagraph"/>
        <w:numPr>
          <w:ilvl w:val="0"/>
          <w:numId w:val="52"/>
        </w:numPr>
        <w:rPr>
          <w:rFonts w:ascii="Book Antiqua" w:hAnsi="Book Antiqua"/>
          <w:lang w:val="en-US"/>
        </w:rPr>
      </w:pPr>
      <w:r w:rsidRPr="00852E7C">
        <w:rPr>
          <w:rFonts w:ascii="Book Antiqua" w:hAnsi="Book Antiqua"/>
          <w:lang w:val="en-US"/>
        </w:rPr>
        <w:t xml:space="preserve">The average cost per unit is </w:t>
      </w:r>
      <w:r w:rsidRPr="00852E7C">
        <w:rPr>
          <w:rFonts w:ascii="Times New Roman" w:hAnsi="Times New Roman" w:cs="Times New Roman"/>
          <w:lang w:val="en-US"/>
        </w:rPr>
        <w:t>₹</w:t>
      </w:r>
      <w:r w:rsidRPr="00852E7C">
        <w:rPr>
          <w:rFonts w:ascii="Book Antiqua" w:hAnsi="Book Antiqua"/>
          <w:lang w:val="en-US"/>
        </w:rPr>
        <w:t>47.95, indicating moderate production cost levels but with potential optimization opportunities.</w:t>
      </w:r>
    </w:p>
    <w:p w14:paraId="4C6ABFA1" w14:textId="3A0D091B" w:rsidR="00A63B8D" w:rsidRPr="00852E7C" w:rsidRDefault="00A63B8D" w:rsidP="00852E7C">
      <w:pPr>
        <w:pStyle w:val="ListParagraph"/>
        <w:numPr>
          <w:ilvl w:val="0"/>
          <w:numId w:val="52"/>
        </w:numPr>
        <w:rPr>
          <w:rFonts w:ascii="Book Antiqua" w:hAnsi="Book Antiqua"/>
          <w:lang w:val="en-US"/>
        </w:rPr>
      </w:pPr>
      <w:r w:rsidRPr="00852E7C">
        <w:rPr>
          <w:rFonts w:ascii="Book Antiqua" w:hAnsi="Book Antiqua"/>
          <w:lang w:val="en-US"/>
        </w:rPr>
        <w:t>Skincare has the highest production volume, reflecting strong demand alignment but increasing exposure to capacity and quality risks.</w:t>
      </w:r>
    </w:p>
    <w:p w14:paraId="364661C0" w14:textId="3218BDD9" w:rsidR="00A63B8D" w:rsidRPr="00852E7C" w:rsidRDefault="00A63B8D" w:rsidP="00852E7C">
      <w:pPr>
        <w:pStyle w:val="ListParagraph"/>
        <w:numPr>
          <w:ilvl w:val="0"/>
          <w:numId w:val="52"/>
        </w:numPr>
        <w:rPr>
          <w:rFonts w:ascii="Book Antiqua" w:hAnsi="Book Antiqua"/>
          <w:lang w:val="en-US"/>
        </w:rPr>
      </w:pPr>
      <w:r w:rsidRPr="00852E7C">
        <w:rPr>
          <w:rFonts w:ascii="Book Antiqua" w:hAnsi="Book Antiqua"/>
          <w:lang w:val="en-US"/>
        </w:rPr>
        <w:t>Haircare exhibits the highest average defect rate, making it the most quality-sensitive product category.</w:t>
      </w:r>
    </w:p>
    <w:p w14:paraId="4520C98F" w14:textId="462E800C" w:rsidR="00A63B8D" w:rsidRPr="00852E7C" w:rsidRDefault="00A63B8D" w:rsidP="00852E7C">
      <w:pPr>
        <w:pStyle w:val="ListParagraph"/>
        <w:numPr>
          <w:ilvl w:val="0"/>
          <w:numId w:val="52"/>
        </w:numPr>
        <w:rPr>
          <w:rFonts w:ascii="Book Antiqua" w:hAnsi="Book Antiqua"/>
          <w:lang w:val="en-US"/>
        </w:rPr>
      </w:pPr>
      <w:r w:rsidRPr="00852E7C">
        <w:rPr>
          <w:rFonts w:ascii="Book Antiqua" w:hAnsi="Book Antiqua"/>
          <w:lang w:val="en-US"/>
        </w:rPr>
        <w:t>Cosmetics shows the lowest defect rate, indicating more stable production quality.</w:t>
      </w:r>
    </w:p>
    <w:p w14:paraId="009269EC" w14:textId="77777777" w:rsidR="001F5135" w:rsidRPr="00852E7C" w:rsidRDefault="00A63B8D" w:rsidP="00852E7C">
      <w:pPr>
        <w:pStyle w:val="ListParagraph"/>
        <w:numPr>
          <w:ilvl w:val="0"/>
          <w:numId w:val="52"/>
        </w:numPr>
        <w:rPr>
          <w:rFonts w:ascii="Book Antiqua" w:hAnsi="Book Antiqua"/>
          <w:lang w:val="en-US"/>
        </w:rPr>
      </w:pPr>
      <w:r w:rsidRPr="00852E7C">
        <w:rPr>
          <w:rFonts w:ascii="Book Antiqua" w:hAnsi="Book Antiqua"/>
          <w:lang w:val="en-US"/>
        </w:rPr>
        <w:t>A significant number of SKUs are either pending or failing inspection, highlighting quality control bottlenecks and delayed product release risk.</w:t>
      </w:r>
    </w:p>
    <w:p w14:paraId="7D492A33" w14:textId="1551DCDB" w:rsidR="00A63B8D" w:rsidRPr="00852E7C" w:rsidRDefault="00A63B8D" w:rsidP="00852E7C">
      <w:pPr>
        <w:pStyle w:val="ListParagraph"/>
        <w:numPr>
          <w:ilvl w:val="0"/>
          <w:numId w:val="52"/>
        </w:numPr>
        <w:rPr>
          <w:rFonts w:ascii="Book Antiqua" w:hAnsi="Book Antiqua"/>
          <w:lang w:val="en-US"/>
        </w:rPr>
      </w:pPr>
      <w:r w:rsidRPr="00852E7C">
        <w:rPr>
          <w:rFonts w:ascii="Book Antiqua" w:hAnsi="Book Antiqua"/>
          <w:lang w:val="en-US"/>
        </w:rPr>
        <w:t>Delhi and Chennai have the highest manufacturing lead times, indicating slower production cycles and potential capacity or process inefficiencies.</w:t>
      </w:r>
    </w:p>
    <w:p w14:paraId="7AE4EF0B" w14:textId="7CD8A653" w:rsidR="00A63B8D" w:rsidRPr="00852E7C" w:rsidRDefault="00A63B8D" w:rsidP="00852E7C">
      <w:pPr>
        <w:pStyle w:val="ListParagraph"/>
        <w:numPr>
          <w:ilvl w:val="0"/>
          <w:numId w:val="52"/>
        </w:numPr>
        <w:rPr>
          <w:rFonts w:ascii="Book Antiqua" w:hAnsi="Book Antiqua"/>
          <w:lang w:val="en-US"/>
        </w:rPr>
      </w:pPr>
      <w:r w:rsidRPr="00852E7C">
        <w:rPr>
          <w:rFonts w:ascii="Book Antiqua" w:hAnsi="Book Antiqua"/>
          <w:lang w:val="en-US"/>
        </w:rPr>
        <w:t>Mumbai shows the lowest average manufacturing lead time, making it the most efficient production location.</w:t>
      </w:r>
    </w:p>
    <w:p w14:paraId="03754A5A" w14:textId="77777777" w:rsidR="00E52296" w:rsidRDefault="00A63B8D" w:rsidP="00852E7C">
      <w:pPr>
        <w:pStyle w:val="ListParagraph"/>
        <w:numPr>
          <w:ilvl w:val="0"/>
          <w:numId w:val="52"/>
        </w:numPr>
        <w:rPr>
          <w:rFonts w:ascii="Book Antiqua" w:hAnsi="Book Antiqua"/>
          <w:lang w:val="en-US"/>
        </w:rPr>
      </w:pPr>
      <w:r w:rsidRPr="00852E7C">
        <w:rPr>
          <w:rFonts w:ascii="Book Antiqua" w:hAnsi="Book Antiqua"/>
          <w:lang w:val="en-US"/>
        </w:rPr>
        <w:t>Higher defect rates are associated with higher manufacturing costs, confirming that quality issues are contributing to cost escalation.</w:t>
      </w:r>
    </w:p>
    <w:p w14:paraId="2FC72C36" w14:textId="77777777" w:rsidR="00E52296" w:rsidRPr="00E52296" w:rsidRDefault="00E52296" w:rsidP="00E52296">
      <w:pPr>
        <w:pStyle w:val="ListParagraph"/>
        <w:numPr>
          <w:ilvl w:val="0"/>
          <w:numId w:val="37"/>
        </w:numPr>
        <w:rPr>
          <w:rFonts w:ascii="Book Antiqua" w:hAnsi="Book Antiqua"/>
          <w:lang w:val="en-US"/>
        </w:rPr>
      </w:pPr>
      <w:r>
        <w:rPr>
          <w:rFonts w:ascii="Book Antiqua" w:hAnsi="Book Antiqua"/>
          <w:b/>
          <w:bCs/>
          <w:sz w:val="28"/>
          <w:szCs w:val="28"/>
          <w:u w:val="single"/>
          <w:lang w:val="en-US"/>
        </w:rPr>
        <w:lastRenderedPageBreak/>
        <w:t>Summary:</w:t>
      </w:r>
    </w:p>
    <w:p w14:paraId="1C3C3997" w14:textId="77777777" w:rsidR="009B2214" w:rsidRDefault="009B2214" w:rsidP="00E52296">
      <w:pPr>
        <w:pStyle w:val="ListParagraph"/>
        <w:rPr>
          <w:rFonts w:ascii="Book Antiqua" w:hAnsi="Book Antiqua"/>
          <w:lang w:val="en-US"/>
        </w:rPr>
      </w:pPr>
      <w:r w:rsidRPr="009B2214">
        <w:rPr>
          <w:rFonts w:ascii="Book Antiqua" w:hAnsi="Book Antiqua"/>
          <w:lang w:val="en-US"/>
        </w:rPr>
        <w:t>The Manufacturing &amp; Quality analysis highlights that while production volumes are strong particularly for skincare quality variability and lead time inefficiencies pose operational and financial risks. Haircare emerges as the most quality sensitive category due to its elevated defect rate, while a high number of pending and failed inspections signal process bottlenecks in quality control. Location wise disparities in manufacturing lead times further indicate uneven operational efficiency. These findings underscore the need for targeted quality improvement programs, process standardization across locations, and defect reduction initiatives to enhance production efficiency, control costs, and improve overall supply chain reliability.</w:t>
      </w:r>
    </w:p>
    <w:p w14:paraId="0BFA3B96" w14:textId="77777777" w:rsidR="00AD54A3" w:rsidRDefault="00AD54A3" w:rsidP="009B2214">
      <w:pPr>
        <w:rPr>
          <w:rFonts w:ascii="Book Antiqua" w:hAnsi="Book Antiqua"/>
          <w:lang w:val="en-US"/>
        </w:rPr>
      </w:pPr>
    </w:p>
    <w:p w14:paraId="24DDF7DA" w14:textId="77777777" w:rsidR="00923757" w:rsidRDefault="00923757" w:rsidP="009B2214">
      <w:pPr>
        <w:rPr>
          <w:rFonts w:ascii="Book Antiqua" w:hAnsi="Book Antiqua"/>
          <w:lang w:val="en-US"/>
        </w:rPr>
      </w:pPr>
    </w:p>
    <w:p w14:paraId="52AD5C58" w14:textId="77777777" w:rsidR="00923757" w:rsidRDefault="00923757" w:rsidP="009B2214">
      <w:pPr>
        <w:rPr>
          <w:rFonts w:ascii="Book Antiqua" w:hAnsi="Book Antiqua"/>
          <w:lang w:val="en-US"/>
        </w:rPr>
      </w:pPr>
    </w:p>
    <w:p w14:paraId="5C22D651" w14:textId="77777777" w:rsidR="00923757" w:rsidRDefault="00923757" w:rsidP="009B2214">
      <w:pPr>
        <w:rPr>
          <w:rFonts w:ascii="Book Antiqua" w:hAnsi="Book Antiqua"/>
          <w:lang w:val="en-US"/>
        </w:rPr>
      </w:pPr>
    </w:p>
    <w:p w14:paraId="66160313" w14:textId="77777777" w:rsidR="00923757" w:rsidRDefault="00923757" w:rsidP="009B2214">
      <w:pPr>
        <w:rPr>
          <w:rFonts w:ascii="Book Antiqua" w:hAnsi="Book Antiqua"/>
          <w:lang w:val="en-US"/>
        </w:rPr>
      </w:pPr>
    </w:p>
    <w:p w14:paraId="6BD62C84" w14:textId="77777777" w:rsidR="00923757" w:rsidRDefault="00923757" w:rsidP="009B2214">
      <w:pPr>
        <w:rPr>
          <w:rFonts w:ascii="Book Antiqua" w:hAnsi="Book Antiqua"/>
          <w:lang w:val="en-US"/>
        </w:rPr>
      </w:pPr>
    </w:p>
    <w:p w14:paraId="70029347" w14:textId="77777777" w:rsidR="00923757" w:rsidRDefault="00923757" w:rsidP="009B2214">
      <w:pPr>
        <w:rPr>
          <w:rFonts w:ascii="Book Antiqua" w:hAnsi="Book Antiqua"/>
          <w:lang w:val="en-US"/>
        </w:rPr>
      </w:pPr>
    </w:p>
    <w:p w14:paraId="786862E6" w14:textId="77777777" w:rsidR="00923757" w:rsidRDefault="00923757" w:rsidP="009B2214">
      <w:pPr>
        <w:rPr>
          <w:rFonts w:ascii="Book Antiqua" w:hAnsi="Book Antiqua"/>
          <w:lang w:val="en-US"/>
        </w:rPr>
      </w:pPr>
    </w:p>
    <w:p w14:paraId="3D644830" w14:textId="77777777" w:rsidR="00923757" w:rsidRDefault="00923757" w:rsidP="009B2214">
      <w:pPr>
        <w:rPr>
          <w:rFonts w:ascii="Book Antiqua" w:hAnsi="Book Antiqua"/>
          <w:lang w:val="en-US"/>
        </w:rPr>
      </w:pPr>
    </w:p>
    <w:p w14:paraId="61FF8447" w14:textId="77777777" w:rsidR="00923757" w:rsidRDefault="00923757" w:rsidP="009B2214">
      <w:pPr>
        <w:rPr>
          <w:rFonts w:ascii="Book Antiqua" w:hAnsi="Book Antiqua"/>
          <w:lang w:val="en-US"/>
        </w:rPr>
      </w:pPr>
    </w:p>
    <w:p w14:paraId="067B49E8" w14:textId="77777777" w:rsidR="00923757" w:rsidRDefault="00923757" w:rsidP="009B2214">
      <w:pPr>
        <w:rPr>
          <w:rFonts w:ascii="Book Antiqua" w:hAnsi="Book Antiqua"/>
          <w:lang w:val="en-US"/>
        </w:rPr>
      </w:pPr>
    </w:p>
    <w:p w14:paraId="1C72713E" w14:textId="77777777" w:rsidR="00923757" w:rsidRDefault="00923757" w:rsidP="009B2214">
      <w:pPr>
        <w:rPr>
          <w:rFonts w:ascii="Book Antiqua" w:hAnsi="Book Antiqua"/>
          <w:lang w:val="en-US"/>
        </w:rPr>
      </w:pPr>
    </w:p>
    <w:p w14:paraId="59D49BD9" w14:textId="77777777" w:rsidR="00923757" w:rsidRDefault="00923757" w:rsidP="009B2214">
      <w:pPr>
        <w:rPr>
          <w:rFonts w:ascii="Book Antiqua" w:hAnsi="Book Antiqua"/>
          <w:lang w:val="en-US"/>
        </w:rPr>
      </w:pPr>
    </w:p>
    <w:p w14:paraId="5DF1C31D" w14:textId="77777777" w:rsidR="00923757" w:rsidRDefault="00923757" w:rsidP="009B2214">
      <w:pPr>
        <w:rPr>
          <w:rFonts w:ascii="Book Antiqua" w:hAnsi="Book Antiqua"/>
          <w:lang w:val="en-US"/>
        </w:rPr>
      </w:pPr>
    </w:p>
    <w:p w14:paraId="3ED98825" w14:textId="77777777" w:rsidR="00923757" w:rsidRDefault="00923757" w:rsidP="009B2214">
      <w:pPr>
        <w:rPr>
          <w:rFonts w:ascii="Book Antiqua" w:hAnsi="Book Antiqua"/>
          <w:lang w:val="en-US"/>
        </w:rPr>
      </w:pPr>
    </w:p>
    <w:p w14:paraId="15B317EF" w14:textId="77777777" w:rsidR="00923757" w:rsidRDefault="00923757" w:rsidP="009B2214">
      <w:pPr>
        <w:rPr>
          <w:rFonts w:ascii="Book Antiqua" w:hAnsi="Book Antiqua"/>
          <w:lang w:val="en-US"/>
        </w:rPr>
      </w:pPr>
    </w:p>
    <w:p w14:paraId="1D29F924" w14:textId="77777777" w:rsidR="00923757" w:rsidRDefault="00923757" w:rsidP="009B2214">
      <w:pPr>
        <w:rPr>
          <w:rFonts w:ascii="Book Antiqua" w:hAnsi="Book Antiqua"/>
          <w:lang w:val="en-US"/>
        </w:rPr>
      </w:pPr>
    </w:p>
    <w:p w14:paraId="4EDC9AE8" w14:textId="77777777" w:rsidR="00923757" w:rsidRDefault="00923757" w:rsidP="009B2214">
      <w:pPr>
        <w:rPr>
          <w:rFonts w:ascii="Book Antiqua" w:hAnsi="Book Antiqua"/>
          <w:lang w:val="en-US"/>
        </w:rPr>
      </w:pPr>
    </w:p>
    <w:p w14:paraId="3BCFC5E6" w14:textId="77777777" w:rsidR="00923757" w:rsidRDefault="00923757" w:rsidP="009B2214">
      <w:pPr>
        <w:rPr>
          <w:rFonts w:ascii="Book Antiqua" w:hAnsi="Book Antiqua"/>
          <w:lang w:val="en-US"/>
        </w:rPr>
      </w:pPr>
    </w:p>
    <w:p w14:paraId="3E4EE0A8" w14:textId="77777777" w:rsidR="00937E49" w:rsidRDefault="00692025" w:rsidP="009B2214">
      <w:pPr>
        <w:rPr>
          <w:rFonts w:ascii="Book Antiqua" w:hAnsi="Book Antiqua"/>
          <w:lang w:val="en-US"/>
        </w:rPr>
      </w:pPr>
      <w:r>
        <w:rPr>
          <w:rFonts w:ascii="Book Antiqua" w:hAnsi="Book Antiqua"/>
          <w:b/>
          <w:bCs/>
          <w:sz w:val="28"/>
          <w:szCs w:val="28"/>
          <w:u w:val="single"/>
          <w:lang w:val="en-US"/>
        </w:rPr>
        <w:lastRenderedPageBreak/>
        <w:t>Pattern-4: Logistics and Transportation Analysis:</w:t>
      </w:r>
      <w:r>
        <w:rPr>
          <w:rFonts w:ascii="Book Antiqua" w:hAnsi="Book Antiqua"/>
          <w:b/>
          <w:bCs/>
          <w:sz w:val="28"/>
          <w:szCs w:val="28"/>
          <w:u w:val="single"/>
          <w:lang w:val="en-US"/>
        </w:rPr>
        <w:br/>
      </w:r>
    </w:p>
    <w:p w14:paraId="1F7BCD0A" w14:textId="1C532F6B" w:rsidR="00AA0561" w:rsidRDefault="00AA0561" w:rsidP="009B2214">
      <w:pPr>
        <w:rPr>
          <w:rFonts w:ascii="Book Antiqua" w:hAnsi="Book Antiqua"/>
          <w:lang w:val="en-US"/>
        </w:rPr>
      </w:pPr>
      <w:r>
        <w:rPr>
          <w:rFonts w:ascii="Book Antiqua" w:hAnsi="Book Antiqua"/>
          <w:lang w:val="en-US"/>
        </w:rPr>
        <w:t>T</w:t>
      </w:r>
      <w:r w:rsidRPr="00AA0561">
        <w:rPr>
          <w:rFonts w:ascii="Book Antiqua" w:hAnsi="Book Antiqua"/>
          <w:lang w:val="en-US"/>
        </w:rPr>
        <w:t>his section examines logistics and transaction performance across carriers, transportation modes, and SKUs to assess delivery efficiency, cost effectiveness, lead time variability, and overall service reliability.</w:t>
      </w:r>
    </w:p>
    <w:p w14:paraId="0316CA15" w14:textId="77777777" w:rsidR="00937E49" w:rsidRDefault="00937E49" w:rsidP="009B2214">
      <w:pPr>
        <w:rPr>
          <w:rFonts w:ascii="Book Antiqua" w:hAnsi="Book Antiqua"/>
          <w:lang w:val="en-US"/>
        </w:rPr>
      </w:pPr>
    </w:p>
    <w:p w14:paraId="7DB10F08" w14:textId="77777777" w:rsidR="00AA0561" w:rsidRDefault="00AA0561" w:rsidP="009B2214">
      <w:pPr>
        <w:rPr>
          <w:rFonts w:ascii="Book Antiqua" w:hAnsi="Book Antiqua"/>
          <w:b/>
          <w:bCs/>
          <w:sz w:val="28"/>
          <w:szCs w:val="28"/>
          <w:u w:val="single"/>
          <w:lang w:val="en-US"/>
        </w:rPr>
      </w:pPr>
      <w:r>
        <w:rPr>
          <w:rFonts w:ascii="Book Antiqua" w:hAnsi="Book Antiqua"/>
          <w:noProof/>
          <w:lang w:val="en-US"/>
        </w:rPr>
        <w:drawing>
          <wp:inline distT="0" distB="0" distL="0" distR="0" wp14:anchorId="7A5AA8E2" wp14:editId="7E292947">
            <wp:extent cx="5425440" cy="3055942"/>
            <wp:effectExtent l="0" t="0" r="3810" b="0"/>
            <wp:docPr id="331025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25655" name="Picture 331025655"/>
                    <pic:cNvPicPr/>
                  </pic:nvPicPr>
                  <pic:blipFill>
                    <a:blip r:embed="rId11">
                      <a:extLst>
                        <a:ext uri="{28A0092B-C50C-407E-A947-70E740481C1C}">
                          <a14:useLocalDpi xmlns:a14="http://schemas.microsoft.com/office/drawing/2010/main" val="0"/>
                        </a:ext>
                      </a:extLst>
                    </a:blip>
                    <a:stretch>
                      <a:fillRect/>
                    </a:stretch>
                  </pic:blipFill>
                  <pic:spPr>
                    <a:xfrm>
                      <a:off x="0" y="0"/>
                      <a:ext cx="5427036" cy="3056841"/>
                    </a:xfrm>
                    <a:prstGeom prst="rect">
                      <a:avLst/>
                    </a:prstGeom>
                  </pic:spPr>
                </pic:pic>
              </a:graphicData>
            </a:graphic>
          </wp:inline>
        </w:drawing>
      </w:r>
    </w:p>
    <w:p w14:paraId="1361C9B8" w14:textId="77777777" w:rsidR="00937E49" w:rsidRDefault="00937E49" w:rsidP="009B2214">
      <w:pPr>
        <w:rPr>
          <w:rFonts w:ascii="Book Antiqua" w:hAnsi="Book Antiqua"/>
          <w:lang w:val="en-US"/>
        </w:rPr>
      </w:pPr>
    </w:p>
    <w:p w14:paraId="6B0DC612" w14:textId="301B410B" w:rsidR="00D4432D" w:rsidRDefault="00122752" w:rsidP="009B2214">
      <w:pPr>
        <w:rPr>
          <w:rFonts w:ascii="Book Antiqua" w:hAnsi="Book Antiqua"/>
          <w:lang w:val="en-US"/>
        </w:rPr>
      </w:pPr>
      <w:r w:rsidRPr="00122752">
        <w:rPr>
          <w:rFonts w:ascii="Book Antiqua" w:hAnsi="Book Antiqua"/>
          <w:lang w:val="en-US"/>
        </w:rPr>
        <w:t>The following section presents the KPIs used, the underlying measures, business interpretation, key insights, and a summary of logistics and transaction performance.</w:t>
      </w:r>
    </w:p>
    <w:p w14:paraId="760D992F" w14:textId="77777777" w:rsidR="00937E49" w:rsidRDefault="00937E49" w:rsidP="009B2214">
      <w:pPr>
        <w:rPr>
          <w:rFonts w:ascii="Book Antiqua" w:hAnsi="Book Antiqua"/>
          <w:lang w:val="en-US"/>
        </w:rPr>
      </w:pPr>
    </w:p>
    <w:p w14:paraId="4AD4CA70" w14:textId="77777777" w:rsidR="00937E49" w:rsidRDefault="00D4432D" w:rsidP="00D4432D">
      <w:pPr>
        <w:pStyle w:val="ListParagraph"/>
        <w:numPr>
          <w:ilvl w:val="0"/>
          <w:numId w:val="37"/>
        </w:numPr>
        <w:rPr>
          <w:rFonts w:ascii="Book Antiqua" w:hAnsi="Book Antiqua"/>
          <w:b/>
          <w:bCs/>
          <w:sz w:val="28"/>
          <w:szCs w:val="28"/>
          <w:u w:val="single"/>
          <w:lang w:val="en-US"/>
        </w:rPr>
      </w:pPr>
      <w:r w:rsidRPr="00D4432D">
        <w:rPr>
          <w:rFonts w:ascii="Book Antiqua" w:hAnsi="Book Antiqua"/>
          <w:b/>
          <w:bCs/>
          <w:sz w:val="28"/>
          <w:szCs w:val="28"/>
          <w:u w:val="single"/>
          <w:lang w:val="en-US"/>
        </w:rPr>
        <w:t xml:space="preserve">KPIs used: </w:t>
      </w:r>
    </w:p>
    <w:p w14:paraId="691D4F20" w14:textId="77777777" w:rsidR="00937E49" w:rsidRDefault="00937E49" w:rsidP="00937E49">
      <w:pPr>
        <w:pStyle w:val="ListParagraph"/>
        <w:rPr>
          <w:rFonts w:ascii="Book Antiqua" w:hAnsi="Book Antiqua"/>
          <w:b/>
          <w:bCs/>
          <w:sz w:val="28"/>
          <w:szCs w:val="28"/>
          <w:u w:val="single"/>
          <w:lang w:val="en-US"/>
        </w:rPr>
      </w:pPr>
    </w:p>
    <w:p w14:paraId="2B14417D" w14:textId="37B757DA" w:rsidR="00E52AC5" w:rsidRPr="00A9248A" w:rsidRDefault="00E52AC5" w:rsidP="004E2922">
      <w:pPr>
        <w:pStyle w:val="ListParagraph"/>
        <w:numPr>
          <w:ilvl w:val="0"/>
          <w:numId w:val="53"/>
        </w:numPr>
        <w:rPr>
          <w:rFonts w:ascii="Book Antiqua" w:hAnsi="Book Antiqua"/>
          <w:b/>
          <w:bCs/>
          <w:lang w:val="en-US"/>
        </w:rPr>
      </w:pPr>
      <w:r w:rsidRPr="00A9248A">
        <w:rPr>
          <w:rFonts w:ascii="Book Antiqua" w:hAnsi="Book Antiqua"/>
          <w:b/>
          <w:bCs/>
          <w:lang w:val="en-US"/>
        </w:rPr>
        <w:t>Average SKU Lead Time (Days)</w:t>
      </w:r>
      <w:r w:rsidR="004E2922" w:rsidRPr="00A9248A">
        <w:rPr>
          <w:rFonts w:ascii="Book Antiqua" w:hAnsi="Book Antiqua"/>
          <w:b/>
          <w:bCs/>
          <w:lang w:val="en-US"/>
        </w:rPr>
        <w:t>:</w:t>
      </w:r>
    </w:p>
    <w:p w14:paraId="6855B82A" w14:textId="08BF07FF" w:rsidR="00E52AC5" w:rsidRPr="00961181" w:rsidRDefault="00E52AC5" w:rsidP="00961181">
      <w:pPr>
        <w:pStyle w:val="ListParagraph"/>
        <w:ind w:left="1440"/>
        <w:rPr>
          <w:rFonts w:ascii="Book Antiqua" w:hAnsi="Book Antiqua"/>
          <w:lang w:val="en-US"/>
        </w:rPr>
      </w:pPr>
      <w:r w:rsidRPr="00961181">
        <w:rPr>
          <w:rFonts w:ascii="Book Antiqua" w:hAnsi="Book Antiqua"/>
          <w:lang w:val="en-US"/>
        </w:rPr>
        <w:t>Measures the average time taken from order placement to delivery at the SKU level.</w:t>
      </w:r>
      <w:r w:rsidR="00B04E50" w:rsidRPr="00961181">
        <w:rPr>
          <w:rFonts w:ascii="Book Antiqua" w:hAnsi="Book Antiqua"/>
          <w:lang w:val="en-US"/>
        </w:rPr>
        <w:t xml:space="preserve"> </w:t>
      </w:r>
      <w:r w:rsidRPr="00961181">
        <w:rPr>
          <w:rFonts w:ascii="Book Antiqua" w:hAnsi="Book Antiqua"/>
          <w:lang w:val="en-US"/>
        </w:rPr>
        <w:t>Indicates overall supply chain responsiveness and fulfillment efficiency.</w:t>
      </w:r>
    </w:p>
    <w:p w14:paraId="4DA5AD21" w14:textId="77777777" w:rsidR="00B04E50" w:rsidRPr="00961181" w:rsidRDefault="00B04E50" w:rsidP="00E52AC5">
      <w:pPr>
        <w:pStyle w:val="ListParagraph"/>
        <w:rPr>
          <w:rFonts w:ascii="Book Antiqua" w:hAnsi="Book Antiqua"/>
          <w:lang w:val="en-US"/>
        </w:rPr>
      </w:pPr>
    </w:p>
    <w:p w14:paraId="3B87209D" w14:textId="68950395" w:rsidR="00E52AC5" w:rsidRPr="00A9248A" w:rsidRDefault="00E52AC5" w:rsidP="004E2922">
      <w:pPr>
        <w:pStyle w:val="ListParagraph"/>
        <w:numPr>
          <w:ilvl w:val="0"/>
          <w:numId w:val="53"/>
        </w:numPr>
        <w:rPr>
          <w:rFonts w:ascii="Book Antiqua" w:hAnsi="Book Antiqua"/>
          <w:b/>
          <w:bCs/>
          <w:lang w:val="en-US"/>
        </w:rPr>
      </w:pPr>
      <w:r w:rsidRPr="00A9248A">
        <w:rPr>
          <w:rFonts w:ascii="Book Antiqua" w:hAnsi="Book Antiqua"/>
          <w:b/>
          <w:bCs/>
          <w:lang w:val="en-US"/>
        </w:rPr>
        <w:t>Cost per Unit Shipped</w:t>
      </w:r>
      <w:r w:rsidR="004E2922" w:rsidRPr="00A9248A">
        <w:rPr>
          <w:rFonts w:ascii="Book Antiqua" w:hAnsi="Book Antiqua"/>
          <w:b/>
          <w:bCs/>
          <w:lang w:val="en-US"/>
        </w:rPr>
        <w:t>:</w:t>
      </w:r>
    </w:p>
    <w:p w14:paraId="3CB3CAAD" w14:textId="5579F962" w:rsidR="00E52AC5" w:rsidRPr="00961181" w:rsidRDefault="00E52AC5" w:rsidP="00961181">
      <w:pPr>
        <w:pStyle w:val="ListParagraph"/>
        <w:ind w:left="1440"/>
        <w:rPr>
          <w:rFonts w:ascii="Book Antiqua" w:hAnsi="Book Antiqua"/>
          <w:lang w:val="en-US"/>
        </w:rPr>
      </w:pPr>
      <w:r w:rsidRPr="00961181">
        <w:rPr>
          <w:rFonts w:ascii="Book Antiqua" w:hAnsi="Book Antiqua"/>
          <w:lang w:val="en-US"/>
        </w:rPr>
        <w:t>Represents the average logistics cost incurred per unit shipped.</w:t>
      </w:r>
      <w:r w:rsidR="00B04E50" w:rsidRPr="00961181">
        <w:rPr>
          <w:rFonts w:ascii="Book Antiqua" w:hAnsi="Book Antiqua"/>
          <w:lang w:val="en-US"/>
        </w:rPr>
        <w:t xml:space="preserve"> </w:t>
      </w:r>
      <w:r w:rsidRPr="00961181">
        <w:rPr>
          <w:rFonts w:ascii="Book Antiqua" w:hAnsi="Book Antiqua"/>
          <w:lang w:val="en-US"/>
        </w:rPr>
        <w:t>Helps evaluate transportation cost efficiency and pricing impact.</w:t>
      </w:r>
    </w:p>
    <w:p w14:paraId="41657091" w14:textId="77777777" w:rsidR="00B04E50" w:rsidRDefault="00B04E50" w:rsidP="00E52AC5">
      <w:pPr>
        <w:pStyle w:val="ListParagraph"/>
        <w:rPr>
          <w:rFonts w:ascii="Book Antiqua" w:hAnsi="Book Antiqua"/>
          <w:lang w:val="en-US"/>
        </w:rPr>
      </w:pPr>
    </w:p>
    <w:p w14:paraId="62EF7F2E" w14:textId="77777777" w:rsidR="00923757" w:rsidRPr="00961181" w:rsidRDefault="00923757" w:rsidP="00E52AC5">
      <w:pPr>
        <w:pStyle w:val="ListParagraph"/>
        <w:rPr>
          <w:rFonts w:ascii="Book Antiqua" w:hAnsi="Book Antiqua"/>
          <w:lang w:val="en-US"/>
        </w:rPr>
      </w:pPr>
    </w:p>
    <w:p w14:paraId="58733533" w14:textId="1F7BB9D6" w:rsidR="00E52AC5" w:rsidRPr="00A9248A" w:rsidRDefault="00E52AC5" w:rsidP="004E2922">
      <w:pPr>
        <w:pStyle w:val="ListParagraph"/>
        <w:numPr>
          <w:ilvl w:val="0"/>
          <w:numId w:val="53"/>
        </w:numPr>
        <w:rPr>
          <w:rFonts w:ascii="Book Antiqua" w:hAnsi="Book Antiqua"/>
          <w:b/>
          <w:bCs/>
          <w:lang w:val="en-US"/>
        </w:rPr>
      </w:pPr>
      <w:r w:rsidRPr="00A9248A">
        <w:rPr>
          <w:rFonts w:ascii="Book Antiqua" w:hAnsi="Book Antiqua"/>
          <w:b/>
          <w:bCs/>
          <w:lang w:val="en-US"/>
        </w:rPr>
        <w:lastRenderedPageBreak/>
        <w:t>Total Shipping Costs</w:t>
      </w:r>
      <w:r w:rsidR="004E2922" w:rsidRPr="00A9248A">
        <w:rPr>
          <w:rFonts w:ascii="Book Antiqua" w:hAnsi="Book Antiqua"/>
          <w:b/>
          <w:bCs/>
          <w:lang w:val="en-US"/>
        </w:rPr>
        <w:t>:</w:t>
      </w:r>
    </w:p>
    <w:p w14:paraId="088882CE" w14:textId="06DEE872" w:rsidR="00E52AC5" w:rsidRPr="00961181" w:rsidRDefault="00E52AC5" w:rsidP="00961181">
      <w:pPr>
        <w:pStyle w:val="ListParagraph"/>
        <w:ind w:left="1440"/>
        <w:rPr>
          <w:rFonts w:ascii="Book Antiqua" w:hAnsi="Book Antiqua"/>
          <w:lang w:val="en-US"/>
        </w:rPr>
      </w:pPr>
      <w:r w:rsidRPr="00961181">
        <w:rPr>
          <w:rFonts w:ascii="Book Antiqua" w:hAnsi="Book Antiqua"/>
          <w:lang w:val="en-US"/>
        </w:rPr>
        <w:t>Measures the total cost incurred for transporting goods.</w:t>
      </w:r>
      <w:r w:rsidR="00B04E50" w:rsidRPr="00961181">
        <w:rPr>
          <w:rFonts w:ascii="Book Antiqua" w:hAnsi="Book Antiqua"/>
          <w:lang w:val="en-US"/>
        </w:rPr>
        <w:t xml:space="preserve"> </w:t>
      </w:r>
      <w:r w:rsidRPr="00961181">
        <w:rPr>
          <w:rFonts w:ascii="Book Antiqua" w:hAnsi="Book Antiqua"/>
          <w:lang w:val="en-US"/>
        </w:rPr>
        <w:t>Indicates the scale of logistics expenditure.</w:t>
      </w:r>
    </w:p>
    <w:p w14:paraId="636C6318" w14:textId="77777777" w:rsidR="00B04E50" w:rsidRPr="00961181" w:rsidRDefault="00B04E50" w:rsidP="00E52AC5">
      <w:pPr>
        <w:pStyle w:val="ListParagraph"/>
        <w:rPr>
          <w:rFonts w:ascii="Book Antiqua" w:hAnsi="Book Antiqua"/>
          <w:lang w:val="en-US"/>
        </w:rPr>
      </w:pPr>
    </w:p>
    <w:p w14:paraId="780ED8E6" w14:textId="520EDE87" w:rsidR="00E52AC5" w:rsidRPr="00A9248A" w:rsidRDefault="00E52AC5" w:rsidP="004E2922">
      <w:pPr>
        <w:pStyle w:val="ListParagraph"/>
        <w:numPr>
          <w:ilvl w:val="0"/>
          <w:numId w:val="53"/>
        </w:numPr>
        <w:rPr>
          <w:rFonts w:ascii="Book Antiqua" w:hAnsi="Book Antiqua"/>
          <w:b/>
          <w:bCs/>
          <w:lang w:val="en-US"/>
        </w:rPr>
      </w:pPr>
      <w:r w:rsidRPr="00A9248A">
        <w:rPr>
          <w:rFonts w:ascii="Book Antiqua" w:hAnsi="Book Antiqua"/>
          <w:b/>
          <w:bCs/>
          <w:lang w:val="en-US"/>
        </w:rPr>
        <w:t>Average Shipping Time (Days)</w:t>
      </w:r>
      <w:r w:rsidR="004E2922" w:rsidRPr="00A9248A">
        <w:rPr>
          <w:rFonts w:ascii="Book Antiqua" w:hAnsi="Book Antiqua"/>
          <w:b/>
          <w:bCs/>
          <w:lang w:val="en-US"/>
        </w:rPr>
        <w:t>:</w:t>
      </w:r>
    </w:p>
    <w:p w14:paraId="642F8577" w14:textId="04528BF6" w:rsidR="00E52AC5" w:rsidRPr="00A9248A" w:rsidRDefault="00E52AC5" w:rsidP="00A9248A">
      <w:pPr>
        <w:pStyle w:val="ListParagraph"/>
        <w:ind w:left="1440"/>
        <w:rPr>
          <w:rFonts w:ascii="Book Antiqua" w:hAnsi="Book Antiqua"/>
          <w:lang w:val="en-US"/>
        </w:rPr>
      </w:pPr>
      <w:r w:rsidRPr="00961181">
        <w:rPr>
          <w:rFonts w:ascii="Book Antiqua" w:hAnsi="Book Antiqua"/>
          <w:lang w:val="en-US"/>
        </w:rPr>
        <w:t>Measures the average number of days required to ship products to customers.</w:t>
      </w:r>
      <w:r w:rsidR="00A9248A">
        <w:rPr>
          <w:rFonts w:ascii="Book Antiqua" w:hAnsi="Book Antiqua"/>
          <w:lang w:val="en-US"/>
        </w:rPr>
        <w:t xml:space="preserve"> </w:t>
      </w:r>
      <w:r w:rsidRPr="00A9248A">
        <w:rPr>
          <w:rFonts w:ascii="Book Antiqua" w:hAnsi="Book Antiqua"/>
          <w:lang w:val="en-US"/>
        </w:rPr>
        <w:t>Directly impacts customer satisfaction and service reliability.</w:t>
      </w:r>
    </w:p>
    <w:p w14:paraId="2E3B0DF5" w14:textId="77777777" w:rsidR="00B04E50" w:rsidRPr="00961181" w:rsidRDefault="00B04E50" w:rsidP="00E52AC5">
      <w:pPr>
        <w:pStyle w:val="ListParagraph"/>
        <w:rPr>
          <w:rFonts w:ascii="Book Antiqua" w:hAnsi="Book Antiqua"/>
          <w:lang w:val="en-US"/>
        </w:rPr>
      </w:pPr>
    </w:p>
    <w:p w14:paraId="0E201B0C" w14:textId="1E3AD520" w:rsidR="00E52AC5" w:rsidRPr="00A9248A" w:rsidRDefault="00E52AC5" w:rsidP="004E2922">
      <w:pPr>
        <w:pStyle w:val="ListParagraph"/>
        <w:numPr>
          <w:ilvl w:val="0"/>
          <w:numId w:val="53"/>
        </w:numPr>
        <w:rPr>
          <w:rFonts w:ascii="Book Antiqua" w:hAnsi="Book Antiqua"/>
          <w:b/>
          <w:bCs/>
          <w:lang w:val="en-US"/>
        </w:rPr>
      </w:pPr>
      <w:r w:rsidRPr="00A9248A">
        <w:rPr>
          <w:rFonts w:ascii="Book Antiqua" w:hAnsi="Book Antiqua"/>
          <w:b/>
          <w:bCs/>
          <w:lang w:val="en-US"/>
        </w:rPr>
        <w:t>Average Shipping Cost by Transportation Mode</w:t>
      </w:r>
      <w:r w:rsidR="004E2922" w:rsidRPr="00A9248A">
        <w:rPr>
          <w:rFonts w:ascii="Book Antiqua" w:hAnsi="Book Antiqua"/>
          <w:b/>
          <w:bCs/>
          <w:lang w:val="en-US"/>
        </w:rPr>
        <w:t>:</w:t>
      </w:r>
    </w:p>
    <w:p w14:paraId="0774CDA6" w14:textId="6AB4E341" w:rsidR="00E52AC5" w:rsidRPr="00961181" w:rsidRDefault="00E52AC5" w:rsidP="00961181">
      <w:pPr>
        <w:pStyle w:val="ListParagraph"/>
        <w:ind w:left="1440"/>
        <w:rPr>
          <w:rFonts w:ascii="Book Antiqua" w:hAnsi="Book Antiqua"/>
          <w:lang w:val="en-US"/>
        </w:rPr>
      </w:pPr>
      <w:r w:rsidRPr="00961181">
        <w:rPr>
          <w:rFonts w:ascii="Book Antiqua" w:hAnsi="Book Antiqua"/>
          <w:lang w:val="en-US"/>
        </w:rPr>
        <w:t>Compares shipping costs across air, road, rail, and sea.</w:t>
      </w:r>
      <w:r w:rsidR="000F3549" w:rsidRPr="00961181">
        <w:rPr>
          <w:rFonts w:ascii="Book Antiqua" w:hAnsi="Book Antiqua"/>
          <w:lang w:val="en-US"/>
        </w:rPr>
        <w:t xml:space="preserve"> </w:t>
      </w:r>
      <w:r w:rsidRPr="00961181">
        <w:rPr>
          <w:rFonts w:ascii="Book Antiqua" w:hAnsi="Book Antiqua"/>
          <w:lang w:val="en-US"/>
        </w:rPr>
        <w:t>Supports transportation mode optimization decisions.</w:t>
      </w:r>
    </w:p>
    <w:p w14:paraId="726131AB" w14:textId="77777777" w:rsidR="000F3549" w:rsidRPr="00961181" w:rsidRDefault="000F3549" w:rsidP="00E52AC5">
      <w:pPr>
        <w:pStyle w:val="ListParagraph"/>
        <w:rPr>
          <w:rFonts w:ascii="Book Antiqua" w:hAnsi="Book Antiqua"/>
          <w:lang w:val="en-US"/>
        </w:rPr>
      </w:pPr>
    </w:p>
    <w:p w14:paraId="270214F3" w14:textId="05A1760F" w:rsidR="00E52AC5" w:rsidRPr="00F27C3A" w:rsidRDefault="00E52AC5" w:rsidP="004E2922">
      <w:pPr>
        <w:pStyle w:val="ListParagraph"/>
        <w:numPr>
          <w:ilvl w:val="0"/>
          <w:numId w:val="53"/>
        </w:numPr>
        <w:rPr>
          <w:rFonts w:ascii="Book Antiqua" w:hAnsi="Book Antiqua"/>
          <w:b/>
          <w:bCs/>
          <w:lang w:val="en-US"/>
        </w:rPr>
      </w:pPr>
      <w:r w:rsidRPr="00F27C3A">
        <w:rPr>
          <w:rFonts w:ascii="Book Antiqua" w:hAnsi="Book Antiqua"/>
          <w:b/>
          <w:bCs/>
          <w:lang w:val="en-US"/>
        </w:rPr>
        <w:t>Average Shipping Time by Transportation Mode</w:t>
      </w:r>
      <w:r w:rsidR="004E2922" w:rsidRPr="00F27C3A">
        <w:rPr>
          <w:rFonts w:ascii="Book Antiqua" w:hAnsi="Book Antiqua"/>
          <w:b/>
          <w:bCs/>
          <w:lang w:val="en-US"/>
        </w:rPr>
        <w:t>:</w:t>
      </w:r>
    </w:p>
    <w:p w14:paraId="75B95F2F" w14:textId="77777777" w:rsidR="000F3549" w:rsidRPr="00961181" w:rsidRDefault="00E52AC5" w:rsidP="00961181">
      <w:pPr>
        <w:pStyle w:val="ListParagraph"/>
        <w:ind w:left="1440"/>
        <w:rPr>
          <w:rFonts w:ascii="Book Antiqua" w:hAnsi="Book Antiqua"/>
          <w:lang w:val="en-US"/>
        </w:rPr>
      </w:pPr>
      <w:r w:rsidRPr="00961181">
        <w:rPr>
          <w:rFonts w:ascii="Book Antiqua" w:hAnsi="Book Antiqua"/>
          <w:lang w:val="en-US"/>
        </w:rPr>
        <w:t>Compares delivery times across transportation modes.</w:t>
      </w:r>
      <w:r w:rsidR="000F3549" w:rsidRPr="00961181">
        <w:rPr>
          <w:rFonts w:ascii="Book Antiqua" w:hAnsi="Book Antiqua"/>
          <w:lang w:val="en-US"/>
        </w:rPr>
        <w:t xml:space="preserve"> </w:t>
      </w:r>
      <w:r w:rsidRPr="00961181">
        <w:rPr>
          <w:rFonts w:ascii="Book Antiqua" w:hAnsi="Book Antiqua"/>
          <w:lang w:val="en-US"/>
        </w:rPr>
        <w:t>Highlights trade-offs between cost and speed.</w:t>
      </w:r>
    </w:p>
    <w:p w14:paraId="13996399" w14:textId="77777777" w:rsidR="000F3549" w:rsidRPr="00961181" w:rsidRDefault="000F3549" w:rsidP="000F3549">
      <w:pPr>
        <w:pStyle w:val="ListParagraph"/>
        <w:rPr>
          <w:rFonts w:ascii="Book Antiqua" w:hAnsi="Book Antiqua"/>
          <w:lang w:val="en-US"/>
        </w:rPr>
      </w:pPr>
    </w:p>
    <w:p w14:paraId="62BD5B88" w14:textId="167445AB" w:rsidR="00D942AA" w:rsidRPr="00F27C3A" w:rsidRDefault="00D942AA" w:rsidP="004E2922">
      <w:pPr>
        <w:pStyle w:val="ListParagraph"/>
        <w:numPr>
          <w:ilvl w:val="0"/>
          <w:numId w:val="53"/>
        </w:numPr>
        <w:rPr>
          <w:rFonts w:ascii="Book Antiqua" w:hAnsi="Book Antiqua"/>
          <w:b/>
          <w:bCs/>
          <w:lang w:val="en-US"/>
        </w:rPr>
      </w:pPr>
      <w:r w:rsidRPr="00F27C3A">
        <w:rPr>
          <w:rFonts w:ascii="Book Antiqua" w:hAnsi="Book Antiqua"/>
          <w:b/>
          <w:bCs/>
          <w:lang w:val="en-US"/>
        </w:rPr>
        <w:t>Carrier-wise Shipping Cost</w:t>
      </w:r>
      <w:r w:rsidR="004E2922" w:rsidRPr="00F27C3A">
        <w:rPr>
          <w:rFonts w:ascii="Book Antiqua" w:hAnsi="Book Antiqua"/>
          <w:b/>
          <w:bCs/>
          <w:lang w:val="en-US"/>
        </w:rPr>
        <w:t>:</w:t>
      </w:r>
    </w:p>
    <w:p w14:paraId="20D9959E" w14:textId="1ABFE527" w:rsidR="00D942AA" w:rsidRPr="00961181" w:rsidRDefault="00D942AA" w:rsidP="00961181">
      <w:pPr>
        <w:pStyle w:val="ListParagraph"/>
        <w:ind w:left="1440"/>
        <w:rPr>
          <w:rFonts w:ascii="Book Antiqua" w:hAnsi="Book Antiqua"/>
          <w:lang w:val="en-US"/>
        </w:rPr>
      </w:pPr>
      <w:r w:rsidRPr="00961181">
        <w:rPr>
          <w:rFonts w:ascii="Book Antiqua" w:hAnsi="Book Antiqua"/>
          <w:lang w:val="en-US"/>
        </w:rPr>
        <w:t>Measures total shipping cost incurred by each carrier. Supports carrier selection and contract negotiation.</w:t>
      </w:r>
    </w:p>
    <w:p w14:paraId="14C09617" w14:textId="77777777" w:rsidR="00D942AA" w:rsidRPr="00961181" w:rsidRDefault="00D942AA" w:rsidP="00D942AA">
      <w:pPr>
        <w:pStyle w:val="ListParagraph"/>
        <w:rPr>
          <w:rFonts w:ascii="Book Antiqua" w:hAnsi="Book Antiqua"/>
          <w:lang w:val="en-US"/>
        </w:rPr>
      </w:pPr>
    </w:p>
    <w:p w14:paraId="564D81A6" w14:textId="098A3733" w:rsidR="00D942AA" w:rsidRPr="00F27C3A" w:rsidRDefault="00D942AA" w:rsidP="004E2922">
      <w:pPr>
        <w:pStyle w:val="ListParagraph"/>
        <w:numPr>
          <w:ilvl w:val="0"/>
          <w:numId w:val="53"/>
        </w:numPr>
        <w:rPr>
          <w:rFonts w:ascii="Book Antiqua" w:hAnsi="Book Antiqua"/>
          <w:b/>
          <w:bCs/>
          <w:lang w:val="en-US"/>
        </w:rPr>
      </w:pPr>
      <w:r w:rsidRPr="00F27C3A">
        <w:rPr>
          <w:rFonts w:ascii="Book Antiqua" w:hAnsi="Book Antiqua"/>
          <w:b/>
          <w:bCs/>
          <w:lang w:val="en-US"/>
        </w:rPr>
        <w:t>Carrier-wise Average Shipping Time</w:t>
      </w:r>
      <w:r w:rsidR="004E2922" w:rsidRPr="00F27C3A">
        <w:rPr>
          <w:rFonts w:ascii="Book Antiqua" w:hAnsi="Book Antiqua"/>
          <w:b/>
          <w:bCs/>
          <w:lang w:val="en-US"/>
        </w:rPr>
        <w:t>:</w:t>
      </w:r>
    </w:p>
    <w:p w14:paraId="0E9B7370" w14:textId="41759A9A" w:rsidR="004E2922" w:rsidRPr="00923757" w:rsidRDefault="00D942AA" w:rsidP="00923757">
      <w:pPr>
        <w:pStyle w:val="ListParagraph"/>
        <w:ind w:left="1440"/>
        <w:rPr>
          <w:rFonts w:ascii="Book Antiqua" w:hAnsi="Book Antiqua"/>
          <w:lang w:val="en-US"/>
        </w:rPr>
      </w:pPr>
      <w:r w:rsidRPr="00961181">
        <w:rPr>
          <w:rFonts w:ascii="Book Antiqua" w:hAnsi="Book Antiqua"/>
          <w:lang w:val="en-US"/>
        </w:rPr>
        <w:t>Measures average delivery time for each carrier. Indicates service reliability by carrier.</w:t>
      </w:r>
    </w:p>
    <w:p w14:paraId="5E92AF04" w14:textId="77777777" w:rsidR="004E2922" w:rsidRPr="00961181" w:rsidRDefault="004E2922" w:rsidP="00D942AA">
      <w:pPr>
        <w:pStyle w:val="ListParagraph"/>
        <w:rPr>
          <w:rFonts w:ascii="Book Antiqua" w:hAnsi="Book Antiqua"/>
          <w:lang w:val="en-US"/>
        </w:rPr>
      </w:pPr>
    </w:p>
    <w:p w14:paraId="14E2D485" w14:textId="0B3EF6AE" w:rsidR="00D942AA" w:rsidRPr="00F27C3A" w:rsidRDefault="00D942AA" w:rsidP="004E2922">
      <w:pPr>
        <w:pStyle w:val="ListParagraph"/>
        <w:numPr>
          <w:ilvl w:val="0"/>
          <w:numId w:val="53"/>
        </w:numPr>
        <w:rPr>
          <w:rFonts w:ascii="Book Antiqua" w:hAnsi="Book Antiqua"/>
          <w:b/>
          <w:bCs/>
          <w:lang w:val="en-US"/>
        </w:rPr>
      </w:pPr>
      <w:r w:rsidRPr="00F27C3A">
        <w:rPr>
          <w:rFonts w:ascii="Book Antiqua" w:hAnsi="Book Antiqua"/>
          <w:b/>
          <w:bCs/>
          <w:lang w:val="en-US"/>
        </w:rPr>
        <w:t>SKU Shipment Lead Time Distribution</w:t>
      </w:r>
      <w:r w:rsidR="004E2922" w:rsidRPr="00F27C3A">
        <w:rPr>
          <w:rFonts w:ascii="Book Antiqua" w:hAnsi="Book Antiqua"/>
          <w:b/>
          <w:bCs/>
          <w:lang w:val="en-US"/>
        </w:rPr>
        <w:t>:</w:t>
      </w:r>
    </w:p>
    <w:p w14:paraId="5CFFB035" w14:textId="77777777" w:rsidR="00D942AA" w:rsidRPr="00961181" w:rsidRDefault="00D942AA" w:rsidP="00961181">
      <w:pPr>
        <w:pStyle w:val="ListParagraph"/>
        <w:ind w:left="1440"/>
        <w:rPr>
          <w:rFonts w:ascii="Book Antiqua" w:hAnsi="Book Antiqua"/>
          <w:lang w:val="en-US"/>
        </w:rPr>
      </w:pPr>
      <w:r w:rsidRPr="00961181">
        <w:rPr>
          <w:rFonts w:ascii="Book Antiqua" w:hAnsi="Book Antiqua"/>
          <w:lang w:val="en-US"/>
        </w:rPr>
        <w:t>Shows the distribution of shipments across different lead time buckets.</w:t>
      </w:r>
    </w:p>
    <w:p w14:paraId="5817BC71" w14:textId="77777777" w:rsidR="00D942AA" w:rsidRPr="00961181" w:rsidRDefault="00D942AA" w:rsidP="004E2922">
      <w:pPr>
        <w:pStyle w:val="ListParagraph"/>
        <w:ind w:left="1440"/>
        <w:rPr>
          <w:rFonts w:ascii="Book Antiqua" w:hAnsi="Book Antiqua"/>
          <w:lang w:val="en-US"/>
        </w:rPr>
      </w:pPr>
      <w:r w:rsidRPr="00961181">
        <w:rPr>
          <w:rFonts w:ascii="Book Antiqua" w:hAnsi="Book Antiqua"/>
          <w:lang w:val="en-US"/>
        </w:rPr>
        <w:t>Highlights delay patterns and fulfillment consistency.</w:t>
      </w:r>
    </w:p>
    <w:p w14:paraId="662EE955" w14:textId="77777777" w:rsidR="004E2922" w:rsidRPr="00961181" w:rsidRDefault="004E2922" w:rsidP="00D942AA">
      <w:pPr>
        <w:pStyle w:val="ListParagraph"/>
        <w:rPr>
          <w:rFonts w:ascii="Book Antiqua" w:hAnsi="Book Antiqua"/>
          <w:lang w:val="en-US"/>
        </w:rPr>
      </w:pPr>
    </w:p>
    <w:p w14:paraId="21A51711" w14:textId="43436322" w:rsidR="00D942AA" w:rsidRPr="00F27C3A" w:rsidRDefault="00D942AA" w:rsidP="004E2922">
      <w:pPr>
        <w:pStyle w:val="ListParagraph"/>
        <w:numPr>
          <w:ilvl w:val="0"/>
          <w:numId w:val="53"/>
        </w:numPr>
        <w:rPr>
          <w:rFonts w:ascii="Book Antiqua" w:hAnsi="Book Antiqua"/>
          <w:b/>
          <w:bCs/>
          <w:lang w:val="en-US"/>
        </w:rPr>
      </w:pPr>
      <w:r w:rsidRPr="00F27C3A">
        <w:rPr>
          <w:rFonts w:ascii="Book Antiqua" w:hAnsi="Book Antiqua"/>
          <w:b/>
          <w:bCs/>
          <w:lang w:val="en-US"/>
        </w:rPr>
        <w:t>Shipping Cost vs Shipping Time Relationship</w:t>
      </w:r>
      <w:r w:rsidR="004E2922" w:rsidRPr="00F27C3A">
        <w:rPr>
          <w:rFonts w:ascii="Book Antiqua" w:hAnsi="Book Antiqua"/>
          <w:b/>
          <w:bCs/>
          <w:lang w:val="en-US"/>
        </w:rPr>
        <w:t>:</w:t>
      </w:r>
    </w:p>
    <w:p w14:paraId="2045CBAF" w14:textId="77777777" w:rsidR="00F27C3A" w:rsidRDefault="00D942AA" w:rsidP="004E2922">
      <w:pPr>
        <w:pStyle w:val="ListParagraph"/>
        <w:ind w:left="1440"/>
        <w:rPr>
          <w:rFonts w:ascii="Book Antiqua" w:hAnsi="Book Antiqua"/>
          <w:lang w:val="en-US"/>
        </w:rPr>
      </w:pPr>
      <w:r w:rsidRPr="00961181">
        <w:rPr>
          <w:rFonts w:ascii="Book Antiqua" w:hAnsi="Book Antiqua"/>
          <w:lang w:val="en-US"/>
        </w:rPr>
        <w:t>Examines the relationship between logistics cost and delivery time.</w:t>
      </w:r>
      <w:r w:rsidR="004E2922" w:rsidRPr="00961181">
        <w:rPr>
          <w:rFonts w:ascii="Book Antiqua" w:hAnsi="Book Antiqua"/>
          <w:lang w:val="en-US"/>
        </w:rPr>
        <w:t xml:space="preserve"> </w:t>
      </w:r>
      <w:r w:rsidRPr="00961181">
        <w:rPr>
          <w:rFonts w:ascii="Book Antiqua" w:hAnsi="Book Antiqua"/>
          <w:lang w:val="en-US"/>
        </w:rPr>
        <w:t>Identifies cost time efficiency trade-offs.</w:t>
      </w:r>
    </w:p>
    <w:p w14:paraId="79ACAC0C" w14:textId="77777777" w:rsidR="00F27C3A" w:rsidRDefault="00F27C3A" w:rsidP="00F27C3A">
      <w:pPr>
        <w:rPr>
          <w:rFonts w:ascii="Book Antiqua" w:hAnsi="Book Antiqua"/>
          <w:lang w:val="en-US"/>
        </w:rPr>
      </w:pPr>
    </w:p>
    <w:p w14:paraId="4DD08051" w14:textId="77777777" w:rsidR="000108D6" w:rsidRDefault="000108D6" w:rsidP="000108D6">
      <w:pPr>
        <w:pStyle w:val="ListParagraph"/>
        <w:numPr>
          <w:ilvl w:val="0"/>
          <w:numId w:val="37"/>
        </w:numPr>
        <w:rPr>
          <w:rFonts w:ascii="Book Antiqua" w:hAnsi="Book Antiqua"/>
          <w:b/>
          <w:bCs/>
          <w:sz w:val="28"/>
          <w:szCs w:val="28"/>
          <w:u w:val="single"/>
          <w:lang w:val="en-US"/>
        </w:rPr>
      </w:pPr>
      <w:r w:rsidRPr="000108D6">
        <w:rPr>
          <w:rFonts w:ascii="Book Antiqua" w:hAnsi="Book Antiqua"/>
          <w:b/>
          <w:bCs/>
          <w:sz w:val="28"/>
          <w:szCs w:val="28"/>
          <w:u w:val="single"/>
          <w:lang w:val="en-US"/>
        </w:rPr>
        <w:t xml:space="preserve">Measures used: </w:t>
      </w:r>
    </w:p>
    <w:p w14:paraId="03D3478F" w14:textId="75F01F60" w:rsidR="001251D0" w:rsidRPr="00E017B5" w:rsidRDefault="001251D0" w:rsidP="00E017B5">
      <w:pPr>
        <w:pStyle w:val="ListParagraph"/>
        <w:numPr>
          <w:ilvl w:val="0"/>
          <w:numId w:val="54"/>
        </w:numPr>
        <w:rPr>
          <w:rFonts w:ascii="Book Antiqua" w:hAnsi="Book Antiqua"/>
          <w:lang w:val="en-US"/>
        </w:rPr>
      </w:pPr>
      <w:r w:rsidRPr="00E017B5">
        <w:rPr>
          <w:rFonts w:ascii="Book Antiqua" w:hAnsi="Book Antiqua"/>
          <w:lang w:val="en-US"/>
        </w:rPr>
        <w:t>Average SKU Lead Time= AVERAGE(Lead_Times)</w:t>
      </w:r>
    </w:p>
    <w:p w14:paraId="021C0BED" w14:textId="77777777" w:rsidR="00453F5F" w:rsidRPr="00E017B5" w:rsidRDefault="00453F5F" w:rsidP="001251D0">
      <w:pPr>
        <w:pStyle w:val="ListParagraph"/>
        <w:rPr>
          <w:rFonts w:ascii="Book Antiqua" w:hAnsi="Book Antiqua"/>
          <w:lang w:val="en-US"/>
        </w:rPr>
      </w:pPr>
    </w:p>
    <w:p w14:paraId="5B6CF1D2" w14:textId="35686CA0" w:rsidR="001251D0" w:rsidRPr="00E017B5" w:rsidRDefault="001251D0" w:rsidP="00E017B5">
      <w:pPr>
        <w:pStyle w:val="ListParagraph"/>
        <w:numPr>
          <w:ilvl w:val="0"/>
          <w:numId w:val="54"/>
        </w:numPr>
        <w:rPr>
          <w:rFonts w:ascii="Book Antiqua" w:hAnsi="Book Antiqua"/>
          <w:lang w:val="en-US"/>
        </w:rPr>
      </w:pPr>
      <w:r w:rsidRPr="00E017B5">
        <w:rPr>
          <w:rFonts w:ascii="Book Antiqua" w:hAnsi="Book Antiqua"/>
          <w:lang w:val="en-US"/>
        </w:rPr>
        <w:t>Cost per Unit Shipped</w:t>
      </w:r>
    </w:p>
    <w:p w14:paraId="7D85D9F4" w14:textId="77777777" w:rsidR="001251D0" w:rsidRPr="00E017B5" w:rsidRDefault="001251D0" w:rsidP="00E017B5">
      <w:pPr>
        <w:pStyle w:val="ListParagraph"/>
        <w:ind w:left="1440"/>
        <w:rPr>
          <w:rFonts w:ascii="Book Antiqua" w:hAnsi="Book Antiqua"/>
          <w:lang w:val="en-US"/>
        </w:rPr>
      </w:pPr>
      <w:r w:rsidRPr="00E017B5">
        <w:rPr>
          <w:rFonts w:ascii="Book Antiqua" w:hAnsi="Book Antiqua"/>
          <w:lang w:val="en-US"/>
        </w:rPr>
        <w:t>= DIVIDE(SUM(Shipping_Costs), SUM(Units_Shipped))</w:t>
      </w:r>
    </w:p>
    <w:p w14:paraId="581294FF" w14:textId="77777777" w:rsidR="00453F5F" w:rsidRPr="00E017B5" w:rsidRDefault="00453F5F" w:rsidP="001251D0">
      <w:pPr>
        <w:pStyle w:val="ListParagraph"/>
        <w:rPr>
          <w:rFonts w:ascii="Book Antiqua" w:hAnsi="Book Antiqua"/>
          <w:lang w:val="en-US"/>
        </w:rPr>
      </w:pPr>
    </w:p>
    <w:p w14:paraId="1F509068" w14:textId="1C13B641" w:rsidR="001251D0" w:rsidRPr="00E017B5" w:rsidRDefault="001251D0" w:rsidP="00E017B5">
      <w:pPr>
        <w:pStyle w:val="ListParagraph"/>
        <w:numPr>
          <w:ilvl w:val="0"/>
          <w:numId w:val="54"/>
        </w:numPr>
        <w:rPr>
          <w:rFonts w:ascii="Book Antiqua" w:hAnsi="Book Antiqua"/>
          <w:lang w:val="en-US"/>
        </w:rPr>
      </w:pPr>
      <w:r w:rsidRPr="00E017B5">
        <w:rPr>
          <w:rFonts w:ascii="Book Antiqua" w:hAnsi="Book Antiqua"/>
          <w:lang w:val="en-US"/>
        </w:rPr>
        <w:lastRenderedPageBreak/>
        <w:t>Total Shipping Costs= SUM(Shipping_Costs)</w:t>
      </w:r>
    </w:p>
    <w:p w14:paraId="62CC340F" w14:textId="77777777" w:rsidR="00453F5F" w:rsidRPr="00E017B5" w:rsidRDefault="00453F5F" w:rsidP="00453F5F">
      <w:pPr>
        <w:pStyle w:val="ListParagraph"/>
        <w:rPr>
          <w:rFonts w:ascii="Book Antiqua" w:hAnsi="Book Antiqua"/>
          <w:lang w:val="en-US"/>
        </w:rPr>
      </w:pPr>
    </w:p>
    <w:p w14:paraId="28F21D12" w14:textId="755F444D" w:rsidR="001251D0" w:rsidRPr="00E017B5" w:rsidRDefault="001251D0" w:rsidP="00E017B5">
      <w:pPr>
        <w:pStyle w:val="ListParagraph"/>
        <w:numPr>
          <w:ilvl w:val="0"/>
          <w:numId w:val="54"/>
        </w:numPr>
        <w:rPr>
          <w:rFonts w:ascii="Book Antiqua" w:hAnsi="Book Antiqua"/>
          <w:lang w:val="en-US"/>
        </w:rPr>
      </w:pPr>
      <w:r w:rsidRPr="00E017B5">
        <w:rPr>
          <w:rFonts w:ascii="Book Antiqua" w:hAnsi="Book Antiqua"/>
          <w:lang w:val="en-US"/>
        </w:rPr>
        <w:t>Average Shipping Time= AVERAGE(Shipping_Times)</w:t>
      </w:r>
    </w:p>
    <w:p w14:paraId="1B8421FE" w14:textId="77777777" w:rsidR="00E017B5" w:rsidRPr="00E017B5" w:rsidRDefault="00E017B5" w:rsidP="001251D0">
      <w:pPr>
        <w:pStyle w:val="ListParagraph"/>
        <w:rPr>
          <w:rFonts w:ascii="Book Antiqua" w:hAnsi="Book Antiqua"/>
          <w:lang w:val="en-US"/>
        </w:rPr>
      </w:pPr>
    </w:p>
    <w:p w14:paraId="6B520A49" w14:textId="33388CF3" w:rsidR="001251D0" w:rsidRPr="00E017B5" w:rsidRDefault="001251D0" w:rsidP="00E017B5">
      <w:pPr>
        <w:pStyle w:val="ListParagraph"/>
        <w:numPr>
          <w:ilvl w:val="0"/>
          <w:numId w:val="54"/>
        </w:numPr>
        <w:rPr>
          <w:rFonts w:ascii="Book Antiqua" w:hAnsi="Book Antiqua"/>
          <w:lang w:val="en-US"/>
        </w:rPr>
      </w:pPr>
      <w:r w:rsidRPr="00E017B5">
        <w:rPr>
          <w:rFonts w:ascii="Book Antiqua" w:hAnsi="Book Antiqua"/>
          <w:lang w:val="en-US"/>
        </w:rPr>
        <w:t>Average Shipping Cost by Mode</w:t>
      </w:r>
    </w:p>
    <w:p w14:paraId="45618F0D" w14:textId="77777777" w:rsidR="001251D0" w:rsidRPr="00E017B5" w:rsidRDefault="001251D0" w:rsidP="00E017B5">
      <w:pPr>
        <w:pStyle w:val="ListParagraph"/>
        <w:ind w:left="1440"/>
        <w:rPr>
          <w:rFonts w:ascii="Book Antiqua" w:hAnsi="Book Antiqua"/>
          <w:lang w:val="en-US"/>
        </w:rPr>
      </w:pPr>
      <w:r w:rsidRPr="00E017B5">
        <w:rPr>
          <w:rFonts w:ascii="Book Antiqua" w:hAnsi="Book Antiqua"/>
          <w:lang w:val="en-US"/>
        </w:rPr>
        <w:t>= AVERAGE(Shipping_Costs) grouped by Transportation_Mode</w:t>
      </w:r>
    </w:p>
    <w:p w14:paraId="4893A16A" w14:textId="77777777" w:rsidR="00E017B5" w:rsidRPr="00E017B5" w:rsidRDefault="00E017B5" w:rsidP="001251D0">
      <w:pPr>
        <w:pStyle w:val="ListParagraph"/>
        <w:rPr>
          <w:rFonts w:ascii="Book Antiqua" w:hAnsi="Book Antiqua"/>
          <w:lang w:val="en-US"/>
        </w:rPr>
      </w:pPr>
    </w:p>
    <w:p w14:paraId="4AB9BB5E" w14:textId="4C072141" w:rsidR="001251D0" w:rsidRPr="00E017B5" w:rsidRDefault="001251D0" w:rsidP="00E017B5">
      <w:pPr>
        <w:pStyle w:val="ListParagraph"/>
        <w:numPr>
          <w:ilvl w:val="0"/>
          <w:numId w:val="54"/>
        </w:numPr>
        <w:rPr>
          <w:rFonts w:ascii="Book Antiqua" w:hAnsi="Book Antiqua"/>
          <w:lang w:val="en-US"/>
        </w:rPr>
      </w:pPr>
      <w:r w:rsidRPr="00E017B5">
        <w:rPr>
          <w:rFonts w:ascii="Book Antiqua" w:hAnsi="Book Antiqua"/>
          <w:lang w:val="en-US"/>
        </w:rPr>
        <w:t>Average Shipping Time by Mode</w:t>
      </w:r>
    </w:p>
    <w:p w14:paraId="5255D03A" w14:textId="77777777" w:rsidR="001251D0" w:rsidRPr="00E017B5" w:rsidRDefault="001251D0" w:rsidP="00E017B5">
      <w:pPr>
        <w:pStyle w:val="ListParagraph"/>
        <w:ind w:left="1440"/>
        <w:rPr>
          <w:rFonts w:ascii="Book Antiqua" w:hAnsi="Book Antiqua"/>
          <w:lang w:val="en-US"/>
        </w:rPr>
      </w:pPr>
      <w:r w:rsidRPr="00E017B5">
        <w:rPr>
          <w:rFonts w:ascii="Book Antiqua" w:hAnsi="Book Antiqua"/>
          <w:lang w:val="en-US"/>
        </w:rPr>
        <w:t>= AVERAGE(Shipping_Times) grouped by Transportation_Mode</w:t>
      </w:r>
    </w:p>
    <w:p w14:paraId="64BCB83C" w14:textId="77777777" w:rsidR="00E017B5" w:rsidRPr="00E017B5" w:rsidRDefault="00E017B5" w:rsidP="001251D0">
      <w:pPr>
        <w:pStyle w:val="ListParagraph"/>
        <w:rPr>
          <w:rFonts w:ascii="Book Antiqua" w:hAnsi="Book Antiqua"/>
          <w:lang w:val="en-US"/>
        </w:rPr>
      </w:pPr>
    </w:p>
    <w:p w14:paraId="41221B0F" w14:textId="1337F4F3" w:rsidR="001251D0" w:rsidRPr="00E017B5" w:rsidRDefault="001251D0" w:rsidP="00E017B5">
      <w:pPr>
        <w:pStyle w:val="ListParagraph"/>
        <w:numPr>
          <w:ilvl w:val="0"/>
          <w:numId w:val="54"/>
        </w:numPr>
        <w:rPr>
          <w:rFonts w:ascii="Book Antiqua" w:hAnsi="Book Antiqua"/>
          <w:lang w:val="en-US"/>
        </w:rPr>
      </w:pPr>
      <w:r w:rsidRPr="00E017B5">
        <w:rPr>
          <w:rFonts w:ascii="Book Antiqua" w:hAnsi="Book Antiqua"/>
          <w:lang w:val="en-US"/>
        </w:rPr>
        <w:t>Carrier-wise Shipping Cost</w:t>
      </w:r>
    </w:p>
    <w:p w14:paraId="5474EE0F" w14:textId="77777777" w:rsidR="001251D0" w:rsidRPr="00E017B5" w:rsidRDefault="001251D0" w:rsidP="00E017B5">
      <w:pPr>
        <w:pStyle w:val="ListParagraph"/>
        <w:ind w:left="1440"/>
        <w:rPr>
          <w:rFonts w:ascii="Book Antiqua" w:hAnsi="Book Antiqua"/>
          <w:lang w:val="en-US"/>
        </w:rPr>
      </w:pPr>
      <w:r w:rsidRPr="00E017B5">
        <w:rPr>
          <w:rFonts w:ascii="Book Antiqua" w:hAnsi="Book Antiqua"/>
          <w:lang w:val="en-US"/>
        </w:rPr>
        <w:t>= SUM(Shipping_Costs) grouped by Shipping_Carrier</w:t>
      </w:r>
    </w:p>
    <w:p w14:paraId="37384C67" w14:textId="77777777" w:rsidR="00E017B5" w:rsidRPr="00E017B5" w:rsidRDefault="00E017B5" w:rsidP="001251D0">
      <w:pPr>
        <w:pStyle w:val="ListParagraph"/>
        <w:rPr>
          <w:rFonts w:ascii="Book Antiqua" w:hAnsi="Book Antiqua"/>
          <w:lang w:val="en-US"/>
        </w:rPr>
      </w:pPr>
    </w:p>
    <w:p w14:paraId="24DD8699" w14:textId="6073029E" w:rsidR="001251D0" w:rsidRPr="00E017B5" w:rsidRDefault="001251D0" w:rsidP="00E017B5">
      <w:pPr>
        <w:pStyle w:val="ListParagraph"/>
        <w:numPr>
          <w:ilvl w:val="0"/>
          <w:numId w:val="54"/>
        </w:numPr>
        <w:rPr>
          <w:rFonts w:ascii="Book Antiqua" w:hAnsi="Book Antiqua"/>
          <w:lang w:val="en-US"/>
        </w:rPr>
      </w:pPr>
      <w:r w:rsidRPr="00E017B5">
        <w:rPr>
          <w:rFonts w:ascii="Book Antiqua" w:hAnsi="Book Antiqua"/>
          <w:lang w:val="en-US"/>
        </w:rPr>
        <w:t>Carrier-wise Average Shipping Time</w:t>
      </w:r>
    </w:p>
    <w:p w14:paraId="61816A8E" w14:textId="77777777" w:rsidR="001251D0" w:rsidRPr="00E017B5" w:rsidRDefault="001251D0" w:rsidP="00E017B5">
      <w:pPr>
        <w:pStyle w:val="ListParagraph"/>
        <w:ind w:left="1440"/>
        <w:rPr>
          <w:rFonts w:ascii="Book Antiqua" w:hAnsi="Book Antiqua"/>
          <w:lang w:val="en-US"/>
        </w:rPr>
      </w:pPr>
      <w:r w:rsidRPr="00E017B5">
        <w:rPr>
          <w:rFonts w:ascii="Book Antiqua" w:hAnsi="Book Antiqua"/>
          <w:lang w:val="en-US"/>
        </w:rPr>
        <w:t>= AVERAGE(Shipping_Times) grouped by Shipping_Carrier</w:t>
      </w:r>
    </w:p>
    <w:p w14:paraId="313E767B" w14:textId="77777777" w:rsidR="00E017B5" w:rsidRPr="00E017B5" w:rsidRDefault="00E017B5" w:rsidP="001251D0">
      <w:pPr>
        <w:pStyle w:val="ListParagraph"/>
        <w:rPr>
          <w:rFonts w:ascii="Book Antiqua" w:hAnsi="Book Antiqua"/>
          <w:lang w:val="en-US"/>
        </w:rPr>
      </w:pPr>
    </w:p>
    <w:p w14:paraId="3CE1B4A9" w14:textId="69EFD800" w:rsidR="001251D0" w:rsidRPr="00E017B5" w:rsidRDefault="001251D0" w:rsidP="00E017B5">
      <w:pPr>
        <w:pStyle w:val="ListParagraph"/>
        <w:numPr>
          <w:ilvl w:val="0"/>
          <w:numId w:val="54"/>
        </w:numPr>
        <w:rPr>
          <w:rFonts w:ascii="Book Antiqua" w:hAnsi="Book Antiqua"/>
          <w:lang w:val="en-US"/>
        </w:rPr>
      </w:pPr>
      <w:r w:rsidRPr="00E017B5">
        <w:rPr>
          <w:rFonts w:ascii="Book Antiqua" w:hAnsi="Book Antiqua"/>
          <w:lang w:val="en-US"/>
        </w:rPr>
        <w:t>SKU Led Time Distribution</w:t>
      </w:r>
    </w:p>
    <w:p w14:paraId="2732F92F" w14:textId="5009AB36" w:rsidR="00DE0464" w:rsidRDefault="001251D0" w:rsidP="00923757">
      <w:pPr>
        <w:pStyle w:val="ListParagraph"/>
        <w:ind w:left="1440"/>
        <w:rPr>
          <w:rFonts w:ascii="Book Antiqua" w:hAnsi="Book Antiqua"/>
          <w:lang w:val="en-US"/>
        </w:rPr>
      </w:pPr>
      <w:r w:rsidRPr="00E017B5">
        <w:rPr>
          <w:rFonts w:ascii="Book Antiqua" w:hAnsi="Book Antiqua"/>
          <w:lang w:val="en-US"/>
        </w:rPr>
        <w:t>= COUNT(SKU) grouped by Lead_Time_Buckets</w:t>
      </w:r>
    </w:p>
    <w:p w14:paraId="123978EB" w14:textId="77777777" w:rsidR="00DE0464" w:rsidRDefault="00DE0464" w:rsidP="00E017B5">
      <w:pPr>
        <w:rPr>
          <w:rFonts w:ascii="Book Antiqua" w:hAnsi="Book Antiqua"/>
          <w:lang w:val="en-US"/>
        </w:rPr>
      </w:pPr>
    </w:p>
    <w:p w14:paraId="2A003D74" w14:textId="6C5947B7" w:rsidR="00477718" w:rsidRDefault="00477718" w:rsidP="00477718">
      <w:pPr>
        <w:pStyle w:val="ListParagraph"/>
        <w:numPr>
          <w:ilvl w:val="0"/>
          <w:numId w:val="37"/>
        </w:numPr>
        <w:rPr>
          <w:rFonts w:ascii="Book Antiqua" w:hAnsi="Book Antiqua"/>
          <w:b/>
          <w:bCs/>
          <w:sz w:val="28"/>
          <w:szCs w:val="28"/>
          <w:u w:val="single"/>
          <w:lang w:val="en-US"/>
        </w:rPr>
      </w:pPr>
      <w:r w:rsidRPr="00477718">
        <w:rPr>
          <w:rFonts w:ascii="Book Antiqua" w:hAnsi="Book Antiqua"/>
          <w:b/>
          <w:bCs/>
          <w:sz w:val="28"/>
          <w:szCs w:val="28"/>
          <w:u w:val="single"/>
          <w:lang w:val="en-US"/>
        </w:rPr>
        <w:t xml:space="preserve">Business </w:t>
      </w:r>
      <w:r w:rsidR="008033D2" w:rsidRPr="00477718">
        <w:rPr>
          <w:rFonts w:ascii="Book Antiqua" w:hAnsi="Book Antiqua"/>
          <w:b/>
          <w:bCs/>
          <w:sz w:val="28"/>
          <w:szCs w:val="28"/>
          <w:u w:val="single"/>
          <w:lang w:val="en-US"/>
        </w:rPr>
        <w:t>Interpretation</w:t>
      </w:r>
      <w:r w:rsidRPr="00477718">
        <w:rPr>
          <w:rFonts w:ascii="Book Antiqua" w:hAnsi="Book Antiqua"/>
          <w:b/>
          <w:bCs/>
          <w:sz w:val="28"/>
          <w:szCs w:val="28"/>
          <w:u w:val="single"/>
          <w:lang w:val="en-US"/>
        </w:rPr>
        <w:t>:</w:t>
      </w:r>
    </w:p>
    <w:p w14:paraId="5CF8880A" w14:textId="77777777" w:rsidR="00477718" w:rsidRDefault="00477718" w:rsidP="00477718">
      <w:pPr>
        <w:pStyle w:val="ListParagraph"/>
        <w:rPr>
          <w:rFonts w:ascii="Book Antiqua" w:hAnsi="Book Antiqua"/>
          <w:lang w:val="en-US"/>
        </w:rPr>
      </w:pPr>
      <w:r w:rsidRPr="00477718">
        <w:rPr>
          <w:rFonts w:ascii="Book Antiqua" w:hAnsi="Book Antiqua"/>
          <w:lang w:val="en-US"/>
        </w:rPr>
        <w:t>This section evaluates logistics efficiency, delivery reliability, and transportation cost performance across carriers, transportation modes, and SKUs. By combining lead time, shipping cost, and shipment volume metrics, the analysis highlights cost service trade-offs and identifies operational bottlenecks in distribution. The carrier wise and mode wise breakdowns support data backed decisions for optimizing logistics strategy and improving service levels.</w:t>
      </w:r>
    </w:p>
    <w:p w14:paraId="44E75C96" w14:textId="77777777" w:rsidR="00477718" w:rsidRDefault="00477718" w:rsidP="00477718">
      <w:pPr>
        <w:rPr>
          <w:rFonts w:ascii="Book Antiqua" w:hAnsi="Book Antiqua"/>
          <w:lang w:val="en-US"/>
        </w:rPr>
      </w:pPr>
    </w:p>
    <w:p w14:paraId="286E29D9" w14:textId="77777777" w:rsidR="005902EC" w:rsidRDefault="005902EC" w:rsidP="005902EC">
      <w:pPr>
        <w:pStyle w:val="ListParagraph"/>
        <w:numPr>
          <w:ilvl w:val="0"/>
          <w:numId w:val="37"/>
        </w:numPr>
        <w:rPr>
          <w:rFonts w:ascii="Book Antiqua" w:hAnsi="Book Antiqua"/>
          <w:b/>
          <w:bCs/>
          <w:sz w:val="28"/>
          <w:szCs w:val="28"/>
          <w:u w:val="single"/>
          <w:lang w:val="en-US"/>
        </w:rPr>
      </w:pPr>
      <w:r w:rsidRPr="005902EC">
        <w:rPr>
          <w:rFonts w:ascii="Book Antiqua" w:hAnsi="Book Antiqua"/>
          <w:b/>
          <w:bCs/>
          <w:sz w:val="28"/>
          <w:szCs w:val="28"/>
          <w:u w:val="single"/>
          <w:lang w:val="en-US"/>
        </w:rPr>
        <w:t>Key insights:</w:t>
      </w:r>
    </w:p>
    <w:p w14:paraId="7495C3BC" w14:textId="77777777" w:rsidR="005902EC" w:rsidRDefault="005902EC" w:rsidP="005902EC">
      <w:pPr>
        <w:pStyle w:val="ListParagraph"/>
        <w:rPr>
          <w:rFonts w:ascii="Book Antiqua" w:hAnsi="Book Antiqua"/>
          <w:b/>
          <w:bCs/>
          <w:sz w:val="28"/>
          <w:szCs w:val="28"/>
          <w:u w:val="single"/>
          <w:lang w:val="en-US"/>
        </w:rPr>
      </w:pPr>
    </w:p>
    <w:p w14:paraId="122E06DE" w14:textId="473E8B2E" w:rsidR="00144566" w:rsidRPr="00144566" w:rsidRDefault="00144566" w:rsidP="00D80E02">
      <w:pPr>
        <w:pStyle w:val="ListParagraph"/>
        <w:numPr>
          <w:ilvl w:val="0"/>
          <w:numId w:val="55"/>
        </w:numPr>
        <w:rPr>
          <w:rFonts w:ascii="Book Antiqua" w:hAnsi="Book Antiqua"/>
          <w:lang w:val="en-US"/>
        </w:rPr>
      </w:pPr>
      <w:r w:rsidRPr="00144566">
        <w:rPr>
          <w:rFonts w:ascii="Book Antiqua" w:hAnsi="Book Antiqua"/>
          <w:lang w:val="en-US"/>
        </w:rPr>
        <w:t>The average SKU lead time is 17.08 days, indicating relatively slow order-to-delivery performance and scope for lead time reduction.</w:t>
      </w:r>
    </w:p>
    <w:p w14:paraId="519FEBBA" w14:textId="77777777" w:rsidR="007866EE" w:rsidRDefault="007866EE" w:rsidP="00144566">
      <w:pPr>
        <w:pStyle w:val="ListParagraph"/>
        <w:rPr>
          <w:rFonts w:ascii="Book Antiqua" w:hAnsi="Book Antiqua"/>
          <w:lang w:val="en-US"/>
        </w:rPr>
      </w:pPr>
    </w:p>
    <w:p w14:paraId="0ACA3ACF" w14:textId="301FDE4D" w:rsidR="00144566" w:rsidRPr="00144566" w:rsidRDefault="00144566" w:rsidP="00D80E02">
      <w:pPr>
        <w:pStyle w:val="ListParagraph"/>
        <w:numPr>
          <w:ilvl w:val="0"/>
          <w:numId w:val="55"/>
        </w:numPr>
        <w:rPr>
          <w:rFonts w:ascii="Book Antiqua" w:hAnsi="Book Antiqua"/>
          <w:lang w:val="en-US"/>
        </w:rPr>
      </w:pPr>
      <w:r w:rsidRPr="00144566">
        <w:rPr>
          <w:rFonts w:ascii="Book Antiqua" w:hAnsi="Book Antiqua"/>
          <w:lang w:val="en-US"/>
        </w:rPr>
        <w:t>The average shipping time is 5.75 days, showing that a significant portion of total lead time is consumed outside transportation, likely in order processing or dispatch delays.</w:t>
      </w:r>
    </w:p>
    <w:p w14:paraId="3905D7BD" w14:textId="77777777" w:rsidR="007866EE" w:rsidRDefault="007866EE" w:rsidP="00144566">
      <w:pPr>
        <w:pStyle w:val="ListParagraph"/>
        <w:rPr>
          <w:rFonts w:ascii="Book Antiqua" w:hAnsi="Book Antiqua"/>
          <w:lang w:val="en-US"/>
        </w:rPr>
      </w:pPr>
    </w:p>
    <w:p w14:paraId="0B3EC79B" w14:textId="21C5B6E3" w:rsidR="00144566" w:rsidRPr="00144566" w:rsidRDefault="00144566" w:rsidP="00D80E02">
      <w:pPr>
        <w:pStyle w:val="ListParagraph"/>
        <w:numPr>
          <w:ilvl w:val="0"/>
          <w:numId w:val="55"/>
        </w:numPr>
        <w:rPr>
          <w:rFonts w:ascii="Book Antiqua" w:hAnsi="Book Antiqua"/>
          <w:lang w:val="en-US"/>
        </w:rPr>
      </w:pPr>
      <w:r w:rsidRPr="00144566">
        <w:rPr>
          <w:rFonts w:ascii="Book Antiqua" w:hAnsi="Book Antiqua"/>
          <w:lang w:val="en-US"/>
        </w:rPr>
        <w:lastRenderedPageBreak/>
        <w:t>Total shipping cost stands at 2.22K, representing a meaningful logistics expense component.</w:t>
      </w:r>
    </w:p>
    <w:p w14:paraId="74E0204E" w14:textId="77777777" w:rsidR="007866EE" w:rsidRDefault="007866EE" w:rsidP="00144566">
      <w:pPr>
        <w:pStyle w:val="ListParagraph"/>
        <w:rPr>
          <w:rFonts w:ascii="Book Antiqua" w:hAnsi="Book Antiqua"/>
          <w:lang w:val="en-US"/>
        </w:rPr>
      </w:pPr>
    </w:p>
    <w:p w14:paraId="027C45D3" w14:textId="39E1F787" w:rsidR="00144566" w:rsidRPr="00144566" w:rsidRDefault="00144566" w:rsidP="00D80E02">
      <w:pPr>
        <w:pStyle w:val="ListParagraph"/>
        <w:numPr>
          <w:ilvl w:val="0"/>
          <w:numId w:val="55"/>
        </w:numPr>
        <w:rPr>
          <w:rFonts w:ascii="Book Antiqua" w:hAnsi="Book Antiqua"/>
          <w:lang w:val="en-US"/>
        </w:rPr>
      </w:pPr>
      <w:r w:rsidRPr="00144566">
        <w:rPr>
          <w:rFonts w:ascii="Book Antiqua" w:hAnsi="Book Antiqua"/>
          <w:lang w:val="en-US"/>
        </w:rPr>
        <w:t>Sea transport has the lowest shipping cost but the highest delivery time, indicating a cost</w:t>
      </w:r>
      <w:r w:rsidR="00D80E02">
        <w:rPr>
          <w:rFonts w:ascii="Book Antiqua" w:hAnsi="Book Antiqua"/>
          <w:lang w:val="en-US"/>
        </w:rPr>
        <w:t xml:space="preserve"> </w:t>
      </w:r>
      <w:r w:rsidRPr="00144566">
        <w:rPr>
          <w:rFonts w:ascii="Book Antiqua" w:hAnsi="Book Antiqua"/>
          <w:lang w:val="en-US"/>
        </w:rPr>
        <w:t>efficient but slow transportation option.</w:t>
      </w:r>
    </w:p>
    <w:p w14:paraId="014AEE3C" w14:textId="77777777" w:rsidR="007866EE" w:rsidRDefault="007866EE" w:rsidP="00144566">
      <w:pPr>
        <w:pStyle w:val="ListParagraph"/>
        <w:rPr>
          <w:rFonts w:ascii="Book Antiqua" w:hAnsi="Book Antiqua"/>
          <w:lang w:val="en-US"/>
        </w:rPr>
      </w:pPr>
    </w:p>
    <w:p w14:paraId="748F7230" w14:textId="11497CF0" w:rsidR="00144566" w:rsidRPr="00144566" w:rsidRDefault="00144566" w:rsidP="00D80E02">
      <w:pPr>
        <w:pStyle w:val="ListParagraph"/>
        <w:numPr>
          <w:ilvl w:val="0"/>
          <w:numId w:val="55"/>
        </w:numPr>
        <w:rPr>
          <w:rFonts w:ascii="Book Antiqua" w:hAnsi="Book Antiqua"/>
          <w:lang w:val="en-US"/>
        </w:rPr>
      </w:pPr>
      <w:r w:rsidRPr="00144566">
        <w:rPr>
          <w:rFonts w:ascii="Book Antiqua" w:hAnsi="Book Antiqua"/>
          <w:lang w:val="en-US"/>
        </w:rPr>
        <w:t>Air transport is the fastest but also one of the most expensive modes, reflecting a clear cost</w:t>
      </w:r>
      <w:r w:rsidR="007866EE">
        <w:rPr>
          <w:rFonts w:ascii="Book Antiqua" w:hAnsi="Book Antiqua"/>
          <w:lang w:val="en-US"/>
        </w:rPr>
        <w:t xml:space="preserve"> </w:t>
      </w:r>
      <w:r w:rsidRPr="00144566">
        <w:rPr>
          <w:rFonts w:ascii="Book Antiqua" w:hAnsi="Book Antiqua"/>
          <w:lang w:val="en-US"/>
        </w:rPr>
        <w:t>speed trade-off.</w:t>
      </w:r>
    </w:p>
    <w:p w14:paraId="415CE4DF" w14:textId="77777777" w:rsidR="007866EE" w:rsidRDefault="007866EE" w:rsidP="00144566">
      <w:pPr>
        <w:pStyle w:val="ListParagraph"/>
        <w:rPr>
          <w:rFonts w:ascii="Book Antiqua" w:hAnsi="Book Antiqua"/>
          <w:lang w:val="en-US"/>
        </w:rPr>
      </w:pPr>
    </w:p>
    <w:p w14:paraId="3E1C80AB" w14:textId="0EA7405D" w:rsidR="00144566" w:rsidRPr="00144566" w:rsidRDefault="00144566" w:rsidP="00D80E02">
      <w:pPr>
        <w:pStyle w:val="ListParagraph"/>
        <w:numPr>
          <w:ilvl w:val="0"/>
          <w:numId w:val="55"/>
        </w:numPr>
        <w:rPr>
          <w:rFonts w:ascii="Book Antiqua" w:hAnsi="Book Antiqua"/>
          <w:lang w:val="en-US"/>
        </w:rPr>
      </w:pPr>
      <w:r w:rsidRPr="00144566">
        <w:rPr>
          <w:rFonts w:ascii="Book Antiqua" w:hAnsi="Book Antiqua"/>
          <w:lang w:val="en-US"/>
        </w:rPr>
        <w:t>Carrier B incurs the highest shipping cost but offers the lowest average delivery time, suggesting premium pricing for faster service.</w:t>
      </w:r>
    </w:p>
    <w:p w14:paraId="05D8AEE4" w14:textId="77777777" w:rsidR="007866EE" w:rsidRDefault="007866EE" w:rsidP="00144566">
      <w:pPr>
        <w:pStyle w:val="ListParagraph"/>
        <w:rPr>
          <w:rFonts w:ascii="Book Antiqua" w:hAnsi="Book Antiqua"/>
          <w:lang w:val="en-US"/>
        </w:rPr>
      </w:pPr>
    </w:p>
    <w:p w14:paraId="6680F9CF" w14:textId="29AA5056" w:rsidR="00144566" w:rsidRPr="00144566" w:rsidRDefault="00144566" w:rsidP="00D80E02">
      <w:pPr>
        <w:pStyle w:val="ListParagraph"/>
        <w:numPr>
          <w:ilvl w:val="0"/>
          <w:numId w:val="55"/>
        </w:numPr>
        <w:rPr>
          <w:rFonts w:ascii="Book Antiqua" w:hAnsi="Book Antiqua"/>
          <w:lang w:val="en-US"/>
        </w:rPr>
      </w:pPr>
      <w:r w:rsidRPr="00144566">
        <w:rPr>
          <w:rFonts w:ascii="Book Antiqua" w:hAnsi="Book Antiqua"/>
          <w:lang w:val="en-US"/>
        </w:rPr>
        <w:t>Carrier A and Carrier C have similar delivery times but different cost profiles, indicating an opportunity for cost optimization through carrier rebalancing.</w:t>
      </w:r>
    </w:p>
    <w:p w14:paraId="56C42623" w14:textId="77777777" w:rsidR="007866EE" w:rsidRDefault="007866EE" w:rsidP="00144566">
      <w:pPr>
        <w:pStyle w:val="ListParagraph"/>
        <w:rPr>
          <w:rFonts w:ascii="Book Antiqua" w:hAnsi="Book Antiqua"/>
          <w:lang w:val="en-US"/>
        </w:rPr>
      </w:pPr>
    </w:p>
    <w:p w14:paraId="7CFC644B" w14:textId="02580487" w:rsidR="00144566" w:rsidRPr="00144566" w:rsidRDefault="00144566" w:rsidP="00D80E02">
      <w:pPr>
        <w:pStyle w:val="ListParagraph"/>
        <w:numPr>
          <w:ilvl w:val="0"/>
          <w:numId w:val="55"/>
        </w:numPr>
        <w:rPr>
          <w:rFonts w:ascii="Book Antiqua" w:hAnsi="Book Antiqua"/>
          <w:lang w:val="en-US"/>
        </w:rPr>
      </w:pPr>
      <w:r w:rsidRPr="00144566">
        <w:rPr>
          <w:rFonts w:ascii="Book Antiqua" w:hAnsi="Book Antiqua"/>
          <w:lang w:val="en-US"/>
        </w:rPr>
        <w:t xml:space="preserve">A large number of shipments fall in the </w:t>
      </w:r>
      <w:r w:rsidR="00D80E02" w:rsidRPr="00144566">
        <w:rPr>
          <w:rFonts w:ascii="Book Antiqua" w:hAnsi="Book Antiqua"/>
          <w:lang w:val="en-US"/>
        </w:rPr>
        <w:t>21</w:t>
      </w:r>
      <w:r w:rsidR="00D80E02">
        <w:rPr>
          <w:rFonts w:ascii="Book Antiqua" w:hAnsi="Book Antiqua"/>
          <w:lang w:val="en-US"/>
        </w:rPr>
        <w:t>-to-30-day</w:t>
      </w:r>
      <w:r w:rsidRPr="00144566">
        <w:rPr>
          <w:rFonts w:ascii="Book Antiqua" w:hAnsi="Book Antiqua"/>
          <w:lang w:val="en-US"/>
        </w:rPr>
        <w:t xml:space="preserve"> lead time bucket, confirming fulfillment delays and service-level risk.</w:t>
      </w:r>
    </w:p>
    <w:p w14:paraId="057CB62F" w14:textId="77777777" w:rsidR="007866EE" w:rsidRDefault="007866EE" w:rsidP="00144566">
      <w:pPr>
        <w:pStyle w:val="ListParagraph"/>
        <w:rPr>
          <w:rFonts w:ascii="Book Antiqua" w:hAnsi="Book Antiqua"/>
          <w:lang w:val="en-US"/>
        </w:rPr>
      </w:pPr>
    </w:p>
    <w:p w14:paraId="0436EFB1" w14:textId="79D5431D" w:rsidR="001127F1" w:rsidRDefault="00144566" w:rsidP="00D80E02">
      <w:pPr>
        <w:pStyle w:val="ListParagraph"/>
        <w:numPr>
          <w:ilvl w:val="0"/>
          <w:numId w:val="55"/>
        </w:numPr>
        <w:rPr>
          <w:rFonts w:ascii="Book Antiqua" w:hAnsi="Book Antiqua"/>
          <w:lang w:val="en-US"/>
        </w:rPr>
      </w:pPr>
      <w:r w:rsidRPr="00144566">
        <w:rPr>
          <w:rFonts w:ascii="Book Antiqua" w:hAnsi="Book Antiqua"/>
          <w:lang w:val="en-US"/>
        </w:rPr>
        <w:t>There is no strong linear relationship between shipping cost and delivery time, suggesting inefficiencies and inconsistent pricing across routes and carriers.</w:t>
      </w:r>
    </w:p>
    <w:p w14:paraId="289CACEE" w14:textId="77777777" w:rsidR="00D80E02" w:rsidRDefault="00D80E02" w:rsidP="00D80E02">
      <w:pPr>
        <w:rPr>
          <w:rFonts w:ascii="Book Antiqua" w:hAnsi="Book Antiqua"/>
          <w:lang w:val="en-US"/>
        </w:rPr>
      </w:pPr>
    </w:p>
    <w:p w14:paraId="1BC46C7F" w14:textId="77777777" w:rsidR="00C51D94" w:rsidRDefault="00D80E02" w:rsidP="00C51D94">
      <w:pPr>
        <w:pStyle w:val="ListParagraph"/>
        <w:numPr>
          <w:ilvl w:val="0"/>
          <w:numId w:val="37"/>
        </w:numPr>
        <w:rPr>
          <w:rFonts w:ascii="Book Antiqua" w:hAnsi="Book Antiqua"/>
          <w:b/>
          <w:bCs/>
          <w:sz w:val="28"/>
          <w:szCs w:val="28"/>
          <w:u w:val="single"/>
          <w:lang w:val="en-US"/>
        </w:rPr>
      </w:pPr>
      <w:r w:rsidRPr="00D80E02">
        <w:rPr>
          <w:rFonts w:ascii="Book Antiqua" w:hAnsi="Book Antiqua"/>
          <w:b/>
          <w:bCs/>
          <w:sz w:val="28"/>
          <w:szCs w:val="28"/>
          <w:u w:val="single"/>
          <w:lang w:val="en-US"/>
        </w:rPr>
        <w:t>Summary:</w:t>
      </w:r>
    </w:p>
    <w:p w14:paraId="108A51E6" w14:textId="77777777" w:rsidR="00C51D94" w:rsidRDefault="00C51D94" w:rsidP="00C51D94">
      <w:pPr>
        <w:pStyle w:val="ListParagraph"/>
        <w:rPr>
          <w:rFonts w:ascii="Book Antiqua" w:hAnsi="Book Antiqua"/>
          <w:b/>
          <w:bCs/>
          <w:sz w:val="28"/>
          <w:szCs w:val="28"/>
          <w:u w:val="single"/>
          <w:lang w:val="en-US"/>
        </w:rPr>
      </w:pPr>
    </w:p>
    <w:p w14:paraId="48EC07E0" w14:textId="5982F8A9" w:rsidR="00C51D94" w:rsidRPr="00C51D94" w:rsidRDefault="00C51D94" w:rsidP="00C51D94">
      <w:pPr>
        <w:pStyle w:val="ListParagraph"/>
        <w:rPr>
          <w:rFonts w:ascii="Book Antiqua" w:hAnsi="Book Antiqua"/>
          <w:b/>
          <w:bCs/>
          <w:sz w:val="28"/>
          <w:szCs w:val="28"/>
          <w:u w:val="single"/>
          <w:lang w:val="en-US"/>
        </w:rPr>
      </w:pPr>
      <w:r w:rsidRPr="00C51D94">
        <w:rPr>
          <w:rFonts w:ascii="Book Antiqua" w:hAnsi="Book Antiqua"/>
          <w:lang w:val="en-US"/>
        </w:rPr>
        <w:t>The Logistics &amp; Transaction analysis reveals that overall fulfillment performance is constrained by long lead times and inconsistent cost time efficiency across transportation modes and carriers. While premium options such as air transport and Carrier B provide faster delivery, they do so at significantly higher costs. At the same time, a large proportion of shipments experience extended lead times, creating service reliability risks. These findings highlight the need for better carrier selection, transportation mode optimization, and process improvements in order dispatch and routing to reduce lead times, control logistics costs, and enhance customer service levels.</w:t>
      </w:r>
    </w:p>
    <w:p w14:paraId="66D5C932" w14:textId="77777777" w:rsidR="00D80E02" w:rsidRPr="00D80E02" w:rsidRDefault="00D80E02" w:rsidP="00D80E02">
      <w:pPr>
        <w:pStyle w:val="ListParagraph"/>
        <w:rPr>
          <w:rFonts w:ascii="Book Antiqua" w:hAnsi="Book Antiqua"/>
          <w:b/>
          <w:bCs/>
          <w:sz w:val="28"/>
          <w:szCs w:val="28"/>
          <w:u w:val="single"/>
          <w:lang w:val="en-US"/>
        </w:rPr>
      </w:pPr>
    </w:p>
    <w:p w14:paraId="45A08609" w14:textId="1429F379" w:rsidR="005835CD" w:rsidRPr="00144566" w:rsidRDefault="00DA29B4" w:rsidP="005902EC">
      <w:pPr>
        <w:pStyle w:val="ListParagraph"/>
        <w:rPr>
          <w:rFonts w:ascii="Book Antiqua" w:hAnsi="Book Antiqua"/>
          <w:lang w:val="en-US"/>
        </w:rPr>
      </w:pPr>
      <w:r w:rsidRPr="00144566">
        <w:rPr>
          <w:rFonts w:ascii="Book Antiqua" w:hAnsi="Book Antiqua"/>
          <w:lang w:val="en-US"/>
        </w:rPr>
        <w:br/>
      </w:r>
    </w:p>
    <w:p w14:paraId="0F547C97" w14:textId="77777777" w:rsidR="008033D2" w:rsidRDefault="008033D2" w:rsidP="008033D2">
      <w:pPr>
        <w:rPr>
          <w:rFonts w:ascii="Book Antiqua" w:hAnsi="Book Antiqua"/>
          <w:color w:val="0070C0"/>
          <w:lang w:val="en-US"/>
        </w:rPr>
      </w:pPr>
      <w:bookmarkStart w:id="2" w:name="_Ref220013151"/>
    </w:p>
    <w:p w14:paraId="603BB3EF" w14:textId="373C6940" w:rsidR="00C23D2A" w:rsidRPr="008033D2" w:rsidRDefault="008033D2" w:rsidP="008033D2">
      <w:pPr>
        <w:pStyle w:val="Heading1"/>
        <w:rPr>
          <w:rFonts w:ascii="Arial Rounded MT Bold" w:hAnsi="Arial Rounded MT Bold"/>
          <w:color w:val="auto"/>
          <w:sz w:val="44"/>
          <w:szCs w:val="44"/>
          <w:u w:val="single"/>
          <w:lang w:val="en-US"/>
        </w:rPr>
      </w:pPr>
      <w:r>
        <w:rPr>
          <w:rFonts w:ascii="Book Antiqua" w:hAnsi="Book Antiqua"/>
          <w:color w:val="0070C0"/>
          <w:lang w:val="en-US"/>
        </w:rPr>
        <w:lastRenderedPageBreak/>
        <w:t xml:space="preserve"> </w:t>
      </w:r>
      <w:bookmarkStart w:id="3" w:name="_Ref220094827"/>
      <w:r w:rsidR="00447D3B" w:rsidRPr="008033D2">
        <w:rPr>
          <w:rFonts w:ascii="Arial Rounded MT Bold" w:hAnsi="Arial Rounded MT Bold"/>
          <w:color w:val="auto"/>
          <w:sz w:val="44"/>
          <w:szCs w:val="44"/>
          <w:u w:val="single"/>
          <w:lang w:val="en-US"/>
        </w:rPr>
        <w:t>CROSS-PATTERN BUSINESS INSIGHTS</w:t>
      </w:r>
      <w:bookmarkEnd w:id="2"/>
      <w:bookmarkEnd w:id="3"/>
    </w:p>
    <w:p w14:paraId="1F15A940" w14:textId="77777777" w:rsidR="00447D3B" w:rsidRDefault="00447D3B" w:rsidP="00447D3B">
      <w:pPr>
        <w:rPr>
          <w:rFonts w:ascii="Book Antiqua" w:hAnsi="Book Antiqua"/>
          <w:lang w:val="en-US"/>
        </w:rPr>
      </w:pPr>
    </w:p>
    <w:p w14:paraId="1F04D77E" w14:textId="0747FF10" w:rsidR="00E802B6" w:rsidRDefault="00E802B6" w:rsidP="00447D3B">
      <w:pPr>
        <w:rPr>
          <w:rFonts w:ascii="Book Antiqua" w:hAnsi="Book Antiqua"/>
        </w:rPr>
      </w:pPr>
      <w:r w:rsidRPr="00E802B6">
        <w:rPr>
          <w:rFonts w:ascii="Book Antiqua" w:hAnsi="Book Antiqua"/>
        </w:rPr>
        <w:t>This section synthesizes insights across sales, inventory, manufacturing, and logistics to highlight structural dependencies, performance gaps, and systemic inefficiencies within the supply chain.</w:t>
      </w:r>
      <w:r w:rsidR="00047464">
        <w:rPr>
          <w:rFonts w:ascii="Book Antiqua" w:hAnsi="Book Antiqua"/>
        </w:rPr>
        <w:t xml:space="preserve"> </w:t>
      </w:r>
      <w:r w:rsidR="00047464" w:rsidRPr="00047464">
        <w:rPr>
          <w:rFonts w:ascii="Book Antiqua" w:hAnsi="Book Antiqua"/>
        </w:rPr>
        <w:t>Cross-pattern business insights are essential for understanding how interactions between sales demand, inventory planning, manufacturing operations, and logistics execution shape end-to-end supply chain performance and business outcomes.</w:t>
      </w:r>
    </w:p>
    <w:p w14:paraId="232EE24A" w14:textId="77777777" w:rsidR="00D62340" w:rsidRDefault="007104E7" w:rsidP="00447D3B">
      <w:pPr>
        <w:rPr>
          <w:rFonts w:ascii="Book Antiqua" w:hAnsi="Book Antiqua"/>
        </w:rPr>
      </w:pPr>
      <w:r>
        <w:rPr>
          <w:rFonts w:ascii="Book Antiqua" w:hAnsi="Book Antiqua"/>
        </w:rPr>
        <w:t xml:space="preserve">Following are </w:t>
      </w:r>
      <w:r w:rsidR="00D62340">
        <w:rPr>
          <w:rFonts w:ascii="Book Antiqua" w:hAnsi="Book Antiqua"/>
        </w:rPr>
        <w:t>the ways in which cross-pattern business insights can be explained:</w:t>
      </w:r>
    </w:p>
    <w:p w14:paraId="685A6FF2" w14:textId="77777777" w:rsidR="00AD52BB" w:rsidRPr="006B2667" w:rsidRDefault="00483289" w:rsidP="006B2667">
      <w:pPr>
        <w:pStyle w:val="ListParagraph"/>
        <w:numPr>
          <w:ilvl w:val="0"/>
          <w:numId w:val="37"/>
        </w:numPr>
        <w:rPr>
          <w:rFonts w:ascii="Book Antiqua" w:hAnsi="Book Antiqua"/>
          <w:lang w:val="en-US"/>
        </w:rPr>
      </w:pPr>
      <w:r w:rsidRPr="006B2667">
        <w:rPr>
          <w:rFonts w:ascii="Book Antiqua" w:hAnsi="Book Antiqua"/>
          <w:lang w:val="en-US"/>
        </w:rPr>
        <w:t xml:space="preserve">Sales vs. </w:t>
      </w:r>
      <w:r w:rsidR="00AD52BB" w:rsidRPr="006B2667">
        <w:rPr>
          <w:rFonts w:ascii="Book Antiqua" w:hAnsi="Book Antiqua"/>
          <w:lang w:val="en-US"/>
        </w:rPr>
        <w:t>Inventory alignment</w:t>
      </w:r>
    </w:p>
    <w:p w14:paraId="135CBDDD" w14:textId="77777777" w:rsidR="004F18DE" w:rsidRPr="006B2667" w:rsidRDefault="004F18DE" w:rsidP="006B2667">
      <w:pPr>
        <w:pStyle w:val="ListParagraph"/>
        <w:numPr>
          <w:ilvl w:val="0"/>
          <w:numId w:val="37"/>
        </w:numPr>
        <w:rPr>
          <w:rFonts w:ascii="Book Antiqua" w:hAnsi="Book Antiqua"/>
          <w:lang w:val="en-US"/>
        </w:rPr>
      </w:pPr>
      <w:r w:rsidRPr="006B2667">
        <w:rPr>
          <w:rFonts w:ascii="Book Antiqua" w:hAnsi="Book Antiqua"/>
          <w:lang w:val="en-US"/>
        </w:rPr>
        <w:t>Inventory vs. Manufacturing dependencies</w:t>
      </w:r>
    </w:p>
    <w:p w14:paraId="58F853DE" w14:textId="77777777" w:rsidR="006B2667" w:rsidRPr="006B2667" w:rsidRDefault="004F18DE" w:rsidP="006B2667">
      <w:pPr>
        <w:pStyle w:val="ListParagraph"/>
        <w:numPr>
          <w:ilvl w:val="0"/>
          <w:numId w:val="37"/>
        </w:numPr>
        <w:rPr>
          <w:rFonts w:ascii="Book Antiqua" w:hAnsi="Book Antiqua"/>
          <w:lang w:val="en-US"/>
        </w:rPr>
      </w:pPr>
      <w:r w:rsidRPr="006B2667">
        <w:rPr>
          <w:rFonts w:ascii="Book Antiqua" w:hAnsi="Book Antiqua"/>
          <w:lang w:val="en-US"/>
        </w:rPr>
        <w:t>Manufacturing vs. Logistics</w:t>
      </w:r>
      <w:r w:rsidR="006B2667" w:rsidRPr="006B2667">
        <w:rPr>
          <w:rFonts w:ascii="Book Antiqua" w:hAnsi="Book Antiqua"/>
          <w:lang w:val="en-US"/>
        </w:rPr>
        <w:t xml:space="preserve"> impact </w:t>
      </w:r>
    </w:p>
    <w:p w14:paraId="6445A3B0" w14:textId="77777777" w:rsidR="006B2667" w:rsidRDefault="006B2667" w:rsidP="006B2667">
      <w:pPr>
        <w:pStyle w:val="ListParagraph"/>
        <w:numPr>
          <w:ilvl w:val="0"/>
          <w:numId w:val="37"/>
        </w:numPr>
        <w:rPr>
          <w:rFonts w:ascii="Book Antiqua" w:hAnsi="Book Antiqua"/>
          <w:lang w:val="en-US"/>
        </w:rPr>
      </w:pPr>
      <w:r w:rsidRPr="006B2667">
        <w:rPr>
          <w:rFonts w:ascii="Book Antiqua" w:hAnsi="Book Antiqua"/>
          <w:lang w:val="en-US"/>
        </w:rPr>
        <w:t>End to end supply chain observations</w:t>
      </w:r>
    </w:p>
    <w:p w14:paraId="599AF67A" w14:textId="77777777" w:rsidR="006B2667" w:rsidRDefault="006B2667" w:rsidP="006B2667">
      <w:pPr>
        <w:rPr>
          <w:rFonts w:ascii="Book Antiqua" w:hAnsi="Book Antiqua"/>
          <w:lang w:val="en-US"/>
        </w:rPr>
      </w:pPr>
      <w:r>
        <w:rPr>
          <w:rFonts w:ascii="Book Antiqua" w:hAnsi="Book Antiqua"/>
          <w:lang w:val="en-US"/>
        </w:rPr>
        <w:t xml:space="preserve">In detail: </w:t>
      </w:r>
    </w:p>
    <w:p w14:paraId="2E466517" w14:textId="17F991C0" w:rsidR="00047464" w:rsidRPr="007B28D8" w:rsidRDefault="002F7DEB" w:rsidP="006B2667">
      <w:pPr>
        <w:rPr>
          <w:rFonts w:ascii="Book Antiqua" w:hAnsi="Book Antiqua"/>
          <w:b/>
          <w:bCs/>
          <w:sz w:val="28"/>
          <w:szCs w:val="28"/>
          <w:lang w:val="en-US"/>
        </w:rPr>
      </w:pPr>
      <w:r w:rsidRPr="007B28D8">
        <w:rPr>
          <w:rFonts w:ascii="Book Antiqua" w:hAnsi="Book Antiqua"/>
          <w:b/>
          <w:bCs/>
          <w:sz w:val="28"/>
          <w:szCs w:val="28"/>
          <w:lang w:val="en-US"/>
        </w:rPr>
        <w:t xml:space="preserve">Sales vs. Inventory </w:t>
      </w:r>
      <w:r w:rsidR="005F0161">
        <w:rPr>
          <w:rFonts w:ascii="Book Antiqua" w:hAnsi="Book Antiqua"/>
          <w:b/>
          <w:bCs/>
          <w:sz w:val="28"/>
          <w:szCs w:val="28"/>
          <w:lang w:val="en-US"/>
        </w:rPr>
        <w:t>A</w:t>
      </w:r>
      <w:r w:rsidRPr="007B28D8">
        <w:rPr>
          <w:rFonts w:ascii="Book Antiqua" w:hAnsi="Book Antiqua"/>
          <w:b/>
          <w:bCs/>
          <w:sz w:val="28"/>
          <w:szCs w:val="28"/>
          <w:lang w:val="en-US"/>
        </w:rPr>
        <w:t xml:space="preserve">lignment: </w:t>
      </w:r>
    </w:p>
    <w:p w14:paraId="1F685BF1" w14:textId="40A41272" w:rsidR="007B28D8" w:rsidRPr="00922078" w:rsidRDefault="007B28D8" w:rsidP="00922078">
      <w:pPr>
        <w:pStyle w:val="ListParagraph"/>
        <w:numPr>
          <w:ilvl w:val="0"/>
          <w:numId w:val="56"/>
        </w:numPr>
        <w:rPr>
          <w:rFonts w:ascii="Book Antiqua" w:hAnsi="Book Antiqua"/>
          <w:lang w:val="en-US"/>
        </w:rPr>
      </w:pPr>
      <w:r w:rsidRPr="00922078">
        <w:rPr>
          <w:rFonts w:ascii="Book Antiqua" w:hAnsi="Book Antiqua"/>
          <w:lang w:val="en-US"/>
        </w:rPr>
        <w:t>Skincare dominates both revenue and unit sales, positioning it as the primary growth and demand engine for the business.</w:t>
      </w:r>
    </w:p>
    <w:p w14:paraId="23097820" w14:textId="6901CCFA" w:rsidR="007B28D8" w:rsidRPr="00922078" w:rsidRDefault="007B28D8" w:rsidP="00922078">
      <w:pPr>
        <w:pStyle w:val="ListParagraph"/>
        <w:numPr>
          <w:ilvl w:val="0"/>
          <w:numId w:val="56"/>
        </w:numPr>
        <w:rPr>
          <w:rFonts w:ascii="Book Antiqua" w:hAnsi="Book Antiqua"/>
          <w:lang w:val="en-US"/>
        </w:rPr>
      </w:pPr>
      <w:r w:rsidRPr="00922078">
        <w:rPr>
          <w:rFonts w:ascii="Book Antiqua" w:hAnsi="Book Antiqua"/>
          <w:lang w:val="en-US"/>
        </w:rPr>
        <w:t>Inventory levels for skincare are not consistently proportional to its sales velocity across locations, creating stockout risk and revenue leakage.</w:t>
      </w:r>
    </w:p>
    <w:p w14:paraId="5A335444" w14:textId="0760B78E" w:rsidR="007B28D8" w:rsidRPr="00922078" w:rsidRDefault="007B28D8" w:rsidP="00922078">
      <w:pPr>
        <w:pStyle w:val="ListParagraph"/>
        <w:numPr>
          <w:ilvl w:val="0"/>
          <w:numId w:val="56"/>
        </w:numPr>
        <w:rPr>
          <w:rFonts w:ascii="Book Antiqua" w:hAnsi="Book Antiqua"/>
          <w:lang w:val="en-US"/>
        </w:rPr>
      </w:pPr>
      <w:r w:rsidRPr="00922078">
        <w:rPr>
          <w:rFonts w:ascii="Book Antiqua" w:hAnsi="Book Antiqua"/>
          <w:lang w:val="en-US"/>
        </w:rPr>
        <w:t>Haircare and cosmetics carry relatively higher inventory despite lower demand, indicating inefficient capital deployment and excess holding costs.</w:t>
      </w:r>
    </w:p>
    <w:p w14:paraId="060A4525" w14:textId="7E348F5D" w:rsidR="002F7DEB" w:rsidRDefault="007B28D8" w:rsidP="00922078">
      <w:pPr>
        <w:pStyle w:val="ListParagraph"/>
        <w:numPr>
          <w:ilvl w:val="0"/>
          <w:numId w:val="56"/>
        </w:numPr>
        <w:rPr>
          <w:rFonts w:ascii="Book Antiqua" w:hAnsi="Book Antiqua"/>
          <w:lang w:val="en-US"/>
        </w:rPr>
      </w:pPr>
      <w:r w:rsidRPr="00922078">
        <w:rPr>
          <w:rFonts w:ascii="Book Antiqua" w:hAnsi="Book Antiqua"/>
          <w:lang w:val="en-US"/>
        </w:rPr>
        <w:t>The disconnect between sales trends and inventory distribution reflects gaps in demand-driven planning and replenishment effectiveness.</w:t>
      </w:r>
    </w:p>
    <w:p w14:paraId="2AFBFC54" w14:textId="77777777" w:rsidR="005F0161" w:rsidRDefault="005F0161" w:rsidP="00922078">
      <w:pPr>
        <w:rPr>
          <w:rFonts w:ascii="Book Antiqua" w:hAnsi="Book Antiqua"/>
          <w:lang w:val="en-US"/>
        </w:rPr>
      </w:pPr>
    </w:p>
    <w:p w14:paraId="71DF279B" w14:textId="52413786" w:rsidR="00922078" w:rsidRDefault="00922078" w:rsidP="00922078">
      <w:pPr>
        <w:rPr>
          <w:rFonts w:ascii="Book Antiqua" w:hAnsi="Book Antiqua"/>
          <w:b/>
          <w:bCs/>
          <w:sz w:val="28"/>
          <w:szCs w:val="28"/>
          <w:lang w:val="en-US"/>
        </w:rPr>
      </w:pPr>
      <w:r w:rsidRPr="005F0161">
        <w:rPr>
          <w:rFonts w:ascii="Book Antiqua" w:hAnsi="Book Antiqua"/>
          <w:b/>
          <w:bCs/>
          <w:sz w:val="28"/>
          <w:szCs w:val="28"/>
          <w:lang w:val="en-US"/>
        </w:rPr>
        <w:t xml:space="preserve">Inventory vs. </w:t>
      </w:r>
      <w:r w:rsidR="005F0161">
        <w:rPr>
          <w:rFonts w:ascii="Book Antiqua" w:hAnsi="Book Antiqua"/>
          <w:b/>
          <w:bCs/>
          <w:sz w:val="28"/>
          <w:szCs w:val="28"/>
          <w:lang w:val="en-US"/>
        </w:rPr>
        <w:t>M</w:t>
      </w:r>
      <w:r w:rsidRPr="005F0161">
        <w:rPr>
          <w:rFonts w:ascii="Book Antiqua" w:hAnsi="Book Antiqua"/>
          <w:b/>
          <w:bCs/>
          <w:sz w:val="28"/>
          <w:szCs w:val="28"/>
          <w:lang w:val="en-US"/>
        </w:rPr>
        <w:t xml:space="preserve">anufacturing </w:t>
      </w:r>
      <w:r w:rsidR="005F0161">
        <w:rPr>
          <w:rFonts w:ascii="Book Antiqua" w:hAnsi="Book Antiqua"/>
          <w:b/>
          <w:bCs/>
          <w:sz w:val="28"/>
          <w:szCs w:val="28"/>
          <w:lang w:val="en-US"/>
        </w:rPr>
        <w:t>D</w:t>
      </w:r>
      <w:r w:rsidR="005F0161" w:rsidRPr="005F0161">
        <w:rPr>
          <w:rFonts w:ascii="Book Antiqua" w:hAnsi="Book Antiqua"/>
          <w:b/>
          <w:bCs/>
          <w:sz w:val="28"/>
          <w:szCs w:val="28"/>
          <w:lang w:val="en-US"/>
        </w:rPr>
        <w:t>ependencies:</w:t>
      </w:r>
    </w:p>
    <w:p w14:paraId="7B1C5EBD" w14:textId="77777777" w:rsidR="00786717" w:rsidRPr="00786717" w:rsidRDefault="00786717" w:rsidP="00786717">
      <w:pPr>
        <w:pStyle w:val="ListParagraph"/>
        <w:numPr>
          <w:ilvl w:val="0"/>
          <w:numId w:val="57"/>
        </w:numPr>
        <w:rPr>
          <w:rFonts w:ascii="Book Antiqua" w:hAnsi="Book Antiqua"/>
          <w:lang w:val="en-US"/>
        </w:rPr>
      </w:pPr>
      <w:r w:rsidRPr="00786717">
        <w:rPr>
          <w:rFonts w:ascii="Book Antiqua" w:hAnsi="Book Antiqua"/>
          <w:lang w:val="en-US"/>
        </w:rPr>
        <w:t>Manufacturing volumes are highest for skincare, aligning with its strong sales performance and reinforcing its role as the primary demand driver.</w:t>
      </w:r>
    </w:p>
    <w:p w14:paraId="567EB9D3" w14:textId="77777777" w:rsidR="00786717" w:rsidRPr="00786717" w:rsidRDefault="00786717" w:rsidP="00786717">
      <w:pPr>
        <w:pStyle w:val="ListParagraph"/>
        <w:numPr>
          <w:ilvl w:val="0"/>
          <w:numId w:val="57"/>
        </w:numPr>
        <w:rPr>
          <w:rFonts w:ascii="Book Antiqua" w:hAnsi="Book Antiqua"/>
          <w:lang w:val="en-US"/>
        </w:rPr>
      </w:pPr>
      <w:r w:rsidRPr="00786717">
        <w:rPr>
          <w:rFonts w:ascii="Book Antiqua" w:hAnsi="Book Antiqua"/>
          <w:lang w:val="en-US"/>
        </w:rPr>
        <w:t>Despite higher production output for skincare, inventory distribution across locations remains uneven, indicating weak synchronization between production planning and stock positioning.</w:t>
      </w:r>
    </w:p>
    <w:p w14:paraId="3C4BDD2A" w14:textId="77777777" w:rsidR="00786717" w:rsidRPr="00786717" w:rsidRDefault="00786717" w:rsidP="00786717">
      <w:pPr>
        <w:pStyle w:val="ListParagraph"/>
        <w:numPr>
          <w:ilvl w:val="0"/>
          <w:numId w:val="57"/>
        </w:numPr>
        <w:rPr>
          <w:rFonts w:ascii="Book Antiqua" w:hAnsi="Book Antiqua"/>
          <w:lang w:val="en-US"/>
        </w:rPr>
      </w:pPr>
      <w:r w:rsidRPr="00786717">
        <w:rPr>
          <w:rFonts w:ascii="Book Antiqua" w:hAnsi="Book Antiqua"/>
          <w:lang w:val="en-US"/>
        </w:rPr>
        <w:t>Higher defect rates in haircare and skincare reduce the proportion of usable finished goods, indirectly constraining inventory availability and service levels.</w:t>
      </w:r>
    </w:p>
    <w:p w14:paraId="015B0629" w14:textId="6D35996D" w:rsidR="00786717" w:rsidRPr="00786717" w:rsidRDefault="00786717" w:rsidP="00786717">
      <w:pPr>
        <w:pStyle w:val="ListParagraph"/>
        <w:numPr>
          <w:ilvl w:val="0"/>
          <w:numId w:val="57"/>
        </w:numPr>
        <w:rPr>
          <w:rFonts w:ascii="Book Antiqua" w:hAnsi="Book Antiqua"/>
          <w:lang w:val="en-US"/>
        </w:rPr>
      </w:pPr>
      <w:r w:rsidRPr="00786717">
        <w:rPr>
          <w:rFonts w:ascii="Book Antiqua" w:hAnsi="Book Antiqua"/>
          <w:lang w:val="en-US"/>
        </w:rPr>
        <w:lastRenderedPageBreak/>
        <w:t>Variability in manufacturing lead times across locations limits the organization’s ability to replenish inventory quickly for high-velocity products.</w:t>
      </w:r>
    </w:p>
    <w:p w14:paraId="034AE9DC" w14:textId="7D534060" w:rsidR="005F0161" w:rsidRPr="00786717" w:rsidRDefault="00786717" w:rsidP="00786717">
      <w:pPr>
        <w:pStyle w:val="ListParagraph"/>
        <w:numPr>
          <w:ilvl w:val="0"/>
          <w:numId w:val="57"/>
        </w:numPr>
        <w:rPr>
          <w:rFonts w:ascii="Book Antiqua" w:hAnsi="Book Antiqua"/>
          <w:lang w:val="en-US"/>
        </w:rPr>
      </w:pPr>
      <w:r w:rsidRPr="00786717">
        <w:rPr>
          <w:rFonts w:ascii="Book Antiqua" w:hAnsi="Book Antiqua"/>
          <w:lang w:val="en-US"/>
        </w:rPr>
        <w:t>Elevated production costs and longer lead times in specific product categories increase the risk of inventory imbalances and planning inefficiencies.</w:t>
      </w:r>
    </w:p>
    <w:p w14:paraId="0BCE14D9" w14:textId="77777777" w:rsidR="00786717" w:rsidRDefault="00786717" w:rsidP="00786717">
      <w:pPr>
        <w:rPr>
          <w:rFonts w:ascii="Book Antiqua" w:hAnsi="Book Antiqua"/>
          <w:lang w:val="en-US"/>
        </w:rPr>
      </w:pPr>
    </w:p>
    <w:p w14:paraId="7A6C2649" w14:textId="4B098C93" w:rsidR="007D55B9" w:rsidRDefault="00D11EDA" w:rsidP="007D55B9">
      <w:pPr>
        <w:rPr>
          <w:rFonts w:ascii="Book Antiqua" w:hAnsi="Book Antiqua"/>
          <w:lang w:val="en-US"/>
        </w:rPr>
      </w:pPr>
      <w:r w:rsidRPr="007D55B9">
        <w:rPr>
          <w:rFonts w:ascii="Book Antiqua" w:hAnsi="Book Antiqua"/>
          <w:b/>
          <w:bCs/>
          <w:sz w:val="28"/>
          <w:szCs w:val="28"/>
          <w:lang w:val="en-US"/>
        </w:rPr>
        <w:t>Manufacturing vs. Logistics</w:t>
      </w:r>
      <w:r w:rsidR="00D43690" w:rsidRPr="007D55B9">
        <w:rPr>
          <w:rFonts w:ascii="Book Antiqua" w:hAnsi="Book Antiqua"/>
          <w:b/>
          <w:bCs/>
          <w:sz w:val="28"/>
          <w:szCs w:val="28"/>
          <w:lang w:val="en-US"/>
        </w:rPr>
        <w:t xml:space="preserve"> Dependencies</w:t>
      </w:r>
      <w:r w:rsidR="007D55B9">
        <w:rPr>
          <w:rFonts w:ascii="Book Antiqua" w:hAnsi="Book Antiqua"/>
          <w:b/>
          <w:bCs/>
          <w:sz w:val="28"/>
          <w:szCs w:val="28"/>
          <w:lang w:val="en-US"/>
        </w:rPr>
        <w:t>:</w:t>
      </w:r>
      <w:r w:rsidR="00D43690" w:rsidRPr="007D55B9">
        <w:rPr>
          <w:rFonts w:ascii="Book Antiqua" w:hAnsi="Book Antiqua"/>
          <w:b/>
          <w:bCs/>
          <w:sz w:val="28"/>
          <w:szCs w:val="28"/>
          <w:lang w:val="en-US"/>
        </w:rPr>
        <w:br/>
      </w:r>
    </w:p>
    <w:p w14:paraId="3690CD74" w14:textId="10C1EB4A" w:rsidR="00A22B0D" w:rsidRPr="007D55B9" w:rsidRDefault="00A22B0D" w:rsidP="007D55B9">
      <w:pPr>
        <w:pStyle w:val="ListParagraph"/>
        <w:numPr>
          <w:ilvl w:val="0"/>
          <w:numId w:val="58"/>
        </w:numPr>
        <w:rPr>
          <w:rFonts w:ascii="Book Antiqua" w:hAnsi="Book Antiqua"/>
          <w:lang w:val="en-US"/>
        </w:rPr>
      </w:pPr>
      <w:r w:rsidRPr="007D55B9">
        <w:rPr>
          <w:rFonts w:ascii="Book Antiqua" w:hAnsi="Book Antiqua"/>
          <w:lang w:val="en-US"/>
        </w:rPr>
        <w:t>Longer manufacturing lead times for certain product categories directly extend downstream shipping lead times, reducing overall order responsiveness.</w:t>
      </w:r>
    </w:p>
    <w:p w14:paraId="21EBCA86" w14:textId="77777777" w:rsidR="00A22B0D" w:rsidRPr="00A22B0D" w:rsidRDefault="00A22B0D" w:rsidP="00A22B0D">
      <w:pPr>
        <w:pStyle w:val="ListParagraph"/>
        <w:numPr>
          <w:ilvl w:val="0"/>
          <w:numId w:val="57"/>
        </w:numPr>
        <w:rPr>
          <w:rFonts w:ascii="Book Antiqua" w:hAnsi="Book Antiqua"/>
          <w:lang w:val="en-US"/>
        </w:rPr>
      </w:pPr>
      <w:r w:rsidRPr="00A22B0D">
        <w:rPr>
          <w:rFonts w:ascii="Book Antiqua" w:hAnsi="Book Antiqua"/>
          <w:lang w:val="en-US"/>
        </w:rPr>
        <w:t>Variability in production lead times across locations weakens logistics planning accuracy and increases uncertainty in delivery commitments.</w:t>
      </w:r>
    </w:p>
    <w:p w14:paraId="43A96744" w14:textId="77777777" w:rsidR="00A22B0D" w:rsidRPr="00A22B0D" w:rsidRDefault="00A22B0D" w:rsidP="00A22B0D">
      <w:pPr>
        <w:pStyle w:val="ListParagraph"/>
        <w:numPr>
          <w:ilvl w:val="0"/>
          <w:numId w:val="57"/>
        </w:numPr>
        <w:rPr>
          <w:rFonts w:ascii="Book Antiqua" w:hAnsi="Book Antiqua"/>
          <w:lang w:val="en-US"/>
        </w:rPr>
      </w:pPr>
      <w:r w:rsidRPr="00A22B0D">
        <w:rPr>
          <w:rFonts w:ascii="Book Antiqua" w:hAnsi="Book Antiqua"/>
          <w:lang w:val="en-US"/>
        </w:rPr>
        <w:t>Higher defect rates in manufacturing increase rework and reshipment volumes, indirectly driving up logistics workload and transportation costs.</w:t>
      </w:r>
    </w:p>
    <w:p w14:paraId="69EC1170" w14:textId="77777777" w:rsidR="00A22B0D" w:rsidRPr="00A22B0D" w:rsidRDefault="00A22B0D" w:rsidP="00A22B0D">
      <w:pPr>
        <w:pStyle w:val="ListParagraph"/>
        <w:numPr>
          <w:ilvl w:val="0"/>
          <w:numId w:val="57"/>
        </w:numPr>
        <w:rPr>
          <w:rFonts w:ascii="Book Antiqua" w:hAnsi="Book Antiqua"/>
          <w:lang w:val="en-US"/>
        </w:rPr>
      </w:pPr>
      <w:r w:rsidRPr="00A22B0D">
        <w:rPr>
          <w:rFonts w:ascii="Book Antiqua" w:hAnsi="Book Antiqua"/>
          <w:lang w:val="en-US"/>
        </w:rPr>
        <w:t>Elevated production costs in specific categories amplify the financial impact of inefficient transportation modes and carrier selection.</w:t>
      </w:r>
    </w:p>
    <w:p w14:paraId="141CE5F3" w14:textId="0240C162" w:rsidR="00D11EDA" w:rsidRDefault="00A22B0D" w:rsidP="00A22B0D">
      <w:pPr>
        <w:pStyle w:val="ListParagraph"/>
        <w:numPr>
          <w:ilvl w:val="0"/>
          <w:numId w:val="57"/>
        </w:numPr>
        <w:rPr>
          <w:rFonts w:ascii="Book Antiqua" w:hAnsi="Book Antiqua"/>
          <w:lang w:val="en-US"/>
        </w:rPr>
      </w:pPr>
      <w:r w:rsidRPr="00A22B0D">
        <w:rPr>
          <w:rFonts w:ascii="Book Antiqua" w:hAnsi="Book Antiqua"/>
          <w:lang w:val="en-US"/>
        </w:rPr>
        <w:t>Mismatch between production completion schedules and shipment dispatch timing creates idle inventory, transit delays, and avoidable handling costs.</w:t>
      </w:r>
    </w:p>
    <w:p w14:paraId="1967EDC8" w14:textId="77777777" w:rsidR="007D55B9" w:rsidRPr="00A22B0D" w:rsidRDefault="007D55B9" w:rsidP="00A22B0D">
      <w:pPr>
        <w:rPr>
          <w:rFonts w:ascii="Book Antiqua" w:hAnsi="Book Antiqua"/>
          <w:lang w:val="en-US"/>
        </w:rPr>
      </w:pPr>
    </w:p>
    <w:p w14:paraId="48EA69C2" w14:textId="5C3987A1" w:rsidR="00D11EDA" w:rsidRDefault="0024137C" w:rsidP="00786717">
      <w:pPr>
        <w:rPr>
          <w:rFonts w:ascii="Book Antiqua" w:hAnsi="Book Antiqua"/>
          <w:b/>
          <w:bCs/>
          <w:sz w:val="28"/>
          <w:szCs w:val="28"/>
          <w:lang w:val="en-US"/>
        </w:rPr>
      </w:pPr>
      <w:r>
        <w:rPr>
          <w:rFonts w:ascii="Book Antiqua" w:hAnsi="Book Antiqua"/>
          <w:b/>
          <w:bCs/>
          <w:sz w:val="28"/>
          <w:szCs w:val="28"/>
          <w:lang w:val="en-US"/>
        </w:rPr>
        <w:t xml:space="preserve">End to End supply chain observations: </w:t>
      </w:r>
    </w:p>
    <w:p w14:paraId="11ECE7B3" w14:textId="77777777" w:rsidR="00AF01D4" w:rsidRPr="00AF01D4" w:rsidRDefault="00AF01D4" w:rsidP="00AF01D4">
      <w:pPr>
        <w:pStyle w:val="ListParagraph"/>
        <w:numPr>
          <w:ilvl w:val="0"/>
          <w:numId w:val="59"/>
        </w:numPr>
        <w:rPr>
          <w:rFonts w:ascii="Book Antiqua" w:hAnsi="Book Antiqua"/>
          <w:lang w:val="en-US"/>
        </w:rPr>
      </w:pPr>
      <w:r w:rsidRPr="00AF01D4">
        <w:rPr>
          <w:rFonts w:ascii="Book Antiqua" w:hAnsi="Book Antiqua"/>
          <w:lang w:val="en-US"/>
        </w:rPr>
        <w:t>Demand is heavily concentrated in skincare, while upstream production, inventory allocation, and downstream logistics execution are not consistently synchronized to support this demand pattern.</w:t>
      </w:r>
    </w:p>
    <w:p w14:paraId="294E0625" w14:textId="77777777" w:rsidR="00AF01D4" w:rsidRPr="00AF01D4" w:rsidRDefault="00AF01D4" w:rsidP="00AF01D4">
      <w:pPr>
        <w:pStyle w:val="ListParagraph"/>
        <w:numPr>
          <w:ilvl w:val="0"/>
          <w:numId w:val="59"/>
        </w:numPr>
        <w:rPr>
          <w:rFonts w:ascii="Book Antiqua" w:hAnsi="Book Antiqua"/>
          <w:lang w:val="en-US"/>
        </w:rPr>
      </w:pPr>
      <w:r w:rsidRPr="00AF01D4">
        <w:rPr>
          <w:rFonts w:ascii="Book Antiqua" w:hAnsi="Book Antiqua"/>
          <w:lang w:val="en-US"/>
        </w:rPr>
        <w:t>Misalignment between sales velocity and inventory positioning across locations is creating both revenue leakage in high-demand products and excess holding costs in slower-moving categories.</w:t>
      </w:r>
    </w:p>
    <w:p w14:paraId="2947DE73" w14:textId="77777777" w:rsidR="00AF01D4" w:rsidRPr="00AF01D4" w:rsidRDefault="00AF01D4" w:rsidP="00AF01D4">
      <w:pPr>
        <w:pStyle w:val="ListParagraph"/>
        <w:numPr>
          <w:ilvl w:val="0"/>
          <w:numId w:val="59"/>
        </w:numPr>
        <w:rPr>
          <w:rFonts w:ascii="Book Antiqua" w:hAnsi="Book Antiqua"/>
          <w:lang w:val="en-US"/>
        </w:rPr>
      </w:pPr>
      <w:r w:rsidRPr="00AF01D4">
        <w:rPr>
          <w:rFonts w:ascii="Book Antiqua" w:hAnsi="Book Antiqua"/>
          <w:lang w:val="en-US"/>
        </w:rPr>
        <w:t>Variability in manufacturing lead times and defect rates is weakening replenishment responsiveness and reducing effective finished-goods availability.</w:t>
      </w:r>
    </w:p>
    <w:p w14:paraId="03B1EE89" w14:textId="77777777" w:rsidR="00AF01D4" w:rsidRPr="00AF01D4" w:rsidRDefault="00AF01D4" w:rsidP="00AF01D4">
      <w:pPr>
        <w:pStyle w:val="ListParagraph"/>
        <w:numPr>
          <w:ilvl w:val="0"/>
          <w:numId w:val="59"/>
        </w:numPr>
        <w:rPr>
          <w:rFonts w:ascii="Book Antiqua" w:hAnsi="Book Antiqua"/>
          <w:lang w:val="en-US"/>
        </w:rPr>
      </w:pPr>
      <w:r w:rsidRPr="00AF01D4">
        <w:rPr>
          <w:rFonts w:ascii="Book Antiqua" w:hAnsi="Book Antiqua"/>
          <w:lang w:val="en-US"/>
        </w:rPr>
        <w:t>Logistics cost and lead-time inefficiencies are amplifying the operational impact of upstream production and planning gaps.</w:t>
      </w:r>
    </w:p>
    <w:p w14:paraId="0FD3552E" w14:textId="3A0CB2CB" w:rsidR="0024137C" w:rsidRPr="00AF01D4" w:rsidRDefault="00AF01D4" w:rsidP="00AF01D4">
      <w:pPr>
        <w:pStyle w:val="ListParagraph"/>
        <w:numPr>
          <w:ilvl w:val="0"/>
          <w:numId w:val="59"/>
        </w:numPr>
        <w:rPr>
          <w:rFonts w:ascii="Book Antiqua" w:hAnsi="Book Antiqua"/>
          <w:lang w:val="en-US"/>
        </w:rPr>
      </w:pPr>
      <w:r w:rsidRPr="00AF01D4">
        <w:rPr>
          <w:rFonts w:ascii="Book Antiqua" w:hAnsi="Book Antiqua"/>
          <w:lang w:val="en-US"/>
        </w:rPr>
        <w:t>Weak end-to-end demand-driven planning is limiting service levels, increasing working capital tied up in inventory, and constraining overall supply chain efficiency.</w:t>
      </w:r>
    </w:p>
    <w:p w14:paraId="292A9F02" w14:textId="77777777" w:rsidR="006E04D3" w:rsidRDefault="006E04D3" w:rsidP="006E04D3">
      <w:pPr>
        <w:pStyle w:val="Heading1"/>
        <w:jc w:val="center"/>
        <w:rPr>
          <w:rFonts w:ascii="Arial Rounded MT Bold" w:hAnsi="Arial Rounded MT Bold"/>
          <w:sz w:val="48"/>
          <w:szCs w:val="48"/>
          <w:lang w:val="en-US"/>
        </w:rPr>
      </w:pPr>
      <w:bookmarkStart w:id="4" w:name="_Ref220013344"/>
      <w:r w:rsidRPr="006E04D3">
        <w:rPr>
          <w:rFonts w:ascii="Arial Rounded MT Bold" w:hAnsi="Arial Rounded MT Bold"/>
          <w:color w:val="000000" w:themeColor="text1"/>
          <w:sz w:val="48"/>
          <w:szCs w:val="48"/>
          <w:lang w:val="en-US"/>
        </w:rPr>
        <w:lastRenderedPageBreak/>
        <w:t>BUSINESS RECOMMENDATIONS</w:t>
      </w:r>
      <w:bookmarkEnd w:id="4"/>
    </w:p>
    <w:p w14:paraId="204E993A" w14:textId="77777777" w:rsidR="006E04D3" w:rsidRDefault="006E04D3" w:rsidP="006E04D3">
      <w:pPr>
        <w:rPr>
          <w:lang w:val="en-US"/>
        </w:rPr>
      </w:pPr>
    </w:p>
    <w:p w14:paraId="73FF29A2" w14:textId="77777777" w:rsidR="006E04D3" w:rsidRPr="006E04D3" w:rsidRDefault="006E04D3" w:rsidP="006E04D3">
      <w:pPr>
        <w:pStyle w:val="ListParagraph"/>
        <w:numPr>
          <w:ilvl w:val="0"/>
          <w:numId w:val="60"/>
        </w:numPr>
        <w:rPr>
          <w:rFonts w:ascii="Book Antiqua" w:hAnsi="Book Antiqua"/>
          <w:sz w:val="28"/>
          <w:szCs w:val="28"/>
          <w:lang w:val="en-US"/>
        </w:rPr>
      </w:pPr>
      <w:r w:rsidRPr="006E04D3">
        <w:rPr>
          <w:rFonts w:ascii="Book Antiqua" w:hAnsi="Book Antiqua"/>
          <w:sz w:val="28"/>
          <w:szCs w:val="28"/>
          <w:lang w:val="en-US"/>
        </w:rPr>
        <w:t>Institutionalize demand-driven inventory allocation processes that help rebalance inventory for high-velocity SKUs, primarily skincare categories, as well as high-demand locations.</w:t>
      </w:r>
    </w:p>
    <w:p w14:paraId="1EED198D" w14:textId="77777777" w:rsidR="006E04D3" w:rsidRPr="006E04D3" w:rsidRDefault="006E04D3" w:rsidP="006E04D3">
      <w:pPr>
        <w:pStyle w:val="ListParagraph"/>
        <w:numPr>
          <w:ilvl w:val="0"/>
          <w:numId w:val="60"/>
        </w:numPr>
        <w:rPr>
          <w:rFonts w:ascii="Book Antiqua" w:hAnsi="Book Antiqua"/>
          <w:sz w:val="28"/>
          <w:szCs w:val="28"/>
          <w:lang w:val="en-US"/>
        </w:rPr>
      </w:pPr>
      <w:r w:rsidRPr="006E04D3">
        <w:rPr>
          <w:rFonts w:ascii="Book Antiqua" w:hAnsi="Book Antiqua"/>
          <w:sz w:val="28"/>
          <w:szCs w:val="28"/>
          <w:lang w:val="en-US"/>
        </w:rPr>
        <w:t>Incorporate sales-driven synchronized replenishment planning to match inventory cycles to genuine trends, helping to maximize inventory turnover and liberate tied-up working capital.</w:t>
      </w:r>
    </w:p>
    <w:p w14:paraId="08F9E6B4" w14:textId="77777777" w:rsidR="006E04D3" w:rsidRPr="006E04D3" w:rsidRDefault="006E04D3" w:rsidP="006E04D3">
      <w:pPr>
        <w:pStyle w:val="ListParagraph"/>
        <w:numPr>
          <w:ilvl w:val="0"/>
          <w:numId w:val="60"/>
        </w:numPr>
        <w:rPr>
          <w:rFonts w:ascii="Book Antiqua" w:hAnsi="Book Antiqua"/>
          <w:sz w:val="28"/>
          <w:szCs w:val="28"/>
          <w:lang w:val="en-US"/>
        </w:rPr>
      </w:pPr>
      <w:r w:rsidRPr="006E04D3">
        <w:rPr>
          <w:rFonts w:ascii="Book Antiqua" w:hAnsi="Book Antiqua"/>
          <w:sz w:val="28"/>
          <w:szCs w:val="28"/>
          <w:lang w:val="en-US"/>
        </w:rPr>
        <w:t>Realign manufacturing output to correspond with demand signals by focusing on high growth SKU demand and dampening output for structurally weaker ones.</w:t>
      </w:r>
    </w:p>
    <w:p w14:paraId="76144EDF" w14:textId="77777777" w:rsidR="006E04D3" w:rsidRPr="006E04D3" w:rsidRDefault="006E04D3" w:rsidP="006E04D3">
      <w:pPr>
        <w:pStyle w:val="ListParagraph"/>
        <w:numPr>
          <w:ilvl w:val="0"/>
          <w:numId w:val="60"/>
        </w:numPr>
        <w:rPr>
          <w:rFonts w:ascii="Book Antiqua" w:hAnsi="Book Antiqua"/>
          <w:sz w:val="28"/>
          <w:szCs w:val="28"/>
          <w:lang w:val="en-US"/>
        </w:rPr>
      </w:pPr>
      <w:r w:rsidRPr="006E04D3">
        <w:rPr>
          <w:rFonts w:ascii="Book Antiqua" w:hAnsi="Book Antiqua"/>
          <w:sz w:val="28"/>
          <w:szCs w:val="28"/>
          <w:lang w:val="en-US"/>
        </w:rPr>
        <w:t>Stabilize and shorten manufacturing lead times by standardizing scheduling and production planning best practices for improving responsiveness and dependability of product replenishment.</w:t>
      </w:r>
    </w:p>
    <w:p w14:paraId="0422A5CB" w14:textId="77777777" w:rsidR="006E04D3" w:rsidRPr="006E04D3" w:rsidRDefault="006E04D3" w:rsidP="006E04D3">
      <w:pPr>
        <w:pStyle w:val="ListParagraph"/>
        <w:numPr>
          <w:ilvl w:val="0"/>
          <w:numId w:val="60"/>
        </w:numPr>
        <w:rPr>
          <w:rFonts w:ascii="Book Antiqua" w:hAnsi="Book Antiqua"/>
          <w:sz w:val="28"/>
          <w:szCs w:val="28"/>
          <w:lang w:val="en-US"/>
        </w:rPr>
      </w:pPr>
      <w:r w:rsidRPr="006E04D3">
        <w:rPr>
          <w:rFonts w:ascii="Book Antiqua" w:hAnsi="Book Antiqua"/>
          <w:sz w:val="28"/>
          <w:szCs w:val="28"/>
          <w:lang w:val="en-US"/>
        </w:rPr>
        <w:t>Improve quality management programs to lower deficiency rates for those categories, thereby increasing finished goods yield and optimum inventory availability.</w:t>
      </w:r>
    </w:p>
    <w:p w14:paraId="403F1C10" w14:textId="77777777" w:rsidR="006E04D3" w:rsidRPr="006E04D3" w:rsidRDefault="006E04D3" w:rsidP="006E04D3">
      <w:pPr>
        <w:pStyle w:val="ListParagraph"/>
        <w:numPr>
          <w:ilvl w:val="0"/>
          <w:numId w:val="60"/>
        </w:numPr>
        <w:rPr>
          <w:rFonts w:ascii="Book Antiqua" w:hAnsi="Book Antiqua"/>
          <w:sz w:val="28"/>
          <w:szCs w:val="28"/>
          <w:lang w:val="en-US"/>
        </w:rPr>
      </w:pPr>
      <w:r w:rsidRPr="006E04D3">
        <w:rPr>
          <w:rFonts w:ascii="Book Antiqua" w:hAnsi="Book Antiqua"/>
          <w:sz w:val="28"/>
          <w:szCs w:val="28"/>
          <w:lang w:val="en-US"/>
        </w:rPr>
        <w:t>Bring together production execution with logistic execution to synchronize dispatch schedules with production completion, thereby avoiding idle inventory.</w:t>
      </w:r>
    </w:p>
    <w:p w14:paraId="502457F2" w14:textId="77777777" w:rsidR="006E04D3" w:rsidRPr="006E04D3" w:rsidRDefault="006E04D3" w:rsidP="006E04D3">
      <w:pPr>
        <w:pStyle w:val="ListParagraph"/>
        <w:numPr>
          <w:ilvl w:val="0"/>
          <w:numId w:val="60"/>
        </w:numPr>
        <w:rPr>
          <w:rFonts w:ascii="Book Antiqua" w:hAnsi="Book Antiqua"/>
          <w:sz w:val="28"/>
          <w:szCs w:val="28"/>
          <w:lang w:val="en-US"/>
        </w:rPr>
      </w:pPr>
      <w:r w:rsidRPr="006E04D3">
        <w:rPr>
          <w:rFonts w:ascii="Book Antiqua" w:hAnsi="Book Antiqua"/>
          <w:sz w:val="28"/>
          <w:szCs w:val="28"/>
          <w:lang w:val="en-US"/>
        </w:rPr>
        <w:t>Consider adopting a cost to serve-based logistics strategy to optimize carrier choice and mode while trying to meet service level, lead time, and cost.</w:t>
      </w:r>
    </w:p>
    <w:p w14:paraId="1D4EB95B" w14:textId="77777777" w:rsidR="006E04D3" w:rsidRPr="006E04D3" w:rsidRDefault="006E04D3" w:rsidP="006E04D3">
      <w:pPr>
        <w:pStyle w:val="ListParagraph"/>
        <w:numPr>
          <w:ilvl w:val="0"/>
          <w:numId w:val="60"/>
        </w:numPr>
        <w:rPr>
          <w:rFonts w:ascii="Book Antiqua" w:hAnsi="Book Antiqua"/>
          <w:sz w:val="28"/>
          <w:szCs w:val="28"/>
          <w:lang w:val="en-US"/>
        </w:rPr>
      </w:pPr>
      <w:r w:rsidRPr="006E04D3">
        <w:rPr>
          <w:rFonts w:ascii="Book Antiqua" w:hAnsi="Book Antiqua"/>
          <w:sz w:val="28"/>
          <w:szCs w:val="28"/>
          <w:lang w:val="en-US"/>
        </w:rPr>
        <w:t>To establish an endpoint planning and governance system that links the areas of sales, production, inventory, logistics, and so on, to a long-run performance management system.</w:t>
      </w:r>
    </w:p>
    <w:p w14:paraId="256E8111" w14:textId="286E9F6A" w:rsidR="00447D3B" w:rsidRPr="006E04D3" w:rsidRDefault="00D11EDA" w:rsidP="00C23D2A">
      <w:pPr>
        <w:rPr>
          <w:lang w:val="en-US"/>
        </w:rPr>
      </w:pPr>
      <w:r w:rsidRPr="006E04D3">
        <w:rPr>
          <w:lang w:val="en-US"/>
        </w:rPr>
        <w:br/>
      </w:r>
      <w:r w:rsidR="00C23D2A" w:rsidRPr="006E04D3">
        <w:rPr>
          <w:lang w:val="en-US"/>
        </w:rPr>
        <w:br w:type="page"/>
      </w:r>
    </w:p>
    <w:p w14:paraId="5D518C43" w14:textId="5DE5A307" w:rsidR="00014D94" w:rsidRDefault="00E62CA1" w:rsidP="00014D94">
      <w:pPr>
        <w:pStyle w:val="Heading1"/>
        <w:jc w:val="center"/>
        <w:rPr>
          <w:rFonts w:ascii="Arial Rounded MT Bold" w:hAnsi="Arial Rounded MT Bold"/>
          <w:color w:val="auto"/>
          <w:sz w:val="48"/>
          <w:szCs w:val="48"/>
          <w:u w:val="single"/>
          <w:lang w:val="en-US"/>
        </w:rPr>
      </w:pPr>
      <w:bookmarkStart w:id="5" w:name="_Ref212896287"/>
      <w:r w:rsidRPr="009B769C">
        <w:rPr>
          <w:rFonts w:ascii="Arial Rounded MT Bold" w:hAnsi="Arial Rounded MT Bold"/>
          <w:color w:val="auto"/>
          <w:sz w:val="48"/>
          <w:szCs w:val="48"/>
          <w:u w:val="single"/>
          <w:lang w:val="en-US"/>
        </w:rPr>
        <w:lastRenderedPageBreak/>
        <w:t>CHA</w:t>
      </w:r>
      <w:r w:rsidR="00B505AF" w:rsidRPr="009B769C">
        <w:rPr>
          <w:rFonts w:ascii="Arial Rounded MT Bold" w:hAnsi="Arial Rounded MT Bold"/>
          <w:color w:val="auto"/>
          <w:sz w:val="48"/>
          <w:szCs w:val="48"/>
          <w:u w:val="single"/>
          <w:lang w:val="en-US"/>
        </w:rPr>
        <w:t>LLENGES DURIN</w:t>
      </w:r>
      <w:r w:rsidR="001A5314" w:rsidRPr="009B769C">
        <w:rPr>
          <w:rFonts w:ascii="Arial Rounded MT Bold" w:hAnsi="Arial Rounded MT Bold"/>
          <w:color w:val="auto"/>
          <w:sz w:val="48"/>
          <w:szCs w:val="48"/>
          <w:u w:val="single"/>
          <w:lang w:val="en-US"/>
        </w:rPr>
        <w:t xml:space="preserve">G </w:t>
      </w:r>
      <w:r w:rsidR="008D27BB" w:rsidRPr="009B769C">
        <w:rPr>
          <w:rFonts w:ascii="Arial Rounded MT Bold" w:hAnsi="Arial Rounded MT Bold"/>
          <w:color w:val="auto"/>
          <w:sz w:val="48"/>
          <w:szCs w:val="48"/>
          <w:u w:val="single"/>
          <w:lang w:val="en-US"/>
        </w:rPr>
        <w:t>EXECUTION</w:t>
      </w:r>
      <w:bookmarkEnd w:id="5"/>
    </w:p>
    <w:p w14:paraId="60575A1B" w14:textId="77777777" w:rsidR="00014D94" w:rsidRPr="00014D94" w:rsidRDefault="00014D94" w:rsidP="00014D94">
      <w:pPr>
        <w:rPr>
          <w:lang w:val="en-US"/>
        </w:rPr>
      </w:pPr>
    </w:p>
    <w:p w14:paraId="2689439B" w14:textId="77777777" w:rsidR="00F743AB" w:rsidRPr="00AB73D4" w:rsidRDefault="00014D94" w:rsidP="00F743AB">
      <w:pPr>
        <w:pStyle w:val="ListParagraph"/>
        <w:numPr>
          <w:ilvl w:val="0"/>
          <w:numId w:val="37"/>
        </w:numPr>
        <w:rPr>
          <w:rFonts w:ascii="Book Antiqua" w:hAnsi="Book Antiqua"/>
          <w:sz w:val="28"/>
          <w:szCs w:val="28"/>
          <w:lang w:val="en-US"/>
        </w:rPr>
      </w:pPr>
      <w:r w:rsidRPr="00AB73D4">
        <w:rPr>
          <w:rFonts w:ascii="Book Antiqua" w:hAnsi="Book Antiqua"/>
          <w:sz w:val="28"/>
          <w:szCs w:val="28"/>
          <w:lang w:val="en-US"/>
        </w:rPr>
        <w:t>Data Quality and Consistency Issues</w:t>
      </w:r>
      <w:r w:rsidR="00F743AB" w:rsidRPr="00AB73D4">
        <w:rPr>
          <w:rFonts w:ascii="Book Antiqua" w:hAnsi="Book Antiqua"/>
          <w:sz w:val="28"/>
          <w:szCs w:val="28"/>
          <w:lang w:val="en-US"/>
        </w:rPr>
        <w:t>:</w:t>
      </w:r>
    </w:p>
    <w:p w14:paraId="5F0D6EC1" w14:textId="32A6F0EC" w:rsidR="00F743AB" w:rsidRPr="00AB73D4" w:rsidRDefault="00014D94" w:rsidP="00A6619E">
      <w:pPr>
        <w:pStyle w:val="ListParagraph"/>
        <w:rPr>
          <w:rFonts w:ascii="Book Antiqua" w:hAnsi="Book Antiqua"/>
          <w:sz w:val="28"/>
          <w:szCs w:val="28"/>
          <w:lang w:val="en-US"/>
        </w:rPr>
      </w:pPr>
      <w:r w:rsidRPr="00AB73D4">
        <w:rPr>
          <w:rFonts w:ascii="Book Antiqua" w:hAnsi="Book Antiqua"/>
          <w:sz w:val="28"/>
          <w:szCs w:val="28"/>
          <w:lang w:val="en-US"/>
        </w:rPr>
        <w:t>The dataset contained missing values, inconsistent naming conventions, and uneven granularity across fields such as SKUs, locations, and product categories, which required extensive cleaning and standardization.</w:t>
      </w:r>
    </w:p>
    <w:p w14:paraId="253E9182" w14:textId="77777777" w:rsidR="00F743AB" w:rsidRPr="00AB73D4" w:rsidRDefault="00014D94" w:rsidP="00F743AB">
      <w:pPr>
        <w:pStyle w:val="ListParagraph"/>
        <w:numPr>
          <w:ilvl w:val="0"/>
          <w:numId w:val="37"/>
        </w:numPr>
        <w:rPr>
          <w:rFonts w:ascii="Book Antiqua" w:hAnsi="Book Antiqua"/>
          <w:sz w:val="28"/>
          <w:szCs w:val="28"/>
          <w:lang w:val="en-US"/>
        </w:rPr>
      </w:pPr>
      <w:r w:rsidRPr="00AB73D4">
        <w:rPr>
          <w:rFonts w:ascii="Book Antiqua" w:hAnsi="Book Antiqua"/>
          <w:sz w:val="28"/>
          <w:szCs w:val="28"/>
          <w:lang w:val="en-US"/>
        </w:rPr>
        <w:t>Lack of a Clear Data Dictionary</w:t>
      </w:r>
      <w:r w:rsidR="00F743AB" w:rsidRPr="00AB73D4">
        <w:rPr>
          <w:rFonts w:ascii="Book Antiqua" w:hAnsi="Book Antiqua"/>
          <w:sz w:val="28"/>
          <w:szCs w:val="28"/>
          <w:lang w:val="en-US"/>
        </w:rPr>
        <w:t>:</w:t>
      </w:r>
    </w:p>
    <w:p w14:paraId="59ECD6AC" w14:textId="359786AB" w:rsidR="00F743AB" w:rsidRPr="00AB73D4" w:rsidRDefault="00014D94" w:rsidP="00203142">
      <w:pPr>
        <w:pStyle w:val="ListParagraph"/>
        <w:rPr>
          <w:rFonts w:ascii="Book Antiqua" w:hAnsi="Book Antiqua"/>
          <w:sz w:val="28"/>
          <w:szCs w:val="28"/>
          <w:lang w:val="en-US"/>
        </w:rPr>
      </w:pPr>
      <w:r w:rsidRPr="00AB73D4">
        <w:rPr>
          <w:rFonts w:ascii="Book Antiqua" w:hAnsi="Book Antiqua"/>
          <w:sz w:val="28"/>
          <w:szCs w:val="28"/>
          <w:lang w:val="en-US"/>
        </w:rPr>
        <w:t>The absence of metadata and business definitions for key fields (e.g., demand, availability, defect rate, and lead time) made it challenging to interpret variables accurately and align KPIs with business meaning.</w:t>
      </w:r>
    </w:p>
    <w:p w14:paraId="4C477825" w14:textId="6CD8F2F0" w:rsidR="00F743AB" w:rsidRPr="00AB73D4" w:rsidRDefault="00014D94" w:rsidP="00F743AB">
      <w:pPr>
        <w:pStyle w:val="ListParagraph"/>
        <w:numPr>
          <w:ilvl w:val="0"/>
          <w:numId w:val="37"/>
        </w:numPr>
        <w:rPr>
          <w:rFonts w:ascii="Book Antiqua" w:hAnsi="Book Antiqua"/>
          <w:sz w:val="28"/>
          <w:szCs w:val="28"/>
          <w:lang w:val="en-US"/>
        </w:rPr>
      </w:pPr>
      <w:r w:rsidRPr="00AB73D4">
        <w:rPr>
          <w:rFonts w:ascii="Book Antiqua" w:hAnsi="Book Antiqua"/>
          <w:sz w:val="28"/>
          <w:szCs w:val="28"/>
          <w:lang w:val="en-US"/>
        </w:rPr>
        <w:t>Ambiguity in KPI Definitions</w:t>
      </w:r>
      <w:r w:rsidR="00F743AB" w:rsidRPr="00AB73D4">
        <w:rPr>
          <w:rFonts w:ascii="Book Antiqua" w:hAnsi="Book Antiqua"/>
          <w:sz w:val="28"/>
          <w:szCs w:val="28"/>
          <w:lang w:val="en-US"/>
        </w:rPr>
        <w:t>:</w:t>
      </w:r>
    </w:p>
    <w:p w14:paraId="28B9433B" w14:textId="0B872388" w:rsidR="00F743AB" w:rsidRPr="00AB73D4" w:rsidRDefault="00014D94" w:rsidP="00203142">
      <w:pPr>
        <w:pStyle w:val="ListParagraph"/>
        <w:rPr>
          <w:rFonts w:ascii="Book Antiqua" w:hAnsi="Book Antiqua"/>
          <w:sz w:val="28"/>
          <w:szCs w:val="28"/>
          <w:lang w:val="en-US"/>
        </w:rPr>
      </w:pPr>
      <w:r w:rsidRPr="00AB73D4">
        <w:rPr>
          <w:rFonts w:ascii="Book Antiqua" w:hAnsi="Book Antiqua"/>
          <w:sz w:val="28"/>
          <w:szCs w:val="28"/>
          <w:lang w:val="en-US"/>
        </w:rPr>
        <w:t>Certain KPIs such as Inventory Risk Index, Fulfillment Rate, and Defect Rate required assumptions and custom logic, as their calculation rules were not explicitly defined in the dataset.</w:t>
      </w:r>
    </w:p>
    <w:p w14:paraId="2B2C85C1" w14:textId="661402B8" w:rsidR="00F743AB" w:rsidRPr="00AB73D4" w:rsidRDefault="00014D94" w:rsidP="00F743AB">
      <w:pPr>
        <w:pStyle w:val="ListParagraph"/>
        <w:numPr>
          <w:ilvl w:val="0"/>
          <w:numId w:val="37"/>
        </w:numPr>
        <w:rPr>
          <w:rFonts w:ascii="Book Antiqua" w:hAnsi="Book Antiqua"/>
          <w:sz w:val="28"/>
          <w:szCs w:val="28"/>
          <w:lang w:val="en-US"/>
        </w:rPr>
      </w:pPr>
      <w:r w:rsidRPr="00AB73D4">
        <w:rPr>
          <w:rFonts w:ascii="Book Antiqua" w:hAnsi="Book Antiqua"/>
          <w:sz w:val="28"/>
          <w:szCs w:val="28"/>
          <w:lang w:val="en-US"/>
        </w:rPr>
        <w:t>Data Modeling Complexity</w:t>
      </w:r>
      <w:r w:rsidR="00F743AB" w:rsidRPr="00AB73D4">
        <w:rPr>
          <w:rFonts w:ascii="Book Antiqua" w:hAnsi="Book Antiqua"/>
          <w:sz w:val="28"/>
          <w:szCs w:val="28"/>
          <w:lang w:val="en-US"/>
        </w:rPr>
        <w:t>:</w:t>
      </w:r>
    </w:p>
    <w:p w14:paraId="0C9A76A2" w14:textId="2BF8B0DA" w:rsidR="00014D94" w:rsidRPr="00AB73D4" w:rsidRDefault="00014D94" w:rsidP="00203142">
      <w:pPr>
        <w:pStyle w:val="ListParagraph"/>
        <w:rPr>
          <w:rFonts w:ascii="Book Antiqua" w:hAnsi="Book Antiqua"/>
          <w:sz w:val="28"/>
          <w:szCs w:val="28"/>
          <w:lang w:val="en-US"/>
        </w:rPr>
      </w:pPr>
      <w:r w:rsidRPr="00AB73D4">
        <w:rPr>
          <w:rFonts w:ascii="Book Antiqua" w:hAnsi="Book Antiqua"/>
          <w:sz w:val="28"/>
          <w:szCs w:val="28"/>
          <w:lang w:val="en-US"/>
        </w:rPr>
        <w:t>Designing a clean and scalable data model that supported cross-functional analysis across sales, inventory, manufacturing, and logistics required careful handling of relationships and aggregation logic.</w:t>
      </w:r>
    </w:p>
    <w:p w14:paraId="2938D876" w14:textId="57A4EBC5" w:rsidR="00F743AB" w:rsidRPr="00AB73D4" w:rsidRDefault="00014D94" w:rsidP="00F743AB">
      <w:pPr>
        <w:pStyle w:val="ListParagraph"/>
        <w:numPr>
          <w:ilvl w:val="0"/>
          <w:numId w:val="37"/>
        </w:numPr>
        <w:rPr>
          <w:rFonts w:ascii="Book Antiqua" w:hAnsi="Book Antiqua"/>
          <w:sz w:val="28"/>
          <w:szCs w:val="28"/>
          <w:lang w:val="en-US"/>
        </w:rPr>
      </w:pPr>
      <w:r w:rsidRPr="00AB73D4">
        <w:rPr>
          <w:rFonts w:ascii="Book Antiqua" w:hAnsi="Book Antiqua"/>
          <w:sz w:val="28"/>
          <w:szCs w:val="28"/>
          <w:lang w:val="en-US"/>
        </w:rPr>
        <w:t>Measure Design and Validation in Power BI</w:t>
      </w:r>
      <w:r w:rsidR="00F743AB" w:rsidRPr="00AB73D4">
        <w:rPr>
          <w:rFonts w:ascii="Book Antiqua" w:hAnsi="Book Antiqua"/>
          <w:sz w:val="28"/>
          <w:szCs w:val="28"/>
          <w:lang w:val="en-US"/>
        </w:rPr>
        <w:t>:</w:t>
      </w:r>
    </w:p>
    <w:p w14:paraId="240604E5" w14:textId="7FF9049D" w:rsidR="00F743AB" w:rsidRPr="00AB73D4" w:rsidRDefault="00014D94" w:rsidP="00203142">
      <w:pPr>
        <w:pStyle w:val="ListParagraph"/>
        <w:rPr>
          <w:rFonts w:ascii="Book Antiqua" w:hAnsi="Book Antiqua"/>
          <w:sz w:val="28"/>
          <w:szCs w:val="28"/>
          <w:lang w:val="en-US"/>
        </w:rPr>
      </w:pPr>
      <w:r w:rsidRPr="00AB73D4">
        <w:rPr>
          <w:rFonts w:ascii="Book Antiqua" w:hAnsi="Book Antiqua"/>
          <w:sz w:val="28"/>
          <w:szCs w:val="28"/>
          <w:lang w:val="en-US"/>
        </w:rPr>
        <w:t>Developing accurate DAX measures for KPIs such as average revenue per SKU, cumulative revenue percentage, and stock-to-demand ratios involved multiple iterations and validation checks.</w:t>
      </w:r>
    </w:p>
    <w:p w14:paraId="50DA839C" w14:textId="77777777" w:rsidR="00F743AB" w:rsidRPr="00AB73D4" w:rsidRDefault="00014D94" w:rsidP="00F743AB">
      <w:pPr>
        <w:pStyle w:val="ListParagraph"/>
        <w:numPr>
          <w:ilvl w:val="0"/>
          <w:numId w:val="37"/>
        </w:numPr>
        <w:rPr>
          <w:rFonts w:ascii="Book Antiqua" w:hAnsi="Book Antiqua"/>
          <w:sz w:val="28"/>
          <w:szCs w:val="28"/>
          <w:lang w:val="en-US"/>
        </w:rPr>
      </w:pPr>
      <w:r w:rsidRPr="00AB73D4">
        <w:rPr>
          <w:rFonts w:ascii="Book Antiqua" w:hAnsi="Book Antiqua"/>
          <w:sz w:val="28"/>
          <w:szCs w:val="28"/>
          <w:lang w:val="en-US"/>
        </w:rPr>
        <w:t>Handling Granularity Mismatches Across Tables</w:t>
      </w:r>
      <w:r w:rsidR="00F743AB" w:rsidRPr="00AB73D4">
        <w:rPr>
          <w:rFonts w:ascii="Book Antiqua" w:hAnsi="Book Antiqua"/>
          <w:sz w:val="28"/>
          <w:szCs w:val="28"/>
          <w:lang w:val="en-US"/>
        </w:rPr>
        <w:t>:</w:t>
      </w:r>
    </w:p>
    <w:p w14:paraId="5DB426B4" w14:textId="0768BEBB" w:rsidR="00172227" w:rsidRPr="00AB73D4" w:rsidRDefault="00014D94" w:rsidP="00203142">
      <w:pPr>
        <w:pStyle w:val="ListParagraph"/>
        <w:rPr>
          <w:rFonts w:ascii="Book Antiqua" w:hAnsi="Book Antiqua"/>
          <w:sz w:val="28"/>
          <w:szCs w:val="28"/>
          <w:lang w:val="en-US"/>
        </w:rPr>
      </w:pPr>
      <w:r w:rsidRPr="00AB73D4">
        <w:rPr>
          <w:rFonts w:ascii="Book Antiqua" w:hAnsi="Book Antiqua"/>
          <w:sz w:val="28"/>
          <w:szCs w:val="28"/>
          <w:lang w:val="en-US"/>
        </w:rPr>
        <w:t>Some metrics were recorded at SKU level, while others were at product category or location level, making it difficult to ensure consistent aggregation and avoid misleading insights.</w:t>
      </w:r>
    </w:p>
    <w:p w14:paraId="4FB47331" w14:textId="77777777" w:rsidR="00F743AB" w:rsidRPr="00AB73D4" w:rsidRDefault="00014D94" w:rsidP="00F743AB">
      <w:pPr>
        <w:pStyle w:val="ListParagraph"/>
        <w:numPr>
          <w:ilvl w:val="0"/>
          <w:numId w:val="37"/>
        </w:numPr>
        <w:rPr>
          <w:rFonts w:ascii="Book Antiqua" w:hAnsi="Book Antiqua"/>
          <w:sz w:val="28"/>
          <w:szCs w:val="28"/>
          <w:lang w:val="en-US"/>
        </w:rPr>
      </w:pPr>
      <w:r w:rsidRPr="00AB73D4">
        <w:rPr>
          <w:rFonts w:ascii="Book Antiqua" w:hAnsi="Book Antiqua"/>
          <w:sz w:val="28"/>
          <w:szCs w:val="28"/>
          <w:lang w:val="en-US"/>
        </w:rPr>
        <w:t>Visualization Design and Layout Constraints</w:t>
      </w:r>
      <w:r w:rsidR="00F743AB" w:rsidRPr="00AB73D4">
        <w:rPr>
          <w:rFonts w:ascii="Book Antiqua" w:hAnsi="Book Antiqua"/>
          <w:sz w:val="28"/>
          <w:szCs w:val="28"/>
          <w:lang w:val="en-US"/>
        </w:rPr>
        <w:t>:</w:t>
      </w:r>
    </w:p>
    <w:p w14:paraId="1024DABE" w14:textId="4B9935DE" w:rsidR="00014D94" w:rsidRPr="00AB73D4" w:rsidRDefault="00014D94" w:rsidP="00F743AB">
      <w:pPr>
        <w:pStyle w:val="ListParagraph"/>
        <w:rPr>
          <w:rFonts w:ascii="Book Antiqua" w:hAnsi="Book Antiqua"/>
          <w:sz w:val="28"/>
          <w:szCs w:val="28"/>
          <w:lang w:val="en-US"/>
        </w:rPr>
      </w:pPr>
      <w:r w:rsidRPr="00AB73D4">
        <w:rPr>
          <w:rFonts w:ascii="Book Antiqua" w:hAnsi="Book Antiqua"/>
          <w:sz w:val="28"/>
          <w:szCs w:val="28"/>
          <w:lang w:val="en-US"/>
        </w:rPr>
        <w:t>Fitting multiple KPIs and charts into a limited dashboard space while maintaining readability, visual hierarchy, and analytical clarity required several layout refinements.</w:t>
      </w:r>
    </w:p>
    <w:p w14:paraId="6DD11C4E" w14:textId="77777777" w:rsidR="00F743AB" w:rsidRPr="00AB73D4" w:rsidRDefault="00F743AB" w:rsidP="00014D94">
      <w:pPr>
        <w:rPr>
          <w:rFonts w:ascii="Book Antiqua" w:hAnsi="Book Antiqua"/>
          <w:sz w:val="28"/>
          <w:szCs w:val="28"/>
          <w:lang w:val="en-US"/>
        </w:rPr>
      </w:pPr>
    </w:p>
    <w:p w14:paraId="5F7E472E" w14:textId="77777777" w:rsidR="00F743AB" w:rsidRPr="00AB73D4" w:rsidRDefault="00014D94" w:rsidP="00F743AB">
      <w:pPr>
        <w:pStyle w:val="ListParagraph"/>
        <w:numPr>
          <w:ilvl w:val="0"/>
          <w:numId w:val="37"/>
        </w:numPr>
        <w:rPr>
          <w:rFonts w:ascii="Book Antiqua" w:hAnsi="Book Antiqua"/>
          <w:sz w:val="28"/>
          <w:szCs w:val="28"/>
          <w:lang w:val="en-US"/>
        </w:rPr>
      </w:pPr>
      <w:r w:rsidRPr="00AB73D4">
        <w:rPr>
          <w:rFonts w:ascii="Book Antiqua" w:hAnsi="Book Antiqua"/>
          <w:sz w:val="28"/>
          <w:szCs w:val="28"/>
          <w:lang w:val="en-US"/>
        </w:rPr>
        <w:t>Balancing Detail with Interpretability</w:t>
      </w:r>
      <w:r w:rsidR="00F743AB" w:rsidRPr="00AB73D4">
        <w:rPr>
          <w:rFonts w:ascii="Book Antiqua" w:hAnsi="Book Antiqua"/>
          <w:sz w:val="28"/>
          <w:szCs w:val="28"/>
          <w:lang w:val="en-US"/>
        </w:rPr>
        <w:t>:</w:t>
      </w:r>
    </w:p>
    <w:p w14:paraId="6771A811" w14:textId="3924ECBE" w:rsidR="00F743AB" w:rsidRPr="00AB73D4" w:rsidRDefault="00014D94" w:rsidP="00203142">
      <w:pPr>
        <w:pStyle w:val="ListParagraph"/>
        <w:rPr>
          <w:rFonts w:ascii="Book Antiqua" w:hAnsi="Book Antiqua"/>
          <w:sz w:val="28"/>
          <w:szCs w:val="28"/>
          <w:lang w:val="en-US"/>
        </w:rPr>
      </w:pPr>
      <w:r w:rsidRPr="00AB73D4">
        <w:rPr>
          <w:rFonts w:ascii="Book Antiqua" w:hAnsi="Book Antiqua"/>
          <w:sz w:val="28"/>
          <w:szCs w:val="28"/>
          <w:lang w:val="en-US"/>
        </w:rPr>
        <w:t>Ensuring that dashboards remained analytically rich without overwhelming users with excessive metrics and visuals required selective KPI prioritization.</w:t>
      </w:r>
    </w:p>
    <w:p w14:paraId="35F23176" w14:textId="77777777" w:rsidR="00F743AB" w:rsidRPr="00AB73D4" w:rsidRDefault="00014D94" w:rsidP="00F743AB">
      <w:pPr>
        <w:pStyle w:val="ListParagraph"/>
        <w:numPr>
          <w:ilvl w:val="0"/>
          <w:numId w:val="37"/>
        </w:numPr>
        <w:rPr>
          <w:rFonts w:ascii="Book Antiqua" w:hAnsi="Book Antiqua"/>
          <w:sz w:val="28"/>
          <w:szCs w:val="28"/>
          <w:lang w:val="en-US"/>
        </w:rPr>
      </w:pPr>
      <w:r w:rsidRPr="00AB73D4">
        <w:rPr>
          <w:rFonts w:ascii="Book Antiqua" w:hAnsi="Book Antiqua"/>
          <w:sz w:val="28"/>
          <w:szCs w:val="28"/>
          <w:lang w:val="en-US"/>
        </w:rPr>
        <w:t>Ensuring Business Relevance of Insights</w:t>
      </w:r>
      <w:r w:rsidR="00F743AB" w:rsidRPr="00AB73D4">
        <w:rPr>
          <w:rFonts w:ascii="Book Antiqua" w:hAnsi="Book Antiqua"/>
          <w:sz w:val="28"/>
          <w:szCs w:val="28"/>
          <w:lang w:val="en-US"/>
        </w:rPr>
        <w:t>:</w:t>
      </w:r>
    </w:p>
    <w:p w14:paraId="028AF7A3" w14:textId="28215374" w:rsidR="00F743AB" w:rsidRPr="00AB73D4" w:rsidRDefault="00014D94" w:rsidP="00203142">
      <w:pPr>
        <w:pStyle w:val="ListParagraph"/>
        <w:rPr>
          <w:rFonts w:ascii="Book Antiqua" w:hAnsi="Book Antiqua"/>
          <w:sz w:val="28"/>
          <w:szCs w:val="28"/>
          <w:lang w:val="en-US"/>
        </w:rPr>
      </w:pPr>
      <w:r w:rsidRPr="00AB73D4">
        <w:rPr>
          <w:rFonts w:ascii="Book Antiqua" w:hAnsi="Book Antiqua"/>
          <w:sz w:val="28"/>
          <w:szCs w:val="28"/>
          <w:lang w:val="en-US"/>
        </w:rPr>
        <w:t>Translating analytical outputs into business-meaningful insights rather than purely technical observations required repeated refinement of interpretation.</w:t>
      </w:r>
    </w:p>
    <w:p w14:paraId="5E805690" w14:textId="77777777" w:rsidR="00F743AB" w:rsidRPr="00AB73D4" w:rsidRDefault="00014D94" w:rsidP="00F743AB">
      <w:pPr>
        <w:pStyle w:val="ListParagraph"/>
        <w:numPr>
          <w:ilvl w:val="0"/>
          <w:numId w:val="37"/>
        </w:numPr>
        <w:rPr>
          <w:rFonts w:ascii="Book Antiqua" w:hAnsi="Book Antiqua"/>
          <w:sz w:val="28"/>
          <w:szCs w:val="28"/>
          <w:lang w:val="en-US"/>
        </w:rPr>
      </w:pPr>
      <w:r w:rsidRPr="00AB73D4">
        <w:rPr>
          <w:rFonts w:ascii="Book Antiqua" w:hAnsi="Book Antiqua"/>
          <w:sz w:val="28"/>
          <w:szCs w:val="28"/>
          <w:lang w:val="en-US"/>
        </w:rPr>
        <w:t>Performance Optimization in Power BI</w:t>
      </w:r>
      <w:r w:rsidR="00F743AB" w:rsidRPr="00AB73D4">
        <w:rPr>
          <w:rFonts w:ascii="Book Antiqua" w:hAnsi="Book Antiqua"/>
          <w:sz w:val="28"/>
          <w:szCs w:val="28"/>
          <w:lang w:val="en-US"/>
        </w:rPr>
        <w:t>:</w:t>
      </w:r>
    </w:p>
    <w:p w14:paraId="63859EA2" w14:textId="7974873B" w:rsidR="00014D94" w:rsidRPr="00AB73D4" w:rsidRDefault="00014D94" w:rsidP="00AB73D4">
      <w:pPr>
        <w:pStyle w:val="ListParagraph"/>
        <w:rPr>
          <w:rFonts w:ascii="Book Antiqua" w:hAnsi="Book Antiqua"/>
          <w:sz w:val="28"/>
          <w:szCs w:val="28"/>
          <w:lang w:val="en-US"/>
        </w:rPr>
      </w:pPr>
      <w:r w:rsidRPr="00AB73D4">
        <w:rPr>
          <w:rFonts w:ascii="Book Antiqua" w:hAnsi="Book Antiqua"/>
          <w:sz w:val="28"/>
          <w:szCs w:val="28"/>
          <w:lang w:val="en-US"/>
        </w:rPr>
        <w:t>Certain visuals and complex measures initially caused slow rendering, requiring optimization of DAX logic and visual interactions.</w:t>
      </w:r>
    </w:p>
    <w:p w14:paraId="0CA13BFB" w14:textId="79BB97ED" w:rsidR="00014D94" w:rsidRPr="00014D94" w:rsidRDefault="00014D94" w:rsidP="00014D94">
      <w:pPr>
        <w:rPr>
          <w:rFonts w:ascii="Book Antiqua" w:hAnsi="Book Antiqua"/>
          <w:sz w:val="32"/>
          <w:szCs w:val="32"/>
          <w:lang w:val="en-US"/>
        </w:rPr>
      </w:pPr>
    </w:p>
    <w:p w14:paraId="565BE289" w14:textId="77777777" w:rsidR="006F46A2" w:rsidRDefault="006F46A2" w:rsidP="000B3A93">
      <w:pPr>
        <w:rPr>
          <w:rFonts w:ascii="Book Antiqua" w:hAnsi="Book Antiqua"/>
          <w:sz w:val="32"/>
          <w:szCs w:val="32"/>
          <w:lang w:val="en-US"/>
        </w:rPr>
      </w:pPr>
    </w:p>
    <w:p w14:paraId="56392661" w14:textId="77777777" w:rsidR="000B488E" w:rsidRDefault="000B488E" w:rsidP="000B488E">
      <w:pPr>
        <w:rPr>
          <w:lang w:val="en-US"/>
        </w:rPr>
      </w:pPr>
    </w:p>
    <w:p w14:paraId="7A38F62C" w14:textId="77777777" w:rsidR="00203142" w:rsidRDefault="00203142" w:rsidP="000B488E">
      <w:pPr>
        <w:rPr>
          <w:lang w:val="en-US"/>
        </w:rPr>
      </w:pPr>
    </w:p>
    <w:p w14:paraId="6866FDC4" w14:textId="77777777" w:rsidR="00203142" w:rsidRDefault="00203142" w:rsidP="000B488E">
      <w:pPr>
        <w:rPr>
          <w:lang w:val="en-US"/>
        </w:rPr>
      </w:pPr>
    </w:p>
    <w:p w14:paraId="6DF31378" w14:textId="77777777" w:rsidR="00203142" w:rsidRDefault="00203142" w:rsidP="000B488E">
      <w:pPr>
        <w:rPr>
          <w:lang w:val="en-US"/>
        </w:rPr>
      </w:pPr>
    </w:p>
    <w:p w14:paraId="3C62953B" w14:textId="77777777" w:rsidR="00203142" w:rsidRDefault="00203142" w:rsidP="000B488E">
      <w:pPr>
        <w:rPr>
          <w:lang w:val="en-US"/>
        </w:rPr>
      </w:pPr>
    </w:p>
    <w:p w14:paraId="276837C5" w14:textId="77777777" w:rsidR="00203142" w:rsidRDefault="00203142" w:rsidP="000B488E">
      <w:pPr>
        <w:rPr>
          <w:lang w:val="en-US"/>
        </w:rPr>
      </w:pPr>
    </w:p>
    <w:p w14:paraId="0A2B0CDB" w14:textId="77777777" w:rsidR="00203142" w:rsidRDefault="00203142" w:rsidP="000B488E">
      <w:pPr>
        <w:rPr>
          <w:lang w:val="en-US"/>
        </w:rPr>
      </w:pPr>
    </w:p>
    <w:p w14:paraId="73E9B84B" w14:textId="77777777" w:rsidR="00203142" w:rsidRDefault="00203142" w:rsidP="000B488E">
      <w:pPr>
        <w:rPr>
          <w:lang w:val="en-US"/>
        </w:rPr>
      </w:pPr>
    </w:p>
    <w:p w14:paraId="030C57B5" w14:textId="77777777" w:rsidR="00203142" w:rsidRDefault="00203142" w:rsidP="000B488E">
      <w:pPr>
        <w:rPr>
          <w:lang w:val="en-US"/>
        </w:rPr>
      </w:pPr>
    </w:p>
    <w:p w14:paraId="570FD384" w14:textId="77777777" w:rsidR="00203142" w:rsidRDefault="00203142" w:rsidP="000B488E">
      <w:pPr>
        <w:rPr>
          <w:lang w:val="en-US"/>
        </w:rPr>
      </w:pPr>
    </w:p>
    <w:p w14:paraId="5F62F93D" w14:textId="77777777" w:rsidR="00203142" w:rsidRDefault="00203142" w:rsidP="000B488E">
      <w:pPr>
        <w:rPr>
          <w:lang w:val="en-US"/>
        </w:rPr>
      </w:pPr>
    </w:p>
    <w:p w14:paraId="433E07B4" w14:textId="77777777" w:rsidR="00DA4124" w:rsidRDefault="00DA4124" w:rsidP="000B488E">
      <w:pPr>
        <w:rPr>
          <w:lang w:val="en-US"/>
        </w:rPr>
      </w:pPr>
    </w:p>
    <w:p w14:paraId="1C1E9897" w14:textId="007B5027" w:rsidR="00FC055F" w:rsidRPr="00735BE9" w:rsidRDefault="00FC055F" w:rsidP="006E04D3">
      <w:pPr>
        <w:pStyle w:val="Heading1"/>
        <w:jc w:val="center"/>
        <w:rPr>
          <w:rFonts w:ascii="Arial Rounded MT Bold" w:hAnsi="Arial Rounded MT Bold"/>
          <w:color w:val="auto"/>
          <w:sz w:val="48"/>
          <w:szCs w:val="48"/>
          <w:u w:val="single"/>
          <w:lang w:val="en-US"/>
        </w:rPr>
      </w:pPr>
      <w:bookmarkStart w:id="6" w:name="_Ref212896423"/>
      <w:r w:rsidRPr="00735BE9">
        <w:rPr>
          <w:rFonts w:ascii="Arial Rounded MT Bold" w:hAnsi="Arial Rounded MT Bold"/>
          <w:color w:val="auto"/>
          <w:sz w:val="48"/>
          <w:szCs w:val="48"/>
          <w:u w:val="single"/>
          <w:lang w:val="en-US"/>
        </w:rPr>
        <w:lastRenderedPageBreak/>
        <w:t>CONCLUSION</w:t>
      </w:r>
      <w:bookmarkEnd w:id="6"/>
    </w:p>
    <w:p w14:paraId="4FD63362" w14:textId="2F0BCAA0" w:rsidR="00DF003C" w:rsidRDefault="00DF003C" w:rsidP="00DF003C">
      <w:pPr>
        <w:rPr>
          <w:rFonts w:ascii="Book Antiqua" w:hAnsi="Book Antiqua"/>
          <w:sz w:val="28"/>
          <w:szCs w:val="28"/>
          <w:lang w:val="en-US"/>
        </w:rPr>
      </w:pPr>
    </w:p>
    <w:p w14:paraId="60ACF16B" w14:textId="77777777" w:rsidR="00DA4124" w:rsidRPr="00DA4124" w:rsidRDefault="00DA4124" w:rsidP="00DA4124">
      <w:pPr>
        <w:numPr>
          <w:ilvl w:val="0"/>
          <w:numId w:val="61"/>
        </w:numPr>
        <w:rPr>
          <w:rFonts w:ascii="Book Antiqua" w:hAnsi="Book Antiqua"/>
          <w:sz w:val="28"/>
          <w:szCs w:val="28"/>
        </w:rPr>
      </w:pPr>
      <w:r w:rsidRPr="00DA4124">
        <w:rPr>
          <w:rFonts w:ascii="Book Antiqua" w:hAnsi="Book Antiqua"/>
          <w:sz w:val="28"/>
          <w:szCs w:val="28"/>
        </w:rPr>
        <w:t>The analysis reveals a structurally demand-led business, with skincare emerging as the primary revenue and volume driver across the supply chain.</w:t>
      </w:r>
    </w:p>
    <w:p w14:paraId="65B68A88" w14:textId="77777777" w:rsidR="00DA4124" w:rsidRPr="00DA4124" w:rsidRDefault="00DA4124" w:rsidP="00DA4124">
      <w:pPr>
        <w:numPr>
          <w:ilvl w:val="0"/>
          <w:numId w:val="61"/>
        </w:numPr>
        <w:rPr>
          <w:rFonts w:ascii="Book Antiqua" w:hAnsi="Book Antiqua"/>
          <w:sz w:val="28"/>
          <w:szCs w:val="28"/>
        </w:rPr>
      </w:pPr>
      <w:r w:rsidRPr="00DA4124">
        <w:rPr>
          <w:rFonts w:ascii="Book Antiqua" w:hAnsi="Book Antiqua"/>
          <w:sz w:val="28"/>
          <w:szCs w:val="28"/>
        </w:rPr>
        <w:t>Persistent misalignment between sales velocity and inventory allocation is creating both revenue leakage in high-demand categories and excess holding costs in slower-moving products.</w:t>
      </w:r>
    </w:p>
    <w:p w14:paraId="26ED7C7E" w14:textId="77777777" w:rsidR="00DA4124" w:rsidRPr="00DA4124" w:rsidRDefault="00DA4124" w:rsidP="00DA4124">
      <w:pPr>
        <w:numPr>
          <w:ilvl w:val="0"/>
          <w:numId w:val="61"/>
        </w:numPr>
        <w:rPr>
          <w:rFonts w:ascii="Book Antiqua" w:hAnsi="Book Antiqua"/>
          <w:sz w:val="28"/>
          <w:szCs w:val="28"/>
        </w:rPr>
      </w:pPr>
      <w:r w:rsidRPr="00DA4124">
        <w:rPr>
          <w:rFonts w:ascii="Book Antiqua" w:hAnsi="Book Antiqua"/>
          <w:sz w:val="28"/>
          <w:szCs w:val="28"/>
        </w:rPr>
        <w:t>Manufacturing output broadly supports demand trends but is constrained by lead-time variability and quality inefficiencies that weaken replenishment responsiveness.</w:t>
      </w:r>
    </w:p>
    <w:p w14:paraId="7FCDB5A0" w14:textId="77777777" w:rsidR="00DA4124" w:rsidRPr="00DA4124" w:rsidRDefault="00DA4124" w:rsidP="00DA4124">
      <w:pPr>
        <w:numPr>
          <w:ilvl w:val="0"/>
          <w:numId w:val="61"/>
        </w:numPr>
        <w:rPr>
          <w:rFonts w:ascii="Book Antiqua" w:hAnsi="Book Antiqua"/>
          <w:sz w:val="28"/>
          <w:szCs w:val="28"/>
        </w:rPr>
      </w:pPr>
      <w:r w:rsidRPr="00DA4124">
        <w:rPr>
          <w:rFonts w:ascii="Book Antiqua" w:hAnsi="Book Antiqua"/>
          <w:sz w:val="28"/>
          <w:szCs w:val="28"/>
        </w:rPr>
        <w:t>Elevated defect rates in high-volume categories are reducing effective finished-goods availability and increasing operational waste.</w:t>
      </w:r>
    </w:p>
    <w:p w14:paraId="11BDC2C0" w14:textId="77777777" w:rsidR="00DA4124" w:rsidRPr="00DA4124" w:rsidRDefault="00DA4124" w:rsidP="00DA4124">
      <w:pPr>
        <w:numPr>
          <w:ilvl w:val="0"/>
          <w:numId w:val="61"/>
        </w:numPr>
        <w:rPr>
          <w:rFonts w:ascii="Book Antiqua" w:hAnsi="Book Antiqua"/>
          <w:sz w:val="28"/>
          <w:szCs w:val="28"/>
        </w:rPr>
      </w:pPr>
      <w:r w:rsidRPr="00DA4124">
        <w:rPr>
          <w:rFonts w:ascii="Book Antiqua" w:hAnsi="Book Antiqua"/>
          <w:sz w:val="28"/>
          <w:szCs w:val="28"/>
        </w:rPr>
        <w:t>Logistics execution shows cost–time trade-offs and carrier variability that amplify the impact of upstream planning and production inefficiencies.</w:t>
      </w:r>
    </w:p>
    <w:p w14:paraId="37E4EA89" w14:textId="77777777" w:rsidR="00DA4124" w:rsidRPr="00DA4124" w:rsidRDefault="00DA4124" w:rsidP="00DA4124">
      <w:pPr>
        <w:numPr>
          <w:ilvl w:val="0"/>
          <w:numId w:val="61"/>
        </w:numPr>
        <w:rPr>
          <w:rFonts w:ascii="Book Antiqua" w:hAnsi="Book Antiqua"/>
          <w:sz w:val="28"/>
          <w:szCs w:val="28"/>
        </w:rPr>
      </w:pPr>
      <w:r w:rsidRPr="00DA4124">
        <w:rPr>
          <w:rFonts w:ascii="Book Antiqua" w:hAnsi="Book Antiqua"/>
          <w:sz w:val="28"/>
          <w:szCs w:val="28"/>
        </w:rPr>
        <w:t>Weak synchronization between sales forecasting, production planning, inventory positioning, and logistics execution limits overall supply chain agility.</w:t>
      </w:r>
    </w:p>
    <w:p w14:paraId="640658BE" w14:textId="77777777" w:rsidR="00DA4124" w:rsidRPr="00DA4124" w:rsidRDefault="00DA4124" w:rsidP="00DA4124">
      <w:pPr>
        <w:numPr>
          <w:ilvl w:val="0"/>
          <w:numId w:val="61"/>
        </w:numPr>
        <w:rPr>
          <w:rFonts w:ascii="Book Antiqua" w:hAnsi="Book Antiqua"/>
          <w:sz w:val="28"/>
          <w:szCs w:val="28"/>
        </w:rPr>
      </w:pPr>
      <w:r w:rsidRPr="00DA4124">
        <w:rPr>
          <w:rFonts w:ascii="Book Antiqua" w:hAnsi="Book Antiqua"/>
          <w:sz w:val="28"/>
          <w:szCs w:val="28"/>
        </w:rPr>
        <w:t>The absence of demand-driven planning and SKU-level governance is constraining service levels, inventory turnover, and working capital efficiency.</w:t>
      </w:r>
    </w:p>
    <w:p w14:paraId="62875C18" w14:textId="77777777" w:rsidR="00DA4124" w:rsidRPr="00DA4124" w:rsidRDefault="00DA4124" w:rsidP="00DA4124">
      <w:pPr>
        <w:numPr>
          <w:ilvl w:val="0"/>
          <w:numId w:val="61"/>
        </w:numPr>
        <w:rPr>
          <w:rFonts w:ascii="Book Antiqua" w:hAnsi="Book Antiqua"/>
          <w:sz w:val="28"/>
          <w:szCs w:val="28"/>
        </w:rPr>
      </w:pPr>
      <w:r w:rsidRPr="00DA4124">
        <w:rPr>
          <w:rFonts w:ascii="Book Antiqua" w:hAnsi="Book Antiqua"/>
          <w:sz w:val="28"/>
          <w:szCs w:val="28"/>
        </w:rPr>
        <w:t>Overall, the supply chain exhibits strong growth potential, but requires tighter end-to-end integration, demand-synchronized planning, and operational discipline to achieve sustainable performance improvement.</w:t>
      </w:r>
    </w:p>
    <w:p w14:paraId="5379A03F" w14:textId="34D9FFB1" w:rsidR="00DA4124" w:rsidRPr="00DA4124" w:rsidRDefault="00DA4124" w:rsidP="00DA4124">
      <w:pPr>
        <w:rPr>
          <w:rFonts w:ascii="Book Antiqua" w:hAnsi="Book Antiqua"/>
          <w:sz w:val="28"/>
          <w:szCs w:val="28"/>
        </w:rPr>
      </w:pPr>
    </w:p>
    <w:p w14:paraId="7C0568A0" w14:textId="77777777" w:rsidR="00DA4124" w:rsidRPr="00DA4124" w:rsidRDefault="00DA4124" w:rsidP="00DA4124">
      <w:pPr>
        <w:rPr>
          <w:rFonts w:ascii="Book Antiqua" w:hAnsi="Book Antiqua"/>
          <w:vanish/>
          <w:sz w:val="28"/>
          <w:szCs w:val="28"/>
        </w:rPr>
      </w:pPr>
      <w:r w:rsidRPr="00DA4124">
        <w:rPr>
          <w:rFonts w:ascii="Book Antiqua" w:hAnsi="Book Antiqua"/>
          <w:vanish/>
          <w:sz w:val="28"/>
          <w:szCs w:val="28"/>
        </w:rPr>
        <w:t>Top of Form</w:t>
      </w:r>
    </w:p>
    <w:p w14:paraId="768BB6DC" w14:textId="77777777" w:rsidR="00DA4124" w:rsidRPr="00DA4124" w:rsidRDefault="00DA4124" w:rsidP="00DA4124">
      <w:pPr>
        <w:rPr>
          <w:rFonts w:ascii="Book Antiqua" w:hAnsi="Book Antiqua"/>
          <w:vanish/>
          <w:sz w:val="28"/>
          <w:szCs w:val="28"/>
        </w:rPr>
      </w:pPr>
      <w:r w:rsidRPr="00DA4124">
        <w:rPr>
          <w:rFonts w:ascii="Book Antiqua" w:hAnsi="Book Antiqua"/>
          <w:vanish/>
          <w:sz w:val="28"/>
          <w:szCs w:val="28"/>
        </w:rPr>
        <w:t>Bottom of Form</w:t>
      </w:r>
    </w:p>
    <w:p w14:paraId="17D770F3" w14:textId="77777777" w:rsidR="00DA4124" w:rsidRPr="005B2006" w:rsidRDefault="00DA4124" w:rsidP="00DF003C">
      <w:pPr>
        <w:rPr>
          <w:rFonts w:ascii="Book Antiqua" w:hAnsi="Book Antiqua"/>
          <w:sz w:val="28"/>
          <w:szCs w:val="28"/>
          <w:lang w:val="en-US"/>
        </w:rPr>
      </w:pPr>
    </w:p>
    <w:sectPr w:rsidR="00DA4124" w:rsidRPr="005B2006" w:rsidSect="0006564F">
      <w:footerReference w:type="default" r:id="rId12"/>
      <w:pgSz w:w="11906" w:h="16838"/>
      <w:pgMar w:top="1440" w:right="1440" w:bottom="1440" w:left="1440"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3A296" w14:textId="77777777" w:rsidR="0080690F" w:rsidRDefault="0080690F" w:rsidP="00C16934">
      <w:pPr>
        <w:spacing w:after="0" w:line="240" w:lineRule="auto"/>
      </w:pPr>
      <w:r>
        <w:separator/>
      </w:r>
    </w:p>
  </w:endnote>
  <w:endnote w:type="continuationSeparator" w:id="0">
    <w:p w14:paraId="7055E014" w14:textId="77777777" w:rsidR="0080690F" w:rsidRDefault="0080690F" w:rsidP="00C169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D57BE" w14:textId="77777777" w:rsidR="00C16934" w:rsidRDefault="00C16934">
    <w:pPr>
      <w:pStyle w:val="Footer"/>
    </w:pPr>
  </w:p>
  <w:p w14:paraId="77125BD8" w14:textId="77777777" w:rsidR="00C16934" w:rsidRDefault="00C169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BDA8B" w14:textId="77777777" w:rsidR="0080690F" w:rsidRDefault="0080690F" w:rsidP="00C16934">
      <w:pPr>
        <w:spacing w:after="0" w:line="240" w:lineRule="auto"/>
      </w:pPr>
      <w:r>
        <w:separator/>
      </w:r>
    </w:p>
  </w:footnote>
  <w:footnote w:type="continuationSeparator" w:id="0">
    <w:p w14:paraId="300185DB" w14:textId="77777777" w:rsidR="0080690F" w:rsidRDefault="0080690F" w:rsidP="00C169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69AE"/>
    <w:multiLevelType w:val="hybridMultilevel"/>
    <w:tmpl w:val="0AF83B08"/>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 w15:restartNumberingAfterBreak="0">
    <w:nsid w:val="046830D5"/>
    <w:multiLevelType w:val="hybridMultilevel"/>
    <w:tmpl w:val="449A3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B94E9D"/>
    <w:multiLevelType w:val="hybridMultilevel"/>
    <w:tmpl w:val="3BBCEBC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8416979"/>
    <w:multiLevelType w:val="hybridMultilevel"/>
    <w:tmpl w:val="3970C6D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085133B1"/>
    <w:multiLevelType w:val="hybridMultilevel"/>
    <w:tmpl w:val="AFE445A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ED242C0"/>
    <w:multiLevelType w:val="hybridMultilevel"/>
    <w:tmpl w:val="87E83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100FC9"/>
    <w:multiLevelType w:val="hybridMultilevel"/>
    <w:tmpl w:val="84CAA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76314C"/>
    <w:multiLevelType w:val="hybridMultilevel"/>
    <w:tmpl w:val="B8F669F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10832065"/>
    <w:multiLevelType w:val="hybridMultilevel"/>
    <w:tmpl w:val="A5CCED3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2673E8B"/>
    <w:multiLevelType w:val="hybridMultilevel"/>
    <w:tmpl w:val="41C213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331660D"/>
    <w:multiLevelType w:val="hybridMultilevel"/>
    <w:tmpl w:val="78E8D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4890472"/>
    <w:multiLevelType w:val="hybridMultilevel"/>
    <w:tmpl w:val="1C3A6694"/>
    <w:lvl w:ilvl="0" w:tplc="4009000F">
      <w:start w:val="1"/>
      <w:numFmt w:val="decimal"/>
      <w:lvlText w:val="%1."/>
      <w:lvlJc w:val="left"/>
      <w:pPr>
        <w:ind w:left="1520" w:hanging="360"/>
      </w:pPr>
    </w:lvl>
    <w:lvl w:ilvl="1" w:tplc="40090019" w:tentative="1">
      <w:start w:val="1"/>
      <w:numFmt w:val="lowerLetter"/>
      <w:lvlText w:val="%2."/>
      <w:lvlJc w:val="left"/>
      <w:pPr>
        <w:ind w:left="2240" w:hanging="360"/>
      </w:pPr>
    </w:lvl>
    <w:lvl w:ilvl="2" w:tplc="4009001B" w:tentative="1">
      <w:start w:val="1"/>
      <w:numFmt w:val="lowerRoman"/>
      <w:lvlText w:val="%3."/>
      <w:lvlJc w:val="right"/>
      <w:pPr>
        <w:ind w:left="2960" w:hanging="180"/>
      </w:pPr>
    </w:lvl>
    <w:lvl w:ilvl="3" w:tplc="4009000F" w:tentative="1">
      <w:start w:val="1"/>
      <w:numFmt w:val="decimal"/>
      <w:lvlText w:val="%4."/>
      <w:lvlJc w:val="left"/>
      <w:pPr>
        <w:ind w:left="3680" w:hanging="360"/>
      </w:pPr>
    </w:lvl>
    <w:lvl w:ilvl="4" w:tplc="40090019" w:tentative="1">
      <w:start w:val="1"/>
      <w:numFmt w:val="lowerLetter"/>
      <w:lvlText w:val="%5."/>
      <w:lvlJc w:val="left"/>
      <w:pPr>
        <w:ind w:left="4400" w:hanging="360"/>
      </w:pPr>
    </w:lvl>
    <w:lvl w:ilvl="5" w:tplc="4009001B" w:tentative="1">
      <w:start w:val="1"/>
      <w:numFmt w:val="lowerRoman"/>
      <w:lvlText w:val="%6."/>
      <w:lvlJc w:val="right"/>
      <w:pPr>
        <w:ind w:left="5120" w:hanging="180"/>
      </w:pPr>
    </w:lvl>
    <w:lvl w:ilvl="6" w:tplc="4009000F" w:tentative="1">
      <w:start w:val="1"/>
      <w:numFmt w:val="decimal"/>
      <w:lvlText w:val="%7."/>
      <w:lvlJc w:val="left"/>
      <w:pPr>
        <w:ind w:left="5840" w:hanging="360"/>
      </w:pPr>
    </w:lvl>
    <w:lvl w:ilvl="7" w:tplc="40090019" w:tentative="1">
      <w:start w:val="1"/>
      <w:numFmt w:val="lowerLetter"/>
      <w:lvlText w:val="%8."/>
      <w:lvlJc w:val="left"/>
      <w:pPr>
        <w:ind w:left="6560" w:hanging="360"/>
      </w:pPr>
    </w:lvl>
    <w:lvl w:ilvl="8" w:tplc="4009001B" w:tentative="1">
      <w:start w:val="1"/>
      <w:numFmt w:val="lowerRoman"/>
      <w:lvlText w:val="%9."/>
      <w:lvlJc w:val="right"/>
      <w:pPr>
        <w:ind w:left="7280" w:hanging="180"/>
      </w:pPr>
    </w:lvl>
  </w:abstractNum>
  <w:abstractNum w:abstractNumId="12" w15:restartNumberingAfterBreak="0">
    <w:nsid w:val="191A287E"/>
    <w:multiLevelType w:val="hybridMultilevel"/>
    <w:tmpl w:val="6CF42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1E6C29"/>
    <w:multiLevelType w:val="hybridMultilevel"/>
    <w:tmpl w:val="58844C96"/>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1EA551D6"/>
    <w:multiLevelType w:val="hybridMultilevel"/>
    <w:tmpl w:val="ECB6A56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207B432C"/>
    <w:multiLevelType w:val="hybridMultilevel"/>
    <w:tmpl w:val="6FC2F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2AA0DA7"/>
    <w:multiLevelType w:val="hybridMultilevel"/>
    <w:tmpl w:val="95381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359592C"/>
    <w:multiLevelType w:val="hybridMultilevel"/>
    <w:tmpl w:val="68D89A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4A74100"/>
    <w:multiLevelType w:val="hybridMultilevel"/>
    <w:tmpl w:val="C01A4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5A0279F"/>
    <w:multiLevelType w:val="hybridMultilevel"/>
    <w:tmpl w:val="846808AA"/>
    <w:lvl w:ilvl="0" w:tplc="FFFFFFFF">
      <w:start w:val="1"/>
      <w:numFmt w:val="decimal"/>
      <w:lvlText w:val="%1."/>
      <w:lvlJc w:val="left"/>
      <w:pPr>
        <w:ind w:left="216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2614063A"/>
    <w:multiLevelType w:val="hybridMultilevel"/>
    <w:tmpl w:val="FD36AFB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27187090"/>
    <w:multiLevelType w:val="hybridMultilevel"/>
    <w:tmpl w:val="D01EC8A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289A5C3C"/>
    <w:multiLevelType w:val="hybridMultilevel"/>
    <w:tmpl w:val="653C32C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28DD512F"/>
    <w:multiLevelType w:val="hybridMultilevel"/>
    <w:tmpl w:val="83FE3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C3F20C8"/>
    <w:multiLevelType w:val="hybridMultilevel"/>
    <w:tmpl w:val="AAA07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E867D60"/>
    <w:multiLevelType w:val="hybridMultilevel"/>
    <w:tmpl w:val="4C12C3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309749B8"/>
    <w:multiLevelType w:val="hybridMultilevel"/>
    <w:tmpl w:val="0FE29AD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30DC24C4"/>
    <w:multiLevelType w:val="hybridMultilevel"/>
    <w:tmpl w:val="76204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22A3EC7"/>
    <w:multiLevelType w:val="hybridMultilevel"/>
    <w:tmpl w:val="46B86B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31857AC"/>
    <w:multiLevelType w:val="hybridMultilevel"/>
    <w:tmpl w:val="0FE29AD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15:restartNumberingAfterBreak="0">
    <w:nsid w:val="35A64CA3"/>
    <w:multiLevelType w:val="hybridMultilevel"/>
    <w:tmpl w:val="BC2A1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5F40B77"/>
    <w:multiLevelType w:val="hybridMultilevel"/>
    <w:tmpl w:val="FE440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7C543E7"/>
    <w:multiLevelType w:val="multilevel"/>
    <w:tmpl w:val="87D8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FC4EDD"/>
    <w:multiLevelType w:val="hybridMultilevel"/>
    <w:tmpl w:val="68BC726C"/>
    <w:lvl w:ilvl="0" w:tplc="FFFFFFFF">
      <w:start w:val="1"/>
      <w:numFmt w:val="decimal"/>
      <w:lvlText w:val="%1."/>
      <w:lvlJc w:val="left"/>
      <w:pPr>
        <w:ind w:left="216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4" w15:restartNumberingAfterBreak="0">
    <w:nsid w:val="3A6750BB"/>
    <w:multiLevelType w:val="hybridMultilevel"/>
    <w:tmpl w:val="CFBE4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B5A1E93"/>
    <w:multiLevelType w:val="hybridMultilevel"/>
    <w:tmpl w:val="48321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D2B5D74"/>
    <w:multiLevelType w:val="hybridMultilevel"/>
    <w:tmpl w:val="06843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2061445"/>
    <w:multiLevelType w:val="hybridMultilevel"/>
    <w:tmpl w:val="8C1472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4CE499A"/>
    <w:multiLevelType w:val="hybridMultilevel"/>
    <w:tmpl w:val="D61EC5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66C7030"/>
    <w:multiLevelType w:val="hybridMultilevel"/>
    <w:tmpl w:val="30824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6B54124"/>
    <w:multiLevelType w:val="hybridMultilevel"/>
    <w:tmpl w:val="87A66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CC15119"/>
    <w:multiLevelType w:val="hybridMultilevel"/>
    <w:tmpl w:val="CCF68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E624540"/>
    <w:multiLevelType w:val="hybridMultilevel"/>
    <w:tmpl w:val="80CA3FEA"/>
    <w:lvl w:ilvl="0" w:tplc="2462324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4F68055B"/>
    <w:multiLevelType w:val="hybridMultilevel"/>
    <w:tmpl w:val="41A48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1723747"/>
    <w:multiLevelType w:val="hybridMultilevel"/>
    <w:tmpl w:val="B3844C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52FC66C3"/>
    <w:multiLevelType w:val="hybridMultilevel"/>
    <w:tmpl w:val="FE8498A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4F20297"/>
    <w:multiLevelType w:val="multilevel"/>
    <w:tmpl w:val="2EAA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BB6110"/>
    <w:multiLevelType w:val="hybridMultilevel"/>
    <w:tmpl w:val="F35E1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8F27E99"/>
    <w:multiLevelType w:val="hybridMultilevel"/>
    <w:tmpl w:val="8D580B2C"/>
    <w:lvl w:ilvl="0" w:tplc="FFFFFFFF">
      <w:start w:val="1"/>
      <w:numFmt w:val="decimal"/>
      <w:lvlText w:val="%1."/>
      <w:lvlJc w:val="left"/>
      <w:pPr>
        <w:ind w:left="2160" w:hanging="360"/>
      </w:pPr>
    </w:lvl>
    <w:lvl w:ilvl="1" w:tplc="4009000F">
      <w:start w:val="1"/>
      <w:numFmt w:val="decimal"/>
      <w:lvlText w:val="%2."/>
      <w:lvlJc w:val="left"/>
      <w:pPr>
        <w:ind w:left="144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9" w15:restartNumberingAfterBreak="0">
    <w:nsid w:val="5927650D"/>
    <w:multiLevelType w:val="hybridMultilevel"/>
    <w:tmpl w:val="D62A9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9585F71"/>
    <w:multiLevelType w:val="hybridMultilevel"/>
    <w:tmpl w:val="9F04D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3201643"/>
    <w:multiLevelType w:val="hybridMultilevel"/>
    <w:tmpl w:val="7D14CE2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2" w15:restartNumberingAfterBreak="0">
    <w:nsid w:val="634C3390"/>
    <w:multiLevelType w:val="hybridMultilevel"/>
    <w:tmpl w:val="FE8498A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3" w15:restartNumberingAfterBreak="0">
    <w:nsid w:val="65275495"/>
    <w:multiLevelType w:val="hybridMultilevel"/>
    <w:tmpl w:val="1DCC73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BF1425B"/>
    <w:multiLevelType w:val="hybridMultilevel"/>
    <w:tmpl w:val="F2428AD0"/>
    <w:lvl w:ilvl="0" w:tplc="40090001">
      <w:start w:val="1"/>
      <w:numFmt w:val="bullet"/>
      <w:lvlText w:val=""/>
      <w:lvlJc w:val="left"/>
      <w:pPr>
        <w:ind w:left="805" w:hanging="360"/>
      </w:pPr>
      <w:rPr>
        <w:rFonts w:ascii="Symbol" w:hAnsi="Symbol" w:hint="default"/>
      </w:rPr>
    </w:lvl>
    <w:lvl w:ilvl="1" w:tplc="40090003" w:tentative="1">
      <w:start w:val="1"/>
      <w:numFmt w:val="bullet"/>
      <w:lvlText w:val="o"/>
      <w:lvlJc w:val="left"/>
      <w:pPr>
        <w:ind w:left="1525" w:hanging="360"/>
      </w:pPr>
      <w:rPr>
        <w:rFonts w:ascii="Courier New" w:hAnsi="Courier New" w:cs="Courier New" w:hint="default"/>
      </w:rPr>
    </w:lvl>
    <w:lvl w:ilvl="2" w:tplc="40090005" w:tentative="1">
      <w:start w:val="1"/>
      <w:numFmt w:val="bullet"/>
      <w:lvlText w:val=""/>
      <w:lvlJc w:val="left"/>
      <w:pPr>
        <w:ind w:left="2245" w:hanging="360"/>
      </w:pPr>
      <w:rPr>
        <w:rFonts w:ascii="Wingdings" w:hAnsi="Wingdings" w:hint="default"/>
      </w:rPr>
    </w:lvl>
    <w:lvl w:ilvl="3" w:tplc="40090001" w:tentative="1">
      <w:start w:val="1"/>
      <w:numFmt w:val="bullet"/>
      <w:lvlText w:val=""/>
      <w:lvlJc w:val="left"/>
      <w:pPr>
        <w:ind w:left="2965" w:hanging="360"/>
      </w:pPr>
      <w:rPr>
        <w:rFonts w:ascii="Symbol" w:hAnsi="Symbol" w:hint="default"/>
      </w:rPr>
    </w:lvl>
    <w:lvl w:ilvl="4" w:tplc="40090003" w:tentative="1">
      <w:start w:val="1"/>
      <w:numFmt w:val="bullet"/>
      <w:lvlText w:val="o"/>
      <w:lvlJc w:val="left"/>
      <w:pPr>
        <w:ind w:left="3685" w:hanging="360"/>
      </w:pPr>
      <w:rPr>
        <w:rFonts w:ascii="Courier New" w:hAnsi="Courier New" w:cs="Courier New" w:hint="default"/>
      </w:rPr>
    </w:lvl>
    <w:lvl w:ilvl="5" w:tplc="40090005" w:tentative="1">
      <w:start w:val="1"/>
      <w:numFmt w:val="bullet"/>
      <w:lvlText w:val=""/>
      <w:lvlJc w:val="left"/>
      <w:pPr>
        <w:ind w:left="4405" w:hanging="360"/>
      </w:pPr>
      <w:rPr>
        <w:rFonts w:ascii="Wingdings" w:hAnsi="Wingdings" w:hint="default"/>
      </w:rPr>
    </w:lvl>
    <w:lvl w:ilvl="6" w:tplc="40090001" w:tentative="1">
      <w:start w:val="1"/>
      <w:numFmt w:val="bullet"/>
      <w:lvlText w:val=""/>
      <w:lvlJc w:val="left"/>
      <w:pPr>
        <w:ind w:left="5125" w:hanging="360"/>
      </w:pPr>
      <w:rPr>
        <w:rFonts w:ascii="Symbol" w:hAnsi="Symbol" w:hint="default"/>
      </w:rPr>
    </w:lvl>
    <w:lvl w:ilvl="7" w:tplc="40090003" w:tentative="1">
      <w:start w:val="1"/>
      <w:numFmt w:val="bullet"/>
      <w:lvlText w:val="o"/>
      <w:lvlJc w:val="left"/>
      <w:pPr>
        <w:ind w:left="5845" w:hanging="360"/>
      </w:pPr>
      <w:rPr>
        <w:rFonts w:ascii="Courier New" w:hAnsi="Courier New" w:cs="Courier New" w:hint="default"/>
      </w:rPr>
    </w:lvl>
    <w:lvl w:ilvl="8" w:tplc="40090005" w:tentative="1">
      <w:start w:val="1"/>
      <w:numFmt w:val="bullet"/>
      <w:lvlText w:val=""/>
      <w:lvlJc w:val="left"/>
      <w:pPr>
        <w:ind w:left="6565" w:hanging="360"/>
      </w:pPr>
      <w:rPr>
        <w:rFonts w:ascii="Wingdings" w:hAnsi="Wingdings" w:hint="default"/>
      </w:rPr>
    </w:lvl>
  </w:abstractNum>
  <w:abstractNum w:abstractNumId="55" w15:restartNumberingAfterBreak="0">
    <w:nsid w:val="6DDC5BAF"/>
    <w:multiLevelType w:val="hybridMultilevel"/>
    <w:tmpl w:val="01C43E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07D2B50"/>
    <w:multiLevelType w:val="hybridMultilevel"/>
    <w:tmpl w:val="99CCCF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10F2350"/>
    <w:multiLevelType w:val="hybridMultilevel"/>
    <w:tmpl w:val="DEA047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77F42760"/>
    <w:multiLevelType w:val="multilevel"/>
    <w:tmpl w:val="8E04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134CBE"/>
    <w:multiLevelType w:val="hybridMultilevel"/>
    <w:tmpl w:val="AFE445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8290414"/>
    <w:multiLevelType w:val="hybridMultilevel"/>
    <w:tmpl w:val="6A2C727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1" w15:restartNumberingAfterBreak="0">
    <w:nsid w:val="7D934BFD"/>
    <w:multiLevelType w:val="hybridMultilevel"/>
    <w:tmpl w:val="CE4CEB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604726819">
    <w:abstractNumId w:val="32"/>
  </w:num>
  <w:num w:numId="2" w16cid:durableId="1333221072">
    <w:abstractNumId w:val="34"/>
  </w:num>
  <w:num w:numId="3" w16cid:durableId="1881239009">
    <w:abstractNumId w:val="25"/>
  </w:num>
  <w:num w:numId="4" w16cid:durableId="340007708">
    <w:abstractNumId w:val="36"/>
  </w:num>
  <w:num w:numId="5" w16cid:durableId="1134828008">
    <w:abstractNumId w:val="11"/>
  </w:num>
  <w:num w:numId="6" w16cid:durableId="607398341">
    <w:abstractNumId w:val="4"/>
  </w:num>
  <w:num w:numId="7" w16cid:durableId="864364525">
    <w:abstractNumId w:val="54"/>
  </w:num>
  <w:num w:numId="8" w16cid:durableId="1250117806">
    <w:abstractNumId w:val="61"/>
  </w:num>
  <w:num w:numId="9" w16cid:durableId="773332040">
    <w:abstractNumId w:val="35"/>
  </w:num>
  <w:num w:numId="10" w16cid:durableId="2037146961">
    <w:abstractNumId w:val="5"/>
  </w:num>
  <w:num w:numId="11" w16cid:durableId="1179276784">
    <w:abstractNumId w:val="28"/>
  </w:num>
  <w:num w:numId="12" w16cid:durableId="1079860839">
    <w:abstractNumId w:val="8"/>
  </w:num>
  <w:num w:numId="13" w16cid:durableId="1119837855">
    <w:abstractNumId w:val="41"/>
  </w:num>
  <w:num w:numId="14" w16cid:durableId="1836914057">
    <w:abstractNumId w:val="49"/>
  </w:num>
  <w:num w:numId="15" w16cid:durableId="1250429619">
    <w:abstractNumId w:val="30"/>
  </w:num>
  <w:num w:numId="16" w16cid:durableId="1127772677">
    <w:abstractNumId w:val="0"/>
  </w:num>
  <w:num w:numId="17" w16cid:durableId="1163623828">
    <w:abstractNumId w:val="47"/>
  </w:num>
  <w:num w:numId="18" w16cid:durableId="1277054931">
    <w:abstractNumId w:val="23"/>
  </w:num>
  <w:num w:numId="19" w16cid:durableId="1149514920">
    <w:abstractNumId w:val="40"/>
  </w:num>
  <w:num w:numId="20" w16cid:durableId="1106851387">
    <w:abstractNumId w:val="27"/>
  </w:num>
  <w:num w:numId="21" w16cid:durableId="1809669141">
    <w:abstractNumId w:val="53"/>
  </w:num>
  <w:num w:numId="22" w16cid:durableId="1275749900">
    <w:abstractNumId w:val="18"/>
  </w:num>
  <w:num w:numId="23" w16cid:durableId="836114121">
    <w:abstractNumId w:val="50"/>
  </w:num>
  <w:num w:numId="24" w16cid:durableId="774249399">
    <w:abstractNumId w:val="56"/>
  </w:num>
  <w:num w:numId="25" w16cid:durableId="1585920373">
    <w:abstractNumId w:val="55"/>
  </w:num>
  <w:num w:numId="26" w16cid:durableId="1776485363">
    <w:abstractNumId w:val="59"/>
  </w:num>
  <w:num w:numId="27" w16cid:durableId="1028457965">
    <w:abstractNumId w:val="42"/>
  </w:num>
  <w:num w:numId="28" w16cid:durableId="1847792028">
    <w:abstractNumId w:val="38"/>
  </w:num>
  <w:num w:numId="29" w16cid:durableId="2047559558">
    <w:abstractNumId w:val="31"/>
  </w:num>
  <w:num w:numId="30" w16cid:durableId="2055546445">
    <w:abstractNumId w:val="1"/>
  </w:num>
  <w:num w:numId="31" w16cid:durableId="836768386">
    <w:abstractNumId w:val="46"/>
  </w:num>
  <w:num w:numId="32" w16cid:durableId="1885017858">
    <w:abstractNumId w:val="43"/>
  </w:num>
  <w:num w:numId="33" w16cid:durableId="574752843">
    <w:abstractNumId w:val="44"/>
  </w:num>
  <w:num w:numId="34" w16cid:durableId="1476726018">
    <w:abstractNumId w:val="37"/>
  </w:num>
  <w:num w:numId="35" w16cid:durableId="1425032282">
    <w:abstractNumId w:val="57"/>
  </w:num>
  <w:num w:numId="36" w16cid:durableId="917906935">
    <w:abstractNumId w:val="17"/>
  </w:num>
  <w:num w:numId="37" w16cid:durableId="1986396470">
    <w:abstractNumId w:val="16"/>
  </w:num>
  <w:num w:numId="38" w16cid:durableId="813833592">
    <w:abstractNumId w:val="29"/>
  </w:num>
  <w:num w:numId="39" w16cid:durableId="1785147567">
    <w:abstractNumId w:val="26"/>
  </w:num>
  <w:num w:numId="40" w16cid:durableId="63072451">
    <w:abstractNumId w:val="48"/>
  </w:num>
  <w:num w:numId="41" w16cid:durableId="72775366">
    <w:abstractNumId w:val="51"/>
  </w:num>
  <w:num w:numId="42" w16cid:durableId="1168254043">
    <w:abstractNumId w:val="52"/>
  </w:num>
  <w:num w:numId="43" w16cid:durableId="311762248">
    <w:abstractNumId w:val="20"/>
  </w:num>
  <w:num w:numId="44" w16cid:durableId="787815633">
    <w:abstractNumId w:val="33"/>
  </w:num>
  <w:num w:numId="45" w16cid:durableId="2026007176">
    <w:abstractNumId w:val="19"/>
  </w:num>
  <w:num w:numId="46" w16cid:durableId="1331909724">
    <w:abstractNumId w:val="13"/>
  </w:num>
  <w:num w:numId="47" w16cid:durableId="513417924">
    <w:abstractNumId w:val="21"/>
  </w:num>
  <w:num w:numId="48" w16cid:durableId="652565638">
    <w:abstractNumId w:val="45"/>
  </w:num>
  <w:num w:numId="49" w16cid:durableId="1101533822">
    <w:abstractNumId w:val="14"/>
  </w:num>
  <w:num w:numId="50" w16cid:durableId="1593510923">
    <w:abstractNumId w:val="22"/>
  </w:num>
  <w:num w:numId="51" w16cid:durableId="1751390626">
    <w:abstractNumId w:val="3"/>
  </w:num>
  <w:num w:numId="52" w16cid:durableId="1802184653">
    <w:abstractNumId w:val="9"/>
  </w:num>
  <w:num w:numId="53" w16cid:durableId="582226541">
    <w:abstractNumId w:val="2"/>
  </w:num>
  <w:num w:numId="54" w16cid:durableId="1658609753">
    <w:abstractNumId w:val="7"/>
  </w:num>
  <w:num w:numId="55" w16cid:durableId="1369258090">
    <w:abstractNumId w:val="60"/>
  </w:num>
  <w:num w:numId="56" w16cid:durableId="1135490985">
    <w:abstractNumId w:val="10"/>
  </w:num>
  <w:num w:numId="57" w16cid:durableId="1013803893">
    <w:abstractNumId w:val="39"/>
  </w:num>
  <w:num w:numId="58" w16cid:durableId="1454444828">
    <w:abstractNumId w:val="15"/>
  </w:num>
  <w:num w:numId="59" w16cid:durableId="198394947">
    <w:abstractNumId w:val="6"/>
  </w:num>
  <w:num w:numId="60" w16cid:durableId="1435124754">
    <w:abstractNumId w:val="24"/>
  </w:num>
  <w:num w:numId="61" w16cid:durableId="1492480020">
    <w:abstractNumId w:val="58"/>
  </w:num>
  <w:num w:numId="62" w16cid:durableId="15628611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64F"/>
    <w:rsid w:val="00003F17"/>
    <w:rsid w:val="00006DB7"/>
    <w:rsid w:val="000108D6"/>
    <w:rsid w:val="00011ABE"/>
    <w:rsid w:val="00013FB0"/>
    <w:rsid w:val="0001447B"/>
    <w:rsid w:val="00014D94"/>
    <w:rsid w:val="00024493"/>
    <w:rsid w:val="00034FF4"/>
    <w:rsid w:val="000358A9"/>
    <w:rsid w:val="00035A74"/>
    <w:rsid w:val="00035C18"/>
    <w:rsid w:val="0004298A"/>
    <w:rsid w:val="00045A5B"/>
    <w:rsid w:val="000464AA"/>
    <w:rsid w:val="00046D42"/>
    <w:rsid w:val="00047464"/>
    <w:rsid w:val="00052AE2"/>
    <w:rsid w:val="00052D17"/>
    <w:rsid w:val="0005757B"/>
    <w:rsid w:val="00064F2C"/>
    <w:rsid w:val="0006564F"/>
    <w:rsid w:val="00076984"/>
    <w:rsid w:val="00081338"/>
    <w:rsid w:val="00084622"/>
    <w:rsid w:val="00093D01"/>
    <w:rsid w:val="0009414A"/>
    <w:rsid w:val="00094B7C"/>
    <w:rsid w:val="000963B5"/>
    <w:rsid w:val="000B3A93"/>
    <w:rsid w:val="000B488E"/>
    <w:rsid w:val="000B78F6"/>
    <w:rsid w:val="000C29AE"/>
    <w:rsid w:val="000C2B4B"/>
    <w:rsid w:val="000C5A01"/>
    <w:rsid w:val="000D4FCB"/>
    <w:rsid w:val="000E2B17"/>
    <w:rsid w:val="000E3890"/>
    <w:rsid w:val="000E4C06"/>
    <w:rsid w:val="000F25EC"/>
    <w:rsid w:val="000F3549"/>
    <w:rsid w:val="000F3A4F"/>
    <w:rsid w:val="0010072B"/>
    <w:rsid w:val="00111DC5"/>
    <w:rsid w:val="001127F1"/>
    <w:rsid w:val="0011324E"/>
    <w:rsid w:val="00114101"/>
    <w:rsid w:val="00122752"/>
    <w:rsid w:val="00122D7B"/>
    <w:rsid w:val="00123605"/>
    <w:rsid w:val="001251D0"/>
    <w:rsid w:val="001315D6"/>
    <w:rsid w:val="00136E9F"/>
    <w:rsid w:val="0014277D"/>
    <w:rsid w:val="00143D3B"/>
    <w:rsid w:val="00144566"/>
    <w:rsid w:val="00151DF2"/>
    <w:rsid w:val="001551F8"/>
    <w:rsid w:val="00156DC8"/>
    <w:rsid w:val="00171FF1"/>
    <w:rsid w:val="00172227"/>
    <w:rsid w:val="001836B4"/>
    <w:rsid w:val="001A3570"/>
    <w:rsid w:val="001A5314"/>
    <w:rsid w:val="001B1CB6"/>
    <w:rsid w:val="001C0FB7"/>
    <w:rsid w:val="001C233D"/>
    <w:rsid w:val="001C5237"/>
    <w:rsid w:val="001E746F"/>
    <w:rsid w:val="001F5135"/>
    <w:rsid w:val="00201255"/>
    <w:rsid w:val="00203142"/>
    <w:rsid w:val="00204696"/>
    <w:rsid w:val="002052D1"/>
    <w:rsid w:val="002076E7"/>
    <w:rsid w:val="00211864"/>
    <w:rsid w:val="0021313F"/>
    <w:rsid w:val="00220AAC"/>
    <w:rsid w:val="0022208C"/>
    <w:rsid w:val="0022273A"/>
    <w:rsid w:val="00224F10"/>
    <w:rsid w:val="002375C8"/>
    <w:rsid w:val="0024137C"/>
    <w:rsid w:val="002515D9"/>
    <w:rsid w:val="002667DA"/>
    <w:rsid w:val="0026695F"/>
    <w:rsid w:val="00271848"/>
    <w:rsid w:val="00274466"/>
    <w:rsid w:val="00287D10"/>
    <w:rsid w:val="002909E4"/>
    <w:rsid w:val="002C7B31"/>
    <w:rsid w:val="002D09F0"/>
    <w:rsid w:val="002D3175"/>
    <w:rsid w:val="002D48B2"/>
    <w:rsid w:val="002D6E9B"/>
    <w:rsid w:val="002E4E2A"/>
    <w:rsid w:val="002E7390"/>
    <w:rsid w:val="002F5110"/>
    <w:rsid w:val="002F68CB"/>
    <w:rsid w:val="002F7DEB"/>
    <w:rsid w:val="00301130"/>
    <w:rsid w:val="00301CFC"/>
    <w:rsid w:val="003027A9"/>
    <w:rsid w:val="00310F84"/>
    <w:rsid w:val="00333457"/>
    <w:rsid w:val="00351DE1"/>
    <w:rsid w:val="00356F59"/>
    <w:rsid w:val="00362EF6"/>
    <w:rsid w:val="0036352C"/>
    <w:rsid w:val="003659FF"/>
    <w:rsid w:val="00365E09"/>
    <w:rsid w:val="00367532"/>
    <w:rsid w:val="00371D69"/>
    <w:rsid w:val="00371E60"/>
    <w:rsid w:val="00374855"/>
    <w:rsid w:val="0039459F"/>
    <w:rsid w:val="003B09AF"/>
    <w:rsid w:val="003B4683"/>
    <w:rsid w:val="003B6901"/>
    <w:rsid w:val="003C22A8"/>
    <w:rsid w:val="003C478D"/>
    <w:rsid w:val="003D2593"/>
    <w:rsid w:val="003E08F7"/>
    <w:rsid w:val="003E1F14"/>
    <w:rsid w:val="003E63AF"/>
    <w:rsid w:val="003E71F9"/>
    <w:rsid w:val="00400883"/>
    <w:rsid w:val="00406EA4"/>
    <w:rsid w:val="004070A1"/>
    <w:rsid w:val="004072C7"/>
    <w:rsid w:val="00413CD5"/>
    <w:rsid w:val="004174BA"/>
    <w:rsid w:val="00423620"/>
    <w:rsid w:val="004249CC"/>
    <w:rsid w:val="00425ADB"/>
    <w:rsid w:val="00426581"/>
    <w:rsid w:val="0043277E"/>
    <w:rsid w:val="00432D43"/>
    <w:rsid w:val="00436B35"/>
    <w:rsid w:val="00446662"/>
    <w:rsid w:val="00447D3B"/>
    <w:rsid w:val="00450EF9"/>
    <w:rsid w:val="00453F5F"/>
    <w:rsid w:val="00461062"/>
    <w:rsid w:val="0046263E"/>
    <w:rsid w:val="00465911"/>
    <w:rsid w:val="004661EF"/>
    <w:rsid w:val="00477718"/>
    <w:rsid w:val="00483289"/>
    <w:rsid w:val="00483B70"/>
    <w:rsid w:val="004A1B04"/>
    <w:rsid w:val="004A3673"/>
    <w:rsid w:val="004A710F"/>
    <w:rsid w:val="004B0166"/>
    <w:rsid w:val="004D7C91"/>
    <w:rsid w:val="004E119B"/>
    <w:rsid w:val="004E2922"/>
    <w:rsid w:val="004F1836"/>
    <w:rsid w:val="004F18DE"/>
    <w:rsid w:val="004F51B8"/>
    <w:rsid w:val="004F7823"/>
    <w:rsid w:val="00502BAC"/>
    <w:rsid w:val="005046F1"/>
    <w:rsid w:val="005111EA"/>
    <w:rsid w:val="005208D8"/>
    <w:rsid w:val="005226F9"/>
    <w:rsid w:val="00527376"/>
    <w:rsid w:val="005308FD"/>
    <w:rsid w:val="0054297E"/>
    <w:rsid w:val="00553CCC"/>
    <w:rsid w:val="00563AFB"/>
    <w:rsid w:val="00564E3F"/>
    <w:rsid w:val="0056652E"/>
    <w:rsid w:val="00576B63"/>
    <w:rsid w:val="00580A31"/>
    <w:rsid w:val="00581642"/>
    <w:rsid w:val="005835CD"/>
    <w:rsid w:val="005902EC"/>
    <w:rsid w:val="0059324B"/>
    <w:rsid w:val="005948CE"/>
    <w:rsid w:val="00597FA1"/>
    <w:rsid w:val="005A2158"/>
    <w:rsid w:val="005B2006"/>
    <w:rsid w:val="005B25F5"/>
    <w:rsid w:val="005B380C"/>
    <w:rsid w:val="005B4282"/>
    <w:rsid w:val="005B716E"/>
    <w:rsid w:val="005C1088"/>
    <w:rsid w:val="005D03B6"/>
    <w:rsid w:val="005E36FD"/>
    <w:rsid w:val="005E50DC"/>
    <w:rsid w:val="005F0161"/>
    <w:rsid w:val="005F0F57"/>
    <w:rsid w:val="005F10F0"/>
    <w:rsid w:val="005F23DB"/>
    <w:rsid w:val="005F66CF"/>
    <w:rsid w:val="00600580"/>
    <w:rsid w:val="00601FCF"/>
    <w:rsid w:val="00602012"/>
    <w:rsid w:val="006032FC"/>
    <w:rsid w:val="00603FFC"/>
    <w:rsid w:val="00605BB1"/>
    <w:rsid w:val="006158E3"/>
    <w:rsid w:val="00615DC3"/>
    <w:rsid w:val="0062168A"/>
    <w:rsid w:val="006268AA"/>
    <w:rsid w:val="00627208"/>
    <w:rsid w:val="00630D75"/>
    <w:rsid w:val="00633181"/>
    <w:rsid w:val="006355BC"/>
    <w:rsid w:val="00635E64"/>
    <w:rsid w:val="00640422"/>
    <w:rsid w:val="006428B0"/>
    <w:rsid w:val="00646848"/>
    <w:rsid w:val="006474D7"/>
    <w:rsid w:val="0065091D"/>
    <w:rsid w:val="006555CD"/>
    <w:rsid w:val="00657DBF"/>
    <w:rsid w:val="00661546"/>
    <w:rsid w:val="006813A6"/>
    <w:rsid w:val="00681BA1"/>
    <w:rsid w:val="00683357"/>
    <w:rsid w:val="00692025"/>
    <w:rsid w:val="006978B1"/>
    <w:rsid w:val="006A05B3"/>
    <w:rsid w:val="006A18F6"/>
    <w:rsid w:val="006B2667"/>
    <w:rsid w:val="006B33E8"/>
    <w:rsid w:val="006B737A"/>
    <w:rsid w:val="006C7E2C"/>
    <w:rsid w:val="006D0B58"/>
    <w:rsid w:val="006D370C"/>
    <w:rsid w:val="006E04D3"/>
    <w:rsid w:val="006E230A"/>
    <w:rsid w:val="006E354C"/>
    <w:rsid w:val="006E5DAF"/>
    <w:rsid w:val="006E60BF"/>
    <w:rsid w:val="006F33E3"/>
    <w:rsid w:val="006F46A2"/>
    <w:rsid w:val="007031A8"/>
    <w:rsid w:val="007033A3"/>
    <w:rsid w:val="00707CD9"/>
    <w:rsid w:val="007104E7"/>
    <w:rsid w:val="007130B0"/>
    <w:rsid w:val="0071413C"/>
    <w:rsid w:val="00723484"/>
    <w:rsid w:val="00725685"/>
    <w:rsid w:val="00730129"/>
    <w:rsid w:val="007301E0"/>
    <w:rsid w:val="007317B4"/>
    <w:rsid w:val="007347E9"/>
    <w:rsid w:val="0073527D"/>
    <w:rsid w:val="00735BE9"/>
    <w:rsid w:val="0073611A"/>
    <w:rsid w:val="00747EC5"/>
    <w:rsid w:val="00750A5A"/>
    <w:rsid w:val="00775EC3"/>
    <w:rsid w:val="00782689"/>
    <w:rsid w:val="007866EE"/>
    <w:rsid w:val="00786717"/>
    <w:rsid w:val="00786C74"/>
    <w:rsid w:val="00794955"/>
    <w:rsid w:val="00796B50"/>
    <w:rsid w:val="007A0CE9"/>
    <w:rsid w:val="007A30D6"/>
    <w:rsid w:val="007A395A"/>
    <w:rsid w:val="007A5106"/>
    <w:rsid w:val="007A5199"/>
    <w:rsid w:val="007A60F0"/>
    <w:rsid w:val="007A6BAF"/>
    <w:rsid w:val="007B02B6"/>
    <w:rsid w:val="007B28D8"/>
    <w:rsid w:val="007B4E3C"/>
    <w:rsid w:val="007C0326"/>
    <w:rsid w:val="007C2204"/>
    <w:rsid w:val="007C6F4A"/>
    <w:rsid w:val="007D2F39"/>
    <w:rsid w:val="007D55B9"/>
    <w:rsid w:val="007E0B84"/>
    <w:rsid w:val="007F155E"/>
    <w:rsid w:val="008033D2"/>
    <w:rsid w:val="0080690F"/>
    <w:rsid w:val="00810C49"/>
    <w:rsid w:val="008119FC"/>
    <w:rsid w:val="00812E23"/>
    <w:rsid w:val="00814EEA"/>
    <w:rsid w:val="00817AC1"/>
    <w:rsid w:val="00823C33"/>
    <w:rsid w:val="00830964"/>
    <w:rsid w:val="0083188C"/>
    <w:rsid w:val="0083273C"/>
    <w:rsid w:val="008434F7"/>
    <w:rsid w:val="00852E7C"/>
    <w:rsid w:val="008551F7"/>
    <w:rsid w:val="008552AD"/>
    <w:rsid w:val="00857316"/>
    <w:rsid w:val="00861BF6"/>
    <w:rsid w:val="00866518"/>
    <w:rsid w:val="00875EE7"/>
    <w:rsid w:val="00875F48"/>
    <w:rsid w:val="00881C85"/>
    <w:rsid w:val="00883BB4"/>
    <w:rsid w:val="008864C3"/>
    <w:rsid w:val="00894544"/>
    <w:rsid w:val="00895210"/>
    <w:rsid w:val="00895BBB"/>
    <w:rsid w:val="008A1AA3"/>
    <w:rsid w:val="008A25E0"/>
    <w:rsid w:val="008A3717"/>
    <w:rsid w:val="008A4388"/>
    <w:rsid w:val="008B504E"/>
    <w:rsid w:val="008C13E7"/>
    <w:rsid w:val="008C7EBC"/>
    <w:rsid w:val="008D27BB"/>
    <w:rsid w:val="008D2DBA"/>
    <w:rsid w:val="008D5DEF"/>
    <w:rsid w:val="008D5FC9"/>
    <w:rsid w:val="008E0053"/>
    <w:rsid w:val="008E12E6"/>
    <w:rsid w:val="008E4838"/>
    <w:rsid w:val="008E5DAE"/>
    <w:rsid w:val="008F0B36"/>
    <w:rsid w:val="00902F2A"/>
    <w:rsid w:val="00910861"/>
    <w:rsid w:val="00922078"/>
    <w:rsid w:val="00922CDC"/>
    <w:rsid w:val="00923757"/>
    <w:rsid w:val="00924E35"/>
    <w:rsid w:val="009301B5"/>
    <w:rsid w:val="00932822"/>
    <w:rsid w:val="00933277"/>
    <w:rsid w:val="00937E49"/>
    <w:rsid w:val="00942CD0"/>
    <w:rsid w:val="00950F24"/>
    <w:rsid w:val="00957F42"/>
    <w:rsid w:val="00961181"/>
    <w:rsid w:val="009720D5"/>
    <w:rsid w:val="00987AD3"/>
    <w:rsid w:val="009927FB"/>
    <w:rsid w:val="009952E8"/>
    <w:rsid w:val="0099662E"/>
    <w:rsid w:val="009A1D93"/>
    <w:rsid w:val="009A25C2"/>
    <w:rsid w:val="009A3659"/>
    <w:rsid w:val="009A5768"/>
    <w:rsid w:val="009B2214"/>
    <w:rsid w:val="009B3828"/>
    <w:rsid w:val="009B769C"/>
    <w:rsid w:val="009C11B9"/>
    <w:rsid w:val="009C11F6"/>
    <w:rsid w:val="009C1ABC"/>
    <w:rsid w:val="009C4FBE"/>
    <w:rsid w:val="009D0ACF"/>
    <w:rsid w:val="009D1053"/>
    <w:rsid w:val="009E3798"/>
    <w:rsid w:val="009E41C5"/>
    <w:rsid w:val="009E572E"/>
    <w:rsid w:val="009E593C"/>
    <w:rsid w:val="009E7742"/>
    <w:rsid w:val="009F577B"/>
    <w:rsid w:val="00A06D16"/>
    <w:rsid w:val="00A10D03"/>
    <w:rsid w:val="00A22B0D"/>
    <w:rsid w:val="00A247D3"/>
    <w:rsid w:val="00A25D66"/>
    <w:rsid w:val="00A31A05"/>
    <w:rsid w:val="00A35D5E"/>
    <w:rsid w:val="00A365C5"/>
    <w:rsid w:val="00A450D1"/>
    <w:rsid w:val="00A63B38"/>
    <w:rsid w:val="00A63B8D"/>
    <w:rsid w:val="00A63E4B"/>
    <w:rsid w:val="00A6619E"/>
    <w:rsid w:val="00A6631B"/>
    <w:rsid w:val="00A71BEF"/>
    <w:rsid w:val="00A71F5A"/>
    <w:rsid w:val="00A77240"/>
    <w:rsid w:val="00A9248A"/>
    <w:rsid w:val="00A95F0E"/>
    <w:rsid w:val="00A96ED1"/>
    <w:rsid w:val="00AA0561"/>
    <w:rsid w:val="00AA111E"/>
    <w:rsid w:val="00AA189E"/>
    <w:rsid w:val="00AA5EB8"/>
    <w:rsid w:val="00AB3897"/>
    <w:rsid w:val="00AB63D0"/>
    <w:rsid w:val="00AB73D4"/>
    <w:rsid w:val="00AC1FE7"/>
    <w:rsid w:val="00AC6D17"/>
    <w:rsid w:val="00AD0964"/>
    <w:rsid w:val="00AD2CF1"/>
    <w:rsid w:val="00AD52BB"/>
    <w:rsid w:val="00AD54A3"/>
    <w:rsid w:val="00AE1449"/>
    <w:rsid w:val="00AE28E0"/>
    <w:rsid w:val="00AE2B81"/>
    <w:rsid w:val="00AE3EDD"/>
    <w:rsid w:val="00AE4966"/>
    <w:rsid w:val="00AE5F96"/>
    <w:rsid w:val="00AF01D4"/>
    <w:rsid w:val="00AF40B1"/>
    <w:rsid w:val="00B01ECD"/>
    <w:rsid w:val="00B049C2"/>
    <w:rsid w:val="00B04E50"/>
    <w:rsid w:val="00B24E50"/>
    <w:rsid w:val="00B264DC"/>
    <w:rsid w:val="00B32867"/>
    <w:rsid w:val="00B32992"/>
    <w:rsid w:val="00B354D1"/>
    <w:rsid w:val="00B43EB9"/>
    <w:rsid w:val="00B47C07"/>
    <w:rsid w:val="00B505AF"/>
    <w:rsid w:val="00B53CAC"/>
    <w:rsid w:val="00B744BD"/>
    <w:rsid w:val="00B868EE"/>
    <w:rsid w:val="00B877BA"/>
    <w:rsid w:val="00B91430"/>
    <w:rsid w:val="00B916BE"/>
    <w:rsid w:val="00B92852"/>
    <w:rsid w:val="00B944A0"/>
    <w:rsid w:val="00BA3433"/>
    <w:rsid w:val="00BA656B"/>
    <w:rsid w:val="00BA72EF"/>
    <w:rsid w:val="00BB217F"/>
    <w:rsid w:val="00BB36CB"/>
    <w:rsid w:val="00BC617F"/>
    <w:rsid w:val="00BC7243"/>
    <w:rsid w:val="00BD3EFB"/>
    <w:rsid w:val="00BE1BA3"/>
    <w:rsid w:val="00BE2575"/>
    <w:rsid w:val="00BF3E4A"/>
    <w:rsid w:val="00BF4174"/>
    <w:rsid w:val="00BF7CBC"/>
    <w:rsid w:val="00C03510"/>
    <w:rsid w:val="00C16934"/>
    <w:rsid w:val="00C200AE"/>
    <w:rsid w:val="00C205AF"/>
    <w:rsid w:val="00C22594"/>
    <w:rsid w:val="00C23D2A"/>
    <w:rsid w:val="00C25F05"/>
    <w:rsid w:val="00C27749"/>
    <w:rsid w:val="00C27F5C"/>
    <w:rsid w:val="00C3477A"/>
    <w:rsid w:val="00C36A0C"/>
    <w:rsid w:val="00C37B4E"/>
    <w:rsid w:val="00C416AE"/>
    <w:rsid w:val="00C42371"/>
    <w:rsid w:val="00C46808"/>
    <w:rsid w:val="00C475AF"/>
    <w:rsid w:val="00C47FFD"/>
    <w:rsid w:val="00C51D94"/>
    <w:rsid w:val="00C5605C"/>
    <w:rsid w:val="00C61308"/>
    <w:rsid w:val="00C6283A"/>
    <w:rsid w:val="00C64D40"/>
    <w:rsid w:val="00C65564"/>
    <w:rsid w:val="00C674C4"/>
    <w:rsid w:val="00C868AB"/>
    <w:rsid w:val="00C9064F"/>
    <w:rsid w:val="00C9211D"/>
    <w:rsid w:val="00C971C5"/>
    <w:rsid w:val="00CA0B57"/>
    <w:rsid w:val="00CB228B"/>
    <w:rsid w:val="00CB2613"/>
    <w:rsid w:val="00CB32B7"/>
    <w:rsid w:val="00CB3330"/>
    <w:rsid w:val="00CC0ACD"/>
    <w:rsid w:val="00CC2BF5"/>
    <w:rsid w:val="00CC7B88"/>
    <w:rsid w:val="00CD6AD2"/>
    <w:rsid w:val="00CD6D11"/>
    <w:rsid w:val="00CE5B51"/>
    <w:rsid w:val="00CF434C"/>
    <w:rsid w:val="00D03721"/>
    <w:rsid w:val="00D041F6"/>
    <w:rsid w:val="00D04A0B"/>
    <w:rsid w:val="00D05D7A"/>
    <w:rsid w:val="00D11EDA"/>
    <w:rsid w:val="00D23026"/>
    <w:rsid w:val="00D41430"/>
    <w:rsid w:val="00D41E39"/>
    <w:rsid w:val="00D43690"/>
    <w:rsid w:val="00D4432D"/>
    <w:rsid w:val="00D45355"/>
    <w:rsid w:val="00D463C2"/>
    <w:rsid w:val="00D53D3C"/>
    <w:rsid w:val="00D62340"/>
    <w:rsid w:val="00D629E4"/>
    <w:rsid w:val="00D72EF7"/>
    <w:rsid w:val="00D74425"/>
    <w:rsid w:val="00D751D5"/>
    <w:rsid w:val="00D757BF"/>
    <w:rsid w:val="00D75FFB"/>
    <w:rsid w:val="00D77BB6"/>
    <w:rsid w:val="00D80E02"/>
    <w:rsid w:val="00D85192"/>
    <w:rsid w:val="00D86F66"/>
    <w:rsid w:val="00D942AA"/>
    <w:rsid w:val="00DA2783"/>
    <w:rsid w:val="00DA29B4"/>
    <w:rsid w:val="00DA4124"/>
    <w:rsid w:val="00DB19B2"/>
    <w:rsid w:val="00DB4447"/>
    <w:rsid w:val="00DC0E82"/>
    <w:rsid w:val="00DC278A"/>
    <w:rsid w:val="00DC38E2"/>
    <w:rsid w:val="00DD5BE1"/>
    <w:rsid w:val="00DD5DAD"/>
    <w:rsid w:val="00DE0464"/>
    <w:rsid w:val="00DE4556"/>
    <w:rsid w:val="00DE5B73"/>
    <w:rsid w:val="00DF003C"/>
    <w:rsid w:val="00E017B5"/>
    <w:rsid w:val="00E02242"/>
    <w:rsid w:val="00E06078"/>
    <w:rsid w:val="00E06CE8"/>
    <w:rsid w:val="00E11BE0"/>
    <w:rsid w:val="00E12D2C"/>
    <w:rsid w:val="00E16525"/>
    <w:rsid w:val="00E2205C"/>
    <w:rsid w:val="00E2433D"/>
    <w:rsid w:val="00E30690"/>
    <w:rsid w:val="00E3198A"/>
    <w:rsid w:val="00E33C65"/>
    <w:rsid w:val="00E448A6"/>
    <w:rsid w:val="00E45DFA"/>
    <w:rsid w:val="00E50DD2"/>
    <w:rsid w:val="00E52296"/>
    <w:rsid w:val="00E52AC5"/>
    <w:rsid w:val="00E556EA"/>
    <w:rsid w:val="00E62CA1"/>
    <w:rsid w:val="00E64717"/>
    <w:rsid w:val="00E64D7E"/>
    <w:rsid w:val="00E660E3"/>
    <w:rsid w:val="00E70F66"/>
    <w:rsid w:val="00E7582E"/>
    <w:rsid w:val="00E77864"/>
    <w:rsid w:val="00E802B6"/>
    <w:rsid w:val="00E92630"/>
    <w:rsid w:val="00E94A70"/>
    <w:rsid w:val="00EA050D"/>
    <w:rsid w:val="00EA3CB2"/>
    <w:rsid w:val="00EA51EE"/>
    <w:rsid w:val="00EB45A5"/>
    <w:rsid w:val="00EB49D7"/>
    <w:rsid w:val="00EB5988"/>
    <w:rsid w:val="00EC1BEE"/>
    <w:rsid w:val="00EC5407"/>
    <w:rsid w:val="00ED072B"/>
    <w:rsid w:val="00EF1673"/>
    <w:rsid w:val="00EF1768"/>
    <w:rsid w:val="00EF230E"/>
    <w:rsid w:val="00F05103"/>
    <w:rsid w:val="00F06882"/>
    <w:rsid w:val="00F20A21"/>
    <w:rsid w:val="00F27C3A"/>
    <w:rsid w:val="00F41E84"/>
    <w:rsid w:val="00F52197"/>
    <w:rsid w:val="00F521FB"/>
    <w:rsid w:val="00F544A5"/>
    <w:rsid w:val="00F625D4"/>
    <w:rsid w:val="00F70E6D"/>
    <w:rsid w:val="00F71D05"/>
    <w:rsid w:val="00F743AB"/>
    <w:rsid w:val="00F74918"/>
    <w:rsid w:val="00F77962"/>
    <w:rsid w:val="00F80203"/>
    <w:rsid w:val="00F8583C"/>
    <w:rsid w:val="00F8620D"/>
    <w:rsid w:val="00F8710F"/>
    <w:rsid w:val="00FA03EB"/>
    <w:rsid w:val="00FB1B67"/>
    <w:rsid w:val="00FC055F"/>
    <w:rsid w:val="00FC107D"/>
    <w:rsid w:val="00FC1940"/>
    <w:rsid w:val="00FD21D1"/>
    <w:rsid w:val="00FD3ED5"/>
    <w:rsid w:val="00FE0A2F"/>
    <w:rsid w:val="00FE14D1"/>
    <w:rsid w:val="00FE3A59"/>
    <w:rsid w:val="00FE63D6"/>
    <w:rsid w:val="00FF16D8"/>
    <w:rsid w:val="00FF63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5A09B"/>
  <w15:chartTrackingRefBased/>
  <w15:docId w15:val="{7E60E046-24CC-47B9-B361-0165E3C25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6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56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56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56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56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5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6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56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56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56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56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5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64F"/>
    <w:rPr>
      <w:rFonts w:eastAsiaTheme="majorEastAsia" w:cstheme="majorBidi"/>
      <w:color w:val="272727" w:themeColor="text1" w:themeTint="D8"/>
    </w:rPr>
  </w:style>
  <w:style w:type="paragraph" w:styleId="Title">
    <w:name w:val="Title"/>
    <w:basedOn w:val="Normal"/>
    <w:next w:val="Normal"/>
    <w:link w:val="TitleChar"/>
    <w:uiPriority w:val="10"/>
    <w:qFormat/>
    <w:rsid w:val="00065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64F"/>
    <w:pPr>
      <w:spacing w:before="160"/>
      <w:jc w:val="center"/>
    </w:pPr>
    <w:rPr>
      <w:i/>
      <w:iCs/>
      <w:color w:val="404040" w:themeColor="text1" w:themeTint="BF"/>
    </w:rPr>
  </w:style>
  <w:style w:type="character" w:customStyle="1" w:styleId="QuoteChar">
    <w:name w:val="Quote Char"/>
    <w:basedOn w:val="DefaultParagraphFont"/>
    <w:link w:val="Quote"/>
    <w:uiPriority w:val="29"/>
    <w:rsid w:val="0006564F"/>
    <w:rPr>
      <w:i/>
      <w:iCs/>
      <w:color w:val="404040" w:themeColor="text1" w:themeTint="BF"/>
    </w:rPr>
  </w:style>
  <w:style w:type="paragraph" w:styleId="ListParagraph">
    <w:name w:val="List Paragraph"/>
    <w:basedOn w:val="Normal"/>
    <w:uiPriority w:val="34"/>
    <w:qFormat/>
    <w:rsid w:val="0006564F"/>
    <w:pPr>
      <w:ind w:left="720"/>
      <w:contextualSpacing/>
    </w:pPr>
  </w:style>
  <w:style w:type="character" w:styleId="IntenseEmphasis">
    <w:name w:val="Intense Emphasis"/>
    <w:basedOn w:val="DefaultParagraphFont"/>
    <w:uiPriority w:val="21"/>
    <w:qFormat/>
    <w:rsid w:val="0006564F"/>
    <w:rPr>
      <w:i/>
      <w:iCs/>
      <w:color w:val="2F5496" w:themeColor="accent1" w:themeShade="BF"/>
    </w:rPr>
  </w:style>
  <w:style w:type="paragraph" w:styleId="IntenseQuote">
    <w:name w:val="Intense Quote"/>
    <w:basedOn w:val="Normal"/>
    <w:next w:val="Normal"/>
    <w:link w:val="IntenseQuoteChar"/>
    <w:uiPriority w:val="30"/>
    <w:qFormat/>
    <w:rsid w:val="000656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564F"/>
    <w:rPr>
      <w:i/>
      <w:iCs/>
      <w:color w:val="2F5496" w:themeColor="accent1" w:themeShade="BF"/>
    </w:rPr>
  </w:style>
  <w:style w:type="character" w:styleId="IntenseReference">
    <w:name w:val="Intense Reference"/>
    <w:basedOn w:val="DefaultParagraphFont"/>
    <w:uiPriority w:val="32"/>
    <w:qFormat/>
    <w:rsid w:val="0006564F"/>
    <w:rPr>
      <w:b/>
      <w:bCs/>
      <w:smallCaps/>
      <w:color w:val="2F5496" w:themeColor="accent1" w:themeShade="BF"/>
      <w:spacing w:val="5"/>
    </w:rPr>
  </w:style>
  <w:style w:type="paragraph" w:styleId="NormalWeb">
    <w:name w:val="Normal (Web)"/>
    <w:basedOn w:val="Normal"/>
    <w:uiPriority w:val="99"/>
    <w:semiHidden/>
    <w:unhideWhenUsed/>
    <w:rsid w:val="00C205AF"/>
    <w:rPr>
      <w:rFonts w:ascii="Times New Roman" w:hAnsi="Times New Roman" w:cs="Times New Roman"/>
    </w:rPr>
  </w:style>
  <w:style w:type="table" w:styleId="TableGrid">
    <w:name w:val="Table Grid"/>
    <w:basedOn w:val="TableNormal"/>
    <w:uiPriority w:val="39"/>
    <w:rsid w:val="00615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69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6934"/>
  </w:style>
  <w:style w:type="paragraph" w:styleId="Footer">
    <w:name w:val="footer"/>
    <w:basedOn w:val="Normal"/>
    <w:link w:val="FooterChar"/>
    <w:uiPriority w:val="99"/>
    <w:unhideWhenUsed/>
    <w:rsid w:val="00C169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6934"/>
  </w:style>
  <w:style w:type="paragraph" w:styleId="TOCHeading">
    <w:name w:val="TOC Heading"/>
    <w:basedOn w:val="Heading1"/>
    <w:next w:val="Normal"/>
    <w:uiPriority w:val="39"/>
    <w:unhideWhenUsed/>
    <w:qFormat/>
    <w:rsid w:val="00AE2B8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E2B81"/>
    <w:pPr>
      <w:spacing w:after="100"/>
    </w:pPr>
  </w:style>
  <w:style w:type="character" w:styleId="Hyperlink">
    <w:name w:val="Hyperlink"/>
    <w:basedOn w:val="DefaultParagraphFont"/>
    <w:uiPriority w:val="99"/>
    <w:unhideWhenUsed/>
    <w:rsid w:val="00AE2B81"/>
    <w:rPr>
      <w:color w:val="0563C1" w:themeColor="hyperlink"/>
      <w:u w:val="single"/>
    </w:rPr>
  </w:style>
  <w:style w:type="paragraph" w:styleId="Revision">
    <w:name w:val="Revision"/>
    <w:hidden/>
    <w:uiPriority w:val="99"/>
    <w:semiHidden/>
    <w:rsid w:val="008033D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8B2A53-E0DF-490B-812E-F92678193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25</Pages>
  <Words>4532</Words>
  <Characters>25838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Medhakshi Pandya</dc:creator>
  <cp:keywords/>
  <dc:description/>
  <cp:lastModifiedBy>Medhakshi Pandya</cp:lastModifiedBy>
  <cp:revision>44</cp:revision>
  <dcterms:created xsi:type="dcterms:W3CDTF">2026-01-21T21:04:00Z</dcterms:created>
  <dcterms:modified xsi:type="dcterms:W3CDTF">2026-01-23T15:37:00Z</dcterms:modified>
</cp:coreProperties>
</file>