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A2" w:rsidRPr="00541049" w:rsidRDefault="004461CD" w:rsidP="003714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1049">
        <w:rPr>
          <w:rFonts w:ascii="Arial" w:hAnsi="Arial" w:cs="Arial"/>
          <w:b/>
          <w:sz w:val="24"/>
          <w:szCs w:val="24"/>
        </w:rPr>
        <w:t>SMOKE FREE TASK FORCE COMPLIANCE MONITORING TOOL</w:t>
      </w:r>
    </w:p>
    <w:p w:rsidR="004461CD" w:rsidRPr="00541049" w:rsidRDefault="004461CD" w:rsidP="004461C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461CD" w:rsidRPr="005045B8" w:rsidRDefault="004461CD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NAME OF ESTABLISHMENT: ___________________________________</w:t>
      </w:r>
    </w:p>
    <w:p w:rsidR="004461CD" w:rsidRPr="005045B8" w:rsidRDefault="004461CD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Address: __________________________________________________</w:t>
      </w:r>
      <w:r w:rsidR="00030FFE" w:rsidRPr="005045B8">
        <w:rPr>
          <w:rFonts w:ascii="Arial" w:hAnsi="Arial" w:cs="Arial"/>
          <w:sz w:val="21"/>
          <w:szCs w:val="21"/>
        </w:rPr>
        <w:t>__</w:t>
      </w:r>
    </w:p>
    <w:p w:rsidR="004461CD" w:rsidRPr="005045B8" w:rsidRDefault="004461CD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Barangay: ______________________________________________</w:t>
      </w:r>
      <w:r w:rsidR="00030FFE" w:rsidRPr="005045B8">
        <w:rPr>
          <w:rFonts w:ascii="Arial" w:hAnsi="Arial" w:cs="Arial"/>
          <w:sz w:val="21"/>
          <w:szCs w:val="21"/>
        </w:rPr>
        <w:t>__</w:t>
      </w:r>
      <w:r w:rsidRPr="005045B8">
        <w:rPr>
          <w:rFonts w:ascii="Arial" w:hAnsi="Arial" w:cs="Arial"/>
          <w:sz w:val="21"/>
          <w:szCs w:val="21"/>
        </w:rPr>
        <w:t>___</w:t>
      </w:r>
    </w:p>
    <w:p w:rsidR="004461CD" w:rsidRPr="005045B8" w:rsidRDefault="004461CD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Person</w:t>
      </w:r>
      <w:r w:rsidR="00030FFE" w:rsidRPr="005045B8">
        <w:rPr>
          <w:rFonts w:ascii="Arial" w:hAnsi="Arial" w:cs="Arial"/>
          <w:sz w:val="21"/>
          <w:szCs w:val="21"/>
        </w:rPr>
        <w:t xml:space="preserve"> in Charge (name and position)</w:t>
      </w:r>
      <w:r w:rsidRPr="005045B8">
        <w:rPr>
          <w:rFonts w:ascii="Arial" w:hAnsi="Arial" w:cs="Arial"/>
          <w:sz w:val="21"/>
          <w:szCs w:val="21"/>
        </w:rPr>
        <w:t>: __</w:t>
      </w:r>
      <w:r w:rsidR="00030FFE" w:rsidRPr="005045B8">
        <w:rPr>
          <w:rFonts w:ascii="Arial" w:hAnsi="Arial" w:cs="Arial"/>
          <w:sz w:val="21"/>
          <w:szCs w:val="21"/>
        </w:rPr>
        <w:t>__</w:t>
      </w:r>
      <w:r w:rsidRPr="005045B8">
        <w:rPr>
          <w:rFonts w:ascii="Arial" w:hAnsi="Arial" w:cs="Arial"/>
          <w:sz w:val="21"/>
          <w:szCs w:val="21"/>
        </w:rPr>
        <w:t>___________________</w:t>
      </w:r>
      <w:r w:rsidR="00030FFE" w:rsidRPr="005045B8">
        <w:rPr>
          <w:rFonts w:ascii="Arial" w:hAnsi="Arial" w:cs="Arial"/>
          <w:sz w:val="21"/>
          <w:szCs w:val="21"/>
        </w:rPr>
        <w:t>__</w:t>
      </w:r>
      <w:r w:rsidRPr="005045B8">
        <w:rPr>
          <w:rFonts w:ascii="Arial" w:hAnsi="Arial" w:cs="Arial"/>
          <w:sz w:val="21"/>
          <w:szCs w:val="21"/>
        </w:rPr>
        <w:t>___</w:t>
      </w:r>
    </w:p>
    <w:p w:rsidR="004461CD" w:rsidRPr="005045B8" w:rsidRDefault="004461CD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Nature of Business: _______________</w:t>
      </w:r>
      <w:r w:rsidR="00030FFE" w:rsidRPr="005045B8">
        <w:rPr>
          <w:rFonts w:ascii="Arial" w:hAnsi="Arial" w:cs="Arial"/>
          <w:sz w:val="21"/>
          <w:szCs w:val="21"/>
        </w:rPr>
        <w:t>__</w:t>
      </w:r>
      <w:r w:rsidRPr="005045B8">
        <w:rPr>
          <w:rFonts w:ascii="Arial" w:hAnsi="Arial" w:cs="Arial"/>
          <w:sz w:val="21"/>
          <w:szCs w:val="21"/>
        </w:rPr>
        <w:t>__________________________</w:t>
      </w:r>
    </w:p>
    <w:p w:rsidR="004461CD" w:rsidRPr="005045B8" w:rsidRDefault="004461CD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Date Monitored: ________________</w:t>
      </w:r>
      <w:r w:rsidR="00030FFE" w:rsidRPr="005045B8">
        <w:rPr>
          <w:rFonts w:ascii="Arial" w:hAnsi="Arial" w:cs="Arial"/>
          <w:sz w:val="21"/>
          <w:szCs w:val="21"/>
        </w:rPr>
        <w:t>___</w:t>
      </w:r>
      <w:r w:rsidRPr="005045B8">
        <w:rPr>
          <w:rFonts w:ascii="Arial" w:hAnsi="Arial" w:cs="Arial"/>
          <w:sz w:val="21"/>
          <w:szCs w:val="21"/>
        </w:rPr>
        <w:t>___________________________</w:t>
      </w:r>
    </w:p>
    <w:p w:rsidR="00030FFE" w:rsidRPr="005045B8" w:rsidRDefault="007E7621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 xml:space="preserve">Dates of previous monitoring visit done </w:t>
      </w:r>
      <w:bookmarkStart w:id="0" w:name="_GoBack"/>
      <w:bookmarkEnd w:id="0"/>
    </w:p>
    <w:p w:rsidR="007E7621" w:rsidRPr="005045B8" w:rsidRDefault="007E7621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(</w:t>
      </w:r>
      <w:proofErr w:type="gramStart"/>
      <w:r w:rsidRPr="005045B8">
        <w:rPr>
          <w:rFonts w:ascii="Arial" w:hAnsi="Arial" w:cs="Arial"/>
          <w:sz w:val="21"/>
          <w:szCs w:val="21"/>
        </w:rPr>
        <w:t>if</w:t>
      </w:r>
      <w:proofErr w:type="gramEnd"/>
      <w:r w:rsidRPr="005045B8">
        <w:rPr>
          <w:rFonts w:ascii="Arial" w:hAnsi="Arial" w:cs="Arial"/>
          <w:sz w:val="21"/>
          <w:szCs w:val="21"/>
        </w:rPr>
        <w:t xml:space="preserve"> not the first time to be monitored for the year):</w:t>
      </w:r>
      <w:r w:rsidR="00030FFE" w:rsidRPr="005045B8">
        <w:rPr>
          <w:rFonts w:ascii="Arial" w:hAnsi="Arial" w:cs="Arial"/>
          <w:sz w:val="21"/>
          <w:szCs w:val="21"/>
        </w:rPr>
        <w:t xml:space="preserve"> _____________________</w:t>
      </w:r>
    </w:p>
    <w:p w:rsidR="004461CD" w:rsidRPr="005045B8" w:rsidRDefault="004461CD" w:rsidP="004461CD">
      <w:pPr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6516"/>
        <w:gridCol w:w="709"/>
        <w:gridCol w:w="708"/>
        <w:gridCol w:w="2410"/>
      </w:tblGrid>
      <w:tr w:rsidR="003714D2" w:rsidRPr="005045B8" w:rsidTr="00541049">
        <w:tc>
          <w:tcPr>
            <w:tcW w:w="6516" w:type="dxa"/>
            <w:shd w:val="clear" w:color="auto" w:fill="8EAADB" w:themeFill="accent5" w:themeFillTint="99"/>
          </w:tcPr>
          <w:p w:rsidR="003714D2" w:rsidRPr="005045B8" w:rsidRDefault="003714D2" w:rsidP="003714D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COMPLIANCE CHECK LIST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3714D2" w:rsidRPr="005045B8" w:rsidRDefault="003714D2" w:rsidP="004461C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YES</w:t>
            </w:r>
          </w:p>
        </w:tc>
        <w:tc>
          <w:tcPr>
            <w:tcW w:w="708" w:type="dxa"/>
            <w:shd w:val="clear" w:color="auto" w:fill="8EAADB" w:themeFill="accent5" w:themeFillTint="99"/>
          </w:tcPr>
          <w:p w:rsidR="003714D2" w:rsidRPr="005045B8" w:rsidRDefault="003714D2" w:rsidP="004461C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NO</w:t>
            </w:r>
          </w:p>
        </w:tc>
        <w:tc>
          <w:tcPr>
            <w:tcW w:w="2410" w:type="dxa"/>
            <w:shd w:val="clear" w:color="auto" w:fill="8EAADB" w:themeFill="accent5" w:themeFillTint="99"/>
          </w:tcPr>
          <w:p w:rsidR="003714D2" w:rsidRPr="005045B8" w:rsidRDefault="003714D2" w:rsidP="00030FFE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ACTIONS TAKEN/REMARKS</w:t>
            </w:r>
          </w:p>
        </w:tc>
      </w:tr>
      <w:tr w:rsidR="003714D2" w:rsidRPr="005045B8" w:rsidTr="00541049">
        <w:tc>
          <w:tcPr>
            <w:tcW w:w="6516" w:type="dxa"/>
            <w:shd w:val="clear" w:color="auto" w:fill="8EAADB" w:themeFill="accent5" w:themeFillTint="99"/>
          </w:tcPr>
          <w:p w:rsidR="003714D2" w:rsidRPr="005045B8" w:rsidRDefault="007E7621" w:rsidP="004461C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SMOKE- FREE ENVIRONMENT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3714D2" w:rsidRPr="005045B8" w:rsidRDefault="003714D2" w:rsidP="004461CD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8EAADB" w:themeFill="accent5" w:themeFillTint="99"/>
          </w:tcPr>
          <w:p w:rsidR="003714D2" w:rsidRPr="005045B8" w:rsidRDefault="003714D2" w:rsidP="004461CD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8EAADB" w:themeFill="accent5" w:themeFillTint="99"/>
          </w:tcPr>
          <w:p w:rsidR="003714D2" w:rsidRPr="005045B8" w:rsidRDefault="003714D2" w:rsidP="004461CD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3714D2" w:rsidRPr="005045B8" w:rsidTr="00541049">
        <w:tc>
          <w:tcPr>
            <w:tcW w:w="6516" w:type="dxa"/>
          </w:tcPr>
          <w:p w:rsidR="003714D2" w:rsidRPr="005045B8" w:rsidRDefault="00891257" w:rsidP="00BE2D07">
            <w:pPr>
              <w:numPr>
                <w:ilvl w:val="0"/>
                <w:numId w:val="6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  <w:u w:val="single"/>
                <w:lang w:val="en-US"/>
              </w:rPr>
              <w:t xml:space="preserve"> No </w:t>
            </w:r>
            <w:r w:rsidR="00D20EF4" w:rsidRPr="005045B8">
              <w:rPr>
                <w:rFonts w:ascii="Arial" w:hAnsi="Arial" w:cs="Arial"/>
                <w:sz w:val="21"/>
                <w:szCs w:val="21"/>
                <w:u w:val="single"/>
                <w:lang w:val="en-US"/>
              </w:rPr>
              <w:t>Smoking or vaping</w:t>
            </w:r>
            <w:r w:rsidRPr="005045B8">
              <w:rPr>
                <w:rFonts w:ascii="Arial" w:hAnsi="Arial" w:cs="Arial"/>
                <w:sz w:val="21"/>
                <w:szCs w:val="21"/>
                <w:u w:val="single"/>
                <w:lang w:val="en-US"/>
              </w:rPr>
              <w:t xml:space="preserve"> </w:t>
            </w:r>
            <w:r w:rsidRPr="005045B8">
              <w:rPr>
                <w:rFonts w:ascii="Arial" w:hAnsi="Arial" w:cs="Arial"/>
                <w:b/>
                <w:sz w:val="21"/>
                <w:szCs w:val="21"/>
                <w:u w:val="single"/>
                <w:lang w:val="en-US"/>
              </w:rPr>
              <w:t>done</w:t>
            </w:r>
            <w:r w:rsidRPr="005045B8">
              <w:rPr>
                <w:rFonts w:ascii="Arial" w:hAnsi="Arial" w:cs="Arial"/>
                <w:sz w:val="21"/>
                <w:szCs w:val="21"/>
                <w:u w:val="single"/>
                <w:lang w:val="en-US"/>
              </w:rPr>
              <w:t xml:space="preserve"> </w:t>
            </w:r>
            <w:r w:rsidR="00D20EF4" w:rsidRPr="005045B8">
              <w:rPr>
                <w:rFonts w:ascii="Arial" w:hAnsi="Arial" w:cs="Arial"/>
                <w:sz w:val="21"/>
                <w:szCs w:val="21"/>
                <w:u w:val="single"/>
                <w:lang w:val="en-US"/>
              </w:rPr>
              <w:t xml:space="preserve"> </w:t>
            </w:r>
            <w:r w:rsidR="00D20EF4" w:rsidRPr="005045B8">
              <w:rPr>
                <w:rFonts w:ascii="Arial" w:hAnsi="Arial" w:cs="Arial"/>
                <w:sz w:val="21"/>
                <w:szCs w:val="21"/>
                <w:lang w:val="en-US"/>
              </w:rPr>
              <w:t>in enclosed or partially enclosed public places, workplaces, public conveyances (whether mobile or stationary), or other public places</w:t>
            </w:r>
          </w:p>
        </w:tc>
        <w:tc>
          <w:tcPr>
            <w:tcW w:w="709" w:type="dxa"/>
          </w:tcPr>
          <w:p w:rsidR="003714D2" w:rsidRPr="005045B8" w:rsidRDefault="003714D2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3714D2" w:rsidRPr="005045B8" w:rsidRDefault="003714D2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3714D2" w:rsidRPr="005045B8" w:rsidRDefault="003714D2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714D2" w:rsidRPr="005045B8" w:rsidTr="00541049">
        <w:tc>
          <w:tcPr>
            <w:tcW w:w="6516" w:type="dxa"/>
          </w:tcPr>
          <w:p w:rsidR="003714D2" w:rsidRPr="005045B8" w:rsidRDefault="00BE2D07" w:rsidP="00891257">
            <w:pPr>
              <w:numPr>
                <w:ilvl w:val="0"/>
                <w:numId w:val="6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For persons-in-charge </w:t>
            </w:r>
            <w:r w:rsidR="00891257" w:rsidRPr="005045B8">
              <w:rPr>
                <w:rFonts w:ascii="Arial" w:hAnsi="Arial" w:cs="Arial"/>
                <w:b/>
                <w:sz w:val="21"/>
                <w:szCs w:val="21"/>
                <w:lang w:val="en-US"/>
              </w:rPr>
              <w:t>does not</w:t>
            </w:r>
            <w:r w:rsidR="00891257"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>allow, abet or tolerate smoking or vaping in places except in DSA</w:t>
            </w:r>
          </w:p>
        </w:tc>
        <w:tc>
          <w:tcPr>
            <w:tcW w:w="709" w:type="dxa"/>
          </w:tcPr>
          <w:p w:rsidR="003714D2" w:rsidRPr="005045B8" w:rsidRDefault="003714D2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3714D2" w:rsidRPr="005045B8" w:rsidRDefault="003714D2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3714D2" w:rsidRPr="005045B8" w:rsidRDefault="003714D2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E2D07" w:rsidRPr="005045B8" w:rsidTr="00541049">
        <w:tc>
          <w:tcPr>
            <w:tcW w:w="6516" w:type="dxa"/>
            <w:shd w:val="clear" w:color="auto" w:fill="8EAADB" w:themeFill="accent5" w:themeFillTint="99"/>
          </w:tcPr>
          <w:p w:rsidR="00BE2D07" w:rsidRPr="005045B8" w:rsidRDefault="00AF6E56" w:rsidP="00BE2D07">
            <w:p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bCs/>
                <w:iCs/>
                <w:sz w:val="21"/>
                <w:szCs w:val="21"/>
                <w:lang w:val="en-US"/>
              </w:rPr>
              <w:t>ACCESS RESTRICTION</w:t>
            </w:r>
            <w:r w:rsidR="00891257" w:rsidRPr="005045B8">
              <w:rPr>
                <w:rFonts w:ascii="Arial" w:hAnsi="Arial" w:cs="Arial"/>
                <w:b/>
                <w:bCs/>
                <w:iCs/>
                <w:sz w:val="21"/>
                <w:szCs w:val="21"/>
                <w:lang w:val="en-US"/>
              </w:rPr>
              <w:t xml:space="preserve"> to: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8EAADB" w:themeFill="accent5" w:themeFillTint="99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8EAADB" w:themeFill="accent5" w:themeFillTint="99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AF6E56" w:rsidP="009A368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Selling or distributing tobacco products and/or ENDS to minors;</w:t>
            </w:r>
          </w:p>
        </w:tc>
        <w:tc>
          <w:tcPr>
            <w:tcW w:w="709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AF6E56" w:rsidP="009A368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Purchasing tobacco products and/or ENDS from minors</w:t>
            </w:r>
          </w:p>
        </w:tc>
        <w:tc>
          <w:tcPr>
            <w:tcW w:w="709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E2D07" w:rsidRPr="005045B8" w:rsidTr="00541049">
        <w:tc>
          <w:tcPr>
            <w:tcW w:w="6516" w:type="dxa"/>
          </w:tcPr>
          <w:p w:rsidR="00BE2D07" w:rsidRPr="005045B8" w:rsidRDefault="00D20EF4" w:rsidP="009A3687">
            <w:pPr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>Ordering, instructing or compelling a minor to use, light up, buy, sell, distribute, deliver, advertise or promote tobacco products and/or ENDS</w:t>
            </w:r>
          </w:p>
        </w:tc>
        <w:tc>
          <w:tcPr>
            <w:tcW w:w="709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E2D07" w:rsidRPr="005045B8" w:rsidTr="00541049">
        <w:tc>
          <w:tcPr>
            <w:tcW w:w="6516" w:type="dxa"/>
          </w:tcPr>
          <w:p w:rsidR="00BE2D07" w:rsidRPr="005045B8" w:rsidRDefault="00D20EF4" w:rsidP="009A3687">
            <w:pPr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Selling or distributing tobacco products </w:t>
            </w:r>
            <w:r w:rsidRPr="005045B8">
              <w:rPr>
                <w:rFonts w:ascii="Arial" w:hAnsi="Arial" w:cs="Arial"/>
                <w:b/>
                <w:sz w:val="21"/>
                <w:szCs w:val="21"/>
                <w:u w:val="single"/>
                <w:lang w:val="en-US"/>
              </w:rPr>
              <w:t>within 100 meters from any point in the perimeter of these places</w:t>
            </w:r>
            <w:r w:rsidR="009A3687"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 school, public playground or other facility frequented by minors, offices of the Department of Health (DOH) and attached agencies, hospitals and health facilities,</w:t>
            </w:r>
          </w:p>
        </w:tc>
        <w:tc>
          <w:tcPr>
            <w:tcW w:w="709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AF6E56" w:rsidP="009A368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Selling within premises of a government facility;  </w:t>
            </w:r>
          </w:p>
        </w:tc>
        <w:tc>
          <w:tcPr>
            <w:tcW w:w="709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AF6E56" w:rsidP="009A368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 xml:space="preserve">Selling without a municipal </w:t>
            </w:r>
            <w:r w:rsidRPr="005045B8">
              <w:rPr>
                <w:rFonts w:ascii="Arial" w:hAnsi="Arial" w:cs="Arial"/>
                <w:b/>
                <w:sz w:val="21"/>
                <w:szCs w:val="21"/>
              </w:rPr>
              <w:t>permit to sell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tobacco products or ENDS;</w:t>
            </w:r>
          </w:p>
        </w:tc>
        <w:tc>
          <w:tcPr>
            <w:tcW w:w="709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AF6E56" w:rsidP="009A368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Selling individual pieces or per stick</w:t>
            </w:r>
          </w:p>
        </w:tc>
        <w:tc>
          <w:tcPr>
            <w:tcW w:w="709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E2D07" w:rsidRPr="005045B8" w:rsidTr="00541049">
        <w:tc>
          <w:tcPr>
            <w:tcW w:w="6516" w:type="dxa"/>
          </w:tcPr>
          <w:p w:rsidR="00BE2D07" w:rsidRPr="005045B8" w:rsidRDefault="00D20EF4" w:rsidP="009A3687">
            <w:pPr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Selling tobacco products removed from its original product packaging </w:t>
            </w:r>
          </w:p>
        </w:tc>
        <w:tc>
          <w:tcPr>
            <w:tcW w:w="709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AF6E56" w:rsidP="009A368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 xml:space="preserve">Selling </w:t>
            </w:r>
            <w:r w:rsidR="00891257" w:rsidRPr="005045B8">
              <w:rPr>
                <w:rFonts w:ascii="Arial" w:hAnsi="Arial" w:cs="Arial"/>
                <w:sz w:val="21"/>
                <w:szCs w:val="21"/>
              </w:rPr>
              <w:t xml:space="preserve">by </w:t>
            </w:r>
            <w:r w:rsidRPr="005045B8">
              <w:rPr>
                <w:rFonts w:ascii="Arial" w:hAnsi="Arial" w:cs="Arial"/>
                <w:sz w:val="21"/>
                <w:szCs w:val="21"/>
              </w:rPr>
              <w:t>ambulant or street vendors, including other mobile or temporary stalls, kiosks, stations or units;</w:t>
            </w:r>
          </w:p>
        </w:tc>
        <w:tc>
          <w:tcPr>
            <w:tcW w:w="709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AF6E56" w:rsidP="009A3687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 xml:space="preserve">Selling or distributing of sweets, snacks, toys or any other objects in the form of tobacco products which may appeal to minors; </w:t>
            </w:r>
          </w:p>
        </w:tc>
        <w:tc>
          <w:tcPr>
            <w:tcW w:w="709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AF6E5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E2D07" w:rsidRPr="005045B8" w:rsidTr="00541049">
        <w:tc>
          <w:tcPr>
            <w:tcW w:w="6516" w:type="dxa"/>
            <w:shd w:val="clear" w:color="auto" w:fill="8EAADB" w:themeFill="accent5" w:themeFillTint="99"/>
          </w:tcPr>
          <w:p w:rsidR="00BE2D07" w:rsidRPr="005045B8" w:rsidRDefault="00AF6E56" w:rsidP="00BE2D07">
            <w:p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bCs/>
                <w:iCs/>
                <w:sz w:val="21"/>
                <w:szCs w:val="21"/>
                <w:lang w:val="en-US"/>
              </w:rPr>
              <w:t>COMPREHENSIVE BAN ON TOBACCO ADVERTISING, PROMOTION AND SPONSORSHIP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8EAADB" w:themeFill="accent5" w:themeFillTint="99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8EAADB" w:themeFill="accent5" w:themeFillTint="99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E2D07" w:rsidRPr="005045B8" w:rsidTr="00541049">
        <w:tc>
          <w:tcPr>
            <w:tcW w:w="6516" w:type="dxa"/>
          </w:tcPr>
          <w:p w:rsidR="00BE2D07" w:rsidRPr="005045B8" w:rsidRDefault="00891257" w:rsidP="009A368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NO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p</w:t>
            </w:r>
            <w:r w:rsidR="00AF6E56" w:rsidRPr="005045B8">
              <w:rPr>
                <w:rFonts w:ascii="Arial" w:hAnsi="Arial" w:cs="Arial"/>
                <w:sz w:val="21"/>
                <w:szCs w:val="21"/>
              </w:rPr>
              <w:t>lacing cinema or outdoor advertisements of tobacco products and/or ENDS;</w:t>
            </w:r>
          </w:p>
        </w:tc>
        <w:tc>
          <w:tcPr>
            <w:tcW w:w="709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E2D07" w:rsidRPr="005045B8" w:rsidTr="00541049">
        <w:tc>
          <w:tcPr>
            <w:tcW w:w="6516" w:type="dxa"/>
          </w:tcPr>
          <w:p w:rsidR="00BE2D07" w:rsidRPr="005045B8" w:rsidRDefault="00891257" w:rsidP="005045B8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NO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p</w:t>
            </w:r>
            <w:r w:rsidR="00AF6E56" w:rsidRPr="005045B8">
              <w:rPr>
                <w:rFonts w:ascii="Arial" w:hAnsi="Arial" w:cs="Arial"/>
                <w:sz w:val="21"/>
                <w:szCs w:val="21"/>
              </w:rPr>
              <w:t xml:space="preserve">lacing, posting, displaying or distributing advertisement and promotional materials leaflets, posters, display structures and other materials </w:t>
            </w:r>
          </w:p>
        </w:tc>
        <w:tc>
          <w:tcPr>
            <w:tcW w:w="709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BE2D07" w:rsidRPr="005045B8" w:rsidRDefault="00BE2D0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891257" w:rsidP="0089125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  <w:lang w:val="en-US"/>
              </w:rPr>
              <w:t>NO</w:t>
            </w: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 p</w:t>
            </w:r>
            <w:r w:rsidR="00AF6E56" w:rsidRPr="005045B8">
              <w:rPr>
                <w:rFonts w:ascii="Arial" w:hAnsi="Arial" w:cs="Arial"/>
                <w:sz w:val="21"/>
                <w:szCs w:val="21"/>
                <w:lang w:val="en-US"/>
              </w:rPr>
              <w:t>lacing, posting, displaying or distributing advertisement and promotional materials, that show a tobacco/ENDS brand’s name (including company name), logo or indicia, such as in a point-of-sale establishment, where minors are allowed entry</w:t>
            </w:r>
          </w:p>
        </w:tc>
        <w:tc>
          <w:tcPr>
            <w:tcW w:w="709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891257" w:rsidP="005045B8">
            <w:pPr>
              <w:numPr>
                <w:ilvl w:val="0"/>
                <w:numId w:val="35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  <w:lang w:val="en-US"/>
              </w:rPr>
              <w:t>NO</w:t>
            </w: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 conduct of</w:t>
            </w:r>
            <w:r w:rsidR="00D20EF4"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 promotional activities, campaigns, events, product sampling, and the like</w:t>
            </w:r>
            <w:r w:rsidR="005045B8" w:rsidRPr="005045B8"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</w:p>
        </w:tc>
        <w:tc>
          <w:tcPr>
            <w:tcW w:w="709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A3687" w:rsidRPr="005045B8" w:rsidTr="00541049">
        <w:tc>
          <w:tcPr>
            <w:tcW w:w="6516" w:type="dxa"/>
          </w:tcPr>
          <w:p w:rsidR="009A3687" w:rsidRPr="005045B8" w:rsidRDefault="00030FFE" w:rsidP="00030FFE">
            <w:pPr>
              <w:numPr>
                <w:ilvl w:val="0"/>
                <w:numId w:val="35"/>
              </w:num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  <w:lang w:val="en-US"/>
              </w:rPr>
              <w:t>NO</w:t>
            </w: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 d</w:t>
            </w:r>
            <w:r w:rsidR="009A3687" w:rsidRPr="005045B8">
              <w:rPr>
                <w:rFonts w:ascii="Arial" w:hAnsi="Arial" w:cs="Arial"/>
                <w:sz w:val="21"/>
                <w:szCs w:val="21"/>
                <w:lang w:val="en-US"/>
              </w:rPr>
              <w:t>isplaying and placing tobacco products and/or ENDS in open store shelves/racks</w:t>
            </w:r>
          </w:p>
        </w:tc>
        <w:tc>
          <w:tcPr>
            <w:tcW w:w="709" w:type="dxa"/>
          </w:tcPr>
          <w:p w:rsidR="009A3687" w:rsidRPr="005045B8" w:rsidRDefault="009A368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9A3687" w:rsidRPr="005045B8" w:rsidRDefault="009A368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9A3687" w:rsidRPr="005045B8" w:rsidRDefault="009A3687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030FFE" w:rsidP="00030FFE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NO </w:t>
            </w:r>
            <w:r w:rsidRPr="005045B8">
              <w:rPr>
                <w:rFonts w:ascii="Arial" w:hAnsi="Arial" w:cs="Arial"/>
                <w:sz w:val="21"/>
                <w:szCs w:val="21"/>
                <w:lang w:val="en-US"/>
              </w:rPr>
              <w:t>f</w:t>
            </w:r>
            <w:r w:rsidR="00AF6E56"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acilitation, participation or partnership engaged by any government official or personnel, in any form of contribution, sponsorship activity, event, </w:t>
            </w:r>
            <w:proofErr w:type="gramStart"/>
            <w:r w:rsidR="00AF6E56" w:rsidRPr="005045B8">
              <w:rPr>
                <w:rFonts w:ascii="Arial" w:hAnsi="Arial" w:cs="Arial"/>
                <w:sz w:val="21"/>
                <w:szCs w:val="21"/>
                <w:lang w:val="en-US"/>
              </w:rPr>
              <w:t>program</w:t>
            </w:r>
            <w:proofErr w:type="gramEnd"/>
            <w:r w:rsidR="00AF6E56" w:rsidRPr="005045B8">
              <w:rPr>
                <w:rFonts w:ascii="Arial" w:hAnsi="Arial" w:cs="Arial"/>
                <w:sz w:val="21"/>
                <w:szCs w:val="21"/>
                <w:lang w:val="en-US"/>
              </w:rPr>
              <w:t xml:space="preserve"> or project either directly or indirectly.</w:t>
            </w:r>
          </w:p>
        </w:tc>
        <w:tc>
          <w:tcPr>
            <w:tcW w:w="709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  <w:shd w:val="clear" w:color="auto" w:fill="8EAADB" w:themeFill="accent5" w:themeFillTint="99"/>
          </w:tcPr>
          <w:p w:rsidR="00AF6E56" w:rsidRPr="005045B8" w:rsidRDefault="00097B8A" w:rsidP="00BE2D0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045B8">
              <w:rPr>
                <w:rFonts w:ascii="Arial" w:hAnsi="Arial" w:cs="Arial"/>
                <w:b/>
                <w:sz w:val="21"/>
                <w:szCs w:val="21"/>
              </w:rPr>
              <w:t>PERSON IN CHARGE COMPLIANCE TO THE DUTIES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8EAADB" w:themeFill="accent5" w:themeFillTint="99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8EAADB" w:themeFill="accent5" w:themeFillTint="99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Default="00E85545" w:rsidP="00097B8A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Prominently post and display the “</w:t>
            </w:r>
            <w:r w:rsidRPr="005045B8">
              <w:rPr>
                <w:rFonts w:ascii="Arial" w:hAnsi="Arial" w:cs="Arial"/>
                <w:b/>
                <w:sz w:val="21"/>
                <w:szCs w:val="21"/>
              </w:rPr>
              <w:t>No Smoking”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signage, which may include a “No Vaping” in the locations most visible to the public in the areas </w:t>
            </w:r>
            <w:r w:rsidRPr="005045B8">
              <w:rPr>
                <w:rFonts w:ascii="Arial" w:hAnsi="Arial" w:cs="Arial"/>
                <w:b/>
                <w:sz w:val="21"/>
                <w:szCs w:val="21"/>
              </w:rPr>
              <w:t>where smoking and vaping is prohibited</w:t>
            </w:r>
            <w:r w:rsidR="0092629B" w:rsidRPr="005045B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30FFE" w:rsidRPr="005045B8">
              <w:rPr>
                <w:rFonts w:ascii="Arial" w:hAnsi="Arial" w:cs="Arial"/>
                <w:sz w:val="21"/>
                <w:szCs w:val="21"/>
              </w:rPr>
              <w:t>at the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entrance </w:t>
            </w:r>
            <w:r w:rsidR="00030FFE" w:rsidRPr="005045B8">
              <w:rPr>
                <w:rFonts w:ascii="Arial" w:hAnsi="Arial" w:cs="Arial"/>
                <w:sz w:val="21"/>
                <w:szCs w:val="21"/>
              </w:rPr>
              <w:t xml:space="preserve">of 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the area, </w:t>
            </w:r>
            <w:r w:rsidR="00030FFE" w:rsidRPr="005045B8">
              <w:rPr>
                <w:rFonts w:ascii="Arial" w:hAnsi="Arial" w:cs="Arial"/>
                <w:sz w:val="21"/>
                <w:szCs w:val="21"/>
              </w:rPr>
              <w:t>where size shall be at least 8 x 11 inches.</w:t>
            </w:r>
          </w:p>
          <w:p w:rsidR="00541049" w:rsidRDefault="00541049" w:rsidP="005410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541049" w:rsidRDefault="00541049" w:rsidP="005410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541049" w:rsidRPr="005045B8" w:rsidRDefault="00541049" w:rsidP="005410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9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4E6F49" w:rsidP="0092629B">
            <w:pPr>
              <w:pStyle w:val="ListParagraph"/>
              <w:numPr>
                <w:ilvl w:val="0"/>
                <w:numId w:val="36"/>
              </w:numPr>
              <w:tabs>
                <w:tab w:val="left" w:pos="1114"/>
              </w:tabs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lastRenderedPageBreak/>
              <w:t xml:space="preserve">Prominently post and display the “No Smoking” and “No Vaping” signage in the most conspicuous location within the </w:t>
            </w:r>
            <w:r w:rsidRPr="005045B8">
              <w:rPr>
                <w:rFonts w:ascii="Arial" w:hAnsi="Arial" w:cs="Arial"/>
                <w:b/>
                <w:sz w:val="21"/>
                <w:szCs w:val="21"/>
              </w:rPr>
              <w:t>public conveyance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.  At the very least, a three and a half (3.5) square inch “No Smoking” and “No Vaping” signage shall be placed on the windshield and a ten (10) square inch “No Smoking” sign at the driver’s back seat; </w:t>
            </w:r>
            <w:r w:rsidRPr="005045B8">
              <w:rPr>
                <w:rFonts w:ascii="Arial" w:hAnsi="Arial" w:cs="Arial"/>
                <w:sz w:val="21"/>
                <w:szCs w:val="21"/>
              </w:rPr>
              <w:tab/>
            </w:r>
          </w:p>
        </w:tc>
        <w:tc>
          <w:tcPr>
            <w:tcW w:w="709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E6F49" w:rsidRPr="005045B8" w:rsidTr="00541049">
        <w:tc>
          <w:tcPr>
            <w:tcW w:w="6516" w:type="dxa"/>
          </w:tcPr>
          <w:p w:rsidR="004E6F49" w:rsidRPr="005045B8" w:rsidRDefault="004E6F49" w:rsidP="0092629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Remove from the places where smoking is prohibited all ashtrays and any other receptacles for disposing of cigarette refuse;</w:t>
            </w:r>
          </w:p>
        </w:tc>
        <w:tc>
          <w:tcPr>
            <w:tcW w:w="709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E6F49" w:rsidRPr="005045B8" w:rsidTr="00541049">
        <w:tc>
          <w:tcPr>
            <w:tcW w:w="6516" w:type="dxa"/>
          </w:tcPr>
          <w:p w:rsidR="004E6F49" w:rsidRPr="005045B8" w:rsidRDefault="00030FFE" w:rsidP="0092629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bCs/>
                <w:sz w:val="21"/>
                <w:szCs w:val="21"/>
              </w:rPr>
              <w:t xml:space="preserve">Has a  </w:t>
            </w:r>
            <w:r w:rsidRPr="005045B8">
              <w:rPr>
                <w:rFonts w:ascii="Arial" w:hAnsi="Arial" w:cs="Arial"/>
                <w:b/>
                <w:bCs/>
                <w:sz w:val="21"/>
                <w:szCs w:val="21"/>
              </w:rPr>
              <w:t>DSA</w:t>
            </w:r>
            <w:r w:rsidR="004E6F49" w:rsidRPr="005045B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4E6F49" w:rsidRPr="005045B8">
              <w:rPr>
                <w:rFonts w:ascii="Arial" w:hAnsi="Arial" w:cs="Arial"/>
                <w:bCs/>
                <w:sz w:val="21"/>
                <w:szCs w:val="21"/>
              </w:rPr>
              <w:t>certification/permit from the duly authorized officer or representative of the Civil Service Commission</w:t>
            </w:r>
            <w:r w:rsidR="0092629B" w:rsidRPr="005045B8">
              <w:rPr>
                <w:rFonts w:ascii="Arial" w:hAnsi="Arial" w:cs="Arial"/>
                <w:bCs/>
                <w:sz w:val="21"/>
                <w:szCs w:val="21"/>
              </w:rPr>
              <w:t xml:space="preserve"> (for government offices)</w:t>
            </w:r>
            <w:r w:rsidR="004E6F49" w:rsidRPr="005045B8">
              <w:rPr>
                <w:rFonts w:ascii="Arial" w:hAnsi="Arial" w:cs="Arial"/>
                <w:bCs/>
                <w:sz w:val="21"/>
                <w:szCs w:val="21"/>
              </w:rPr>
              <w:t xml:space="preserve">; </w:t>
            </w:r>
            <w:r w:rsidR="0092629B" w:rsidRPr="005045B8">
              <w:rPr>
                <w:rFonts w:ascii="Arial" w:hAnsi="Arial" w:cs="Arial"/>
                <w:bCs/>
                <w:sz w:val="21"/>
                <w:szCs w:val="21"/>
              </w:rPr>
              <w:t>and</w:t>
            </w:r>
            <w:r w:rsidR="004E6F49" w:rsidRPr="005045B8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="0092629B" w:rsidRPr="005045B8">
              <w:rPr>
                <w:rFonts w:ascii="Arial" w:hAnsi="Arial" w:cs="Arial"/>
                <w:bCs/>
                <w:sz w:val="21"/>
                <w:szCs w:val="21"/>
              </w:rPr>
              <w:t xml:space="preserve">City </w:t>
            </w:r>
            <w:r w:rsidR="004E6F49" w:rsidRPr="005045B8">
              <w:rPr>
                <w:rFonts w:ascii="Arial" w:hAnsi="Arial" w:cs="Arial"/>
                <w:bCs/>
                <w:sz w:val="21"/>
                <w:szCs w:val="21"/>
              </w:rPr>
              <w:t xml:space="preserve">Health </w:t>
            </w:r>
            <w:r w:rsidR="0092629B" w:rsidRPr="005045B8">
              <w:rPr>
                <w:rFonts w:ascii="Arial" w:hAnsi="Arial" w:cs="Arial"/>
                <w:bCs/>
                <w:sz w:val="21"/>
                <w:szCs w:val="21"/>
              </w:rPr>
              <w:t>Services Office</w:t>
            </w:r>
            <w:r w:rsidRPr="005045B8">
              <w:rPr>
                <w:rFonts w:ascii="Arial" w:hAnsi="Arial" w:cs="Arial"/>
                <w:bCs/>
                <w:sz w:val="21"/>
                <w:szCs w:val="21"/>
              </w:rPr>
              <w:t xml:space="preserve"> for private establishments</w:t>
            </w:r>
          </w:p>
        </w:tc>
        <w:tc>
          <w:tcPr>
            <w:tcW w:w="709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E6F49" w:rsidRPr="005045B8" w:rsidTr="00541049">
        <w:tc>
          <w:tcPr>
            <w:tcW w:w="6516" w:type="dxa"/>
          </w:tcPr>
          <w:p w:rsidR="004E6F49" w:rsidRPr="005045B8" w:rsidRDefault="0092629B" w:rsidP="0092629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P</w:t>
            </w:r>
            <w:r w:rsidR="004E6F49" w:rsidRPr="005045B8">
              <w:rPr>
                <w:rFonts w:ascii="Arial" w:hAnsi="Arial" w:cs="Arial"/>
                <w:sz w:val="21"/>
                <w:szCs w:val="21"/>
              </w:rPr>
              <w:t xml:space="preserve">ublic playgrounds or other facilities frequented by minors, offices of the DOH and attached agencies, hospitals and health facilities, 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should </w:t>
            </w:r>
            <w:r w:rsidR="004E6F49" w:rsidRPr="005045B8">
              <w:rPr>
                <w:rFonts w:ascii="Arial" w:hAnsi="Arial" w:cs="Arial"/>
                <w:sz w:val="21"/>
                <w:szCs w:val="21"/>
              </w:rPr>
              <w:t xml:space="preserve">post </w:t>
            </w:r>
            <w:r w:rsidRPr="005045B8">
              <w:rPr>
                <w:rFonts w:ascii="Arial" w:hAnsi="Arial" w:cs="Arial"/>
                <w:b/>
                <w:sz w:val="21"/>
                <w:szCs w:val="21"/>
              </w:rPr>
              <w:t>‘ SELLING, ADVERTISNG AND PROMOTING CIGARETTES OR OTHER TOBACCO PRODUCTS INCLUDING E-CIGRATTRT NOT ALLOWED WITH 100 METERS FROM ANY POINT IN THE PERIMETER OF (name of facility)”</w:t>
            </w:r>
          </w:p>
        </w:tc>
        <w:tc>
          <w:tcPr>
            <w:tcW w:w="709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4E6F49" w:rsidRPr="005045B8" w:rsidRDefault="004E6F49" w:rsidP="004E6F4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F6E56" w:rsidRPr="005045B8" w:rsidTr="00541049">
        <w:tc>
          <w:tcPr>
            <w:tcW w:w="6516" w:type="dxa"/>
          </w:tcPr>
          <w:p w:rsidR="00AF6E56" w:rsidRPr="005045B8" w:rsidRDefault="0092629B" w:rsidP="0092629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1"/>
                <w:szCs w:val="21"/>
              </w:rPr>
            </w:pPr>
            <w:r w:rsidRPr="005045B8">
              <w:rPr>
                <w:rFonts w:ascii="Arial" w:hAnsi="Arial" w:cs="Arial"/>
                <w:sz w:val="21"/>
                <w:szCs w:val="21"/>
              </w:rPr>
              <w:t>C</w:t>
            </w:r>
            <w:r w:rsidR="008E5F75" w:rsidRPr="005045B8">
              <w:rPr>
                <w:rFonts w:ascii="Arial" w:hAnsi="Arial" w:cs="Arial"/>
                <w:sz w:val="21"/>
                <w:szCs w:val="21"/>
              </w:rPr>
              <w:t>hildren below eighteen years of age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045B8">
              <w:rPr>
                <w:rFonts w:ascii="Arial" w:hAnsi="Arial" w:cs="Arial"/>
                <w:b/>
                <w:sz w:val="21"/>
                <w:szCs w:val="21"/>
              </w:rPr>
              <w:t>not</w:t>
            </w:r>
            <w:r w:rsidRPr="005045B8">
              <w:rPr>
                <w:rFonts w:ascii="Arial" w:hAnsi="Arial" w:cs="Arial"/>
                <w:sz w:val="21"/>
                <w:szCs w:val="21"/>
              </w:rPr>
              <w:t xml:space="preserve"> allowed</w:t>
            </w:r>
            <w:r w:rsidR="008E5F75" w:rsidRPr="005045B8">
              <w:rPr>
                <w:rFonts w:ascii="Arial" w:hAnsi="Arial" w:cs="Arial"/>
                <w:sz w:val="21"/>
                <w:szCs w:val="21"/>
              </w:rPr>
              <w:t xml:space="preserve"> to liter, stay or be seated at designated smoking a</w:t>
            </w:r>
            <w:r w:rsidRPr="005045B8">
              <w:rPr>
                <w:rFonts w:ascii="Arial" w:hAnsi="Arial" w:cs="Arial"/>
                <w:sz w:val="21"/>
                <w:szCs w:val="21"/>
              </w:rPr>
              <w:t>r</w:t>
            </w:r>
            <w:r w:rsidR="008E5F75" w:rsidRPr="005045B8">
              <w:rPr>
                <w:rFonts w:ascii="Arial" w:hAnsi="Arial" w:cs="Arial"/>
                <w:sz w:val="21"/>
                <w:szCs w:val="21"/>
              </w:rPr>
              <w:t xml:space="preserve">eas </w:t>
            </w:r>
          </w:p>
        </w:tc>
        <w:tc>
          <w:tcPr>
            <w:tcW w:w="709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E56" w:rsidRPr="005045B8" w:rsidRDefault="00AF6E56" w:rsidP="004461C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E5F75" w:rsidRPr="005045B8" w:rsidTr="00541049">
        <w:tc>
          <w:tcPr>
            <w:tcW w:w="6516" w:type="dxa"/>
          </w:tcPr>
          <w:p w:rsidR="008E5F75" w:rsidRPr="005045B8" w:rsidRDefault="0092629B" w:rsidP="0092629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r w:rsidRPr="005045B8">
              <w:rPr>
                <w:rFonts w:ascii="Arial" w:hAnsi="Arial" w:cs="Arial"/>
                <w:bCs/>
                <w:sz w:val="21"/>
                <w:szCs w:val="21"/>
              </w:rPr>
              <w:t>S</w:t>
            </w:r>
            <w:r w:rsidR="008E5F75" w:rsidRPr="005045B8">
              <w:rPr>
                <w:rFonts w:ascii="Arial" w:hAnsi="Arial" w:cs="Arial"/>
                <w:bCs/>
                <w:sz w:val="21"/>
                <w:szCs w:val="21"/>
              </w:rPr>
              <w:t xml:space="preserve">elling, advertising and/or promotion located within </w:t>
            </w:r>
            <w:r w:rsidR="008E5F75" w:rsidRPr="005045B8">
              <w:rPr>
                <w:rFonts w:ascii="Arial" w:hAnsi="Arial" w:cs="Arial"/>
                <w:b/>
                <w:bCs/>
                <w:sz w:val="21"/>
                <w:szCs w:val="21"/>
              </w:rPr>
              <w:t>100 meters</w:t>
            </w:r>
            <w:r w:rsidR="00030FFE" w:rsidRPr="005045B8">
              <w:rPr>
                <w:rFonts w:ascii="Arial" w:hAnsi="Arial" w:cs="Arial"/>
                <w:bCs/>
                <w:sz w:val="21"/>
                <w:szCs w:val="21"/>
              </w:rPr>
              <w:t xml:space="preserve"> from perimeter of areas where smoking is prohibited</w:t>
            </w:r>
          </w:p>
        </w:tc>
        <w:tc>
          <w:tcPr>
            <w:tcW w:w="709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E5F75" w:rsidRPr="005045B8" w:rsidTr="00541049">
        <w:tc>
          <w:tcPr>
            <w:tcW w:w="6516" w:type="dxa"/>
          </w:tcPr>
          <w:p w:rsidR="008E5F75" w:rsidRPr="005045B8" w:rsidRDefault="0092629B" w:rsidP="0092629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r w:rsidRPr="005045B8">
              <w:rPr>
                <w:rFonts w:ascii="Arial" w:hAnsi="Arial" w:cs="Arial"/>
                <w:bCs/>
                <w:sz w:val="21"/>
                <w:szCs w:val="21"/>
              </w:rPr>
              <w:t>A</w:t>
            </w:r>
            <w:r w:rsidR="008E5F75" w:rsidRPr="005045B8">
              <w:rPr>
                <w:rFonts w:ascii="Arial" w:hAnsi="Arial" w:cs="Arial"/>
                <w:bCs/>
                <w:sz w:val="21"/>
                <w:szCs w:val="21"/>
              </w:rPr>
              <w:t>ll forms of tobacco or ENDS advertisement/promotions paraphernalia deemed prohibited by this Ordinance</w:t>
            </w:r>
            <w:r w:rsidR="00891257" w:rsidRPr="005045B8">
              <w:rPr>
                <w:rFonts w:ascii="Arial" w:hAnsi="Arial" w:cs="Arial"/>
                <w:bCs/>
                <w:sz w:val="21"/>
                <w:szCs w:val="21"/>
              </w:rPr>
              <w:t xml:space="preserve"> are removed</w:t>
            </w:r>
            <w:r w:rsidR="008E5F75" w:rsidRPr="005045B8">
              <w:rPr>
                <w:rFonts w:ascii="Arial" w:hAnsi="Arial" w:cs="Arial"/>
                <w:bCs/>
                <w:sz w:val="21"/>
                <w:szCs w:val="21"/>
              </w:rPr>
              <w:t>;</w:t>
            </w:r>
          </w:p>
        </w:tc>
        <w:tc>
          <w:tcPr>
            <w:tcW w:w="709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E5F75" w:rsidRPr="005045B8" w:rsidTr="00541049">
        <w:tc>
          <w:tcPr>
            <w:tcW w:w="6516" w:type="dxa"/>
          </w:tcPr>
          <w:p w:rsidR="008E5F75" w:rsidRPr="005045B8" w:rsidRDefault="00891257" w:rsidP="00891257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1"/>
                <w:szCs w:val="21"/>
              </w:rPr>
            </w:pPr>
            <w:r w:rsidRPr="005045B8">
              <w:rPr>
                <w:rFonts w:ascii="Arial" w:hAnsi="Arial" w:cs="Arial"/>
                <w:bCs/>
                <w:sz w:val="21"/>
                <w:szCs w:val="21"/>
              </w:rPr>
              <w:t>Has secured</w:t>
            </w:r>
            <w:r w:rsidR="008E5F75" w:rsidRPr="005045B8">
              <w:rPr>
                <w:rFonts w:ascii="Arial" w:hAnsi="Arial" w:cs="Arial"/>
                <w:bCs/>
                <w:sz w:val="21"/>
                <w:szCs w:val="21"/>
              </w:rPr>
              <w:t xml:space="preserve"> approval from the City Health Office for storages or containments of tobacco products and/or ENDS.  </w:t>
            </w:r>
          </w:p>
        </w:tc>
        <w:tc>
          <w:tcPr>
            <w:tcW w:w="709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E5F75" w:rsidRPr="005045B8" w:rsidTr="00541049">
        <w:tc>
          <w:tcPr>
            <w:tcW w:w="6516" w:type="dxa"/>
          </w:tcPr>
          <w:p w:rsidR="008E5F75" w:rsidRPr="005045B8" w:rsidRDefault="00030FFE" w:rsidP="00030FF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45B8">
              <w:rPr>
                <w:rFonts w:ascii="Arial" w:hAnsi="Arial" w:cs="Arial"/>
                <w:bCs/>
                <w:sz w:val="21"/>
                <w:szCs w:val="21"/>
              </w:rPr>
              <w:t>Has an e</w:t>
            </w:r>
            <w:r w:rsidR="008E5F75" w:rsidRPr="005045B8">
              <w:rPr>
                <w:rFonts w:ascii="Arial" w:hAnsi="Arial" w:cs="Arial"/>
                <w:bCs/>
                <w:sz w:val="21"/>
                <w:szCs w:val="21"/>
              </w:rPr>
              <w:t>stablish</w:t>
            </w:r>
            <w:r w:rsidR="00D25420" w:rsidRPr="005045B8">
              <w:rPr>
                <w:rFonts w:ascii="Arial" w:hAnsi="Arial" w:cs="Arial"/>
                <w:bCs/>
                <w:sz w:val="21"/>
                <w:szCs w:val="21"/>
              </w:rPr>
              <w:t>ed</w:t>
            </w:r>
            <w:r w:rsidR="008E5F75" w:rsidRPr="005045B8">
              <w:rPr>
                <w:rFonts w:ascii="Arial" w:hAnsi="Arial" w:cs="Arial"/>
                <w:bCs/>
                <w:sz w:val="21"/>
                <w:szCs w:val="21"/>
              </w:rPr>
              <w:t xml:space="preserve"> internal procedure and measures through which this Ordinance shall be implemented and enforced within the area of which he or she is in charge.  </w:t>
            </w:r>
          </w:p>
        </w:tc>
        <w:tc>
          <w:tcPr>
            <w:tcW w:w="709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E5F75" w:rsidRPr="005045B8" w:rsidTr="00541049">
        <w:tc>
          <w:tcPr>
            <w:tcW w:w="6516" w:type="dxa"/>
          </w:tcPr>
          <w:p w:rsidR="008E5F75" w:rsidRPr="005045B8" w:rsidRDefault="008E5F75" w:rsidP="0092629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45B8">
              <w:rPr>
                <w:rFonts w:ascii="Arial" w:hAnsi="Arial" w:cs="Arial"/>
                <w:bCs/>
                <w:sz w:val="21"/>
                <w:szCs w:val="21"/>
              </w:rPr>
              <w:t>Ensure that all the employees in the establishment are aware of this Ordinance and the procedure and measures for implementing and enforcing it;</w:t>
            </w:r>
          </w:p>
        </w:tc>
        <w:tc>
          <w:tcPr>
            <w:tcW w:w="709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E5F75" w:rsidRPr="005045B8" w:rsidTr="00541049">
        <w:tc>
          <w:tcPr>
            <w:tcW w:w="6516" w:type="dxa"/>
          </w:tcPr>
          <w:p w:rsidR="008E5F75" w:rsidRPr="005045B8" w:rsidRDefault="008E5F75" w:rsidP="0092629B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045B8">
              <w:rPr>
                <w:rFonts w:ascii="Arial" w:hAnsi="Arial" w:cs="Arial"/>
                <w:bCs/>
                <w:sz w:val="21"/>
                <w:szCs w:val="21"/>
              </w:rPr>
              <w:t xml:space="preserve">Allow inspectors acting under </w:t>
            </w:r>
            <w:r w:rsidRPr="005045B8"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Sections 14 </w:t>
            </w:r>
            <w:r w:rsidRPr="005045B8">
              <w:rPr>
                <w:rFonts w:ascii="Arial" w:hAnsi="Arial" w:cs="Arial"/>
                <w:bCs/>
                <w:sz w:val="21"/>
                <w:szCs w:val="21"/>
              </w:rPr>
              <w:t>and</w:t>
            </w:r>
            <w:r w:rsidRPr="005045B8"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 15</w:t>
            </w:r>
            <w:r w:rsidRPr="005045B8">
              <w:rPr>
                <w:rFonts w:ascii="Arial" w:hAnsi="Arial" w:cs="Arial"/>
                <w:bCs/>
                <w:sz w:val="21"/>
                <w:szCs w:val="21"/>
              </w:rPr>
              <w:t xml:space="preserve"> hereof, which may include other members of the Task Force and the designated civil society organization under </w:t>
            </w:r>
            <w:r w:rsidRPr="005045B8">
              <w:rPr>
                <w:rFonts w:ascii="Arial" w:hAnsi="Arial" w:cs="Arial"/>
                <w:bCs/>
                <w:i/>
                <w:sz w:val="21"/>
                <w:szCs w:val="21"/>
              </w:rPr>
              <w:t>Section 16</w:t>
            </w:r>
            <w:r w:rsidRPr="005045B8">
              <w:rPr>
                <w:rFonts w:ascii="Arial" w:hAnsi="Arial" w:cs="Arial"/>
                <w:bCs/>
                <w:sz w:val="21"/>
                <w:szCs w:val="21"/>
              </w:rPr>
              <w:t>, entry into the establishment or public conveyance during regular business hours for the purpose of inspecting its compliance with this Ordinance;</w:t>
            </w:r>
          </w:p>
        </w:tc>
        <w:tc>
          <w:tcPr>
            <w:tcW w:w="709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8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8E5F75" w:rsidRPr="005045B8" w:rsidRDefault="008E5F75" w:rsidP="008E5F7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097B8A" w:rsidRPr="005045B8" w:rsidRDefault="00097B8A" w:rsidP="004461CD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3714D2" w:rsidRPr="005045B8" w:rsidRDefault="00097B8A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b/>
          <w:i/>
          <w:sz w:val="21"/>
          <w:szCs w:val="21"/>
        </w:rPr>
        <w:t>NOTES/AGREEMENTS</w:t>
      </w:r>
      <w:r w:rsidRPr="005045B8">
        <w:rPr>
          <w:rFonts w:ascii="Arial" w:hAnsi="Arial" w:cs="Arial"/>
          <w:sz w:val="21"/>
          <w:szCs w:val="21"/>
        </w:rPr>
        <w:t>:</w:t>
      </w:r>
    </w:p>
    <w:p w:rsidR="00097B8A" w:rsidRPr="005045B8" w:rsidRDefault="00097B8A" w:rsidP="004461CD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97B8A" w:rsidRPr="005045B8" w:rsidRDefault="00097B8A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7B8A" w:rsidRPr="005045B8" w:rsidRDefault="00097B8A" w:rsidP="004461CD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30FFE" w:rsidRPr="005045B8" w:rsidRDefault="00097B8A" w:rsidP="004461CD">
      <w:pPr>
        <w:spacing w:after="0" w:line="240" w:lineRule="auto"/>
        <w:rPr>
          <w:rFonts w:ascii="Arial" w:hAnsi="Arial" w:cs="Arial"/>
          <w:i/>
          <w:sz w:val="21"/>
          <w:szCs w:val="21"/>
        </w:rPr>
      </w:pPr>
      <w:r w:rsidRPr="005045B8">
        <w:rPr>
          <w:rFonts w:ascii="Arial" w:hAnsi="Arial" w:cs="Arial"/>
          <w:i/>
          <w:sz w:val="21"/>
          <w:szCs w:val="21"/>
        </w:rPr>
        <w:t>“</w:t>
      </w:r>
      <w:r w:rsidR="00030FFE" w:rsidRPr="005045B8">
        <w:rPr>
          <w:rFonts w:ascii="Arial" w:hAnsi="Arial" w:cs="Arial"/>
          <w:i/>
          <w:sz w:val="21"/>
          <w:szCs w:val="21"/>
        </w:rPr>
        <w:t>This is to acknowledged that I was informed of the results of the Smoke free compliance monitoring results conducted</w:t>
      </w:r>
      <w:r w:rsidRPr="005045B8">
        <w:rPr>
          <w:rFonts w:ascii="Arial" w:hAnsi="Arial" w:cs="Arial"/>
          <w:i/>
          <w:sz w:val="21"/>
          <w:szCs w:val="21"/>
        </w:rPr>
        <w:t xml:space="preserve"> and appropriate action points were discussed”</w:t>
      </w:r>
      <w:r w:rsidR="00030FFE" w:rsidRPr="005045B8">
        <w:rPr>
          <w:rFonts w:ascii="Arial" w:hAnsi="Arial" w:cs="Arial"/>
          <w:i/>
          <w:sz w:val="21"/>
          <w:szCs w:val="21"/>
        </w:rPr>
        <w:t xml:space="preserve"> </w:t>
      </w:r>
    </w:p>
    <w:p w:rsidR="00097B8A" w:rsidRPr="005045B8" w:rsidRDefault="00097B8A" w:rsidP="004461CD">
      <w:pPr>
        <w:spacing w:after="0" w:line="240" w:lineRule="auto"/>
        <w:rPr>
          <w:rFonts w:ascii="Arial" w:hAnsi="Arial" w:cs="Arial"/>
          <w:i/>
          <w:sz w:val="21"/>
          <w:szCs w:val="21"/>
        </w:rPr>
      </w:pPr>
    </w:p>
    <w:p w:rsidR="00097B8A" w:rsidRPr="005045B8" w:rsidRDefault="00097B8A" w:rsidP="004461C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__________________________                _____________________            __________________</w:t>
      </w:r>
    </w:p>
    <w:p w:rsidR="00097B8A" w:rsidRPr="005045B8" w:rsidRDefault="00097B8A" w:rsidP="00097B8A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Name and Signature</w:t>
      </w:r>
      <w:r w:rsidRPr="005045B8">
        <w:rPr>
          <w:rFonts w:ascii="Arial" w:hAnsi="Arial" w:cs="Arial"/>
          <w:sz w:val="21"/>
          <w:szCs w:val="21"/>
        </w:rPr>
        <w:tab/>
      </w:r>
      <w:r w:rsidRPr="005045B8">
        <w:rPr>
          <w:rFonts w:ascii="Arial" w:hAnsi="Arial" w:cs="Arial"/>
          <w:sz w:val="21"/>
          <w:szCs w:val="21"/>
        </w:rPr>
        <w:tab/>
      </w:r>
      <w:r w:rsidRPr="005045B8">
        <w:rPr>
          <w:rFonts w:ascii="Arial" w:hAnsi="Arial" w:cs="Arial"/>
          <w:sz w:val="21"/>
          <w:szCs w:val="21"/>
        </w:rPr>
        <w:tab/>
      </w:r>
      <w:r w:rsidRPr="005045B8">
        <w:rPr>
          <w:rFonts w:ascii="Arial" w:hAnsi="Arial" w:cs="Arial"/>
          <w:sz w:val="21"/>
          <w:szCs w:val="21"/>
        </w:rPr>
        <w:tab/>
        <w:t>Position</w:t>
      </w:r>
      <w:r w:rsidRPr="005045B8">
        <w:rPr>
          <w:rFonts w:ascii="Arial" w:hAnsi="Arial" w:cs="Arial"/>
          <w:sz w:val="21"/>
          <w:szCs w:val="21"/>
        </w:rPr>
        <w:tab/>
      </w:r>
      <w:r w:rsidRPr="005045B8">
        <w:rPr>
          <w:rFonts w:ascii="Arial" w:hAnsi="Arial" w:cs="Arial"/>
          <w:sz w:val="21"/>
          <w:szCs w:val="21"/>
        </w:rPr>
        <w:tab/>
      </w:r>
      <w:r w:rsidRPr="005045B8">
        <w:rPr>
          <w:rFonts w:ascii="Arial" w:hAnsi="Arial" w:cs="Arial"/>
          <w:sz w:val="21"/>
          <w:szCs w:val="21"/>
        </w:rPr>
        <w:tab/>
      </w:r>
      <w:r w:rsidRPr="005045B8">
        <w:rPr>
          <w:rFonts w:ascii="Arial" w:hAnsi="Arial" w:cs="Arial"/>
          <w:sz w:val="21"/>
          <w:szCs w:val="21"/>
        </w:rPr>
        <w:tab/>
        <w:t>Date</w:t>
      </w:r>
    </w:p>
    <w:p w:rsidR="00097B8A" w:rsidRPr="005045B8" w:rsidRDefault="00097B8A" w:rsidP="00097B8A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97B8A" w:rsidRPr="005045B8" w:rsidRDefault="00097B8A" w:rsidP="00097B8A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97B8A" w:rsidRPr="005045B8" w:rsidRDefault="00097B8A" w:rsidP="00097B8A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Compliance Monitoring Team</w:t>
      </w:r>
      <w:r w:rsidR="00716BB9" w:rsidRPr="005045B8">
        <w:rPr>
          <w:rFonts w:ascii="Arial" w:hAnsi="Arial" w:cs="Arial"/>
          <w:sz w:val="21"/>
          <w:szCs w:val="21"/>
        </w:rPr>
        <w:t xml:space="preserve"> Members</w:t>
      </w:r>
      <w:r w:rsidRPr="005045B8">
        <w:rPr>
          <w:rFonts w:ascii="Arial" w:hAnsi="Arial" w:cs="Arial"/>
          <w:sz w:val="21"/>
          <w:szCs w:val="21"/>
        </w:rPr>
        <w:t>:</w:t>
      </w:r>
      <w:r w:rsidR="00716BB9" w:rsidRPr="005045B8">
        <w:rPr>
          <w:rFonts w:ascii="Arial" w:hAnsi="Arial" w:cs="Arial"/>
          <w:sz w:val="21"/>
          <w:szCs w:val="21"/>
        </w:rPr>
        <w:t xml:space="preserve">                                          Date: ______________________</w:t>
      </w:r>
    </w:p>
    <w:p w:rsidR="00097B8A" w:rsidRPr="005045B8" w:rsidRDefault="00097B8A" w:rsidP="00097B8A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97B8A" w:rsidRPr="005045B8" w:rsidRDefault="00097B8A" w:rsidP="00097B8A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_________________________________</w:t>
      </w:r>
    </w:p>
    <w:p w:rsidR="00097B8A" w:rsidRPr="005045B8" w:rsidRDefault="00097B8A" w:rsidP="00097B8A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_________________________________</w:t>
      </w:r>
    </w:p>
    <w:p w:rsidR="00097B8A" w:rsidRPr="005045B8" w:rsidRDefault="00097B8A" w:rsidP="00D5469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5045B8">
        <w:rPr>
          <w:rFonts w:ascii="Arial" w:hAnsi="Arial" w:cs="Arial"/>
          <w:sz w:val="21"/>
          <w:szCs w:val="21"/>
        </w:rPr>
        <w:t>_________________________________</w:t>
      </w:r>
    </w:p>
    <w:sectPr w:rsidR="00097B8A" w:rsidRPr="005045B8" w:rsidSect="00541049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4A4B"/>
    <w:multiLevelType w:val="hybridMultilevel"/>
    <w:tmpl w:val="CCC64380"/>
    <w:lvl w:ilvl="0" w:tplc="DE90E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AF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2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64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64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405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A5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AA5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E4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0762A9"/>
    <w:multiLevelType w:val="hybridMultilevel"/>
    <w:tmpl w:val="1C1CCE08"/>
    <w:lvl w:ilvl="0" w:tplc="BA8887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BDEEFAA8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2535A5"/>
    <w:multiLevelType w:val="hybridMultilevel"/>
    <w:tmpl w:val="62F01222"/>
    <w:lvl w:ilvl="0" w:tplc="BA8887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D25"/>
    <w:multiLevelType w:val="hybridMultilevel"/>
    <w:tmpl w:val="F230C4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015B2"/>
    <w:multiLevelType w:val="hybridMultilevel"/>
    <w:tmpl w:val="1DD4BA12"/>
    <w:lvl w:ilvl="0" w:tplc="B13E32F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1308B"/>
    <w:multiLevelType w:val="hybridMultilevel"/>
    <w:tmpl w:val="00A8A192"/>
    <w:lvl w:ilvl="0" w:tplc="C66EE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28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2C1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20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781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34E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FC7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06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48B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56142D0"/>
    <w:multiLevelType w:val="hybridMultilevel"/>
    <w:tmpl w:val="E22A260A"/>
    <w:lvl w:ilvl="0" w:tplc="B13E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1A9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A81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22D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86E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8AE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E00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088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46A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F8657FD"/>
    <w:multiLevelType w:val="hybridMultilevel"/>
    <w:tmpl w:val="B22A85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134D0"/>
    <w:multiLevelType w:val="hybridMultilevel"/>
    <w:tmpl w:val="1250FE6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103DFA"/>
    <w:multiLevelType w:val="hybridMultilevel"/>
    <w:tmpl w:val="D5CEEB70"/>
    <w:lvl w:ilvl="0" w:tplc="DAEC0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08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E8C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00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66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9ED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4CC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88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E2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145D76"/>
    <w:multiLevelType w:val="hybridMultilevel"/>
    <w:tmpl w:val="9ED4CD38"/>
    <w:lvl w:ilvl="0" w:tplc="65444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7E5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C4C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E2A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65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4AD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46F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8F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44B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6D006EC"/>
    <w:multiLevelType w:val="hybridMultilevel"/>
    <w:tmpl w:val="74CAFAAC"/>
    <w:lvl w:ilvl="0" w:tplc="204A1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8A5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984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C88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D49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469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D05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FA9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66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E477A9"/>
    <w:multiLevelType w:val="hybridMultilevel"/>
    <w:tmpl w:val="067653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0935"/>
    <w:multiLevelType w:val="hybridMultilevel"/>
    <w:tmpl w:val="248C90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A6834"/>
    <w:multiLevelType w:val="hybridMultilevel"/>
    <w:tmpl w:val="CF4642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29E9"/>
    <w:multiLevelType w:val="hybridMultilevel"/>
    <w:tmpl w:val="EF10D02A"/>
    <w:lvl w:ilvl="0" w:tplc="6BD8B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46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4A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47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A60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063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06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3CB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700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7B1980"/>
    <w:multiLevelType w:val="hybridMultilevel"/>
    <w:tmpl w:val="DFCC44EA"/>
    <w:lvl w:ilvl="0" w:tplc="3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928E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52C10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7C205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F7816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634E5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FC7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38063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D48B0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2E13DA"/>
    <w:multiLevelType w:val="hybridMultilevel"/>
    <w:tmpl w:val="9F445A8C"/>
    <w:lvl w:ilvl="0" w:tplc="2C30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169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66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204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CE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09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783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E4D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8E0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AFF5AB4"/>
    <w:multiLevelType w:val="hybridMultilevel"/>
    <w:tmpl w:val="D7B002A6"/>
    <w:lvl w:ilvl="0" w:tplc="134A5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08A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B2D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CA0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BA0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76B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5C6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26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06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C9414E1"/>
    <w:multiLevelType w:val="hybridMultilevel"/>
    <w:tmpl w:val="790672A6"/>
    <w:lvl w:ilvl="0" w:tplc="D59C6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FCF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84E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BCA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8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E2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88F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10F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863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F3726B3"/>
    <w:multiLevelType w:val="hybridMultilevel"/>
    <w:tmpl w:val="124E79E4"/>
    <w:lvl w:ilvl="0" w:tplc="3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569D1E0B"/>
    <w:multiLevelType w:val="hybridMultilevel"/>
    <w:tmpl w:val="9E8A9A20"/>
    <w:lvl w:ilvl="0" w:tplc="49688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D0E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C1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6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6E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368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26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201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AE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44054B"/>
    <w:multiLevelType w:val="hybridMultilevel"/>
    <w:tmpl w:val="5F3CF034"/>
    <w:lvl w:ilvl="0" w:tplc="B13E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A5945"/>
    <w:multiLevelType w:val="hybridMultilevel"/>
    <w:tmpl w:val="D0749698"/>
    <w:lvl w:ilvl="0" w:tplc="A8E4D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F62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F07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62B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0EA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8D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2C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E60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AAD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A426941"/>
    <w:multiLevelType w:val="hybridMultilevel"/>
    <w:tmpl w:val="3E5CDC14"/>
    <w:lvl w:ilvl="0" w:tplc="8154E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8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FA7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8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3A8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2C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4AC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365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B8F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AF70850"/>
    <w:multiLevelType w:val="hybridMultilevel"/>
    <w:tmpl w:val="274633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B259B"/>
    <w:multiLevelType w:val="hybridMultilevel"/>
    <w:tmpl w:val="7A8E2C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4447D"/>
    <w:multiLevelType w:val="hybridMultilevel"/>
    <w:tmpl w:val="81A4D64E"/>
    <w:lvl w:ilvl="0" w:tplc="B13E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3332F"/>
    <w:multiLevelType w:val="hybridMultilevel"/>
    <w:tmpl w:val="D8E66D8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0F">
      <w:start w:val="1"/>
      <w:numFmt w:val="decimal"/>
      <w:lvlText w:val="%3."/>
      <w:lvlJc w:val="lef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CD05FC"/>
    <w:multiLevelType w:val="hybridMultilevel"/>
    <w:tmpl w:val="781C4B74"/>
    <w:lvl w:ilvl="0" w:tplc="3508C6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DFE68C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0886D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C6251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92001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D6EF7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DEEA0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A2CBB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528E3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0E42649"/>
    <w:multiLevelType w:val="hybridMultilevel"/>
    <w:tmpl w:val="1C1CCE08"/>
    <w:lvl w:ilvl="0" w:tplc="BA88879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BDEEFAA8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6A84DA3"/>
    <w:multiLevelType w:val="hybridMultilevel"/>
    <w:tmpl w:val="5904839A"/>
    <w:lvl w:ilvl="0" w:tplc="3D9A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89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266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C00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EAC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288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B49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4EE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44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71947F6"/>
    <w:multiLevelType w:val="hybridMultilevel"/>
    <w:tmpl w:val="B73E5B5A"/>
    <w:lvl w:ilvl="0" w:tplc="F6E8E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EC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C7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1E3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9EF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25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322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2A4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8B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8A52AD1"/>
    <w:multiLevelType w:val="hybridMultilevel"/>
    <w:tmpl w:val="FFD09C7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78113B"/>
    <w:multiLevelType w:val="hybridMultilevel"/>
    <w:tmpl w:val="6B18D668"/>
    <w:lvl w:ilvl="0" w:tplc="3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FE68C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0886D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C6251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92001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D6EF7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DEEA0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A2CBB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528E3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E2646D3"/>
    <w:multiLevelType w:val="hybridMultilevel"/>
    <w:tmpl w:val="86EEBC5E"/>
    <w:lvl w:ilvl="0" w:tplc="DFE02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4F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C7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45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8E4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124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FC1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06F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089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E746C7F"/>
    <w:multiLevelType w:val="hybridMultilevel"/>
    <w:tmpl w:val="1CE847F0"/>
    <w:lvl w:ilvl="0" w:tplc="36CE0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146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8CC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088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7C9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0A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E84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E4D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4E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7"/>
  </w:num>
  <w:num w:numId="5">
    <w:abstractNumId w:val="14"/>
  </w:num>
  <w:num w:numId="6">
    <w:abstractNumId w:val="16"/>
  </w:num>
  <w:num w:numId="7">
    <w:abstractNumId w:val="15"/>
  </w:num>
  <w:num w:numId="8">
    <w:abstractNumId w:val="3"/>
  </w:num>
  <w:num w:numId="9">
    <w:abstractNumId w:val="11"/>
  </w:num>
  <w:num w:numId="10">
    <w:abstractNumId w:val="29"/>
  </w:num>
  <w:num w:numId="11">
    <w:abstractNumId w:val="19"/>
  </w:num>
  <w:num w:numId="12">
    <w:abstractNumId w:val="25"/>
  </w:num>
  <w:num w:numId="13">
    <w:abstractNumId w:val="26"/>
  </w:num>
  <w:num w:numId="14">
    <w:abstractNumId w:val="21"/>
  </w:num>
  <w:num w:numId="15">
    <w:abstractNumId w:val="10"/>
  </w:num>
  <w:num w:numId="16">
    <w:abstractNumId w:val="6"/>
  </w:num>
  <w:num w:numId="17">
    <w:abstractNumId w:val="35"/>
  </w:num>
  <w:num w:numId="18">
    <w:abstractNumId w:val="24"/>
  </w:num>
  <w:num w:numId="19">
    <w:abstractNumId w:val="9"/>
  </w:num>
  <w:num w:numId="20">
    <w:abstractNumId w:val="23"/>
  </w:num>
  <w:num w:numId="21">
    <w:abstractNumId w:val="17"/>
  </w:num>
  <w:num w:numId="22">
    <w:abstractNumId w:val="31"/>
  </w:num>
  <w:num w:numId="23">
    <w:abstractNumId w:val="0"/>
  </w:num>
  <w:num w:numId="24">
    <w:abstractNumId w:val="36"/>
  </w:num>
  <w:num w:numId="25">
    <w:abstractNumId w:val="32"/>
  </w:num>
  <w:num w:numId="26">
    <w:abstractNumId w:val="1"/>
  </w:num>
  <w:num w:numId="27">
    <w:abstractNumId w:val="30"/>
  </w:num>
  <w:num w:numId="28">
    <w:abstractNumId w:val="2"/>
  </w:num>
  <w:num w:numId="29">
    <w:abstractNumId w:val="20"/>
  </w:num>
  <w:num w:numId="30">
    <w:abstractNumId w:val="34"/>
  </w:num>
  <w:num w:numId="31">
    <w:abstractNumId w:val="22"/>
  </w:num>
  <w:num w:numId="32">
    <w:abstractNumId w:val="27"/>
  </w:num>
  <w:num w:numId="33">
    <w:abstractNumId w:val="4"/>
  </w:num>
  <w:num w:numId="34">
    <w:abstractNumId w:val="33"/>
  </w:num>
  <w:num w:numId="35">
    <w:abstractNumId w:val="8"/>
  </w:num>
  <w:num w:numId="36">
    <w:abstractNumId w:val="2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CD"/>
    <w:rsid w:val="00030FFE"/>
    <w:rsid w:val="00097B8A"/>
    <w:rsid w:val="003714D2"/>
    <w:rsid w:val="004461CD"/>
    <w:rsid w:val="004E6F49"/>
    <w:rsid w:val="005045B8"/>
    <w:rsid w:val="00541049"/>
    <w:rsid w:val="00716BB9"/>
    <w:rsid w:val="007E7621"/>
    <w:rsid w:val="00891257"/>
    <w:rsid w:val="00896966"/>
    <w:rsid w:val="008E5F75"/>
    <w:rsid w:val="0092629B"/>
    <w:rsid w:val="009A3687"/>
    <w:rsid w:val="00A25663"/>
    <w:rsid w:val="00AF6E56"/>
    <w:rsid w:val="00BE2D07"/>
    <w:rsid w:val="00D20EF4"/>
    <w:rsid w:val="00D25420"/>
    <w:rsid w:val="00D676A2"/>
    <w:rsid w:val="00DF5BC3"/>
    <w:rsid w:val="00E51581"/>
    <w:rsid w:val="00E85545"/>
    <w:rsid w:val="00F068AC"/>
    <w:rsid w:val="00F9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8D88BE-580D-44E3-A219-E326A630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CD"/>
    <w:pPr>
      <w:ind w:left="720"/>
      <w:contextualSpacing/>
    </w:pPr>
  </w:style>
  <w:style w:type="table" w:styleId="TableGrid">
    <w:name w:val="Table Grid"/>
    <w:basedOn w:val="TableNormal"/>
    <w:uiPriority w:val="39"/>
    <w:rsid w:val="0037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554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2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2018-10-05T05:08:00Z</cp:lastPrinted>
  <dcterms:created xsi:type="dcterms:W3CDTF">2018-11-03T06:19:00Z</dcterms:created>
  <dcterms:modified xsi:type="dcterms:W3CDTF">2018-11-03T06:19:00Z</dcterms:modified>
</cp:coreProperties>
</file>