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000000"/>
          <w:sz w:val="36"/>
        </w:rPr>
        <w:t>Mini Project Report</w:t>
      </w:r>
    </w:p>
    <w:p>
      <w:pPr>
        <w:spacing w:after="160"/>
        <w:jc w:val="center"/>
      </w:pPr>
      <w:r>
        <w:rPr>
          <w:rFonts w:ascii="Arial" w:hAnsi="Arial"/>
          <w:sz w:val="26"/>
        </w:rPr>
        <w:t>On</w:t>
      </w:r>
    </w:p>
    <w:p>
      <w:pPr>
        <w:spacing w:after="240"/>
        <w:jc w:val="center"/>
      </w:pPr>
      <w:r>
        <w:rPr>
          <w:rFonts w:ascii="Arial" w:hAnsi="Arial"/>
          <w:b/>
          <w:color w:val="000000"/>
          <w:sz w:val="32"/>
        </w:rPr>
        <w:t>“SkillNest: Full-Stack Technical Interview &amp; Placement Preparation Platform”</w:t>
      </w:r>
    </w:p>
    <w:p>
      <w:pPr>
        <w:spacing w:after="80"/>
        <w:jc w:val="center"/>
      </w:pPr>
      <w:r>
        <w:rPr>
          <w:rFonts w:ascii="Arial" w:hAnsi="Arial"/>
          <w:sz w:val="26"/>
        </w:rPr>
        <w:t>By</w:t>
      </w:r>
    </w:p>
    <w:p>
      <w:pPr>
        <w:spacing w:after="200"/>
        <w:jc w:val="center"/>
      </w:pPr>
      <w:r>
        <w:rPr>
          <w:rFonts w:ascii="Arial" w:hAnsi="Arial"/>
          <w:b/>
          <w:sz w:val="27"/>
        </w:rPr>
        <w:t>Aditya Narwade</w:t>
        <w:br/>
      </w:r>
      <w:r>
        <w:rPr>
          <w:rFonts w:ascii="Arial" w:hAnsi="Arial"/>
          <w:sz w:val="24"/>
        </w:rPr>
        <w:t>(PRN: 1272250292)</w:t>
      </w:r>
    </w:p>
    <w:p>
      <w:pPr>
        <w:spacing w:after="40"/>
        <w:jc w:val="center"/>
      </w:pPr>
      <w:r>
        <w:rPr>
          <w:rFonts w:ascii="Arial" w:hAnsi="Arial"/>
          <w:sz w:val="26"/>
        </w:rPr>
        <w:t>For</w:t>
      </w:r>
    </w:p>
    <w:p>
      <w:pPr>
        <w:spacing w:after="40"/>
        <w:jc w:val="center"/>
      </w:pPr>
      <w:r>
        <w:rPr>
          <w:rFonts w:ascii="Arial" w:hAnsi="Arial"/>
          <w:b/>
          <w:sz w:val="28"/>
        </w:rPr>
        <w:t>MCA40130 Mini Project</w:t>
      </w:r>
    </w:p>
    <w:p>
      <w:pPr>
        <w:spacing w:after="40"/>
        <w:jc w:val="center"/>
      </w:pPr>
      <w:r>
        <w:rPr>
          <w:rFonts w:ascii="Arial" w:hAnsi="Arial"/>
          <w:b/>
          <w:sz w:val="27"/>
        </w:rPr>
        <w:t>SY MCA</w:t>
      </w:r>
    </w:p>
    <w:p>
      <w:pPr>
        <w:spacing w:after="200"/>
        <w:jc w:val="center"/>
      </w:pPr>
      <w:r>
        <w:rPr>
          <w:rFonts w:ascii="Arial" w:hAnsi="Arial"/>
          <w:b/>
          <w:sz w:val="27"/>
        </w:rPr>
        <w:t>AY 2026-2027</w:t>
      </w:r>
    </w:p>
    <w:p>
      <w:pPr>
        <w:spacing w:after="40"/>
        <w:jc w:val="center"/>
      </w:pPr>
      <w:r>
        <w:rPr>
          <w:rFonts w:ascii="Arial" w:hAnsi="Arial"/>
          <w:sz w:val="24"/>
        </w:rPr>
        <w:t>Under The Guidance Of</w:t>
      </w:r>
    </w:p>
    <w:p>
      <w:pPr>
        <w:spacing w:after="200"/>
        <w:jc w:val="center"/>
      </w:pPr>
      <w:r>
        <w:rPr>
          <w:rFonts w:ascii="Arial" w:hAnsi="Arial"/>
          <w:b/>
          <w:sz w:val="28"/>
        </w:rPr>
        <w:t>Mrs. Sukanya Akolkar</w:t>
      </w:r>
    </w:p>
    <w:p>
      <w:pPr>
        <w:spacing w:after="80"/>
        <w:jc w:val="center"/>
      </w:pPr>
      <w:r>
        <w:rPr>
          <w:rFonts w:ascii="Arial" w:hAnsi="Arial"/>
          <w:sz w:val="24"/>
        </w:rPr>
        <w:t>Submitted To</w:t>
      </w:r>
    </w:p>
    <w:p>
      <w:pPr>
        <w:spacing w:after="160"/>
        <w:jc w:val="center"/>
      </w:pPr>
      <w:r>
        <w:drawing>
          <wp:inline xmlns:a="http://schemas.openxmlformats.org/drawingml/2006/main" xmlns:pic="http://schemas.openxmlformats.org/drawingml/2006/picture">
            <wp:extent cx="2560320" cy="810228"/>
            <wp:docPr id="1" name="Picture 1"/>
            <wp:cNvGraphicFramePr>
              <a:graphicFrameLocks noChangeAspect="1"/>
            </wp:cNvGraphicFramePr>
            <a:graphic>
              <a:graphicData uri="http://schemas.openxmlformats.org/drawingml/2006/picture">
                <pic:pic>
                  <pic:nvPicPr>
                    <pic:cNvPr id="0" name="mit_wpu_logo.jpeg"/>
                    <pic:cNvPicPr/>
                  </pic:nvPicPr>
                  <pic:blipFill>
                    <a:blip r:embed="rId11"/>
                    <a:stretch>
                      <a:fillRect/>
                    </a:stretch>
                  </pic:blipFill>
                  <pic:spPr>
                    <a:xfrm>
                      <a:off x="0" y="0"/>
                      <a:ext cx="2560320" cy="810228"/>
                    </a:xfrm>
                    <a:prstGeom prst="rect"/>
                  </pic:spPr>
                </pic:pic>
              </a:graphicData>
            </a:graphic>
          </wp:inline>
        </w:drawing>
      </w:r>
    </w:p>
    <w:p>
      <w:pPr>
        <w:spacing w:after="40"/>
        <w:jc w:val="center"/>
      </w:pPr>
      <w:r>
        <w:rPr>
          <w:rFonts w:ascii="Arial" w:hAnsi="Arial"/>
          <w:sz w:val="21"/>
        </w:rPr>
        <w:t>In partial fulfillment of the requirement for the award of Degree of</w:t>
      </w:r>
    </w:p>
    <w:p>
      <w:pPr>
        <w:spacing w:after="120"/>
        <w:jc w:val="center"/>
      </w:pPr>
      <w:r>
        <w:rPr>
          <w:rFonts w:ascii="Arial" w:hAnsi="Arial"/>
          <w:b/>
          <w:sz w:val="28"/>
        </w:rPr>
        <w:t>Master of Computer Applications</w:t>
      </w:r>
    </w:p>
    <w:p>
      <w:pPr>
        <w:spacing w:after="40"/>
        <w:jc w:val="center"/>
      </w:pPr>
      <w:r>
        <w:rPr>
          <w:rFonts w:ascii="Arial" w:hAnsi="Arial"/>
          <w:sz w:val="21"/>
        </w:rPr>
        <w:t>Submitted Through</w:t>
      </w:r>
    </w:p>
    <w:p>
      <w:pPr>
        <w:spacing w:after="40"/>
        <w:jc w:val="center"/>
      </w:pPr>
      <w:r>
        <w:rPr>
          <w:rFonts w:ascii="Arial" w:hAnsi="Arial"/>
          <w:b/>
          <w:sz w:val="28"/>
        </w:rPr>
        <w:t>MIT-WPU</w:t>
        <w:br/>
      </w:r>
      <w:r>
        <w:rPr>
          <w:rFonts w:ascii="Arial" w:hAnsi="Arial"/>
          <w:b/>
          <w:sz w:val="23"/>
        </w:rPr>
        <w:t>School of Computer Science and Engineering</w:t>
        <w:br/>
        <w:t>Department of Computer Science and Applications</w:t>
      </w:r>
    </w:p>
    <w:p>
      <w:r>
        <w:br w:type="page"/>
      </w:r>
    </w:p>
    <w:p>
      <w:pPr>
        <w:spacing w:before="160" w:after="80"/>
        <w:jc w:val="center"/>
      </w:pPr>
      <w:r>
        <w:drawing>
          <wp:inline xmlns:a="http://schemas.openxmlformats.org/drawingml/2006/main" xmlns:pic="http://schemas.openxmlformats.org/drawingml/2006/picture">
            <wp:extent cx="2286000" cy="723418"/>
            <wp:docPr id="2" name="Picture 2"/>
            <wp:cNvGraphicFramePr>
              <a:graphicFrameLocks noChangeAspect="1"/>
            </wp:cNvGraphicFramePr>
            <a:graphic>
              <a:graphicData uri="http://schemas.openxmlformats.org/drawingml/2006/picture">
                <pic:pic>
                  <pic:nvPicPr>
                    <pic:cNvPr id="0" name="mit_wpu_logo.jpeg"/>
                    <pic:cNvPicPr/>
                  </pic:nvPicPr>
                  <pic:blipFill>
                    <a:blip r:embed="rId11"/>
                    <a:stretch>
                      <a:fillRect/>
                    </a:stretch>
                  </pic:blipFill>
                  <pic:spPr>
                    <a:xfrm>
                      <a:off x="0" y="0"/>
                      <a:ext cx="2286000" cy="723418"/>
                    </a:xfrm>
                    <a:prstGeom prst="rect"/>
                  </pic:spPr>
                </pic:pic>
              </a:graphicData>
            </a:graphic>
          </wp:inline>
        </w:drawing>
      </w:r>
    </w:p>
    <w:p>
      <w:pPr>
        <w:spacing w:after="320"/>
        <w:jc w:val="center"/>
      </w:pPr>
      <w:r>
        <w:rPr>
          <w:rFonts w:ascii="Arial" w:hAnsi="Arial"/>
          <w:b/>
          <w:sz w:val="26"/>
        </w:rPr>
        <w:t>Department of Computer Science and Applications</w:t>
      </w:r>
    </w:p>
    <w:p>
      <w:pPr>
        <w:spacing w:after="480"/>
        <w:jc w:val="center"/>
      </w:pPr>
      <w:r>
        <w:rPr>
          <w:rFonts w:ascii="Arial" w:hAnsi="Arial"/>
          <w:b/>
          <w:sz w:val="60"/>
        </w:rPr>
        <w:t>Certificate</w:t>
      </w:r>
    </w:p>
    <w:p>
      <w:pPr>
        <w:spacing w:after="700" w:line="360" w:lineRule="auto"/>
        <w:jc w:val="left"/>
      </w:pPr>
      <w:r>
        <w:rPr>
          <w:rFonts w:ascii="Arial" w:hAnsi="Arial"/>
          <w:color w:val="0F172A"/>
          <w:sz w:val="21"/>
        </w:rPr>
        <w:t>This is to certify that, Aditya Narwade (PRN: 1272250292), student of SY MCA, Semester III has completed Mini Project entitled “SkillNest: Full-Stack Technical Interview &amp; Placement Preparation Platform” under guidance of Mrs. Sukanya Akolkar in partial fulfilment of requirement for the award of Master of Computer Applications prescribed under Dr. Vishwanath Karad MIT World Peace University, Pune.</w:t>
        <w:br/>
        <w:br/>
        <w:t>This project is the record of authentic work carried out by him out during the academic year 2026-2027.</w:t>
      </w:r>
    </w:p>
    <w:p>
      <w:pPr>
        <w:spacing w:before="600" w:after="1200"/>
        <w:jc w:val="right"/>
      </w:pPr>
      <w:r>
        <w:rPr>
          <w:rFonts w:ascii="Arial" w:hAnsi="Arial"/>
          <w:b/>
          <w:sz w:val="22"/>
        </w:rPr>
        <w:t>Mrs. Sukanya Akolkar</w:t>
        <w:br/>
      </w:r>
      <w:r>
        <w:rPr>
          <w:rFonts w:ascii="Arial" w:hAnsi="Arial"/>
          <w:color w:val="475569"/>
          <w:sz w:val="20"/>
        </w:rPr>
        <w:t>Internal Guide</w:t>
      </w:r>
    </w:p>
    <w:tbl>
      <w:tblPr>
        <w:tblW w:type="auto" w:w="0"/>
        <w:jc w:val="center"/>
        <w:tblLook w:firstColumn="1" w:firstRow="1" w:lastColumn="0" w:lastRow="0" w:noHBand="0" w:noVBand="1" w:val="04A0"/>
      </w:tblPr>
      <w:tblGrid>
        <w:gridCol w:w="4802"/>
        <w:gridCol w:w="4802"/>
      </w:tblGrid>
      <w:tr>
        <w:tc>
          <w:tcPr>
            <w:tcW w:type="dxa" w:w="4608"/>
          </w:tcPr>
          <w:p>
            <w:pPr>
              <w:jc w:val="left"/>
            </w:pPr>
            <w:r>
              <w:rPr>
                <w:rFonts w:ascii="Arial" w:hAnsi="Arial"/>
                <w:b/>
                <w:sz w:val="22"/>
              </w:rPr>
              <w:t>Dr. P. S. Metkewar</w:t>
              <w:br/>
            </w:r>
            <w:r>
              <w:rPr>
                <w:rFonts w:ascii="Arial" w:hAnsi="Arial"/>
                <w:color w:val="475569"/>
                <w:sz w:val="20"/>
              </w:rPr>
              <w:t>Program Head- MCA</w:t>
            </w:r>
          </w:p>
        </w:tc>
        <w:tc>
          <w:tcPr>
            <w:tcW w:type="dxa" w:w="4608"/>
          </w:tcPr>
          <w:p>
            <w:pPr>
              <w:jc w:val="right"/>
            </w:pPr>
            <w:r>
              <w:rPr>
                <w:rFonts w:ascii="Arial" w:hAnsi="Arial"/>
                <w:b/>
                <w:sz w:val="22"/>
              </w:rPr>
              <w:t>Dr. Anuradha S. Kanade</w:t>
              <w:br/>
            </w:r>
            <w:r>
              <w:rPr>
                <w:rFonts w:ascii="Arial" w:hAnsi="Arial"/>
                <w:color w:val="475569"/>
                <w:sz w:val="20"/>
              </w:rPr>
              <w:t>Program Director</w:t>
            </w:r>
          </w:p>
        </w:tc>
      </w:tr>
    </w:tbl>
    <w:p>
      <w:r>
        <w:br w:type="page"/>
      </w:r>
    </w:p>
    <w:tbl>
      <w:tblPr>
        <w:tblW w:type="auto" w:w="0"/>
        <w:jc w:val="center"/>
        <w:tblLook w:firstColumn="1" w:firstRow="1" w:lastColumn="0" w:lastRow="0" w:noHBand="0" w:noVBand="1" w:val="04A0"/>
      </w:tblPr>
      <w:tblGrid>
        <w:gridCol w:w="4802"/>
        <w:gridCol w:w="4802"/>
      </w:tblGrid>
      <w:tr>
        <w:tc>
          <w:tcPr>
            <w:tcW w:type="dxa" w:w="6480"/>
          </w:tcPr>
          <w:p>
            <w:pPr>
              <w:jc w:val="left"/>
            </w:pPr>
            <w:r>
              <w:rPr>
                <w:rFonts w:ascii="Arial" w:hAnsi="Arial"/>
                <w:sz w:val="22"/>
              </w:rPr>
              <w:t>Date:   /   / 2026</w:t>
            </w:r>
          </w:p>
        </w:tc>
        <w:tc>
          <w:tcPr>
            <w:tcW w:type="dxa" w:w="2880"/>
          </w:tcPr>
          <w:p>
            <w:pPr>
              <w:jc w:val="right"/>
            </w:pPr>
            <w:r>
              <w:drawing>
                <wp:inline xmlns:a="http://schemas.openxmlformats.org/drawingml/2006/main" xmlns:pic="http://schemas.openxmlformats.org/drawingml/2006/picture">
                  <wp:extent cx="594360" cy="703847"/>
                  <wp:docPr id="3" name="Picture 3"/>
                  <wp:cNvGraphicFramePr>
                    <a:graphicFrameLocks noChangeAspect="1"/>
                  </wp:cNvGraphicFramePr>
                  <a:graphic>
                    <a:graphicData uri="http://schemas.openxmlformats.org/drawingml/2006/picture">
                      <pic:pic>
                        <pic:nvPicPr>
                          <pic:cNvPr id="0" name="mit_wpu_dome.jpeg"/>
                          <pic:cNvPicPr/>
                        </pic:nvPicPr>
                        <pic:blipFill>
                          <a:blip r:embed="rId12"/>
                          <a:stretch>
                            <a:fillRect/>
                          </a:stretch>
                        </pic:blipFill>
                        <pic:spPr>
                          <a:xfrm>
                            <a:off x="0" y="0"/>
                            <a:ext cx="594360" cy="703847"/>
                          </a:xfrm>
                          <a:prstGeom prst="rect"/>
                        </pic:spPr>
                      </pic:pic>
                    </a:graphicData>
                  </a:graphic>
                </wp:inline>
              </w:drawing>
            </w:r>
          </w:p>
        </w:tc>
      </w:tr>
    </w:tbl>
    <w:p>
      <w:pPr>
        <w:spacing w:before="280" w:after="320"/>
        <w:jc w:val="center"/>
      </w:pPr>
      <w:r>
        <w:rPr>
          <w:rFonts w:ascii="Arial" w:hAnsi="Arial"/>
          <w:b/>
          <w:sz w:val="52"/>
        </w:rPr>
        <w:t>Acknowledgement</w:t>
      </w:r>
    </w:p>
    <w:p>
      <w:pPr>
        <w:spacing w:after="160" w:line="288" w:lineRule="auto"/>
        <w:jc w:val="left"/>
      </w:pPr>
      <w:r>
        <w:rPr>
          <w:rFonts w:ascii="Arial" w:hAnsi="Arial"/>
          <w:color w:val="0F172A"/>
          <w:sz w:val="21"/>
        </w:rPr>
        <w:t>I wish to express our profound gratitude to all the individuals who supported us throughout the completion of our Mini Project III. This report is a testament to their guidance, patience, and resources.</w:t>
      </w:r>
    </w:p>
    <w:p>
      <w:pPr>
        <w:spacing w:after="160" w:line="288" w:lineRule="auto"/>
        <w:jc w:val="left"/>
      </w:pPr>
      <w:r>
        <w:rPr>
          <w:rFonts w:ascii="Arial" w:hAnsi="Arial"/>
          <w:color w:val="0F172A"/>
          <w:sz w:val="21"/>
        </w:rPr>
        <w:t>We are deeply indebted to our esteemed project guide, Mrs. Sukanya Akolkar, for their invaluable mentorship, direction, and encouragement. Their advice was crucial in defining the scope and methodology of this project.</w:t>
      </w:r>
    </w:p>
    <w:p>
      <w:pPr>
        <w:spacing w:after="160" w:line="288" w:lineRule="auto"/>
        <w:jc w:val="left"/>
      </w:pPr>
      <w:r>
        <w:rPr>
          <w:rFonts w:ascii="Arial" w:hAnsi="Arial"/>
          <w:color w:val="0F172A"/>
          <w:sz w:val="21"/>
        </w:rPr>
        <w:t>We extend our sincere thanks to the Head of the Program, Dr. P. S. Metkewar, and the Program Director, Dr. Anuradha S. Kanade, for providing the necessary facilities, academic framework, and environment conducive to advanced project work and research.</w:t>
      </w:r>
    </w:p>
    <w:p>
      <w:pPr>
        <w:spacing w:after="160" w:line="288" w:lineRule="auto"/>
        <w:jc w:val="left"/>
      </w:pPr>
      <w:r>
        <w:rPr>
          <w:rFonts w:ascii="Arial" w:hAnsi="Arial"/>
          <w:color w:val="0F172A"/>
          <w:sz w:val="21"/>
        </w:rPr>
        <w:t>Our appreciation also goes to all the Faculty Members of the Department of Computer Science and Applications for their comprehensive instruction and expertise, which equipped us with the knowledge foundational to this project.</w:t>
      </w:r>
    </w:p>
    <w:p>
      <w:pPr>
        <w:spacing w:after="160" w:line="288" w:lineRule="auto"/>
        <w:jc w:val="left"/>
      </w:pPr>
      <w:r>
        <w:rPr>
          <w:rFonts w:ascii="Arial" w:hAnsi="Arial"/>
          <w:color w:val="0F172A"/>
          <w:sz w:val="21"/>
        </w:rPr>
        <w:t>We thank our fellow Project Group Members, for their unwavering dedication, collaborative spirit, and commitment to shared goals. This project is a product of our collective effort.</w:t>
      </w:r>
    </w:p>
    <w:p>
      <w:pPr>
        <w:spacing w:after="160" w:line="288" w:lineRule="auto"/>
        <w:jc w:val="left"/>
      </w:pPr>
      <w:r>
        <w:rPr>
          <w:rFonts w:ascii="Arial" w:hAnsi="Arial"/>
          <w:color w:val="0F172A"/>
          <w:sz w:val="21"/>
        </w:rPr>
        <w:t>Finally, we are grateful to our Classmates for their constructive feedback and discussions, which enriched our understanding and helped us refine our approach.</w:t>
      </w:r>
    </w:p>
    <w:tbl>
      <w:tblPr>
        <w:tblW w:type="auto" w:w="0"/>
        <w:jc w:val="left"/>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802"/>
        <w:gridCol w:w="4802"/>
      </w:tblGrid>
      <w:tr>
        <w:tc>
          <w:tcPr>
            <w:tcW w:type="dxa" w:w="2592"/>
            <w:tcMar>
              <w:top w:w="60" w:type="dxa"/>
              <w:bottom w:w="60" w:type="dxa"/>
              <w:left w:w="100" w:type="dxa"/>
              <w:right w:w="100" w:type="dxa"/>
            </w:tcMar>
          </w:tcPr>
          <w:p>
            <w:r>
              <w:rPr>
                <w:rFonts w:ascii="Arial" w:hAnsi="Arial"/>
                <w:b/>
                <w:sz w:val="20"/>
              </w:rPr>
              <w:t>Signature:</w:t>
            </w:r>
          </w:p>
        </w:tc>
        <w:tc>
          <w:tcPr>
            <w:tcW w:type="dxa" w:w="4608"/>
            <w:tcMar>
              <w:top w:w="60" w:type="dxa"/>
              <w:bottom w:w="60" w:type="dxa"/>
              <w:left w:w="100" w:type="dxa"/>
              <w:right w:w="100" w:type="dxa"/>
            </w:tcMar>
          </w:tcPr>
          <w:p>
            <w:r>
              <w:drawing>
                <wp:inline xmlns:a="http://schemas.openxmlformats.org/drawingml/2006/main" xmlns:pic="http://schemas.openxmlformats.org/drawingml/2006/picture">
                  <wp:extent cx="1280160" cy="503484"/>
                  <wp:docPr id="4" name="Picture 4"/>
                  <wp:cNvGraphicFramePr>
                    <a:graphicFrameLocks noChangeAspect="1"/>
                  </wp:cNvGraphicFramePr>
                  <a:graphic>
                    <a:graphicData uri="http://schemas.openxmlformats.org/drawingml/2006/picture">
                      <pic:pic>
                        <pic:nvPicPr>
                          <pic:cNvPr id="0" name="aditya_signature_clean.png"/>
                          <pic:cNvPicPr/>
                        </pic:nvPicPr>
                        <pic:blipFill>
                          <a:blip r:embed="rId13"/>
                          <a:stretch>
                            <a:fillRect/>
                          </a:stretch>
                        </pic:blipFill>
                        <pic:spPr>
                          <a:xfrm>
                            <a:off x="0" y="0"/>
                            <a:ext cx="1280160" cy="503484"/>
                          </a:xfrm>
                          <a:prstGeom prst="rect"/>
                        </pic:spPr>
                      </pic:pic>
                    </a:graphicData>
                  </a:graphic>
                </wp:inline>
              </w:drawing>
            </w:r>
          </w:p>
        </w:tc>
      </w:tr>
      <w:tr>
        <w:tc>
          <w:tcPr>
            <w:tcW w:type="dxa" w:w="2592"/>
            <w:tcMar>
              <w:top w:w="60" w:type="dxa"/>
              <w:bottom w:w="60" w:type="dxa"/>
              <w:left w:w="100" w:type="dxa"/>
              <w:right w:w="100" w:type="dxa"/>
            </w:tcMar>
          </w:tcPr>
          <w:p>
            <w:r>
              <w:rPr>
                <w:rFonts w:ascii="Arial" w:hAnsi="Arial"/>
                <w:b/>
                <w:sz w:val="20"/>
              </w:rPr>
              <w:t>Name:</w:t>
            </w:r>
          </w:p>
        </w:tc>
        <w:tc>
          <w:tcPr>
            <w:tcW w:type="dxa" w:w="4608"/>
            <w:tcMar>
              <w:top w:w="60" w:type="dxa"/>
              <w:bottom w:w="60" w:type="dxa"/>
              <w:left w:w="100" w:type="dxa"/>
              <w:right w:w="100" w:type="dxa"/>
            </w:tcMar>
          </w:tcPr>
          <w:p>
            <w:r>
              <w:rPr>
                <w:rFonts w:ascii="Arial" w:hAnsi="Arial"/>
                <w:b/>
                <w:sz w:val="20"/>
              </w:rPr>
              <w:t>Aditya Narwade</w:t>
            </w:r>
          </w:p>
        </w:tc>
      </w:tr>
      <w:tr>
        <w:tc>
          <w:tcPr>
            <w:tcW w:type="dxa" w:w="2592"/>
            <w:tcMar>
              <w:top w:w="60" w:type="dxa"/>
              <w:bottom w:w="60" w:type="dxa"/>
              <w:left w:w="100" w:type="dxa"/>
              <w:right w:w="100" w:type="dxa"/>
            </w:tcMar>
          </w:tcPr>
          <w:p>
            <w:r>
              <w:rPr>
                <w:rFonts w:ascii="Arial" w:hAnsi="Arial"/>
                <w:b/>
                <w:sz w:val="20"/>
              </w:rPr>
              <w:t>PRN:</w:t>
            </w:r>
          </w:p>
        </w:tc>
        <w:tc>
          <w:tcPr>
            <w:tcW w:type="dxa" w:w="4608"/>
            <w:tcMar>
              <w:top w:w="60" w:type="dxa"/>
              <w:bottom w:w="60" w:type="dxa"/>
              <w:left w:w="100" w:type="dxa"/>
              <w:right w:w="100" w:type="dxa"/>
            </w:tcMar>
          </w:tcPr>
          <w:p>
            <w:r>
              <w:rPr>
                <w:rFonts w:ascii="Arial" w:hAnsi="Arial"/>
                <w:sz w:val="20"/>
              </w:rPr>
              <w:t>1272250292</w:t>
            </w:r>
          </w:p>
        </w:tc>
      </w:tr>
      <w:tr>
        <w:tc>
          <w:tcPr>
            <w:tcW w:type="dxa" w:w="2592"/>
            <w:tcMar>
              <w:top w:w="60" w:type="dxa"/>
              <w:bottom w:w="60" w:type="dxa"/>
              <w:left w:w="100" w:type="dxa"/>
              <w:right w:w="100" w:type="dxa"/>
            </w:tcMar>
          </w:tcPr>
          <w:p>
            <w:r>
              <w:rPr>
                <w:rFonts w:ascii="Arial" w:hAnsi="Arial"/>
                <w:b/>
                <w:sz w:val="20"/>
              </w:rPr>
              <w:t>Place:</w:t>
            </w:r>
          </w:p>
        </w:tc>
        <w:tc>
          <w:tcPr>
            <w:tcW w:type="dxa" w:w="4608"/>
            <w:tcMar>
              <w:top w:w="60" w:type="dxa"/>
              <w:bottom w:w="60" w:type="dxa"/>
              <w:left w:w="100" w:type="dxa"/>
              <w:right w:w="100" w:type="dxa"/>
            </w:tcMar>
          </w:tcPr>
          <w:p>
            <w:r>
              <w:rPr>
                <w:rFonts w:ascii="Arial" w:hAnsi="Arial"/>
                <w:sz w:val="20"/>
              </w:rPr>
              <w:t>Pune</w:t>
            </w:r>
          </w:p>
        </w:tc>
      </w:tr>
    </w:tbl>
    <w:p>
      <w:r>
        <w:br w:type="page"/>
      </w:r>
    </w:p>
    <w:tbl>
      <w:tblPr>
        <w:tblW w:type="auto" w:w="0"/>
        <w:jc w:val="center"/>
        <w:tblLook w:firstColumn="1" w:firstRow="1" w:lastColumn="0" w:lastRow="0" w:noHBand="0" w:noVBand="1" w:val="04A0"/>
      </w:tblPr>
      <w:tblGrid>
        <w:gridCol w:w="4802"/>
        <w:gridCol w:w="4802"/>
      </w:tblGrid>
      <w:tr>
        <w:tc>
          <w:tcPr>
            <w:tcW w:type="dxa" w:w="6480"/>
          </w:tcPr>
          <w:p>
            <w:pPr>
              <w:jc w:val="left"/>
            </w:pPr>
            <w:r>
              <w:rPr>
                <w:rFonts w:ascii="Arial" w:hAnsi="Arial"/>
                <w:sz w:val="22"/>
              </w:rPr>
              <w:t>Date:   /   / 2026</w:t>
            </w:r>
          </w:p>
        </w:tc>
        <w:tc>
          <w:tcPr>
            <w:tcW w:type="dxa" w:w="2880"/>
          </w:tcPr>
          <w:p>
            <w:pPr>
              <w:jc w:val="right"/>
            </w:pPr>
            <w:r>
              <w:drawing>
                <wp:inline xmlns:a="http://schemas.openxmlformats.org/drawingml/2006/main" xmlns:pic="http://schemas.openxmlformats.org/drawingml/2006/picture">
                  <wp:extent cx="594360" cy="703847"/>
                  <wp:docPr id="5" name="Picture 5"/>
                  <wp:cNvGraphicFramePr>
                    <a:graphicFrameLocks noChangeAspect="1"/>
                  </wp:cNvGraphicFramePr>
                  <a:graphic>
                    <a:graphicData uri="http://schemas.openxmlformats.org/drawingml/2006/picture">
                      <pic:pic>
                        <pic:nvPicPr>
                          <pic:cNvPr id="0" name="mit_wpu_dome.jpeg"/>
                          <pic:cNvPicPr/>
                        </pic:nvPicPr>
                        <pic:blipFill>
                          <a:blip r:embed="rId12"/>
                          <a:stretch>
                            <a:fillRect/>
                          </a:stretch>
                        </pic:blipFill>
                        <pic:spPr>
                          <a:xfrm>
                            <a:off x="0" y="0"/>
                            <a:ext cx="594360" cy="703847"/>
                          </a:xfrm>
                          <a:prstGeom prst="rect"/>
                        </pic:spPr>
                      </pic:pic>
                    </a:graphicData>
                  </a:graphic>
                </wp:inline>
              </w:drawing>
            </w:r>
          </w:p>
        </w:tc>
      </w:tr>
    </w:tbl>
    <w:p>
      <w:pPr>
        <w:spacing w:before="280" w:after="400"/>
        <w:jc w:val="center"/>
      </w:pPr>
      <w:r>
        <w:rPr>
          <w:rFonts w:ascii="Arial" w:hAnsi="Arial"/>
          <w:b/>
          <w:sz w:val="56"/>
        </w:rPr>
        <w:t>Declaration</w:t>
      </w:r>
    </w:p>
    <w:p>
      <w:pPr>
        <w:spacing w:after="280" w:line="324" w:lineRule="auto"/>
        <w:jc w:val="left"/>
      </w:pPr>
      <w:r>
        <w:rPr>
          <w:rFonts w:ascii="Arial" w:hAnsi="Arial"/>
          <w:color w:val="0F172A"/>
          <w:sz w:val="21"/>
        </w:rPr>
        <w:t>I, Aditya Narwade, on behalf of my team here by declare that this Mini Project report entitled “SkillNest: Full-Stack Technical Interview &amp; Placement Preparation Platform” is an authentic record of our own work carried out under the supervision of Mrs. Sukanya Akolkar.</w:t>
      </w:r>
    </w:p>
    <w:p>
      <w:pPr>
        <w:spacing w:after="280" w:line="324" w:lineRule="auto"/>
        <w:jc w:val="left"/>
      </w:pPr>
      <w:r>
        <w:rPr>
          <w:rFonts w:ascii="Arial" w:hAnsi="Arial"/>
          <w:color w:val="0F172A"/>
          <w:sz w:val="21"/>
        </w:rPr>
        <w:t>I further declare that the content of this report, including all design, coding, testing, and analysis, is original and has not been submitted previously for any other degree or diploma at this or any other institution.</w:t>
      </w:r>
    </w:p>
    <w:p>
      <w:pPr>
        <w:spacing w:after="280" w:line="324" w:lineRule="auto"/>
        <w:jc w:val="left"/>
      </w:pPr>
      <w:r>
        <w:rPr>
          <w:rFonts w:ascii="Arial" w:hAnsi="Arial"/>
          <w:color w:val="0F172A"/>
          <w:sz w:val="21"/>
        </w:rPr>
        <w:t>I take sole and full responsibility for any errors, omissions, or misrepresentations found within this report.</w:t>
      </w:r>
    </w:p>
    <w:tbl>
      <w:tblPr>
        <w:tblW w:type="auto" w:w="0"/>
        <w:jc w:val="left"/>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802"/>
        <w:gridCol w:w="4802"/>
      </w:tblGrid>
      <w:tr>
        <w:tc>
          <w:tcPr>
            <w:tcW w:type="dxa" w:w="2592"/>
            <w:tcMar>
              <w:top w:w="60" w:type="dxa"/>
              <w:bottom w:w="60" w:type="dxa"/>
              <w:left w:w="100" w:type="dxa"/>
              <w:right w:w="100" w:type="dxa"/>
            </w:tcMar>
          </w:tcPr>
          <w:p>
            <w:r>
              <w:rPr>
                <w:rFonts w:ascii="Arial" w:hAnsi="Arial"/>
                <w:b/>
                <w:sz w:val="20"/>
              </w:rPr>
              <w:t>Signature:</w:t>
            </w:r>
          </w:p>
        </w:tc>
        <w:tc>
          <w:tcPr>
            <w:tcW w:type="dxa" w:w="4608"/>
            <w:tcMar>
              <w:top w:w="60" w:type="dxa"/>
              <w:bottom w:w="60" w:type="dxa"/>
              <w:left w:w="100" w:type="dxa"/>
              <w:right w:w="100" w:type="dxa"/>
            </w:tcMar>
          </w:tcPr>
          <w:p>
            <w:r>
              <w:drawing>
                <wp:inline xmlns:a="http://schemas.openxmlformats.org/drawingml/2006/main" xmlns:pic="http://schemas.openxmlformats.org/drawingml/2006/picture">
                  <wp:extent cx="1280160" cy="503484"/>
                  <wp:docPr id="6" name="Picture 6"/>
                  <wp:cNvGraphicFramePr>
                    <a:graphicFrameLocks noChangeAspect="1"/>
                  </wp:cNvGraphicFramePr>
                  <a:graphic>
                    <a:graphicData uri="http://schemas.openxmlformats.org/drawingml/2006/picture">
                      <pic:pic>
                        <pic:nvPicPr>
                          <pic:cNvPr id="0" name="aditya_signature_clean.png"/>
                          <pic:cNvPicPr/>
                        </pic:nvPicPr>
                        <pic:blipFill>
                          <a:blip r:embed="rId13"/>
                          <a:stretch>
                            <a:fillRect/>
                          </a:stretch>
                        </pic:blipFill>
                        <pic:spPr>
                          <a:xfrm>
                            <a:off x="0" y="0"/>
                            <a:ext cx="1280160" cy="503484"/>
                          </a:xfrm>
                          <a:prstGeom prst="rect"/>
                        </pic:spPr>
                      </pic:pic>
                    </a:graphicData>
                  </a:graphic>
                </wp:inline>
              </w:drawing>
            </w:r>
          </w:p>
        </w:tc>
      </w:tr>
      <w:tr>
        <w:tc>
          <w:tcPr>
            <w:tcW w:type="dxa" w:w="2592"/>
            <w:tcMar>
              <w:top w:w="60" w:type="dxa"/>
              <w:bottom w:w="60" w:type="dxa"/>
              <w:left w:w="100" w:type="dxa"/>
              <w:right w:w="100" w:type="dxa"/>
            </w:tcMar>
          </w:tcPr>
          <w:p>
            <w:r>
              <w:rPr>
                <w:rFonts w:ascii="Arial" w:hAnsi="Arial"/>
                <w:b/>
                <w:sz w:val="20"/>
              </w:rPr>
              <w:t>Name:</w:t>
            </w:r>
          </w:p>
        </w:tc>
        <w:tc>
          <w:tcPr>
            <w:tcW w:type="dxa" w:w="4608"/>
            <w:tcMar>
              <w:top w:w="60" w:type="dxa"/>
              <w:bottom w:w="60" w:type="dxa"/>
              <w:left w:w="100" w:type="dxa"/>
              <w:right w:w="100" w:type="dxa"/>
            </w:tcMar>
          </w:tcPr>
          <w:p>
            <w:r>
              <w:rPr>
                <w:rFonts w:ascii="Arial" w:hAnsi="Arial"/>
                <w:b/>
                <w:sz w:val="20"/>
              </w:rPr>
              <w:t>Aditya Narwade</w:t>
            </w:r>
          </w:p>
        </w:tc>
      </w:tr>
      <w:tr>
        <w:tc>
          <w:tcPr>
            <w:tcW w:type="dxa" w:w="2592"/>
            <w:tcMar>
              <w:top w:w="60" w:type="dxa"/>
              <w:bottom w:w="60" w:type="dxa"/>
              <w:left w:w="100" w:type="dxa"/>
              <w:right w:w="100" w:type="dxa"/>
            </w:tcMar>
          </w:tcPr>
          <w:p>
            <w:r>
              <w:rPr>
                <w:rFonts w:ascii="Arial" w:hAnsi="Arial"/>
                <w:b/>
                <w:sz w:val="20"/>
              </w:rPr>
              <w:t>PRN:</w:t>
            </w:r>
          </w:p>
        </w:tc>
        <w:tc>
          <w:tcPr>
            <w:tcW w:type="dxa" w:w="4608"/>
            <w:tcMar>
              <w:top w:w="60" w:type="dxa"/>
              <w:bottom w:w="60" w:type="dxa"/>
              <w:left w:w="100" w:type="dxa"/>
              <w:right w:w="100" w:type="dxa"/>
            </w:tcMar>
          </w:tcPr>
          <w:p>
            <w:r>
              <w:rPr>
                <w:rFonts w:ascii="Arial" w:hAnsi="Arial"/>
                <w:sz w:val="20"/>
              </w:rPr>
              <w:t>1272250292</w:t>
            </w:r>
          </w:p>
        </w:tc>
      </w:tr>
      <w:tr>
        <w:tc>
          <w:tcPr>
            <w:tcW w:type="dxa" w:w="2592"/>
            <w:tcMar>
              <w:top w:w="60" w:type="dxa"/>
              <w:bottom w:w="60" w:type="dxa"/>
              <w:left w:w="100" w:type="dxa"/>
              <w:right w:w="100" w:type="dxa"/>
            </w:tcMar>
          </w:tcPr>
          <w:p>
            <w:r>
              <w:rPr>
                <w:rFonts w:ascii="Arial" w:hAnsi="Arial"/>
                <w:b/>
                <w:sz w:val="20"/>
              </w:rPr>
              <w:t>Place:</w:t>
            </w:r>
          </w:p>
        </w:tc>
        <w:tc>
          <w:tcPr>
            <w:tcW w:type="dxa" w:w="4608"/>
            <w:tcMar>
              <w:top w:w="60" w:type="dxa"/>
              <w:bottom w:w="60" w:type="dxa"/>
              <w:left w:w="100" w:type="dxa"/>
              <w:right w:w="100" w:type="dxa"/>
            </w:tcMar>
          </w:tcPr>
          <w:p>
            <w:r>
              <w:rPr>
                <w:rFonts w:ascii="Arial" w:hAnsi="Arial"/>
                <w:sz w:val="20"/>
              </w:rPr>
              <w:t>Pune</w:t>
            </w:r>
          </w:p>
        </w:tc>
      </w:tr>
    </w:tbl>
    <w:p>
      <w:r>
        <w:br w:type="page"/>
      </w:r>
    </w:p>
    <w:p>
      <w:pPr>
        <w:spacing w:before="160" w:after="40"/>
        <w:jc w:val="center"/>
      </w:pPr>
      <w:r>
        <w:rPr>
          <w:rFonts w:ascii="Arial" w:hAnsi="Arial"/>
          <w:b/>
          <w:sz w:val="32"/>
        </w:rPr>
        <w:t>Project Report Index</w:t>
      </w:r>
    </w:p>
    <w:p>
      <w:pPr>
        <w:spacing w:after="200"/>
        <w:jc w:val="center"/>
      </w:pPr>
      <w:r>
        <w:rPr>
          <w:rFonts w:ascii="Arial" w:hAnsi="Arial"/>
          <w:i/>
          <w:color w:val="475569"/>
          <w:sz w:val="19"/>
        </w:rPr>
        <w:t>The table provided below lists all the required sections. Your final report must follow this exact sequence and numbering.</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202"/>
        <w:gridCol w:w="3202"/>
        <w:gridCol w:w="3202"/>
      </w:tblGrid>
      <w:tr>
        <w:tc>
          <w:tcPr>
            <w:tcW w:type="dxa" w:w="1296"/>
            <w:shd w:fill="f1f5f9"/>
            <w:tcMar>
              <w:top w:w="100" w:type="dxa"/>
              <w:bottom w:w="100" w:type="dxa"/>
              <w:left w:w="140" w:type="dxa"/>
              <w:right w:w="140" w:type="dxa"/>
            </w:tcMar>
          </w:tcPr>
          <w:p>
            <w:pPr>
              <w:spacing w:after="0"/>
              <w:jc w:val="left"/>
            </w:pPr>
            <w:r>
              <w:rPr>
                <w:rFonts w:ascii="Arial" w:hAnsi="Arial"/>
                <w:b/>
                <w:color w:val="000000"/>
                <w:sz w:val="19"/>
              </w:rPr>
              <w:t>Index</w:t>
            </w:r>
          </w:p>
        </w:tc>
        <w:tc>
          <w:tcPr>
            <w:tcW w:type="dxa" w:w="6768"/>
            <w:shd w:fill="f1f5f9"/>
            <w:tcMar>
              <w:top w:w="100" w:type="dxa"/>
              <w:bottom w:w="100" w:type="dxa"/>
              <w:left w:w="140" w:type="dxa"/>
              <w:right w:w="140" w:type="dxa"/>
            </w:tcMar>
          </w:tcPr>
          <w:p>
            <w:pPr>
              <w:spacing w:after="0"/>
              <w:jc w:val="left"/>
            </w:pPr>
            <w:r>
              <w:rPr>
                <w:rFonts w:ascii="Arial" w:hAnsi="Arial"/>
                <w:b/>
                <w:color w:val="000000"/>
                <w:sz w:val="19"/>
              </w:rPr>
              <w:t>Section Title</w:t>
            </w:r>
          </w:p>
        </w:tc>
        <w:tc>
          <w:tcPr>
            <w:tcW w:type="dxa" w:w="1152"/>
            <w:shd w:fill="f1f5f9"/>
            <w:tcMar>
              <w:top w:w="100" w:type="dxa"/>
              <w:bottom w:w="100" w:type="dxa"/>
              <w:left w:w="140" w:type="dxa"/>
              <w:right w:w="140" w:type="dxa"/>
            </w:tcMar>
          </w:tcPr>
          <w:p>
            <w:pPr>
              <w:spacing w:after="0"/>
              <w:jc w:val="left"/>
            </w:pPr>
            <w:r>
              <w:rPr>
                <w:rFonts w:ascii="Arial" w:hAnsi="Arial"/>
                <w:b/>
                <w:color w:val="000000"/>
                <w:sz w:val="19"/>
              </w:rPr>
              <w:t>Page No.</w:t>
            </w:r>
          </w:p>
        </w:tc>
      </w:tr>
      <w:tr>
        <w:tc>
          <w:tcPr>
            <w:tcW w:type="dxa" w:w="1296"/>
            <w:shd w:fill="ffffff"/>
            <w:tcMar>
              <w:top w:w="80" w:type="dxa"/>
              <w:bottom w:w="80" w:type="dxa"/>
              <w:left w:w="140" w:type="dxa"/>
              <w:right w:w="140" w:type="dxa"/>
            </w:tcMar>
          </w:tcPr>
          <w:p>
            <w:pPr>
              <w:spacing w:after="0"/>
              <w:jc w:val="left"/>
            </w:pPr>
            <w:r>
              <w:rPr>
                <w:rFonts w:ascii="Arial" w:hAnsi="Arial"/>
                <w:color w:val="0F172A"/>
                <w:sz w:val="19"/>
              </w:rPr>
              <w:t>1</w:t>
            </w:r>
          </w:p>
        </w:tc>
        <w:tc>
          <w:tcPr>
            <w:tcW w:type="dxa" w:w="6768"/>
            <w:shd w:fill="ffffff"/>
            <w:tcMar>
              <w:top w:w="80" w:type="dxa"/>
              <w:bottom w:w="80" w:type="dxa"/>
              <w:left w:w="140" w:type="dxa"/>
              <w:right w:w="140" w:type="dxa"/>
            </w:tcMar>
          </w:tcPr>
          <w:p>
            <w:pPr>
              <w:spacing w:after="0"/>
              <w:jc w:val="left"/>
            </w:pPr>
            <w:r>
              <w:rPr>
                <w:rFonts w:ascii="Arial" w:hAnsi="Arial"/>
                <w:color w:val="0F172A"/>
                <w:sz w:val="19"/>
              </w:rPr>
              <w:t>INTRODUCTION</w:t>
            </w:r>
          </w:p>
        </w:tc>
        <w:tc>
          <w:tcPr>
            <w:tcW w:type="dxa" w:w="1152"/>
            <w:shd w:fill="ffffff"/>
            <w:tcMar>
              <w:top w:w="80" w:type="dxa"/>
              <w:bottom w:w="80" w:type="dxa"/>
              <w:left w:w="140" w:type="dxa"/>
              <w:right w:w="140" w:type="dxa"/>
            </w:tcMar>
          </w:tcPr>
          <w:p>
            <w:pPr>
              <w:spacing w:after="0"/>
              <w:jc w:val="left"/>
            </w:pPr>
            <w:r>
              <w:rPr>
                <w:rFonts w:ascii="Arial" w:hAnsi="Arial"/>
                <w:color w:val="0F172A"/>
                <w:sz w:val="19"/>
              </w:rPr>
              <w:t>6</w:t>
            </w:r>
          </w:p>
        </w:tc>
      </w:tr>
      <w:tr>
        <w:tc>
          <w:tcPr>
            <w:tcW w:type="dxa" w:w="1296"/>
            <w:shd w:fill="f8fafc"/>
            <w:tcMar>
              <w:top w:w="80" w:type="dxa"/>
              <w:bottom w:w="80" w:type="dxa"/>
              <w:left w:w="140" w:type="dxa"/>
              <w:right w:w="140" w:type="dxa"/>
            </w:tcMar>
          </w:tcPr>
          <w:p>
            <w:pPr>
              <w:spacing w:after="0"/>
              <w:jc w:val="left"/>
            </w:pPr>
            <w:r>
              <w:rPr>
                <w:rFonts w:ascii="Arial" w:hAnsi="Arial"/>
                <w:color w:val="0F172A"/>
                <w:sz w:val="19"/>
              </w:rPr>
              <w:t>1.1</w:t>
            </w:r>
          </w:p>
        </w:tc>
        <w:tc>
          <w:tcPr>
            <w:tcW w:type="dxa" w:w="6768"/>
            <w:shd w:fill="f8fafc"/>
            <w:tcMar>
              <w:top w:w="80" w:type="dxa"/>
              <w:bottom w:w="80" w:type="dxa"/>
              <w:left w:w="140" w:type="dxa"/>
              <w:right w:w="140" w:type="dxa"/>
            </w:tcMar>
          </w:tcPr>
          <w:p>
            <w:pPr>
              <w:spacing w:after="0"/>
              <w:jc w:val="left"/>
            </w:pPr>
            <w:r>
              <w:rPr>
                <w:rFonts w:ascii="Arial" w:hAnsi="Arial"/>
                <w:color w:val="0F172A"/>
                <w:sz w:val="19"/>
              </w:rPr>
              <w:t>EXISTING SYSTEM, PROPOSED SYSTEM AND NEED AND OBJECTIVE OF SYSTEM</w:t>
            </w:r>
          </w:p>
        </w:tc>
        <w:tc>
          <w:tcPr>
            <w:tcW w:type="dxa" w:w="1152"/>
            <w:shd w:fill="f8fafc"/>
            <w:tcMar>
              <w:top w:w="80" w:type="dxa"/>
              <w:bottom w:w="80" w:type="dxa"/>
              <w:left w:w="140" w:type="dxa"/>
              <w:right w:w="140" w:type="dxa"/>
            </w:tcMar>
          </w:tcPr>
          <w:p>
            <w:pPr>
              <w:spacing w:after="0"/>
              <w:jc w:val="left"/>
            </w:pPr>
            <w:r>
              <w:rPr>
                <w:rFonts w:ascii="Arial" w:hAnsi="Arial"/>
                <w:color w:val="0F172A"/>
                <w:sz w:val="19"/>
              </w:rPr>
              <w:t>6</w:t>
            </w:r>
          </w:p>
        </w:tc>
      </w:tr>
      <w:tr>
        <w:tc>
          <w:tcPr>
            <w:tcW w:type="dxa" w:w="1296"/>
            <w:shd w:fill="ffffff"/>
            <w:tcMar>
              <w:top w:w="80" w:type="dxa"/>
              <w:bottom w:w="80" w:type="dxa"/>
              <w:left w:w="140" w:type="dxa"/>
              <w:right w:w="140" w:type="dxa"/>
            </w:tcMar>
          </w:tcPr>
          <w:p>
            <w:pPr>
              <w:spacing w:after="0"/>
              <w:jc w:val="left"/>
            </w:pPr>
            <w:r>
              <w:rPr>
                <w:rFonts w:ascii="Arial" w:hAnsi="Arial"/>
                <w:color w:val="0F172A"/>
                <w:sz w:val="19"/>
              </w:rPr>
              <w:t>1.2</w:t>
            </w:r>
          </w:p>
        </w:tc>
        <w:tc>
          <w:tcPr>
            <w:tcW w:type="dxa" w:w="6768"/>
            <w:shd w:fill="ffffff"/>
            <w:tcMar>
              <w:top w:w="80" w:type="dxa"/>
              <w:bottom w:w="80" w:type="dxa"/>
              <w:left w:w="140" w:type="dxa"/>
              <w:right w:w="140" w:type="dxa"/>
            </w:tcMar>
          </w:tcPr>
          <w:p>
            <w:pPr>
              <w:spacing w:after="0"/>
              <w:jc w:val="left"/>
            </w:pPr>
            <w:r>
              <w:rPr>
                <w:rFonts w:ascii="Arial" w:hAnsi="Arial"/>
                <w:color w:val="0F172A"/>
                <w:sz w:val="19"/>
              </w:rPr>
              <w:t>SCOPE OF WORK</w:t>
            </w:r>
          </w:p>
        </w:tc>
        <w:tc>
          <w:tcPr>
            <w:tcW w:type="dxa" w:w="1152"/>
            <w:shd w:fill="ffffff"/>
            <w:tcMar>
              <w:top w:w="80" w:type="dxa"/>
              <w:bottom w:w="80" w:type="dxa"/>
              <w:left w:w="140" w:type="dxa"/>
              <w:right w:w="140" w:type="dxa"/>
            </w:tcMar>
          </w:tcPr>
          <w:p>
            <w:pPr>
              <w:spacing w:after="0"/>
              <w:jc w:val="left"/>
            </w:pPr>
            <w:r>
              <w:rPr>
                <w:rFonts w:ascii="Arial" w:hAnsi="Arial"/>
                <w:color w:val="0F172A"/>
                <w:sz w:val="19"/>
              </w:rPr>
              <w:t>7</w:t>
            </w:r>
          </w:p>
        </w:tc>
      </w:tr>
      <w:tr>
        <w:tc>
          <w:tcPr>
            <w:tcW w:type="dxa" w:w="1296"/>
            <w:shd w:fill="f8fafc"/>
            <w:tcMar>
              <w:top w:w="80" w:type="dxa"/>
              <w:bottom w:w="80" w:type="dxa"/>
              <w:left w:w="140" w:type="dxa"/>
              <w:right w:w="140" w:type="dxa"/>
            </w:tcMar>
          </w:tcPr>
          <w:p>
            <w:pPr>
              <w:spacing w:after="0"/>
              <w:jc w:val="left"/>
            </w:pPr>
            <w:r>
              <w:rPr>
                <w:rFonts w:ascii="Arial" w:hAnsi="Arial"/>
                <w:color w:val="0F172A"/>
                <w:sz w:val="19"/>
              </w:rPr>
              <w:t>1.3</w:t>
            </w:r>
          </w:p>
        </w:tc>
        <w:tc>
          <w:tcPr>
            <w:tcW w:type="dxa" w:w="6768"/>
            <w:shd w:fill="f8fafc"/>
            <w:tcMar>
              <w:top w:w="80" w:type="dxa"/>
              <w:bottom w:w="80" w:type="dxa"/>
              <w:left w:w="140" w:type="dxa"/>
              <w:right w:w="140" w:type="dxa"/>
            </w:tcMar>
          </w:tcPr>
          <w:p>
            <w:pPr>
              <w:spacing w:after="0"/>
              <w:jc w:val="left"/>
            </w:pPr>
            <w:r>
              <w:rPr>
                <w:rFonts w:ascii="Arial" w:hAnsi="Arial"/>
                <w:color w:val="0F172A"/>
                <w:sz w:val="19"/>
              </w:rPr>
              <w:t>OPERATING ENVIRONMENT – HARDWARE AND SOFTWARE</w:t>
            </w:r>
          </w:p>
        </w:tc>
        <w:tc>
          <w:tcPr>
            <w:tcW w:type="dxa" w:w="1152"/>
            <w:shd w:fill="f8fafc"/>
            <w:tcMar>
              <w:top w:w="80" w:type="dxa"/>
              <w:bottom w:w="80" w:type="dxa"/>
              <w:left w:w="140" w:type="dxa"/>
              <w:right w:w="140" w:type="dxa"/>
            </w:tcMar>
          </w:tcPr>
          <w:p>
            <w:pPr>
              <w:spacing w:after="0"/>
              <w:jc w:val="left"/>
            </w:pPr>
            <w:r>
              <w:rPr>
                <w:rFonts w:ascii="Arial" w:hAnsi="Arial"/>
                <w:color w:val="0F172A"/>
                <w:sz w:val="19"/>
              </w:rPr>
              <w:t>7</w:t>
            </w:r>
          </w:p>
        </w:tc>
      </w:tr>
      <w:tr>
        <w:tc>
          <w:tcPr>
            <w:tcW w:type="dxa" w:w="1296"/>
            <w:shd w:fill="ffffff"/>
            <w:tcMar>
              <w:top w:w="80" w:type="dxa"/>
              <w:bottom w:w="80" w:type="dxa"/>
              <w:left w:w="140" w:type="dxa"/>
              <w:right w:w="140" w:type="dxa"/>
            </w:tcMar>
          </w:tcPr>
          <w:p>
            <w:pPr>
              <w:spacing w:after="0"/>
              <w:jc w:val="left"/>
            </w:pPr>
            <w:r>
              <w:rPr>
                <w:rFonts w:ascii="Arial" w:hAnsi="Arial"/>
                <w:color w:val="0F172A"/>
                <w:sz w:val="19"/>
              </w:rPr>
              <w:t>1.4</w:t>
            </w:r>
          </w:p>
        </w:tc>
        <w:tc>
          <w:tcPr>
            <w:tcW w:type="dxa" w:w="6768"/>
            <w:shd w:fill="ffffff"/>
            <w:tcMar>
              <w:top w:w="80" w:type="dxa"/>
              <w:bottom w:w="80" w:type="dxa"/>
              <w:left w:w="140" w:type="dxa"/>
              <w:right w:w="140" w:type="dxa"/>
            </w:tcMar>
          </w:tcPr>
          <w:p>
            <w:pPr>
              <w:spacing w:after="0"/>
              <w:jc w:val="left"/>
            </w:pPr>
            <w:r>
              <w:rPr>
                <w:rFonts w:ascii="Arial" w:hAnsi="Arial"/>
                <w:color w:val="0F172A"/>
                <w:sz w:val="19"/>
              </w:rPr>
              <w:t>DESCRIPTION OF TECHNOLOGY USED</w:t>
            </w:r>
          </w:p>
        </w:tc>
        <w:tc>
          <w:tcPr>
            <w:tcW w:type="dxa" w:w="1152"/>
            <w:shd w:fill="ffffff"/>
            <w:tcMar>
              <w:top w:w="80" w:type="dxa"/>
              <w:bottom w:w="80" w:type="dxa"/>
              <w:left w:w="140" w:type="dxa"/>
              <w:right w:w="140" w:type="dxa"/>
            </w:tcMar>
          </w:tcPr>
          <w:p>
            <w:pPr>
              <w:spacing w:after="0"/>
              <w:jc w:val="left"/>
            </w:pPr>
            <w:r>
              <w:rPr>
                <w:rFonts w:ascii="Arial" w:hAnsi="Arial"/>
                <w:color w:val="0F172A"/>
                <w:sz w:val="19"/>
              </w:rPr>
              <w:t>8</w:t>
            </w:r>
          </w:p>
        </w:tc>
      </w:tr>
      <w:tr>
        <w:tc>
          <w:tcPr>
            <w:tcW w:type="dxa" w:w="1296"/>
            <w:shd w:fill="f8fafc"/>
            <w:tcMar>
              <w:top w:w="80" w:type="dxa"/>
              <w:bottom w:w="80" w:type="dxa"/>
              <w:left w:w="140" w:type="dxa"/>
              <w:right w:w="140" w:type="dxa"/>
            </w:tcMar>
          </w:tcPr>
          <w:p>
            <w:pPr>
              <w:spacing w:after="0"/>
              <w:jc w:val="left"/>
            </w:pPr>
            <w:r>
              <w:rPr>
                <w:rFonts w:ascii="Arial" w:hAnsi="Arial"/>
                <w:color w:val="0F172A"/>
                <w:sz w:val="19"/>
              </w:rPr>
              <w:t>2</w:t>
            </w:r>
          </w:p>
        </w:tc>
        <w:tc>
          <w:tcPr>
            <w:tcW w:type="dxa" w:w="6768"/>
            <w:shd w:fill="f8fafc"/>
            <w:tcMar>
              <w:top w:w="80" w:type="dxa"/>
              <w:bottom w:w="80" w:type="dxa"/>
              <w:left w:w="140" w:type="dxa"/>
              <w:right w:w="140" w:type="dxa"/>
            </w:tcMar>
          </w:tcPr>
          <w:p>
            <w:pPr>
              <w:spacing w:after="0"/>
              <w:jc w:val="left"/>
            </w:pPr>
            <w:r>
              <w:rPr>
                <w:rFonts w:ascii="Arial" w:hAnsi="Arial"/>
                <w:color w:val="0F172A"/>
                <w:sz w:val="19"/>
              </w:rPr>
              <w:t>PROPOSED SYSTEM</w:t>
            </w:r>
          </w:p>
        </w:tc>
        <w:tc>
          <w:tcPr>
            <w:tcW w:type="dxa" w:w="1152"/>
            <w:shd w:fill="f8fafc"/>
            <w:tcMar>
              <w:top w:w="80" w:type="dxa"/>
              <w:bottom w:w="80" w:type="dxa"/>
              <w:left w:w="140" w:type="dxa"/>
              <w:right w:w="140" w:type="dxa"/>
            </w:tcMar>
          </w:tcPr>
          <w:p>
            <w:pPr>
              <w:spacing w:after="0"/>
              <w:jc w:val="left"/>
            </w:pPr>
            <w:r>
              <w:rPr>
                <w:rFonts w:ascii="Arial" w:hAnsi="Arial"/>
                <w:color w:val="0F172A"/>
                <w:sz w:val="19"/>
              </w:rPr>
              <w:t>9</w:t>
            </w:r>
          </w:p>
        </w:tc>
      </w:tr>
      <w:tr>
        <w:tc>
          <w:tcPr>
            <w:tcW w:type="dxa" w:w="1296"/>
            <w:shd w:fill="ffffff"/>
            <w:tcMar>
              <w:top w:w="80" w:type="dxa"/>
              <w:bottom w:w="80" w:type="dxa"/>
              <w:left w:w="140" w:type="dxa"/>
              <w:right w:w="140" w:type="dxa"/>
            </w:tcMar>
          </w:tcPr>
          <w:p>
            <w:pPr>
              <w:spacing w:after="0"/>
              <w:jc w:val="left"/>
            </w:pPr>
            <w:r>
              <w:rPr>
                <w:rFonts w:ascii="Arial" w:hAnsi="Arial"/>
                <w:color w:val="0F172A"/>
                <w:sz w:val="19"/>
              </w:rPr>
              <w:t>2.1</w:t>
            </w:r>
          </w:p>
        </w:tc>
        <w:tc>
          <w:tcPr>
            <w:tcW w:type="dxa" w:w="6768"/>
            <w:shd w:fill="ffffff"/>
            <w:tcMar>
              <w:top w:w="80" w:type="dxa"/>
              <w:bottom w:w="80" w:type="dxa"/>
              <w:left w:w="140" w:type="dxa"/>
              <w:right w:w="140" w:type="dxa"/>
            </w:tcMar>
          </w:tcPr>
          <w:p>
            <w:pPr>
              <w:spacing w:after="0"/>
              <w:jc w:val="left"/>
            </w:pPr>
            <w:r>
              <w:rPr>
                <w:rFonts w:ascii="Arial" w:hAnsi="Arial"/>
                <w:color w:val="0F172A"/>
                <w:sz w:val="19"/>
              </w:rPr>
              <w:t>FEASIBILITY STUDY</w:t>
            </w:r>
          </w:p>
        </w:tc>
        <w:tc>
          <w:tcPr>
            <w:tcW w:type="dxa" w:w="1152"/>
            <w:shd w:fill="ffffff"/>
            <w:tcMar>
              <w:top w:w="80" w:type="dxa"/>
              <w:bottom w:w="80" w:type="dxa"/>
              <w:left w:w="140" w:type="dxa"/>
              <w:right w:w="140" w:type="dxa"/>
            </w:tcMar>
          </w:tcPr>
          <w:p>
            <w:pPr>
              <w:spacing w:after="0"/>
              <w:jc w:val="left"/>
            </w:pPr>
            <w:r>
              <w:rPr>
                <w:rFonts w:ascii="Arial" w:hAnsi="Arial"/>
                <w:color w:val="0F172A"/>
                <w:sz w:val="19"/>
              </w:rPr>
              <w:t>9</w:t>
            </w:r>
          </w:p>
        </w:tc>
      </w:tr>
      <w:tr>
        <w:tc>
          <w:tcPr>
            <w:tcW w:type="dxa" w:w="1296"/>
            <w:shd w:fill="f8fafc"/>
            <w:tcMar>
              <w:top w:w="80" w:type="dxa"/>
              <w:bottom w:w="80" w:type="dxa"/>
              <w:left w:w="140" w:type="dxa"/>
              <w:right w:w="140" w:type="dxa"/>
            </w:tcMar>
          </w:tcPr>
          <w:p>
            <w:pPr>
              <w:spacing w:after="0"/>
              <w:jc w:val="left"/>
            </w:pPr>
            <w:r>
              <w:rPr>
                <w:rFonts w:ascii="Arial" w:hAnsi="Arial"/>
                <w:color w:val="0F172A"/>
                <w:sz w:val="19"/>
              </w:rPr>
              <w:t>2.2</w:t>
            </w:r>
          </w:p>
        </w:tc>
        <w:tc>
          <w:tcPr>
            <w:tcW w:type="dxa" w:w="6768"/>
            <w:shd w:fill="f8fafc"/>
            <w:tcMar>
              <w:top w:w="80" w:type="dxa"/>
              <w:bottom w:w="80" w:type="dxa"/>
              <w:left w:w="140" w:type="dxa"/>
              <w:right w:w="140" w:type="dxa"/>
            </w:tcMar>
          </w:tcPr>
          <w:p>
            <w:pPr>
              <w:spacing w:after="0"/>
              <w:jc w:val="left"/>
            </w:pPr>
            <w:r>
              <w:rPr>
                <w:rFonts w:ascii="Arial" w:hAnsi="Arial"/>
                <w:color w:val="0F172A"/>
                <w:sz w:val="19"/>
              </w:rPr>
              <w:t>USER REQUIREMENTS</w:t>
            </w:r>
          </w:p>
        </w:tc>
        <w:tc>
          <w:tcPr>
            <w:tcW w:type="dxa" w:w="1152"/>
            <w:shd w:fill="f8fafc"/>
            <w:tcMar>
              <w:top w:w="80" w:type="dxa"/>
              <w:bottom w:w="80" w:type="dxa"/>
              <w:left w:w="140" w:type="dxa"/>
              <w:right w:w="140" w:type="dxa"/>
            </w:tcMar>
          </w:tcPr>
          <w:p>
            <w:pPr>
              <w:spacing w:after="0"/>
              <w:jc w:val="left"/>
            </w:pPr>
            <w:r>
              <w:rPr>
                <w:rFonts w:ascii="Arial" w:hAnsi="Arial"/>
                <w:color w:val="0F172A"/>
                <w:sz w:val="19"/>
              </w:rPr>
              <w:t>9</w:t>
            </w:r>
          </w:p>
        </w:tc>
      </w:tr>
      <w:tr>
        <w:tc>
          <w:tcPr>
            <w:tcW w:type="dxa" w:w="1296"/>
            <w:shd w:fill="ffffff"/>
            <w:tcMar>
              <w:top w:w="80" w:type="dxa"/>
              <w:bottom w:w="80" w:type="dxa"/>
              <w:left w:w="140" w:type="dxa"/>
              <w:right w:w="140" w:type="dxa"/>
            </w:tcMar>
          </w:tcPr>
          <w:p>
            <w:pPr>
              <w:spacing w:after="0"/>
              <w:jc w:val="left"/>
            </w:pPr>
            <w:r>
              <w:rPr>
                <w:rFonts w:ascii="Arial" w:hAnsi="Arial"/>
                <w:color w:val="0F172A"/>
                <w:sz w:val="19"/>
              </w:rPr>
              <w:t>3</w:t>
            </w:r>
          </w:p>
        </w:tc>
        <w:tc>
          <w:tcPr>
            <w:tcW w:type="dxa" w:w="6768"/>
            <w:shd w:fill="ffffff"/>
            <w:tcMar>
              <w:top w:w="80" w:type="dxa"/>
              <w:bottom w:w="80" w:type="dxa"/>
              <w:left w:w="140" w:type="dxa"/>
              <w:right w:w="140" w:type="dxa"/>
            </w:tcMar>
          </w:tcPr>
          <w:p>
            <w:pPr>
              <w:spacing w:after="0"/>
              <w:jc w:val="left"/>
            </w:pPr>
            <w:r>
              <w:rPr>
                <w:rFonts w:ascii="Arial" w:hAnsi="Arial"/>
                <w:color w:val="0F172A"/>
                <w:sz w:val="19"/>
              </w:rPr>
              <w:t>ANALYSIS AND DESIGN (If Applicable)</w:t>
            </w:r>
          </w:p>
        </w:tc>
        <w:tc>
          <w:tcPr>
            <w:tcW w:type="dxa" w:w="1152"/>
            <w:shd w:fill="ffffff"/>
            <w:tcMar>
              <w:top w:w="80" w:type="dxa"/>
              <w:bottom w:w="80" w:type="dxa"/>
              <w:left w:w="140" w:type="dxa"/>
              <w:right w:w="140" w:type="dxa"/>
            </w:tcMar>
          </w:tcPr>
          <w:p>
            <w:pPr>
              <w:spacing w:after="0"/>
              <w:jc w:val="left"/>
            </w:pPr>
            <w:r>
              <w:rPr>
                <w:rFonts w:ascii="Arial" w:hAnsi="Arial"/>
                <w:color w:val="0F172A"/>
                <w:sz w:val="19"/>
              </w:rPr>
              <w:t>11</w:t>
            </w:r>
          </w:p>
        </w:tc>
      </w:tr>
      <w:tr>
        <w:tc>
          <w:tcPr>
            <w:tcW w:type="dxa" w:w="1296"/>
            <w:shd w:fill="f8fafc"/>
            <w:tcMar>
              <w:top w:w="80" w:type="dxa"/>
              <w:bottom w:w="80" w:type="dxa"/>
              <w:left w:w="140" w:type="dxa"/>
              <w:right w:w="140" w:type="dxa"/>
            </w:tcMar>
          </w:tcPr>
          <w:p>
            <w:pPr>
              <w:spacing w:after="0"/>
              <w:jc w:val="left"/>
            </w:pPr>
            <w:r>
              <w:rPr>
                <w:rFonts w:ascii="Arial" w:hAnsi="Arial"/>
                <w:color w:val="0F172A"/>
                <w:sz w:val="19"/>
              </w:rPr>
              <w:t>3.1</w:t>
            </w:r>
          </w:p>
        </w:tc>
        <w:tc>
          <w:tcPr>
            <w:tcW w:type="dxa" w:w="6768"/>
            <w:shd w:fill="f8fafc"/>
            <w:tcMar>
              <w:top w:w="80" w:type="dxa"/>
              <w:bottom w:w="80" w:type="dxa"/>
              <w:left w:w="140" w:type="dxa"/>
              <w:right w:w="140" w:type="dxa"/>
            </w:tcMar>
          </w:tcPr>
          <w:p>
            <w:pPr>
              <w:spacing w:after="0"/>
              <w:jc w:val="left"/>
            </w:pPr>
            <w:r>
              <w:rPr>
                <w:rFonts w:ascii="Arial" w:hAnsi="Arial"/>
                <w:color w:val="0F172A"/>
                <w:sz w:val="19"/>
              </w:rPr>
              <w:t>OBJECT DIAGRAM</w:t>
            </w:r>
          </w:p>
        </w:tc>
        <w:tc>
          <w:tcPr>
            <w:tcW w:type="dxa" w:w="1152"/>
            <w:shd w:fill="f8fafc"/>
            <w:tcMar>
              <w:top w:w="80" w:type="dxa"/>
              <w:bottom w:w="80" w:type="dxa"/>
              <w:left w:w="140" w:type="dxa"/>
              <w:right w:w="140" w:type="dxa"/>
            </w:tcMar>
          </w:tcPr>
          <w:p>
            <w:pPr>
              <w:spacing w:after="0"/>
              <w:jc w:val="left"/>
            </w:pPr>
            <w:r>
              <w:rPr>
                <w:rFonts w:ascii="Arial" w:hAnsi="Arial"/>
                <w:color w:val="0F172A"/>
                <w:sz w:val="19"/>
              </w:rPr>
              <w:t>11</w:t>
            </w:r>
          </w:p>
        </w:tc>
      </w:tr>
      <w:tr>
        <w:tc>
          <w:tcPr>
            <w:tcW w:type="dxa" w:w="1296"/>
            <w:shd w:fill="ffffff"/>
            <w:tcMar>
              <w:top w:w="80" w:type="dxa"/>
              <w:bottom w:w="80" w:type="dxa"/>
              <w:left w:w="140" w:type="dxa"/>
              <w:right w:w="140" w:type="dxa"/>
            </w:tcMar>
          </w:tcPr>
          <w:p>
            <w:pPr>
              <w:spacing w:after="0"/>
              <w:jc w:val="left"/>
            </w:pPr>
            <w:r>
              <w:rPr>
                <w:rFonts w:ascii="Arial" w:hAnsi="Arial"/>
                <w:color w:val="0F172A"/>
                <w:sz w:val="19"/>
              </w:rPr>
              <w:t>3.2</w:t>
            </w:r>
          </w:p>
        </w:tc>
        <w:tc>
          <w:tcPr>
            <w:tcW w:type="dxa" w:w="6768"/>
            <w:shd w:fill="ffffff"/>
            <w:tcMar>
              <w:top w:w="80" w:type="dxa"/>
              <w:bottom w:w="80" w:type="dxa"/>
              <w:left w:w="140" w:type="dxa"/>
              <w:right w:w="140" w:type="dxa"/>
            </w:tcMar>
          </w:tcPr>
          <w:p>
            <w:pPr>
              <w:spacing w:after="0"/>
              <w:jc w:val="left"/>
            </w:pPr>
            <w:r>
              <w:rPr>
                <w:rFonts w:ascii="Arial" w:hAnsi="Arial"/>
                <w:color w:val="0F172A"/>
                <w:sz w:val="19"/>
              </w:rPr>
              <w:t>CLASS DIAGRAM</w:t>
            </w:r>
          </w:p>
        </w:tc>
        <w:tc>
          <w:tcPr>
            <w:tcW w:type="dxa" w:w="1152"/>
            <w:shd w:fill="ffffff"/>
            <w:tcMar>
              <w:top w:w="80" w:type="dxa"/>
              <w:bottom w:w="80" w:type="dxa"/>
              <w:left w:w="140" w:type="dxa"/>
              <w:right w:w="140" w:type="dxa"/>
            </w:tcMar>
          </w:tcPr>
          <w:p>
            <w:pPr>
              <w:spacing w:after="0"/>
              <w:jc w:val="left"/>
            </w:pPr>
            <w:r>
              <w:rPr>
                <w:rFonts w:ascii="Arial" w:hAnsi="Arial"/>
                <w:color w:val="0F172A"/>
                <w:sz w:val="19"/>
              </w:rPr>
              <w:t>11</w:t>
            </w:r>
          </w:p>
        </w:tc>
      </w:tr>
      <w:tr>
        <w:tc>
          <w:tcPr>
            <w:tcW w:type="dxa" w:w="1296"/>
            <w:shd w:fill="f8fafc"/>
            <w:tcMar>
              <w:top w:w="80" w:type="dxa"/>
              <w:bottom w:w="80" w:type="dxa"/>
              <w:left w:w="140" w:type="dxa"/>
              <w:right w:w="140" w:type="dxa"/>
            </w:tcMar>
          </w:tcPr>
          <w:p>
            <w:pPr>
              <w:spacing w:after="0"/>
              <w:jc w:val="left"/>
            </w:pPr>
            <w:r>
              <w:rPr>
                <w:rFonts w:ascii="Arial" w:hAnsi="Arial"/>
                <w:color w:val="0F172A"/>
                <w:sz w:val="19"/>
              </w:rPr>
              <w:t>3.3</w:t>
            </w:r>
          </w:p>
        </w:tc>
        <w:tc>
          <w:tcPr>
            <w:tcW w:type="dxa" w:w="6768"/>
            <w:shd w:fill="f8fafc"/>
            <w:tcMar>
              <w:top w:w="80" w:type="dxa"/>
              <w:bottom w:w="80" w:type="dxa"/>
              <w:left w:w="140" w:type="dxa"/>
              <w:right w:w="140" w:type="dxa"/>
            </w:tcMar>
          </w:tcPr>
          <w:p>
            <w:pPr>
              <w:spacing w:after="0"/>
              <w:jc w:val="left"/>
            </w:pPr>
            <w:r>
              <w:rPr>
                <w:rFonts w:ascii="Arial" w:hAnsi="Arial"/>
                <w:color w:val="0F172A"/>
                <w:sz w:val="19"/>
              </w:rPr>
              <w:t>USE CASE DIAGRAM</w:t>
            </w:r>
          </w:p>
        </w:tc>
        <w:tc>
          <w:tcPr>
            <w:tcW w:type="dxa" w:w="1152"/>
            <w:shd w:fill="f8fafc"/>
            <w:tcMar>
              <w:top w:w="80" w:type="dxa"/>
              <w:bottom w:w="80" w:type="dxa"/>
              <w:left w:w="140" w:type="dxa"/>
              <w:right w:w="140" w:type="dxa"/>
            </w:tcMar>
          </w:tcPr>
          <w:p>
            <w:pPr>
              <w:spacing w:after="0"/>
              <w:jc w:val="left"/>
            </w:pPr>
            <w:r>
              <w:rPr>
                <w:rFonts w:ascii="Arial" w:hAnsi="Arial"/>
                <w:color w:val="0F172A"/>
                <w:sz w:val="19"/>
              </w:rPr>
              <w:t>12</w:t>
            </w:r>
          </w:p>
        </w:tc>
      </w:tr>
      <w:tr>
        <w:tc>
          <w:tcPr>
            <w:tcW w:type="dxa" w:w="1296"/>
            <w:shd w:fill="ffffff"/>
            <w:tcMar>
              <w:top w:w="80" w:type="dxa"/>
              <w:bottom w:w="80" w:type="dxa"/>
              <w:left w:w="140" w:type="dxa"/>
              <w:right w:w="140" w:type="dxa"/>
            </w:tcMar>
          </w:tcPr>
          <w:p>
            <w:pPr>
              <w:spacing w:after="0"/>
              <w:jc w:val="left"/>
            </w:pPr>
            <w:r>
              <w:rPr>
                <w:rFonts w:ascii="Arial" w:hAnsi="Arial"/>
                <w:color w:val="0F172A"/>
                <w:sz w:val="19"/>
              </w:rPr>
              <w:t>3.4</w:t>
            </w:r>
          </w:p>
        </w:tc>
        <w:tc>
          <w:tcPr>
            <w:tcW w:type="dxa" w:w="6768"/>
            <w:shd w:fill="ffffff"/>
            <w:tcMar>
              <w:top w:w="80" w:type="dxa"/>
              <w:bottom w:w="80" w:type="dxa"/>
              <w:left w:w="140" w:type="dxa"/>
              <w:right w:w="140" w:type="dxa"/>
            </w:tcMar>
          </w:tcPr>
          <w:p>
            <w:pPr>
              <w:spacing w:after="0"/>
              <w:jc w:val="left"/>
            </w:pPr>
            <w:r>
              <w:rPr>
                <w:rFonts w:ascii="Arial" w:hAnsi="Arial"/>
                <w:color w:val="0F172A"/>
                <w:sz w:val="19"/>
              </w:rPr>
              <w:t>SEQUENCE DIAGRAM</w:t>
            </w:r>
          </w:p>
        </w:tc>
        <w:tc>
          <w:tcPr>
            <w:tcW w:type="dxa" w:w="1152"/>
            <w:shd w:fill="ffffff"/>
            <w:tcMar>
              <w:top w:w="80" w:type="dxa"/>
              <w:bottom w:w="80" w:type="dxa"/>
              <w:left w:w="140" w:type="dxa"/>
              <w:right w:w="140" w:type="dxa"/>
            </w:tcMar>
          </w:tcPr>
          <w:p>
            <w:pPr>
              <w:spacing w:after="0"/>
              <w:jc w:val="left"/>
            </w:pPr>
            <w:r>
              <w:rPr>
                <w:rFonts w:ascii="Arial" w:hAnsi="Arial"/>
                <w:color w:val="0F172A"/>
                <w:sz w:val="19"/>
              </w:rPr>
              <w:t>12</w:t>
            </w:r>
          </w:p>
        </w:tc>
      </w:tr>
      <w:tr>
        <w:tc>
          <w:tcPr>
            <w:tcW w:type="dxa" w:w="1296"/>
            <w:shd w:fill="f8fafc"/>
            <w:tcMar>
              <w:top w:w="80" w:type="dxa"/>
              <w:bottom w:w="80" w:type="dxa"/>
              <w:left w:w="140" w:type="dxa"/>
              <w:right w:w="140" w:type="dxa"/>
            </w:tcMar>
          </w:tcPr>
          <w:p>
            <w:pPr>
              <w:spacing w:after="0"/>
              <w:jc w:val="left"/>
            </w:pPr>
            <w:r>
              <w:rPr>
                <w:rFonts w:ascii="Arial" w:hAnsi="Arial"/>
                <w:color w:val="0F172A"/>
                <w:sz w:val="19"/>
              </w:rPr>
              <w:t>3.5</w:t>
            </w:r>
          </w:p>
        </w:tc>
        <w:tc>
          <w:tcPr>
            <w:tcW w:type="dxa" w:w="6768"/>
            <w:shd w:fill="f8fafc"/>
            <w:tcMar>
              <w:top w:w="80" w:type="dxa"/>
              <w:bottom w:w="80" w:type="dxa"/>
              <w:left w:w="140" w:type="dxa"/>
              <w:right w:w="140" w:type="dxa"/>
            </w:tcMar>
          </w:tcPr>
          <w:p>
            <w:pPr>
              <w:spacing w:after="0"/>
              <w:jc w:val="left"/>
            </w:pPr>
            <w:r>
              <w:rPr>
                <w:rFonts w:ascii="Arial" w:hAnsi="Arial"/>
                <w:color w:val="0F172A"/>
                <w:sz w:val="19"/>
              </w:rPr>
              <w:t>ACTIVITY DIAGRAM</w:t>
            </w:r>
          </w:p>
        </w:tc>
        <w:tc>
          <w:tcPr>
            <w:tcW w:type="dxa" w:w="1152"/>
            <w:shd w:fill="f8fafc"/>
            <w:tcMar>
              <w:top w:w="80" w:type="dxa"/>
              <w:bottom w:w="80" w:type="dxa"/>
              <w:left w:w="140" w:type="dxa"/>
              <w:right w:w="140" w:type="dxa"/>
            </w:tcMar>
          </w:tcPr>
          <w:p>
            <w:pPr>
              <w:spacing w:after="0"/>
              <w:jc w:val="left"/>
            </w:pPr>
            <w:r>
              <w:rPr>
                <w:rFonts w:ascii="Arial" w:hAnsi="Arial"/>
                <w:color w:val="0F172A"/>
                <w:sz w:val="19"/>
              </w:rPr>
              <w:t>13</w:t>
            </w:r>
          </w:p>
        </w:tc>
      </w:tr>
      <w:tr>
        <w:tc>
          <w:tcPr>
            <w:tcW w:type="dxa" w:w="1296"/>
            <w:shd w:fill="ffffff"/>
            <w:tcMar>
              <w:top w:w="80" w:type="dxa"/>
              <w:bottom w:w="80" w:type="dxa"/>
              <w:left w:w="140" w:type="dxa"/>
              <w:right w:w="140" w:type="dxa"/>
            </w:tcMar>
          </w:tcPr>
          <w:p>
            <w:pPr>
              <w:spacing w:after="0"/>
              <w:jc w:val="left"/>
            </w:pPr>
            <w:r>
              <w:rPr>
                <w:rFonts w:ascii="Arial" w:hAnsi="Arial"/>
                <w:color w:val="0F172A"/>
                <w:sz w:val="19"/>
              </w:rPr>
              <w:t>3.6</w:t>
            </w:r>
          </w:p>
        </w:tc>
        <w:tc>
          <w:tcPr>
            <w:tcW w:type="dxa" w:w="6768"/>
            <w:shd w:fill="ffffff"/>
            <w:tcMar>
              <w:top w:w="80" w:type="dxa"/>
              <w:bottom w:w="80" w:type="dxa"/>
              <w:left w:w="140" w:type="dxa"/>
              <w:right w:w="140" w:type="dxa"/>
            </w:tcMar>
          </w:tcPr>
          <w:p>
            <w:pPr>
              <w:spacing w:after="0"/>
              <w:jc w:val="left"/>
            </w:pPr>
            <w:r>
              <w:rPr>
                <w:rFonts w:ascii="Arial" w:hAnsi="Arial"/>
                <w:color w:val="0F172A"/>
                <w:sz w:val="19"/>
              </w:rPr>
              <w:t>MODULE HIERARCHY DIAGRAM</w:t>
            </w:r>
          </w:p>
        </w:tc>
        <w:tc>
          <w:tcPr>
            <w:tcW w:type="dxa" w:w="1152"/>
            <w:shd w:fill="ffffff"/>
            <w:tcMar>
              <w:top w:w="80" w:type="dxa"/>
              <w:bottom w:w="80" w:type="dxa"/>
              <w:left w:w="140" w:type="dxa"/>
              <w:right w:w="140" w:type="dxa"/>
            </w:tcMar>
          </w:tcPr>
          <w:p>
            <w:pPr>
              <w:spacing w:after="0"/>
              <w:jc w:val="left"/>
            </w:pPr>
            <w:r>
              <w:rPr>
                <w:rFonts w:ascii="Arial" w:hAnsi="Arial"/>
                <w:color w:val="0F172A"/>
                <w:sz w:val="19"/>
              </w:rPr>
              <w:t>14</w:t>
            </w:r>
          </w:p>
        </w:tc>
      </w:tr>
      <w:tr>
        <w:tc>
          <w:tcPr>
            <w:tcW w:type="dxa" w:w="1296"/>
            <w:shd w:fill="f8fafc"/>
            <w:tcMar>
              <w:top w:w="80" w:type="dxa"/>
              <w:bottom w:w="80" w:type="dxa"/>
              <w:left w:w="140" w:type="dxa"/>
              <w:right w:w="140" w:type="dxa"/>
            </w:tcMar>
          </w:tcPr>
          <w:p>
            <w:pPr>
              <w:spacing w:after="0"/>
              <w:jc w:val="left"/>
            </w:pPr>
            <w:r>
              <w:rPr>
                <w:rFonts w:ascii="Arial" w:hAnsi="Arial"/>
                <w:color w:val="0F172A"/>
                <w:sz w:val="19"/>
              </w:rPr>
              <w:t>3.7</w:t>
            </w:r>
          </w:p>
        </w:tc>
        <w:tc>
          <w:tcPr>
            <w:tcW w:type="dxa" w:w="6768"/>
            <w:shd w:fill="f8fafc"/>
            <w:tcMar>
              <w:top w:w="80" w:type="dxa"/>
              <w:bottom w:w="80" w:type="dxa"/>
              <w:left w:w="140" w:type="dxa"/>
              <w:right w:w="140" w:type="dxa"/>
            </w:tcMar>
          </w:tcPr>
          <w:p>
            <w:pPr>
              <w:spacing w:after="0"/>
              <w:jc w:val="left"/>
            </w:pPr>
            <w:r>
              <w:rPr>
                <w:rFonts w:ascii="Arial" w:hAnsi="Arial"/>
                <w:color w:val="0F172A"/>
                <w:sz w:val="19"/>
              </w:rPr>
              <w:t>USER INTERFACE DESIGN (SCREENS ETC.)</w:t>
            </w:r>
          </w:p>
        </w:tc>
        <w:tc>
          <w:tcPr>
            <w:tcW w:type="dxa" w:w="1152"/>
            <w:shd w:fill="f8fafc"/>
            <w:tcMar>
              <w:top w:w="80" w:type="dxa"/>
              <w:bottom w:w="80" w:type="dxa"/>
              <w:left w:w="140" w:type="dxa"/>
              <w:right w:w="140" w:type="dxa"/>
            </w:tcMar>
          </w:tcPr>
          <w:p>
            <w:pPr>
              <w:spacing w:after="0"/>
              <w:jc w:val="left"/>
            </w:pPr>
            <w:r>
              <w:rPr>
                <w:rFonts w:ascii="Arial" w:hAnsi="Arial"/>
                <w:color w:val="0F172A"/>
                <w:sz w:val="19"/>
              </w:rPr>
              <w:t>14</w:t>
            </w:r>
          </w:p>
        </w:tc>
      </w:tr>
      <w:tr>
        <w:tc>
          <w:tcPr>
            <w:tcW w:type="dxa" w:w="1296"/>
            <w:shd w:fill="ffffff"/>
            <w:tcMar>
              <w:top w:w="80" w:type="dxa"/>
              <w:bottom w:w="80" w:type="dxa"/>
              <w:left w:w="140" w:type="dxa"/>
              <w:right w:w="140" w:type="dxa"/>
            </w:tcMar>
          </w:tcPr>
          <w:p>
            <w:pPr>
              <w:spacing w:after="0"/>
              <w:jc w:val="left"/>
            </w:pPr>
            <w:r>
              <w:rPr>
                <w:rFonts w:ascii="Arial" w:hAnsi="Arial"/>
                <w:color w:val="0F172A"/>
                <w:sz w:val="19"/>
              </w:rPr>
              <w:t>3.8</w:t>
            </w:r>
          </w:p>
        </w:tc>
        <w:tc>
          <w:tcPr>
            <w:tcW w:type="dxa" w:w="6768"/>
            <w:shd w:fill="ffffff"/>
            <w:tcMar>
              <w:top w:w="80" w:type="dxa"/>
              <w:bottom w:w="80" w:type="dxa"/>
              <w:left w:w="140" w:type="dxa"/>
              <w:right w:w="140" w:type="dxa"/>
            </w:tcMar>
          </w:tcPr>
          <w:p>
            <w:pPr>
              <w:spacing w:after="0"/>
              <w:jc w:val="left"/>
            </w:pPr>
            <w:r>
              <w:rPr>
                <w:rFonts w:ascii="Arial" w:hAnsi="Arial"/>
                <w:color w:val="0F172A"/>
                <w:sz w:val="19"/>
              </w:rPr>
              <w:t>TABLE SPECIFICATIONS</w:t>
            </w:r>
          </w:p>
        </w:tc>
        <w:tc>
          <w:tcPr>
            <w:tcW w:type="dxa" w:w="1152"/>
            <w:shd w:fill="ffffff"/>
            <w:tcMar>
              <w:top w:w="80" w:type="dxa"/>
              <w:bottom w:w="80" w:type="dxa"/>
              <w:left w:w="140" w:type="dxa"/>
              <w:right w:w="140" w:type="dxa"/>
            </w:tcMar>
          </w:tcPr>
          <w:p>
            <w:pPr>
              <w:spacing w:after="0"/>
              <w:jc w:val="left"/>
            </w:pPr>
            <w:r>
              <w:rPr>
                <w:rFonts w:ascii="Arial" w:hAnsi="Arial"/>
                <w:color w:val="0F172A"/>
                <w:sz w:val="19"/>
              </w:rPr>
              <w:t>14</w:t>
            </w:r>
          </w:p>
        </w:tc>
      </w:tr>
      <w:tr>
        <w:tc>
          <w:tcPr>
            <w:tcW w:type="dxa" w:w="1296"/>
            <w:shd w:fill="f8fafc"/>
            <w:tcMar>
              <w:top w:w="80" w:type="dxa"/>
              <w:bottom w:w="80" w:type="dxa"/>
              <w:left w:w="140" w:type="dxa"/>
              <w:right w:w="140" w:type="dxa"/>
            </w:tcMar>
          </w:tcPr>
          <w:p>
            <w:pPr>
              <w:spacing w:after="0"/>
              <w:jc w:val="left"/>
            </w:pPr>
            <w:r>
              <w:rPr>
                <w:rFonts w:ascii="Arial" w:hAnsi="Arial"/>
                <w:color w:val="0F172A"/>
                <w:sz w:val="19"/>
              </w:rPr>
              <w:t>4</w:t>
            </w:r>
          </w:p>
        </w:tc>
        <w:tc>
          <w:tcPr>
            <w:tcW w:type="dxa" w:w="6768"/>
            <w:shd w:fill="f8fafc"/>
            <w:tcMar>
              <w:top w:w="80" w:type="dxa"/>
              <w:bottom w:w="80" w:type="dxa"/>
              <w:left w:w="140" w:type="dxa"/>
              <w:right w:w="140" w:type="dxa"/>
            </w:tcMar>
          </w:tcPr>
          <w:p>
            <w:pPr>
              <w:spacing w:after="0"/>
              <w:jc w:val="left"/>
            </w:pPr>
            <w:r>
              <w:rPr>
                <w:rFonts w:ascii="Arial" w:hAnsi="Arial"/>
                <w:color w:val="0F172A"/>
                <w:sz w:val="19"/>
              </w:rPr>
              <w:t>INPUT AND OUTPUT SCREENS</w:t>
            </w:r>
          </w:p>
        </w:tc>
        <w:tc>
          <w:tcPr>
            <w:tcW w:type="dxa" w:w="1152"/>
            <w:shd w:fill="f8fafc"/>
            <w:tcMar>
              <w:top w:w="80" w:type="dxa"/>
              <w:bottom w:w="80" w:type="dxa"/>
              <w:left w:w="140" w:type="dxa"/>
              <w:right w:w="140" w:type="dxa"/>
            </w:tcMar>
          </w:tcPr>
          <w:p>
            <w:pPr>
              <w:spacing w:after="0"/>
              <w:jc w:val="left"/>
            </w:pPr>
            <w:r>
              <w:rPr>
                <w:rFonts w:ascii="Arial" w:hAnsi="Arial"/>
                <w:color w:val="0F172A"/>
                <w:sz w:val="19"/>
              </w:rPr>
              <w:t>18</w:t>
            </w:r>
          </w:p>
        </w:tc>
      </w:tr>
      <w:tr>
        <w:tc>
          <w:tcPr>
            <w:tcW w:type="dxa" w:w="1296"/>
            <w:shd w:fill="ffffff"/>
            <w:tcMar>
              <w:top w:w="80" w:type="dxa"/>
              <w:bottom w:w="80" w:type="dxa"/>
              <w:left w:w="140" w:type="dxa"/>
              <w:right w:w="140" w:type="dxa"/>
            </w:tcMar>
          </w:tcPr>
          <w:p>
            <w:pPr>
              <w:spacing w:after="0"/>
              <w:jc w:val="left"/>
            </w:pPr>
            <w:r>
              <w:rPr>
                <w:rFonts w:ascii="Arial" w:hAnsi="Arial"/>
                <w:color w:val="0F172A"/>
                <w:sz w:val="19"/>
              </w:rPr>
              <w:t>5</w:t>
            </w:r>
          </w:p>
        </w:tc>
        <w:tc>
          <w:tcPr>
            <w:tcW w:type="dxa" w:w="6768"/>
            <w:shd w:fill="ffffff"/>
            <w:tcMar>
              <w:top w:w="80" w:type="dxa"/>
              <w:bottom w:w="80" w:type="dxa"/>
              <w:left w:w="140" w:type="dxa"/>
              <w:right w:w="140" w:type="dxa"/>
            </w:tcMar>
          </w:tcPr>
          <w:p>
            <w:pPr>
              <w:spacing w:after="0"/>
              <w:jc w:val="left"/>
            </w:pPr>
            <w:r>
              <w:rPr>
                <w:rFonts w:ascii="Arial" w:hAnsi="Arial"/>
                <w:color w:val="0F172A"/>
                <w:sz w:val="19"/>
              </w:rPr>
              <w:t>TEST PROCEDURES AND IMPLEMENTATION</w:t>
            </w:r>
          </w:p>
        </w:tc>
        <w:tc>
          <w:tcPr>
            <w:tcW w:type="dxa" w:w="1152"/>
            <w:shd w:fill="ffffff"/>
            <w:tcMar>
              <w:top w:w="80" w:type="dxa"/>
              <w:bottom w:w="80" w:type="dxa"/>
              <w:left w:w="140" w:type="dxa"/>
              <w:right w:w="140" w:type="dxa"/>
            </w:tcMar>
          </w:tcPr>
          <w:p>
            <w:pPr>
              <w:spacing w:after="0"/>
              <w:jc w:val="left"/>
            </w:pPr>
            <w:r>
              <w:rPr>
                <w:rFonts w:ascii="Arial" w:hAnsi="Arial"/>
                <w:color w:val="0F172A"/>
                <w:sz w:val="19"/>
              </w:rPr>
              <w:t>23</w:t>
            </w:r>
          </w:p>
        </w:tc>
      </w:tr>
      <w:tr>
        <w:tc>
          <w:tcPr>
            <w:tcW w:type="dxa" w:w="1296"/>
            <w:shd w:fill="f8fafc"/>
            <w:tcMar>
              <w:top w:w="80" w:type="dxa"/>
              <w:bottom w:w="80" w:type="dxa"/>
              <w:left w:w="140" w:type="dxa"/>
              <w:right w:w="140" w:type="dxa"/>
            </w:tcMar>
          </w:tcPr>
          <w:p>
            <w:pPr>
              <w:spacing w:after="0"/>
              <w:jc w:val="left"/>
            </w:pPr>
            <w:r>
              <w:rPr>
                <w:rFonts w:ascii="Arial" w:hAnsi="Arial"/>
                <w:color w:val="0F172A"/>
                <w:sz w:val="19"/>
              </w:rPr>
              <w:t>6</w:t>
            </w:r>
          </w:p>
        </w:tc>
        <w:tc>
          <w:tcPr>
            <w:tcW w:type="dxa" w:w="6768"/>
            <w:shd w:fill="f8fafc"/>
            <w:tcMar>
              <w:top w:w="80" w:type="dxa"/>
              <w:bottom w:w="80" w:type="dxa"/>
              <w:left w:w="140" w:type="dxa"/>
              <w:right w:w="140" w:type="dxa"/>
            </w:tcMar>
          </w:tcPr>
          <w:p>
            <w:pPr>
              <w:spacing w:after="0"/>
              <w:jc w:val="left"/>
            </w:pPr>
            <w:r>
              <w:rPr>
                <w:rFonts w:ascii="Arial" w:hAnsi="Arial"/>
                <w:color w:val="0F172A"/>
                <w:sz w:val="19"/>
              </w:rPr>
              <w:t>SAMPLE CODE</w:t>
            </w:r>
          </w:p>
        </w:tc>
        <w:tc>
          <w:tcPr>
            <w:tcW w:type="dxa" w:w="1152"/>
            <w:shd w:fill="f8fafc"/>
            <w:tcMar>
              <w:top w:w="80" w:type="dxa"/>
              <w:bottom w:w="80" w:type="dxa"/>
              <w:left w:w="140" w:type="dxa"/>
              <w:right w:w="140" w:type="dxa"/>
            </w:tcMar>
          </w:tcPr>
          <w:p>
            <w:pPr>
              <w:spacing w:after="0"/>
              <w:jc w:val="left"/>
            </w:pPr>
            <w:r>
              <w:rPr>
                <w:rFonts w:ascii="Arial" w:hAnsi="Arial"/>
                <w:color w:val="0F172A"/>
                <w:sz w:val="19"/>
              </w:rPr>
              <w:t>26</w:t>
            </w:r>
          </w:p>
        </w:tc>
      </w:tr>
      <w:tr>
        <w:tc>
          <w:tcPr>
            <w:tcW w:type="dxa" w:w="1296"/>
            <w:shd w:fill="ffffff"/>
            <w:tcMar>
              <w:top w:w="80" w:type="dxa"/>
              <w:bottom w:w="80" w:type="dxa"/>
              <w:left w:w="140" w:type="dxa"/>
              <w:right w:w="140" w:type="dxa"/>
            </w:tcMar>
          </w:tcPr>
          <w:p>
            <w:pPr>
              <w:spacing w:after="0"/>
              <w:jc w:val="left"/>
            </w:pPr>
            <w:r>
              <w:rPr>
                <w:rFonts w:ascii="Arial" w:hAnsi="Arial"/>
                <w:color w:val="0F172A"/>
                <w:sz w:val="19"/>
              </w:rPr>
              <w:t>7</w:t>
            </w:r>
          </w:p>
        </w:tc>
        <w:tc>
          <w:tcPr>
            <w:tcW w:type="dxa" w:w="6768"/>
            <w:shd w:fill="ffffff"/>
            <w:tcMar>
              <w:top w:w="80" w:type="dxa"/>
              <w:bottom w:w="80" w:type="dxa"/>
              <w:left w:w="140" w:type="dxa"/>
              <w:right w:w="140" w:type="dxa"/>
            </w:tcMar>
          </w:tcPr>
          <w:p>
            <w:pPr>
              <w:spacing w:after="0"/>
              <w:jc w:val="left"/>
            </w:pPr>
            <w:r>
              <w:rPr>
                <w:rFonts w:ascii="Arial" w:hAnsi="Arial"/>
                <w:color w:val="0F172A"/>
                <w:sz w:val="19"/>
              </w:rPr>
              <w:t>LIMITATIONS</w:t>
            </w:r>
          </w:p>
        </w:tc>
        <w:tc>
          <w:tcPr>
            <w:tcW w:type="dxa" w:w="1152"/>
            <w:shd w:fill="ffffff"/>
            <w:tcMar>
              <w:top w:w="80" w:type="dxa"/>
              <w:bottom w:w="80" w:type="dxa"/>
              <w:left w:w="140" w:type="dxa"/>
              <w:right w:w="140" w:type="dxa"/>
            </w:tcMar>
          </w:tcPr>
          <w:p>
            <w:pPr>
              <w:spacing w:after="0"/>
              <w:jc w:val="left"/>
            </w:pPr>
            <w:r>
              <w:rPr>
                <w:rFonts w:ascii="Arial" w:hAnsi="Arial"/>
                <w:color w:val="0F172A"/>
                <w:sz w:val="19"/>
              </w:rPr>
              <w:t>30</w:t>
            </w:r>
          </w:p>
        </w:tc>
      </w:tr>
      <w:tr>
        <w:tc>
          <w:tcPr>
            <w:tcW w:type="dxa" w:w="1296"/>
            <w:shd w:fill="f8fafc"/>
            <w:tcMar>
              <w:top w:w="80" w:type="dxa"/>
              <w:bottom w:w="80" w:type="dxa"/>
              <w:left w:w="140" w:type="dxa"/>
              <w:right w:w="140" w:type="dxa"/>
            </w:tcMar>
          </w:tcPr>
          <w:p>
            <w:pPr>
              <w:spacing w:after="0"/>
              <w:jc w:val="left"/>
            </w:pPr>
            <w:r>
              <w:rPr>
                <w:rFonts w:ascii="Arial" w:hAnsi="Arial"/>
                <w:color w:val="0F172A"/>
                <w:sz w:val="19"/>
              </w:rPr>
              <w:t>8</w:t>
            </w:r>
          </w:p>
        </w:tc>
        <w:tc>
          <w:tcPr>
            <w:tcW w:type="dxa" w:w="6768"/>
            <w:shd w:fill="f8fafc"/>
            <w:tcMar>
              <w:top w:w="80" w:type="dxa"/>
              <w:bottom w:w="80" w:type="dxa"/>
              <w:left w:w="140" w:type="dxa"/>
              <w:right w:w="140" w:type="dxa"/>
            </w:tcMar>
          </w:tcPr>
          <w:p>
            <w:pPr>
              <w:spacing w:after="0"/>
              <w:jc w:val="left"/>
            </w:pPr>
            <w:r>
              <w:rPr>
                <w:rFonts w:ascii="Arial" w:hAnsi="Arial"/>
                <w:color w:val="0F172A"/>
                <w:sz w:val="19"/>
              </w:rPr>
              <w:t>FUTURE SCOPE</w:t>
            </w:r>
          </w:p>
        </w:tc>
        <w:tc>
          <w:tcPr>
            <w:tcW w:type="dxa" w:w="1152"/>
            <w:shd w:fill="f8fafc"/>
            <w:tcMar>
              <w:top w:w="80" w:type="dxa"/>
              <w:bottom w:w="80" w:type="dxa"/>
              <w:left w:w="140" w:type="dxa"/>
              <w:right w:w="140" w:type="dxa"/>
            </w:tcMar>
          </w:tcPr>
          <w:p>
            <w:pPr>
              <w:spacing w:after="0"/>
              <w:jc w:val="left"/>
            </w:pPr>
            <w:r>
              <w:rPr>
                <w:rFonts w:ascii="Arial" w:hAnsi="Arial"/>
                <w:color w:val="0F172A"/>
                <w:sz w:val="19"/>
              </w:rPr>
              <w:t>31</w:t>
            </w:r>
          </w:p>
        </w:tc>
      </w:tr>
      <w:tr>
        <w:tc>
          <w:tcPr>
            <w:tcW w:type="dxa" w:w="1296"/>
            <w:shd w:fill="ffffff"/>
            <w:tcMar>
              <w:top w:w="80" w:type="dxa"/>
              <w:bottom w:w="80" w:type="dxa"/>
              <w:left w:w="140" w:type="dxa"/>
              <w:right w:w="140" w:type="dxa"/>
            </w:tcMar>
          </w:tcPr>
          <w:p>
            <w:pPr>
              <w:spacing w:after="0"/>
              <w:jc w:val="left"/>
            </w:pPr>
            <w:r>
              <w:rPr>
                <w:rFonts w:ascii="Arial" w:hAnsi="Arial"/>
                <w:color w:val="0F172A"/>
                <w:sz w:val="19"/>
              </w:rPr>
              <w:t>9</w:t>
            </w:r>
          </w:p>
        </w:tc>
        <w:tc>
          <w:tcPr>
            <w:tcW w:type="dxa" w:w="6768"/>
            <w:shd w:fill="ffffff"/>
            <w:tcMar>
              <w:top w:w="80" w:type="dxa"/>
              <w:bottom w:w="80" w:type="dxa"/>
              <w:left w:w="140" w:type="dxa"/>
              <w:right w:w="140" w:type="dxa"/>
            </w:tcMar>
          </w:tcPr>
          <w:p>
            <w:pPr>
              <w:spacing w:after="0"/>
              <w:jc w:val="left"/>
            </w:pPr>
            <w:r>
              <w:rPr>
                <w:rFonts w:ascii="Arial" w:hAnsi="Arial"/>
                <w:color w:val="0F172A"/>
                <w:sz w:val="19"/>
              </w:rPr>
              <w:t>CONCLUSION</w:t>
            </w:r>
          </w:p>
        </w:tc>
        <w:tc>
          <w:tcPr>
            <w:tcW w:type="dxa" w:w="1152"/>
            <w:shd w:fill="ffffff"/>
            <w:tcMar>
              <w:top w:w="80" w:type="dxa"/>
              <w:bottom w:w="80" w:type="dxa"/>
              <w:left w:w="140" w:type="dxa"/>
              <w:right w:w="140" w:type="dxa"/>
            </w:tcMar>
          </w:tcPr>
          <w:p>
            <w:pPr>
              <w:spacing w:after="0"/>
              <w:jc w:val="left"/>
            </w:pPr>
            <w:r>
              <w:rPr>
                <w:rFonts w:ascii="Arial" w:hAnsi="Arial"/>
                <w:color w:val="0F172A"/>
                <w:sz w:val="19"/>
              </w:rPr>
              <w:t>32</w:t>
            </w:r>
          </w:p>
        </w:tc>
      </w:tr>
      <w:tr>
        <w:tc>
          <w:tcPr>
            <w:tcW w:type="dxa" w:w="1296"/>
            <w:shd w:fill="f8fafc"/>
            <w:tcMar>
              <w:top w:w="80" w:type="dxa"/>
              <w:bottom w:w="80" w:type="dxa"/>
              <w:left w:w="140" w:type="dxa"/>
              <w:right w:w="140" w:type="dxa"/>
            </w:tcMar>
          </w:tcPr>
          <w:p>
            <w:pPr>
              <w:spacing w:after="0"/>
              <w:jc w:val="left"/>
            </w:pPr>
            <w:r>
              <w:rPr>
                <w:rFonts w:ascii="Arial" w:hAnsi="Arial"/>
                <w:color w:val="0F172A"/>
                <w:sz w:val="19"/>
              </w:rPr>
              <w:t>10</w:t>
            </w:r>
          </w:p>
        </w:tc>
        <w:tc>
          <w:tcPr>
            <w:tcW w:type="dxa" w:w="6768"/>
            <w:shd w:fill="f8fafc"/>
            <w:tcMar>
              <w:top w:w="80" w:type="dxa"/>
              <w:bottom w:w="80" w:type="dxa"/>
              <w:left w:w="140" w:type="dxa"/>
              <w:right w:w="140" w:type="dxa"/>
            </w:tcMar>
          </w:tcPr>
          <w:p>
            <w:pPr>
              <w:spacing w:after="0"/>
              <w:jc w:val="left"/>
            </w:pPr>
            <w:r>
              <w:rPr>
                <w:rFonts w:ascii="Arial" w:hAnsi="Arial"/>
                <w:color w:val="0F172A"/>
                <w:sz w:val="19"/>
              </w:rPr>
              <w:t>REFERENCES</w:t>
            </w:r>
          </w:p>
        </w:tc>
        <w:tc>
          <w:tcPr>
            <w:tcW w:type="dxa" w:w="1152"/>
            <w:shd w:fill="f8fafc"/>
            <w:tcMar>
              <w:top w:w="80" w:type="dxa"/>
              <w:bottom w:w="80" w:type="dxa"/>
              <w:left w:w="140" w:type="dxa"/>
              <w:right w:w="140" w:type="dxa"/>
            </w:tcMar>
          </w:tcPr>
          <w:p>
            <w:pPr>
              <w:spacing w:after="0"/>
              <w:jc w:val="left"/>
            </w:pPr>
            <w:r>
              <w:rPr>
                <w:rFonts w:ascii="Arial" w:hAnsi="Arial"/>
                <w:color w:val="0F172A"/>
                <w:sz w:val="19"/>
              </w:rPr>
              <w:t>33</w:t>
            </w:r>
          </w:p>
        </w:tc>
      </w:tr>
    </w:tbl>
    <w:p>
      <w:pPr>
        <w:spacing w:after="80"/>
      </w:pPr>
    </w:p>
    <w:p>
      <w:r>
        <w:br w:type="page"/>
      </w:r>
    </w:p>
    <w:p>
      <w:pPr>
        <w:keepNext/>
        <w:spacing w:before="280" w:after="120"/>
      </w:pPr>
      <w:r>
        <w:rPr>
          <w:rFonts w:ascii="Arial" w:hAnsi="Arial"/>
          <w:b/>
          <w:color w:val="000000"/>
          <w:sz w:val="28"/>
        </w:rPr>
        <w:t>1. INTRODUCTION</w:t>
      </w:r>
    </w:p>
    <w:p>
      <w:pPr>
        <w:keepNext/>
        <w:spacing w:before="240" w:after="80"/>
      </w:pPr>
      <w:r>
        <w:rPr>
          <w:rFonts w:ascii="Arial" w:hAnsi="Arial"/>
          <w:b/>
          <w:color w:val="000000"/>
          <w:sz w:val="24"/>
        </w:rPr>
        <w:t>1.1 EXISTING SYSTEM, PROPOSED SYSTEM AND NEED AND OBJECTIVE OF SYSTEM</w:t>
      </w:r>
    </w:p>
    <w:p>
      <w:pPr>
        <w:keepNext/>
        <w:spacing w:before="180" w:after="60"/>
      </w:pPr>
      <w:r>
        <w:rPr>
          <w:rFonts w:ascii="Arial" w:hAnsi="Arial"/>
          <w:b/>
          <w:color w:val="0F172A"/>
          <w:sz w:val="22"/>
        </w:rPr>
        <w:t>1.1.1 Analysis of the Existing System</w:t>
      </w:r>
    </w:p>
    <w:p>
      <w:pPr>
        <w:spacing w:after="100" w:line="276" w:lineRule="auto"/>
        <w:jc w:val="left"/>
      </w:pPr>
      <w:r>
        <w:rPr>
          <w:rFonts w:ascii="Arial" w:hAnsi="Arial"/>
          <w:color w:val="0F172A"/>
          <w:sz w:val="21"/>
        </w:rPr>
        <w:t>Modern campus placements and corporate technical hiring are predominantly centered around two core evaluation stages: technical multiple-choice conceptual screening and algorithmic problem solving. In the current educational landscape, student preparation is severely compromised by highly fragmented, disconnected digital resources. Candidates routinely juggle competitive coding websites (e.g., LeetCode, HackerRank), disparate syntax reference documentation (W3Schools, MDN), and informal web forums to practice conceptual questions across fundamental computer science disciplines.</w:t>
        <w:br/>
        <w:br/>
        <w:t>Moreover, academic institutions and placement training departments frequently organize mock screening tests using generic, ad-hoc tools such as Google Forms or standard survey modules. These makeshift solutions exhibit severe structural deficiencies: (1) Lack of Anti-Cheat Protection: Web-based quizzes that send complete datasets to the client allow candidates to effortlessly inspect browser developer tools, examine JSON responses, and extract correct answers prior to submission. (2) Disconnected Feedback Loops: Evaluations in traditional platforms are delayed by days or weeks, preventing students from associating conceptual misunderstandings with the correct technical explanation. (3) Administrative Burden: Faculty coordinators must manually assemble tests, calculate cutoff marks, and tabulate spreadsheets, leading to errors and significant time consumption.</w:t>
      </w:r>
    </w:p>
    <w:p>
      <w:pPr>
        <w:keepNext/>
        <w:spacing w:before="180" w:after="60"/>
      </w:pPr>
      <w:r>
        <w:rPr>
          <w:rFonts w:ascii="Arial" w:hAnsi="Arial"/>
          <w:b/>
          <w:color w:val="0F172A"/>
          <w:sz w:val="22"/>
        </w:rPr>
        <w:t>1.1.2 Proposed System: SkillNest Architecture</w:t>
      </w:r>
    </w:p>
    <w:p>
      <w:pPr>
        <w:spacing w:after="100" w:line="276" w:lineRule="auto"/>
        <w:jc w:val="left"/>
      </w:pPr>
      <w:r>
        <w:rPr>
          <w:rFonts w:ascii="Arial" w:hAnsi="Arial"/>
          <w:color w:val="0F172A"/>
          <w:sz w:val="21"/>
        </w:rPr>
        <w:t>SkillNest is an intelligent, full-stack technical interview preparation, automated testing, and placement calibration platform engineered to eliminate data silos and guarantee assessment integrity. Developed upon a decoupled service-oriented architecture, SkillNest unites a responsive React 19 single-page application (SPA) with a robust, enterprise-grade Spring Boot 4.1.1 backend and a relational MySQL 8.0 persistence tier.</w:t>
        <w:br/>
        <w:br/>
        <w:t>The architecture introduces three high-impact innovations: (1) Anti-Cheat Assessment Protocol: Active tests are served through a dedicated sanitization endpoint (/api/quizzes/{id}/take) that leverages specialized Data Transfer Objects (TakeTestQuestionDTO) to strip correct answer indices and explanations completely from client-side payloads. (2) Automated Server-Side Grading Engine: The backend TestAttemptService receives candidate submissions, retrieves authentic keys from MySQL, computes marks, determines percentage pass/fail criteria, and generates detailed review logs atomically. (3) Automated HTML Scorecard Delivery: Leveraging JavaMailSender, the platform assembles a responsive HTML scorecard summarizing individual test metrics and dispatches it directly to the student's registered email address upon submission.</w:t>
      </w:r>
    </w:p>
    <w:p>
      <w:pPr>
        <w:keepNext/>
        <w:spacing w:before="180" w:after="60"/>
      </w:pPr>
      <w:r>
        <w:rPr>
          <w:rFonts w:ascii="Arial" w:hAnsi="Arial"/>
          <w:b/>
          <w:color w:val="0F172A"/>
          <w:sz w:val="22"/>
        </w:rPr>
        <w:t>1.1.3 Need for the System</w:t>
      </w:r>
    </w:p>
    <w:p>
      <w:pPr>
        <w:spacing w:after="100" w:line="276" w:lineRule="auto"/>
        <w:jc w:val="left"/>
      </w:pPr>
      <w:r>
        <w:rPr>
          <w:rFonts w:ascii="Arial" w:hAnsi="Arial"/>
          <w:color w:val="0F172A"/>
          <w:sz w:val="21"/>
        </w:rPr>
        <w:t>MCA students and engineering graduates face intense competition during campus placement drives. The need for SkillNest is driven by: (1) The requirement for a centralized, categorized question repository covering 9 dominant industry technologies (Java, Python, C++, HTML, CSS, JavaScript, React, Node.js, SQL). (2) The acute need for realistic mock assessments featuring synchronized countdown timers, question navigation palettes, and automatic submission triggers that replicate corporate assessment platforms. (3) The administrative necessity for faculty and placement officers to curate questions, author quizzes with dynamic marks, and audit candidate attempt records from a unified portal.</w:t>
      </w:r>
    </w:p>
    <w:p>
      <w:pPr>
        <w:keepNext/>
        <w:spacing w:before="180" w:after="60"/>
      </w:pPr>
      <w:r>
        <w:rPr>
          <w:rFonts w:ascii="Arial" w:hAnsi="Arial"/>
          <w:b/>
          <w:color w:val="0F172A"/>
          <w:sz w:val="22"/>
        </w:rPr>
        <w:t>1.1.4 Primary Objectives of the System</w:t>
      </w:r>
    </w:p>
    <w:p>
      <w:pPr>
        <w:spacing w:after="100" w:line="276" w:lineRule="auto"/>
        <w:jc w:val="left"/>
      </w:pPr>
      <w:r>
        <w:rPr>
          <w:rFonts w:ascii="Arial" w:hAnsi="Arial"/>
          <w:color w:val="0F172A"/>
          <w:sz w:val="21"/>
        </w:rPr>
        <w:t>The foundational engineering objectives of SkillNest are:</w:t>
      </w:r>
    </w:p>
    <w:p>
      <w:pPr>
        <w:spacing w:after="60" w:line="276" w:lineRule="auto"/>
        <w:jc w:val="left"/>
      </w:pPr>
      <w:r>
        <w:rPr>
          <w:rFonts w:ascii="Arial" w:hAnsi="Arial"/>
          <w:b/>
          <w:color w:val="0F172A"/>
          <w:sz w:val="21"/>
        </w:rPr>
        <w:t xml:space="preserve">Curated 9-Domain Knowledge Hub: </w:t>
      </w:r>
      <w:r>
        <w:rPr>
          <w:rFonts w:ascii="Arial" w:hAnsi="Arial"/>
          <w:color w:val="0F172A"/>
          <w:sz w:val="21"/>
        </w:rPr>
        <w:t>Organize and seed 108+ high-yield technical interview questions categorized by technology, difficulty, and topic with instant explanations.</w:t>
      </w:r>
    </w:p>
    <w:p>
      <w:pPr>
        <w:spacing w:after="60" w:line="276" w:lineRule="auto"/>
        <w:jc w:val="left"/>
      </w:pPr>
      <w:r>
        <w:rPr>
          <w:rFonts w:ascii="Arial" w:hAnsi="Arial"/>
          <w:b/>
          <w:color w:val="0F172A"/>
          <w:sz w:val="21"/>
        </w:rPr>
        <w:t xml:space="preserve">Anti-Cheat Assessment Delivery: </w:t>
      </w:r>
      <w:r>
        <w:rPr>
          <w:rFonts w:ascii="Arial" w:hAnsi="Arial"/>
          <w:color w:val="0F172A"/>
          <w:sz w:val="21"/>
        </w:rPr>
        <w:t>Enforce server-side DTO sanitization to ensure that answer indices and explanations are never exposed in browser network inspection tools during tests.</w:t>
      </w:r>
    </w:p>
    <w:p>
      <w:pPr>
        <w:spacing w:after="60" w:line="276" w:lineRule="auto"/>
        <w:jc w:val="left"/>
      </w:pPr>
      <w:r>
        <w:rPr>
          <w:rFonts w:ascii="Arial" w:hAnsi="Arial"/>
          <w:b/>
          <w:color w:val="0F172A"/>
          <w:sz w:val="21"/>
        </w:rPr>
        <w:t xml:space="preserve">Real-Time Assessment HUD: </w:t>
      </w:r>
      <w:r>
        <w:rPr>
          <w:rFonts w:ascii="Arial" w:hAnsi="Arial"/>
          <w:color w:val="0F172A"/>
          <w:sz w:val="21"/>
        </w:rPr>
        <w:t>Deliver an active test-taking interface equipped with running countdown timers, status-coded question palettes (Answered, Unanswered, Flagged), and auto-submission mechanisms.</w:t>
      </w:r>
    </w:p>
    <w:p>
      <w:pPr>
        <w:spacing w:after="60" w:line="276" w:lineRule="auto"/>
        <w:jc w:val="left"/>
      </w:pPr>
      <w:r>
        <w:rPr>
          <w:rFonts w:ascii="Arial" w:hAnsi="Arial"/>
          <w:b/>
          <w:color w:val="0F172A"/>
          <w:sz w:val="21"/>
        </w:rPr>
        <w:t xml:space="preserve">Automated Grading Engine: </w:t>
      </w:r>
      <w:r>
        <w:rPr>
          <w:rFonts w:ascii="Arial" w:hAnsi="Arial"/>
          <w:color w:val="0F172A"/>
          <w:sz w:val="21"/>
        </w:rPr>
        <w:t>Evaluate candidate submissions server-side against relational database records, computing aggregate scores, percentages, and pass/fail thresholds.</w:t>
      </w:r>
    </w:p>
    <w:p>
      <w:pPr>
        <w:spacing w:after="60" w:line="276" w:lineRule="auto"/>
        <w:jc w:val="left"/>
      </w:pPr>
      <w:r>
        <w:rPr>
          <w:rFonts w:ascii="Arial" w:hAnsi="Arial"/>
          <w:b/>
          <w:color w:val="0F172A"/>
          <w:sz w:val="21"/>
        </w:rPr>
        <w:t xml:space="preserve">Asynchronous Scorecard Email Dispatch: </w:t>
      </w:r>
      <w:r>
        <w:rPr>
          <w:rFonts w:ascii="Arial" w:hAnsi="Arial"/>
          <w:color w:val="0F172A"/>
          <w:sz w:val="21"/>
        </w:rPr>
        <w:t>Deliver responsive HTML scorecard emails via Spring Boot's mail service with graceful fallback handling when credentials are unconfigured.</w:t>
      </w:r>
    </w:p>
    <w:p>
      <w:pPr>
        <w:spacing w:after="60" w:line="276" w:lineRule="auto"/>
        <w:jc w:val="left"/>
      </w:pPr>
      <w:r>
        <w:rPr>
          <w:rFonts w:ascii="Arial" w:hAnsi="Arial"/>
          <w:b/>
          <w:color w:val="0F172A"/>
          <w:sz w:val="21"/>
        </w:rPr>
        <w:t xml:space="preserve">Role-Based Administrative Control: </w:t>
      </w:r>
      <w:r>
        <w:rPr>
          <w:rFonts w:ascii="Arial" w:hAnsi="Arial"/>
          <w:color w:val="0F172A"/>
          <w:sz w:val="21"/>
        </w:rPr>
        <w:t>Provide dedicated back-office management interfaces for faculty administrators to perform CRUD operations on question banks and configure published quizzes.</w:t>
      </w:r>
    </w:p>
    <w:p>
      <w:pPr>
        <w:keepNext/>
        <w:spacing w:before="240" w:after="80"/>
      </w:pPr>
      <w:r>
        <w:rPr>
          <w:rFonts w:ascii="Arial" w:hAnsi="Arial"/>
          <w:b/>
          <w:color w:val="000000"/>
          <w:sz w:val="24"/>
        </w:rPr>
        <w:t>1.2 SCOPE OF WORK</w:t>
      </w:r>
    </w:p>
    <w:p>
      <w:pPr>
        <w:spacing w:after="100" w:line="276" w:lineRule="auto"/>
        <w:jc w:val="left"/>
      </w:pPr>
      <w:r>
        <w:rPr>
          <w:rFonts w:ascii="Arial" w:hAnsi="Arial"/>
          <w:color w:val="0F172A"/>
          <w:sz w:val="21"/>
        </w:rPr>
        <w:t>The scope of SkillNest encompasses the entire software engineering lifecycle, from database design and microservice development to client-side state management and security enforcement:</w:t>
        <w:br/>
        <w:t>• User Identity &amp; Access Management: Salted 10-round BCrypt password hashing and client-side route guards (ProtectedRoute, AdminProtectedRoute).</w:t>
        <w:br/>
        <w:t>• Curated Domain Question Repository: Pre-seeded library of 108 technical questions across 9 domains with self-paced interactive solve modes.</w:t>
        <w:br/>
        <w:t>• Timed Assessment Subsystem: Multi-question quiz builder, duration timers, dynamic mark summation, and draft/publish state toggles.</w:t>
        <w:br/>
        <w:t>• Interactive Focus Test HUD: Synchronized countdown timers, dynamic question navigation grids, and modal confirmation dialogs.</w:t>
        <w:br/>
        <w:t>• Server Evaluation &amp; Scorecard Engine: Transactional evaluation of submitted choices, score calculation, and persistent attempt logging.</w:t>
        <w:br/>
        <w:t>• Back-Office Administrative Suite: Full CRUD modal interfaces for question bank management, test configuration, and student attempt monitoring.</w:t>
      </w:r>
    </w:p>
    <w:p>
      <w:pPr>
        <w:keepNext/>
        <w:spacing w:before="240" w:after="80"/>
      </w:pPr>
      <w:r>
        <w:rPr>
          <w:rFonts w:ascii="Arial" w:hAnsi="Arial"/>
          <w:b/>
          <w:color w:val="000000"/>
          <w:sz w:val="24"/>
        </w:rPr>
        <w:t>1.3 OPERATING ENVIRONMENT – HARDWARE AND SOFTWARE</w:t>
      </w:r>
    </w:p>
    <w:p>
      <w:pPr>
        <w:spacing w:after="100" w:line="276" w:lineRule="auto"/>
        <w:jc w:val="left"/>
      </w:pPr>
      <w:r>
        <w:rPr>
          <w:rFonts w:ascii="Arial" w:hAnsi="Arial"/>
          <w:color w:val="0F172A"/>
          <w:sz w:val="21"/>
        </w:rPr>
        <w:t>The operational requirements across client and server environments are detailed below:</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202"/>
        <w:gridCol w:w="3202"/>
        <w:gridCol w:w="3202"/>
      </w:tblGrid>
      <w:tr>
        <w:tc>
          <w:tcPr>
            <w:tcW w:type="dxa" w:w="2592"/>
            <w:shd w:fill="f1f5f9"/>
            <w:tcMar>
              <w:top w:w="100" w:type="dxa"/>
              <w:bottom w:w="100" w:type="dxa"/>
              <w:left w:w="140" w:type="dxa"/>
              <w:right w:w="140" w:type="dxa"/>
            </w:tcMar>
          </w:tcPr>
          <w:p>
            <w:pPr>
              <w:spacing w:after="0"/>
              <w:jc w:val="left"/>
            </w:pPr>
            <w:r>
              <w:rPr>
                <w:rFonts w:ascii="Arial" w:hAnsi="Arial"/>
                <w:b/>
                <w:color w:val="000000"/>
                <w:sz w:val="19"/>
              </w:rPr>
              <w:t>Component</w:t>
            </w:r>
          </w:p>
        </w:tc>
        <w:tc>
          <w:tcPr>
            <w:tcW w:type="dxa" w:w="3312"/>
            <w:shd w:fill="f1f5f9"/>
            <w:tcMar>
              <w:top w:w="100" w:type="dxa"/>
              <w:bottom w:w="100" w:type="dxa"/>
              <w:left w:w="140" w:type="dxa"/>
              <w:right w:w="140" w:type="dxa"/>
            </w:tcMar>
          </w:tcPr>
          <w:p>
            <w:pPr>
              <w:spacing w:after="0"/>
              <w:jc w:val="left"/>
            </w:pPr>
            <w:r>
              <w:rPr>
                <w:rFonts w:ascii="Arial" w:hAnsi="Arial"/>
                <w:b/>
                <w:color w:val="000000"/>
                <w:sz w:val="19"/>
              </w:rPr>
              <w:t>Minimum Specification</w:t>
            </w:r>
          </w:p>
        </w:tc>
        <w:tc>
          <w:tcPr>
            <w:tcW w:type="dxa" w:w="3312"/>
            <w:shd w:fill="f1f5f9"/>
            <w:tcMar>
              <w:top w:w="100" w:type="dxa"/>
              <w:bottom w:w="100" w:type="dxa"/>
              <w:left w:w="140" w:type="dxa"/>
              <w:right w:w="140" w:type="dxa"/>
            </w:tcMar>
          </w:tcPr>
          <w:p>
            <w:pPr>
              <w:spacing w:after="0"/>
              <w:jc w:val="left"/>
            </w:pPr>
            <w:r>
              <w:rPr>
                <w:rFonts w:ascii="Arial" w:hAnsi="Arial"/>
                <w:b/>
                <w:color w:val="000000"/>
                <w:sz w:val="19"/>
              </w:rPr>
              <w:t>Recommended Specification</w:t>
            </w:r>
          </w:p>
        </w:tc>
      </w:tr>
      <w:tr>
        <w:tc>
          <w:tcPr>
            <w:tcW w:type="dxa" w:w="2592"/>
            <w:shd w:fill="ffffff"/>
            <w:tcMar>
              <w:top w:w="80" w:type="dxa"/>
              <w:bottom w:w="80" w:type="dxa"/>
              <w:left w:w="140" w:type="dxa"/>
              <w:right w:w="140" w:type="dxa"/>
            </w:tcMar>
          </w:tcPr>
          <w:p>
            <w:pPr>
              <w:spacing w:after="0"/>
              <w:jc w:val="left"/>
            </w:pPr>
            <w:r>
              <w:rPr>
                <w:rFonts w:ascii="Arial" w:hAnsi="Arial"/>
                <w:color w:val="0F172A"/>
                <w:sz w:val="19"/>
              </w:rPr>
              <w:t>Client Processor</w:t>
            </w:r>
          </w:p>
        </w:tc>
        <w:tc>
          <w:tcPr>
            <w:tcW w:type="dxa" w:w="3312"/>
            <w:shd w:fill="ffffff"/>
            <w:tcMar>
              <w:top w:w="80" w:type="dxa"/>
              <w:bottom w:w="80" w:type="dxa"/>
              <w:left w:w="140" w:type="dxa"/>
              <w:right w:w="140" w:type="dxa"/>
            </w:tcMar>
          </w:tcPr>
          <w:p>
            <w:pPr>
              <w:spacing w:after="0"/>
              <w:jc w:val="left"/>
            </w:pPr>
            <w:r>
              <w:rPr>
                <w:rFonts w:ascii="Arial" w:hAnsi="Arial"/>
                <w:color w:val="0F172A"/>
                <w:sz w:val="19"/>
              </w:rPr>
              <w:t>Dual-Core 1.8 GHz Intel / AMD / ARM</w:t>
            </w:r>
          </w:p>
        </w:tc>
        <w:tc>
          <w:tcPr>
            <w:tcW w:type="dxa" w:w="3312"/>
            <w:shd w:fill="ffffff"/>
            <w:tcMar>
              <w:top w:w="80" w:type="dxa"/>
              <w:bottom w:w="80" w:type="dxa"/>
              <w:left w:w="140" w:type="dxa"/>
              <w:right w:w="140" w:type="dxa"/>
            </w:tcMar>
          </w:tcPr>
          <w:p>
            <w:pPr>
              <w:spacing w:after="0"/>
              <w:jc w:val="left"/>
            </w:pPr>
            <w:r>
              <w:rPr>
                <w:rFonts w:ascii="Arial" w:hAnsi="Arial"/>
                <w:color w:val="0F172A"/>
                <w:sz w:val="19"/>
              </w:rPr>
              <w:t>Quad-Core 2.5 GHz+ (Intel i5/i7/M-Series)</w:t>
            </w:r>
          </w:p>
        </w:tc>
      </w:tr>
      <w:tr>
        <w:tc>
          <w:tcPr>
            <w:tcW w:type="dxa" w:w="2592"/>
            <w:shd w:fill="f8fafc"/>
            <w:tcMar>
              <w:top w:w="80" w:type="dxa"/>
              <w:bottom w:w="80" w:type="dxa"/>
              <w:left w:w="140" w:type="dxa"/>
              <w:right w:w="140" w:type="dxa"/>
            </w:tcMar>
          </w:tcPr>
          <w:p>
            <w:pPr>
              <w:spacing w:after="0"/>
              <w:jc w:val="left"/>
            </w:pPr>
            <w:r>
              <w:rPr>
                <w:rFonts w:ascii="Arial" w:hAnsi="Arial"/>
                <w:color w:val="0F172A"/>
                <w:sz w:val="19"/>
              </w:rPr>
              <w:t>Client Memory (RAM)</w:t>
            </w:r>
          </w:p>
        </w:tc>
        <w:tc>
          <w:tcPr>
            <w:tcW w:type="dxa" w:w="3312"/>
            <w:shd w:fill="f8fafc"/>
            <w:tcMar>
              <w:top w:w="80" w:type="dxa"/>
              <w:bottom w:w="80" w:type="dxa"/>
              <w:left w:w="140" w:type="dxa"/>
              <w:right w:w="140" w:type="dxa"/>
            </w:tcMar>
          </w:tcPr>
          <w:p>
            <w:pPr>
              <w:spacing w:after="0"/>
              <w:jc w:val="left"/>
            </w:pPr>
            <w:r>
              <w:rPr>
                <w:rFonts w:ascii="Arial" w:hAnsi="Arial"/>
                <w:color w:val="0F172A"/>
                <w:sz w:val="19"/>
              </w:rPr>
              <w:t>4 GB RAM</w:t>
            </w:r>
          </w:p>
        </w:tc>
        <w:tc>
          <w:tcPr>
            <w:tcW w:type="dxa" w:w="3312"/>
            <w:shd w:fill="f8fafc"/>
            <w:tcMar>
              <w:top w:w="80" w:type="dxa"/>
              <w:bottom w:w="80" w:type="dxa"/>
              <w:left w:w="140" w:type="dxa"/>
              <w:right w:w="140" w:type="dxa"/>
            </w:tcMar>
          </w:tcPr>
          <w:p>
            <w:pPr>
              <w:spacing w:after="0"/>
              <w:jc w:val="left"/>
            </w:pPr>
            <w:r>
              <w:rPr>
                <w:rFonts w:ascii="Arial" w:hAnsi="Arial"/>
                <w:color w:val="0F172A"/>
                <w:sz w:val="19"/>
              </w:rPr>
              <w:t>8 GB - 16 GB RAM</w:t>
            </w:r>
          </w:p>
        </w:tc>
      </w:tr>
      <w:tr>
        <w:tc>
          <w:tcPr>
            <w:tcW w:type="dxa" w:w="2592"/>
            <w:shd w:fill="ffffff"/>
            <w:tcMar>
              <w:top w:w="80" w:type="dxa"/>
              <w:bottom w:w="80" w:type="dxa"/>
              <w:left w:w="140" w:type="dxa"/>
              <w:right w:w="140" w:type="dxa"/>
            </w:tcMar>
          </w:tcPr>
          <w:p>
            <w:pPr>
              <w:spacing w:after="0"/>
              <w:jc w:val="left"/>
            </w:pPr>
            <w:r>
              <w:rPr>
                <w:rFonts w:ascii="Arial" w:hAnsi="Arial"/>
                <w:color w:val="0F172A"/>
                <w:sz w:val="19"/>
              </w:rPr>
              <w:t>Client Display</w:t>
            </w:r>
          </w:p>
        </w:tc>
        <w:tc>
          <w:tcPr>
            <w:tcW w:type="dxa" w:w="3312"/>
            <w:shd w:fill="ffffff"/>
            <w:tcMar>
              <w:top w:w="80" w:type="dxa"/>
              <w:bottom w:w="80" w:type="dxa"/>
              <w:left w:w="140" w:type="dxa"/>
              <w:right w:w="140" w:type="dxa"/>
            </w:tcMar>
          </w:tcPr>
          <w:p>
            <w:pPr>
              <w:spacing w:after="0"/>
              <w:jc w:val="left"/>
            </w:pPr>
            <w:r>
              <w:rPr>
                <w:rFonts w:ascii="Arial" w:hAnsi="Arial"/>
                <w:color w:val="0F172A"/>
                <w:sz w:val="19"/>
              </w:rPr>
              <w:t>1280 x 720 (HD)</w:t>
            </w:r>
          </w:p>
        </w:tc>
        <w:tc>
          <w:tcPr>
            <w:tcW w:type="dxa" w:w="3312"/>
            <w:shd w:fill="ffffff"/>
            <w:tcMar>
              <w:top w:w="80" w:type="dxa"/>
              <w:bottom w:w="80" w:type="dxa"/>
              <w:left w:w="140" w:type="dxa"/>
              <w:right w:w="140" w:type="dxa"/>
            </w:tcMar>
          </w:tcPr>
          <w:p>
            <w:pPr>
              <w:spacing w:after="0"/>
              <w:jc w:val="left"/>
            </w:pPr>
            <w:r>
              <w:rPr>
                <w:rFonts w:ascii="Arial" w:hAnsi="Arial"/>
                <w:color w:val="0F172A"/>
                <w:sz w:val="19"/>
              </w:rPr>
              <w:t>1920 x 1080 (FHD) or higher</w:t>
            </w:r>
          </w:p>
        </w:tc>
      </w:tr>
      <w:tr>
        <w:tc>
          <w:tcPr>
            <w:tcW w:type="dxa" w:w="2592"/>
            <w:shd w:fill="f8fafc"/>
            <w:tcMar>
              <w:top w:w="80" w:type="dxa"/>
              <w:bottom w:w="80" w:type="dxa"/>
              <w:left w:w="140" w:type="dxa"/>
              <w:right w:w="140" w:type="dxa"/>
            </w:tcMar>
          </w:tcPr>
          <w:p>
            <w:pPr>
              <w:spacing w:after="0"/>
              <w:jc w:val="left"/>
            </w:pPr>
            <w:r>
              <w:rPr>
                <w:rFonts w:ascii="Arial" w:hAnsi="Arial"/>
                <w:color w:val="0F172A"/>
                <w:sz w:val="19"/>
              </w:rPr>
              <w:t>Client Web Browser</w:t>
            </w:r>
          </w:p>
        </w:tc>
        <w:tc>
          <w:tcPr>
            <w:tcW w:type="dxa" w:w="3312"/>
            <w:shd w:fill="f8fafc"/>
            <w:tcMar>
              <w:top w:w="80" w:type="dxa"/>
              <w:bottom w:w="80" w:type="dxa"/>
              <w:left w:w="140" w:type="dxa"/>
              <w:right w:w="140" w:type="dxa"/>
            </w:tcMar>
          </w:tcPr>
          <w:p>
            <w:pPr>
              <w:spacing w:after="0"/>
              <w:jc w:val="left"/>
            </w:pPr>
            <w:r>
              <w:rPr>
                <w:rFonts w:ascii="Arial" w:hAnsi="Arial"/>
                <w:color w:val="0F172A"/>
                <w:sz w:val="19"/>
              </w:rPr>
              <w:t>Chromium 100+, Firefox 105+, Edge 100+</w:t>
            </w:r>
          </w:p>
        </w:tc>
        <w:tc>
          <w:tcPr>
            <w:tcW w:type="dxa" w:w="3312"/>
            <w:shd w:fill="f8fafc"/>
            <w:tcMar>
              <w:top w:w="80" w:type="dxa"/>
              <w:bottom w:w="80" w:type="dxa"/>
              <w:left w:w="140" w:type="dxa"/>
              <w:right w:w="140" w:type="dxa"/>
            </w:tcMar>
          </w:tcPr>
          <w:p>
            <w:pPr>
              <w:spacing w:after="0"/>
              <w:jc w:val="left"/>
            </w:pPr>
            <w:r>
              <w:rPr>
                <w:rFonts w:ascii="Arial" w:hAnsi="Arial"/>
                <w:color w:val="0F172A"/>
                <w:sz w:val="19"/>
              </w:rPr>
              <w:t>Latest Google Chrome, Microsoft Edge, Brave</w:t>
            </w:r>
          </w:p>
        </w:tc>
      </w:tr>
      <w:tr>
        <w:tc>
          <w:tcPr>
            <w:tcW w:type="dxa" w:w="2592"/>
            <w:shd w:fill="ffffff"/>
            <w:tcMar>
              <w:top w:w="80" w:type="dxa"/>
              <w:bottom w:w="80" w:type="dxa"/>
              <w:left w:w="140" w:type="dxa"/>
              <w:right w:w="140" w:type="dxa"/>
            </w:tcMar>
          </w:tcPr>
          <w:p>
            <w:pPr>
              <w:spacing w:after="0"/>
              <w:jc w:val="left"/>
            </w:pPr>
            <w:r>
              <w:rPr>
                <w:rFonts w:ascii="Arial" w:hAnsi="Arial"/>
                <w:color w:val="0F172A"/>
                <w:sz w:val="19"/>
              </w:rPr>
              <w:t>Server Processor</w:t>
            </w:r>
          </w:p>
        </w:tc>
        <w:tc>
          <w:tcPr>
            <w:tcW w:type="dxa" w:w="3312"/>
            <w:shd w:fill="ffffff"/>
            <w:tcMar>
              <w:top w:w="80" w:type="dxa"/>
              <w:bottom w:w="80" w:type="dxa"/>
              <w:left w:w="140" w:type="dxa"/>
              <w:right w:w="140" w:type="dxa"/>
            </w:tcMar>
          </w:tcPr>
          <w:p>
            <w:pPr>
              <w:spacing w:after="0"/>
              <w:jc w:val="left"/>
            </w:pPr>
            <w:r>
              <w:rPr>
                <w:rFonts w:ascii="Arial" w:hAnsi="Arial"/>
                <w:color w:val="0F172A"/>
                <w:sz w:val="19"/>
              </w:rPr>
              <w:t>2 vCPUs @ 2.0 GHz</w:t>
            </w:r>
          </w:p>
        </w:tc>
        <w:tc>
          <w:tcPr>
            <w:tcW w:type="dxa" w:w="3312"/>
            <w:shd w:fill="ffffff"/>
            <w:tcMar>
              <w:top w:w="80" w:type="dxa"/>
              <w:bottom w:w="80" w:type="dxa"/>
              <w:left w:w="140" w:type="dxa"/>
              <w:right w:w="140" w:type="dxa"/>
            </w:tcMar>
          </w:tcPr>
          <w:p>
            <w:pPr>
              <w:spacing w:after="0"/>
              <w:jc w:val="left"/>
            </w:pPr>
            <w:r>
              <w:rPr>
                <w:rFonts w:ascii="Arial" w:hAnsi="Arial"/>
                <w:color w:val="0F172A"/>
                <w:sz w:val="19"/>
              </w:rPr>
              <w:t>4 vCPUs @ 2.8 GHz+</w:t>
            </w:r>
          </w:p>
        </w:tc>
      </w:tr>
      <w:tr>
        <w:tc>
          <w:tcPr>
            <w:tcW w:type="dxa" w:w="2592"/>
            <w:shd w:fill="f8fafc"/>
            <w:tcMar>
              <w:top w:w="80" w:type="dxa"/>
              <w:bottom w:w="80" w:type="dxa"/>
              <w:left w:w="140" w:type="dxa"/>
              <w:right w:w="140" w:type="dxa"/>
            </w:tcMar>
          </w:tcPr>
          <w:p>
            <w:pPr>
              <w:spacing w:after="0"/>
              <w:jc w:val="left"/>
            </w:pPr>
            <w:r>
              <w:rPr>
                <w:rFonts w:ascii="Arial" w:hAnsi="Arial"/>
                <w:color w:val="0F172A"/>
                <w:sz w:val="19"/>
              </w:rPr>
              <w:t>Server Memory (RAM)</w:t>
            </w:r>
          </w:p>
        </w:tc>
        <w:tc>
          <w:tcPr>
            <w:tcW w:type="dxa" w:w="3312"/>
            <w:shd w:fill="f8fafc"/>
            <w:tcMar>
              <w:top w:w="80" w:type="dxa"/>
              <w:bottom w:w="80" w:type="dxa"/>
              <w:left w:w="140" w:type="dxa"/>
              <w:right w:w="140" w:type="dxa"/>
            </w:tcMar>
          </w:tcPr>
          <w:p>
            <w:pPr>
              <w:spacing w:after="0"/>
              <w:jc w:val="left"/>
            </w:pPr>
            <w:r>
              <w:rPr>
                <w:rFonts w:ascii="Arial" w:hAnsi="Arial"/>
                <w:color w:val="0F172A"/>
                <w:sz w:val="19"/>
              </w:rPr>
              <w:t>4 GB RAM</w:t>
            </w:r>
          </w:p>
        </w:tc>
        <w:tc>
          <w:tcPr>
            <w:tcW w:type="dxa" w:w="3312"/>
            <w:shd w:fill="f8fafc"/>
            <w:tcMar>
              <w:top w:w="80" w:type="dxa"/>
              <w:bottom w:w="80" w:type="dxa"/>
              <w:left w:w="140" w:type="dxa"/>
              <w:right w:w="140" w:type="dxa"/>
            </w:tcMar>
          </w:tcPr>
          <w:p>
            <w:pPr>
              <w:spacing w:after="0"/>
              <w:jc w:val="left"/>
            </w:pPr>
            <w:r>
              <w:rPr>
                <w:rFonts w:ascii="Arial" w:hAnsi="Arial"/>
                <w:color w:val="0F172A"/>
                <w:sz w:val="19"/>
              </w:rPr>
              <w:t>8 GB - 16 GB RAM</w:t>
            </w:r>
          </w:p>
        </w:tc>
      </w:tr>
      <w:tr>
        <w:tc>
          <w:tcPr>
            <w:tcW w:type="dxa" w:w="2592"/>
            <w:shd w:fill="ffffff"/>
            <w:tcMar>
              <w:top w:w="80" w:type="dxa"/>
              <w:bottom w:w="80" w:type="dxa"/>
              <w:left w:w="140" w:type="dxa"/>
              <w:right w:w="140" w:type="dxa"/>
            </w:tcMar>
          </w:tcPr>
          <w:p>
            <w:pPr>
              <w:spacing w:after="0"/>
              <w:jc w:val="left"/>
            </w:pPr>
            <w:r>
              <w:rPr>
                <w:rFonts w:ascii="Arial" w:hAnsi="Arial"/>
                <w:color w:val="0F172A"/>
                <w:sz w:val="19"/>
              </w:rPr>
              <w:t>Server Storage</w:t>
            </w:r>
          </w:p>
        </w:tc>
        <w:tc>
          <w:tcPr>
            <w:tcW w:type="dxa" w:w="3312"/>
            <w:shd w:fill="ffffff"/>
            <w:tcMar>
              <w:top w:w="80" w:type="dxa"/>
              <w:bottom w:w="80" w:type="dxa"/>
              <w:left w:w="140" w:type="dxa"/>
              <w:right w:w="140" w:type="dxa"/>
            </w:tcMar>
          </w:tcPr>
          <w:p>
            <w:pPr>
              <w:spacing w:after="0"/>
              <w:jc w:val="left"/>
            </w:pPr>
            <w:r>
              <w:rPr>
                <w:rFonts w:ascii="Arial" w:hAnsi="Arial"/>
                <w:color w:val="0F172A"/>
                <w:sz w:val="19"/>
              </w:rPr>
              <w:t>10 GB SSD Storage</w:t>
            </w:r>
          </w:p>
        </w:tc>
        <w:tc>
          <w:tcPr>
            <w:tcW w:type="dxa" w:w="3312"/>
            <w:shd w:fill="ffffff"/>
            <w:tcMar>
              <w:top w:w="80" w:type="dxa"/>
              <w:bottom w:w="80" w:type="dxa"/>
              <w:left w:w="140" w:type="dxa"/>
              <w:right w:w="140" w:type="dxa"/>
            </w:tcMar>
          </w:tcPr>
          <w:p>
            <w:pPr>
              <w:spacing w:after="0"/>
              <w:jc w:val="left"/>
            </w:pPr>
            <w:r>
              <w:rPr>
                <w:rFonts w:ascii="Arial" w:hAnsi="Arial"/>
                <w:color w:val="0F172A"/>
                <w:sz w:val="19"/>
              </w:rPr>
              <w:t>40 GB+ NVMe SSD</w:t>
            </w:r>
          </w:p>
        </w:tc>
      </w:tr>
      <w:tr>
        <w:tc>
          <w:tcPr>
            <w:tcW w:type="dxa" w:w="2592"/>
            <w:shd w:fill="f8fafc"/>
            <w:tcMar>
              <w:top w:w="80" w:type="dxa"/>
              <w:bottom w:w="80" w:type="dxa"/>
              <w:left w:w="140" w:type="dxa"/>
              <w:right w:w="140" w:type="dxa"/>
            </w:tcMar>
          </w:tcPr>
          <w:p>
            <w:pPr>
              <w:spacing w:after="0"/>
              <w:jc w:val="left"/>
            </w:pPr>
            <w:r>
              <w:rPr>
                <w:rFonts w:ascii="Arial" w:hAnsi="Arial"/>
                <w:color w:val="0F172A"/>
                <w:sz w:val="19"/>
              </w:rPr>
              <w:t>Operating System</w:t>
            </w:r>
          </w:p>
        </w:tc>
        <w:tc>
          <w:tcPr>
            <w:tcW w:type="dxa" w:w="3312"/>
            <w:shd w:fill="f8fafc"/>
            <w:tcMar>
              <w:top w:w="80" w:type="dxa"/>
              <w:bottom w:w="80" w:type="dxa"/>
              <w:left w:w="140" w:type="dxa"/>
              <w:right w:w="140" w:type="dxa"/>
            </w:tcMar>
          </w:tcPr>
          <w:p>
            <w:pPr>
              <w:spacing w:after="0"/>
              <w:jc w:val="left"/>
            </w:pPr>
            <w:r>
              <w:rPr>
                <w:rFonts w:ascii="Arial" w:hAnsi="Arial"/>
                <w:color w:val="0F172A"/>
                <w:sz w:val="19"/>
              </w:rPr>
              <w:t>Windows 10/11, Ubuntu 20.04+, macOS 12+</w:t>
            </w:r>
          </w:p>
        </w:tc>
        <w:tc>
          <w:tcPr>
            <w:tcW w:type="dxa" w:w="3312"/>
            <w:shd w:fill="f8fafc"/>
            <w:tcMar>
              <w:top w:w="80" w:type="dxa"/>
              <w:bottom w:w="80" w:type="dxa"/>
              <w:left w:w="140" w:type="dxa"/>
              <w:right w:w="140" w:type="dxa"/>
            </w:tcMar>
          </w:tcPr>
          <w:p>
            <w:pPr>
              <w:spacing w:after="0"/>
              <w:jc w:val="left"/>
            </w:pPr>
            <w:r>
              <w:rPr>
                <w:rFonts w:ascii="Arial" w:hAnsi="Arial"/>
                <w:color w:val="0F172A"/>
                <w:sz w:val="19"/>
              </w:rPr>
              <w:t>Windows 11 / Ubuntu 22.04 LTS / macOS Sonoma</w:t>
            </w:r>
          </w:p>
        </w:tc>
      </w:tr>
      <w:tr>
        <w:tc>
          <w:tcPr>
            <w:tcW w:type="dxa" w:w="2592"/>
            <w:shd w:fill="ffffff"/>
            <w:tcMar>
              <w:top w:w="80" w:type="dxa"/>
              <w:bottom w:w="80" w:type="dxa"/>
              <w:left w:w="140" w:type="dxa"/>
              <w:right w:w="140" w:type="dxa"/>
            </w:tcMar>
          </w:tcPr>
          <w:p>
            <w:pPr>
              <w:spacing w:after="0"/>
              <w:jc w:val="left"/>
            </w:pPr>
            <w:r>
              <w:rPr>
                <w:rFonts w:ascii="Arial" w:hAnsi="Arial"/>
                <w:color w:val="0F172A"/>
                <w:sz w:val="19"/>
              </w:rPr>
              <w:t>Java Runtime</w:t>
            </w:r>
          </w:p>
        </w:tc>
        <w:tc>
          <w:tcPr>
            <w:tcW w:type="dxa" w:w="3312"/>
            <w:shd w:fill="ffffff"/>
            <w:tcMar>
              <w:top w:w="80" w:type="dxa"/>
              <w:bottom w:w="80" w:type="dxa"/>
              <w:left w:w="140" w:type="dxa"/>
              <w:right w:w="140" w:type="dxa"/>
            </w:tcMar>
          </w:tcPr>
          <w:p>
            <w:pPr>
              <w:spacing w:after="0"/>
              <w:jc w:val="left"/>
            </w:pPr>
            <w:r>
              <w:rPr>
                <w:rFonts w:ascii="Arial" w:hAnsi="Arial"/>
                <w:color w:val="0F172A"/>
                <w:sz w:val="19"/>
              </w:rPr>
              <w:t>Java Development Kit (JDK) 21 LTS</w:t>
            </w:r>
          </w:p>
        </w:tc>
        <w:tc>
          <w:tcPr>
            <w:tcW w:type="dxa" w:w="3312"/>
            <w:shd w:fill="ffffff"/>
            <w:tcMar>
              <w:top w:w="80" w:type="dxa"/>
              <w:bottom w:w="80" w:type="dxa"/>
              <w:left w:w="140" w:type="dxa"/>
              <w:right w:w="140" w:type="dxa"/>
            </w:tcMar>
          </w:tcPr>
          <w:p>
            <w:pPr>
              <w:spacing w:after="0"/>
              <w:jc w:val="left"/>
            </w:pPr>
            <w:r>
              <w:rPr>
                <w:rFonts w:ascii="Arial" w:hAnsi="Arial"/>
                <w:color w:val="0F172A"/>
                <w:sz w:val="19"/>
              </w:rPr>
              <w:t>OpenJDK 21 LTS</w:t>
            </w:r>
          </w:p>
        </w:tc>
      </w:tr>
      <w:tr>
        <w:tc>
          <w:tcPr>
            <w:tcW w:type="dxa" w:w="2592"/>
            <w:shd w:fill="f8fafc"/>
            <w:tcMar>
              <w:top w:w="80" w:type="dxa"/>
              <w:bottom w:w="80" w:type="dxa"/>
              <w:left w:w="140" w:type="dxa"/>
              <w:right w:w="140" w:type="dxa"/>
            </w:tcMar>
          </w:tcPr>
          <w:p>
            <w:pPr>
              <w:spacing w:after="0"/>
              <w:jc w:val="left"/>
            </w:pPr>
            <w:r>
              <w:rPr>
                <w:rFonts w:ascii="Arial" w:hAnsi="Arial"/>
                <w:color w:val="0F172A"/>
                <w:sz w:val="19"/>
              </w:rPr>
              <w:t>Node.js Runtime</w:t>
            </w:r>
          </w:p>
        </w:tc>
        <w:tc>
          <w:tcPr>
            <w:tcW w:type="dxa" w:w="3312"/>
            <w:shd w:fill="f8fafc"/>
            <w:tcMar>
              <w:top w:w="80" w:type="dxa"/>
              <w:bottom w:w="80" w:type="dxa"/>
              <w:left w:w="140" w:type="dxa"/>
              <w:right w:w="140" w:type="dxa"/>
            </w:tcMar>
          </w:tcPr>
          <w:p>
            <w:pPr>
              <w:spacing w:after="0"/>
              <w:jc w:val="left"/>
            </w:pPr>
            <w:r>
              <w:rPr>
                <w:rFonts w:ascii="Arial" w:hAnsi="Arial"/>
                <w:color w:val="0F172A"/>
                <w:sz w:val="19"/>
              </w:rPr>
              <w:t>Node.js v18.0.0+</w:t>
            </w:r>
          </w:p>
        </w:tc>
        <w:tc>
          <w:tcPr>
            <w:tcW w:type="dxa" w:w="3312"/>
            <w:shd w:fill="f8fafc"/>
            <w:tcMar>
              <w:top w:w="80" w:type="dxa"/>
              <w:bottom w:w="80" w:type="dxa"/>
              <w:left w:w="140" w:type="dxa"/>
              <w:right w:w="140" w:type="dxa"/>
            </w:tcMar>
          </w:tcPr>
          <w:p>
            <w:pPr>
              <w:spacing w:after="0"/>
              <w:jc w:val="left"/>
            </w:pPr>
            <w:r>
              <w:rPr>
                <w:rFonts w:ascii="Arial" w:hAnsi="Arial"/>
                <w:color w:val="0F172A"/>
                <w:sz w:val="19"/>
              </w:rPr>
              <w:t>Node.js v20.x or v24.x LTS</w:t>
            </w:r>
          </w:p>
        </w:tc>
      </w:tr>
      <w:tr>
        <w:tc>
          <w:tcPr>
            <w:tcW w:type="dxa" w:w="2592"/>
            <w:shd w:fill="ffffff"/>
            <w:tcMar>
              <w:top w:w="80" w:type="dxa"/>
              <w:bottom w:w="80" w:type="dxa"/>
              <w:left w:w="140" w:type="dxa"/>
              <w:right w:w="140" w:type="dxa"/>
            </w:tcMar>
          </w:tcPr>
          <w:p>
            <w:pPr>
              <w:spacing w:after="0"/>
              <w:jc w:val="left"/>
            </w:pPr>
            <w:r>
              <w:rPr>
                <w:rFonts w:ascii="Arial" w:hAnsi="Arial"/>
                <w:color w:val="0F172A"/>
                <w:sz w:val="19"/>
              </w:rPr>
              <w:t>Database Engine</w:t>
            </w:r>
          </w:p>
        </w:tc>
        <w:tc>
          <w:tcPr>
            <w:tcW w:type="dxa" w:w="3312"/>
            <w:shd w:fill="ffffff"/>
            <w:tcMar>
              <w:top w:w="80" w:type="dxa"/>
              <w:bottom w:w="80" w:type="dxa"/>
              <w:left w:w="140" w:type="dxa"/>
              <w:right w:w="140" w:type="dxa"/>
            </w:tcMar>
          </w:tcPr>
          <w:p>
            <w:pPr>
              <w:spacing w:after="0"/>
              <w:jc w:val="left"/>
            </w:pPr>
            <w:r>
              <w:rPr>
                <w:rFonts w:ascii="Arial" w:hAnsi="Arial"/>
                <w:color w:val="0F172A"/>
                <w:sz w:val="19"/>
              </w:rPr>
              <w:t>MySQL 8.0.x Community Server</w:t>
            </w:r>
          </w:p>
        </w:tc>
        <w:tc>
          <w:tcPr>
            <w:tcW w:type="dxa" w:w="3312"/>
            <w:shd w:fill="ffffff"/>
            <w:tcMar>
              <w:top w:w="80" w:type="dxa"/>
              <w:bottom w:w="80" w:type="dxa"/>
              <w:left w:w="140" w:type="dxa"/>
              <w:right w:w="140" w:type="dxa"/>
            </w:tcMar>
          </w:tcPr>
          <w:p>
            <w:pPr>
              <w:spacing w:after="0"/>
              <w:jc w:val="left"/>
            </w:pPr>
            <w:r>
              <w:rPr>
                <w:rFonts w:ascii="Arial" w:hAnsi="Arial"/>
                <w:color w:val="0F172A"/>
                <w:sz w:val="19"/>
              </w:rPr>
              <w:t>MySQL 8.0.x on Port 3306</w:t>
            </w:r>
          </w:p>
        </w:tc>
      </w:tr>
      <w:tr>
        <w:tc>
          <w:tcPr>
            <w:tcW w:type="dxa" w:w="2592"/>
            <w:shd w:fill="f8fafc"/>
            <w:tcMar>
              <w:top w:w="80" w:type="dxa"/>
              <w:bottom w:w="80" w:type="dxa"/>
              <w:left w:w="140" w:type="dxa"/>
              <w:right w:w="140" w:type="dxa"/>
            </w:tcMar>
          </w:tcPr>
          <w:p>
            <w:pPr>
              <w:spacing w:after="0"/>
              <w:jc w:val="left"/>
            </w:pPr>
            <w:r>
              <w:rPr>
                <w:rFonts w:ascii="Arial" w:hAnsi="Arial"/>
                <w:color w:val="0F172A"/>
                <w:sz w:val="19"/>
              </w:rPr>
              <w:t>Build Tools</w:t>
            </w:r>
          </w:p>
        </w:tc>
        <w:tc>
          <w:tcPr>
            <w:tcW w:type="dxa" w:w="3312"/>
            <w:shd w:fill="f8fafc"/>
            <w:tcMar>
              <w:top w:w="80" w:type="dxa"/>
              <w:bottom w:w="80" w:type="dxa"/>
              <w:left w:w="140" w:type="dxa"/>
              <w:right w:w="140" w:type="dxa"/>
            </w:tcMar>
          </w:tcPr>
          <w:p>
            <w:pPr>
              <w:spacing w:after="0"/>
              <w:jc w:val="left"/>
            </w:pPr>
            <w:r>
              <w:rPr>
                <w:rFonts w:ascii="Arial" w:hAnsi="Arial"/>
                <w:color w:val="0F172A"/>
                <w:sz w:val="19"/>
              </w:rPr>
              <w:t>Maven 3.9.x, npm 10.x</w:t>
            </w:r>
          </w:p>
        </w:tc>
        <w:tc>
          <w:tcPr>
            <w:tcW w:type="dxa" w:w="3312"/>
            <w:shd w:fill="f8fafc"/>
            <w:tcMar>
              <w:top w:w="80" w:type="dxa"/>
              <w:bottom w:w="80" w:type="dxa"/>
              <w:left w:w="140" w:type="dxa"/>
              <w:right w:w="140" w:type="dxa"/>
            </w:tcMar>
          </w:tcPr>
          <w:p>
            <w:pPr>
              <w:spacing w:after="0"/>
              <w:jc w:val="left"/>
            </w:pPr>
            <w:r>
              <w:rPr>
                <w:rFonts w:ascii="Arial" w:hAnsi="Arial"/>
                <w:color w:val="0F172A"/>
                <w:sz w:val="19"/>
              </w:rPr>
              <w:t>Maven Wrapper (mvnw), npm 11.x, Vite 8.3</w:t>
            </w:r>
          </w:p>
        </w:tc>
      </w:tr>
    </w:tbl>
    <w:p>
      <w:pPr>
        <w:spacing w:after="80"/>
      </w:pPr>
    </w:p>
    <w:p>
      <w:pPr>
        <w:keepNext/>
        <w:spacing w:before="240" w:after="80"/>
      </w:pPr>
      <w:r>
        <w:rPr>
          <w:rFonts w:ascii="Arial" w:hAnsi="Arial"/>
          <w:b/>
          <w:color w:val="000000"/>
          <w:sz w:val="24"/>
        </w:rPr>
        <w:t>1.4 DESCRIPTION OF TECHNOLOGY USED</w:t>
      </w:r>
    </w:p>
    <w:p>
      <w:pPr>
        <w:spacing w:after="80" w:line="276" w:lineRule="auto"/>
        <w:jc w:val="left"/>
      </w:pPr>
      <w:r>
        <w:rPr>
          <w:rFonts w:ascii="Arial" w:hAnsi="Arial"/>
          <w:b/>
          <w:color w:val="0F172A"/>
          <w:sz w:val="21"/>
        </w:rPr>
        <w:t xml:space="preserve">Java 21 LTS &amp; Spring Boot 4.1.1: </w:t>
      </w:r>
      <w:r>
        <w:rPr>
          <w:rFonts w:ascii="Arial" w:hAnsi="Arial"/>
          <w:color w:val="0F172A"/>
          <w:sz w:val="21"/>
        </w:rPr>
        <w:t>The backend is engineered with Java 21 LTS, leveraging modern record types, pattern matching, and efficient garbage collection. Spring Boot 4.1.1 provides the foundational microservice architecture, managing dependency injection, embedded Tomcat web server execution, and RESTful controller routing.</w:t>
      </w:r>
    </w:p>
    <w:p>
      <w:pPr>
        <w:spacing w:after="80" w:line="276" w:lineRule="auto"/>
        <w:jc w:val="left"/>
      </w:pPr>
      <w:r>
        <w:rPr>
          <w:rFonts w:ascii="Arial" w:hAnsi="Arial"/>
          <w:b/>
          <w:color w:val="0F172A"/>
          <w:sz w:val="21"/>
        </w:rPr>
        <w:t xml:space="preserve">Spring Data JPA &amp; Hibernate ORM: </w:t>
      </w:r>
      <w:r>
        <w:rPr>
          <w:rFonts w:ascii="Arial" w:hAnsi="Arial"/>
          <w:color w:val="0F172A"/>
          <w:sz w:val="21"/>
        </w:rPr>
        <w:t>Data access is abstracted through Spring Data JPA and Hibernate. Relational mappings include @ManyToMany associations for quiz questions and @ManyToOne links for candidate test attempts, with schema updates managed via declarative ddl-auto=update properties.</w:t>
      </w:r>
    </w:p>
    <w:p>
      <w:pPr>
        <w:spacing w:after="80" w:line="276" w:lineRule="auto"/>
        <w:jc w:val="left"/>
      </w:pPr>
      <w:r>
        <w:rPr>
          <w:rFonts w:ascii="Arial" w:hAnsi="Arial"/>
          <w:b/>
          <w:color w:val="0F172A"/>
          <w:sz w:val="21"/>
        </w:rPr>
        <w:t xml:space="preserve">Spring Security &amp; BCrypt Hashing: </w:t>
      </w:r>
      <w:r>
        <w:rPr>
          <w:rFonts w:ascii="Arial" w:hAnsi="Arial"/>
          <w:color w:val="0F172A"/>
          <w:sz w:val="21"/>
        </w:rPr>
        <w:t>Security infrastructure utilizes BCryptPasswordEncoder with 10 salt rounds to ensure one-way cryptographic hashing of student and admin passwords. The SecurityFilterChain configures Cross-Origin Resource Sharing (CORS) allowing Vite client requests.</w:t>
      </w:r>
    </w:p>
    <w:p>
      <w:pPr>
        <w:spacing w:after="80" w:line="276" w:lineRule="auto"/>
        <w:jc w:val="left"/>
      </w:pPr>
      <w:r>
        <w:rPr>
          <w:rFonts w:ascii="Arial" w:hAnsi="Arial"/>
          <w:b/>
          <w:color w:val="0F172A"/>
          <w:sz w:val="21"/>
        </w:rPr>
        <w:t xml:space="preserve">JavaMailSender &amp; HTML Email Templating: </w:t>
      </w:r>
      <w:r>
        <w:rPr>
          <w:rFonts w:ascii="Arial" w:hAnsi="Arial"/>
          <w:color w:val="0F172A"/>
          <w:sz w:val="21"/>
        </w:rPr>
        <w:t>Integrated via spring-boot-starter-mail, the email service compiles responsive HTML scorecards and delivers them via SMTP. Unconfigured SMTP credentials degrade gracefully to NOT_CONFIGURED status without failing student submissions.</w:t>
      </w:r>
    </w:p>
    <w:p>
      <w:pPr>
        <w:spacing w:after="80" w:line="276" w:lineRule="auto"/>
        <w:jc w:val="left"/>
      </w:pPr>
      <w:r>
        <w:rPr>
          <w:rFonts w:ascii="Arial" w:hAnsi="Arial"/>
          <w:b/>
          <w:color w:val="0F172A"/>
          <w:sz w:val="21"/>
        </w:rPr>
        <w:t xml:space="preserve">MySQL 8.0 Relational Database: </w:t>
      </w:r>
      <w:r>
        <w:rPr>
          <w:rFonts w:ascii="Arial" w:hAnsi="Arial"/>
          <w:color w:val="0F172A"/>
          <w:sz w:val="21"/>
        </w:rPr>
        <w:t>Deployed on port 3306, MySQL provides full ACID transactional guarantees, foreign key cascade constraints, unique email indexing, and high-performance querying across question banks and attempt histories.</w:t>
      </w:r>
    </w:p>
    <w:p>
      <w:pPr>
        <w:spacing w:after="80" w:line="276" w:lineRule="auto"/>
        <w:jc w:val="left"/>
      </w:pPr>
      <w:r>
        <w:rPr>
          <w:rFonts w:ascii="Arial" w:hAnsi="Arial"/>
          <w:b/>
          <w:color w:val="0F172A"/>
          <w:sz w:val="21"/>
        </w:rPr>
        <w:t xml:space="preserve">React 19.2.8 &amp; Vite 8.3.0 Bundler: </w:t>
      </w:r>
      <w:r>
        <w:rPr>
          <w:rFonts w:ascii="Arial" w:hAnsi="Arial"/>
          <w:color w:val="0F172A"/>
          <w:sz w:val="21"/>
        </w:rPr>
        <w:t>The frontend utilizes React 19 functional components, dynamic hooks (useState, useEffect, useCallback, useRef), and concurrent rendering. Vite 8.3 provides sub-second Hot Module Replacement (HMR) and bundles production assets in just 1.44 seconds.</w:t>
      </w:r>
    </w:p>
    <w:p>
      <w:pPr>
        <w:spacing w:after="80" w:line="276" w:lineRule="auto"/>
        <w:jc w:val="left"/>
      </w:pPr>
      <w:r>
        <w:rPr>
          <w:rFonts w:ascii="Arial" w:hAnsi="Arial"/>
          <w:b/>
          <w:color w:val="0F172A"/>
          <w:sz w:val="21"/>
        </w:rPr>
        <w:t xml:space="preserve">React Router DOM v7.18.4: </w:t>
      </w:r>
      <w:r>
        <w:rPr>
          <w:rFonts w:ascii="Arial" w:hAnsi="Arial"/>
          <w:color w:val="0F172A"/>
          <w:sz w:val="21"/>
        </w:rPr>
        <w:t>Provides declarative client-side routing, URL parameter mapping for category pages (/questions/:category), and role-protected route guards (ProtectedRoute and AdminProtectedRoute).</w:t>
      </w:r>
    </w:p>
    <w:p>
      <w:pPr>
        <w:spacing w:after="80" w:line="276" w:lineRule="auto"/>
        <w:jc w:val="left"/>
      </w:pPr>
      <w:r>
        <w:rPr>
          <w:rFonts w:ascii="Arial" w:hAnsi="Arial"/>
          <w:b/>
          <w:color w:val="0F172A"/>
          <w:sz w:val="21"/>
        </w:rPr>
        <w:t xml:space="preserve">Custom Responsive CSS Design System: </w:t>
      </w:r>
      <w:r>
        <w:rPr>
          <w:rFonts w:ascii="Arial" w:hAnsi="Arial"/>
          <w:color w:val="0F172A"/>
          <w:sz w:val="21"/>
        </w:rPr>
        <w:t>Engineered inside a centralized index.css file without bulky external frameworks. Built on an editorial Narvik (#EAE7DD) and Sorrell Brown (#99775C) palette with Google Fonts (Plus Jakarta Sans and JetBrains Mono).</w:t>
      </w:r>
    </w:p>
    <w:p>
      <w:r>
        <w:br w:type="page"/>
      </w:r>
    </w:p>
    <w:p>
      <w:pPr>
        <w:keepNext/>
        <w:spacing w:before="280" w:after="120"/>
      </w:pPr>
      <w:r>
        <w:rPr>
          <w:rFonts w:ascii="Arial" w:hAnsi="Arial"/>
          <w:b/>
          <w:color w:val="000000"/>
          <w:sz w:val="28"/>
        </w:rPr>
        <w:t>2. PROPOSED SYSTEM</w:t>
      </w:r>
    </w:p>
    <w:p>
      <w:pPr>
        <w:keepNext/>
        <w:spacing w:before="240" w:after="80"/>
      </w:pPr>
      <w:r>
        <w:rPr>
          <w:rFonts w:ascii="Arial" w:hAnsi="Arial"/>
          <w:b/>
          <w:color w:val="000000"/>
          <w:sz w:val="24"/>
        </w:rPr>
        <w:t>2.1 FEASIBILITY STUDY</w:t>
      </w:r>
    </w:p>
    <w:p>
      <w:pPr>
        <w:spacing w:after="80" w:line="276" w:lineRule="auto"/>
        <w:jc w:val="left"/>
      </w:pPr>
      <w:r>
        <w:rPr>
          <w:rFonts w:ascii="Arial" w:hAnsi="Arial"/>
          <w:b/>
          <w:color w:val="0F172A"/>
          <w:sz w:val="21"/>
        </w:rPr>
        <w:t xml:space="preserve">Technical Feasibility: </w:t>
      </w:r>
      <w:r>
        <w:rPr>
          <w:rFonts w:ascii="Arial" w:hAnsi="Arial"/>
          <w:color w:val="0F172A"/>
          <w:sz w:val="21"/>
        </w:rPr>
        <w:t>SkillNest is constructed using proven, industry-standard open-source technologies (Java 21, Spring Boot 4.1.1, MySQL 8.0, React 19, Vite 8.3). The backend handles asynchronous API operations and database transactions with sub-50ms latency. The React client guarantees smooth 60 FPS transitions across live countdown timers and question palettes without thread blocking. The technical stack is robust, thoroughly documented, and completely feasible.</w:t>
      </w:r>
    </w:p>
    <w:p>
      <w:pPr>
        <w:spacing w:after="80" w:line="276" w:lineRule="auto"/>
        <w:jc w:val="left"/>
      </w:pPr>
      <w:r>
        <w:rPr>
          <w:rFonts w:ascii="Arial" w:hAnsi="Arial"/>
          <w:b/>
          <w:color w:val="0F172A"/>
          <w:sz w:val="21"/>
        </w:rPr>
        <w:t xml:space="preserve">Economic Feasibility: </w:t>
      </w:r>
      <w:r>
        <w:rPr>
          <w:rFonts w:ascii="Arial" w:hAnsi="Arial"/>
          <w:color w:val="0F172A"/>
          <w:sz w:val="21"/>
        </w:rPr>
        <w:t>All frameworks, libraries, and runtime environments utilized (OpenJDK, Spring Boot, MySQL, React, Node.js, VS Code) are 100% open-source and distributed under permissive licenses (Apache 2.0, MIT, GPL). There are zero proprietary software licensing fees, runtime royalties, or cloud API subscription costs, making the system exceptionally economical.</w:t>
      </w:r>
    </w:p>
    <w:p>
      <w:pPr>
        <w:spacing w:after="80" w:line="276" w:lineRule="auto"/>
        <w:jc w:val="left"/>
      </w:pPr>
      <w:r>
        <w:rPr>
          <w:rFonts w:ascii="Arial" w:hAnsi="Arial"/>
          <w:b/>
          <w:color w:val="0F172A"/>
          <w:sz w:val="21"/>
        </w:rPr>
        <w:t xml:space="preserve">Operational Feasibility: </w:t>
      </w:r>
      <w:r>
        <w:rPr>
          <w:rFonts w:ascii="Arial" w:hAnsi="Arial"/>
          <w:color w:val="0F172A"/>
          <w:sz w:val="21"/>
        </w:rPr>
        <w:t>Traditional assessment systems suffer from high candidate drop-off rates due to cumbersome workflows and delayed grading. SkillNest eliminates this friction through instant solve-and-reveal practice, automated timer-based test submissions, and instant scorecard feedback. The interface is intuitive and requires zero end-user training, ensuring high operational feasibility.</w:t>
      </w:r>
    </w:p>
    <w:p>
      <w:pPr>
        <w:spacing w:after="80" w:line="276" w:lineRule="auto"/>
        <w:jc w:val="left"/>
      </w:pPr>
      <w:r>
        <w:rPr>
          <w:rFonts w:ascii="Arial" w:hAnsi="Arial"/>
          <w:b/>
          <w:color w:val="0F172A"/>
          <w:sz w:val="21"/>
        </w:rPr>
        <w:t xml:space="preserve">Schedule Feasibility: </w:t>
      </w:r>
      <w:r>
        <w:rPr>
          <w:rFonts w:ascii="Arial" w:hAnsi="Arial"/>
          <w:color w:val="0F172A"/>
          <w:sz w:val="21"/>
        </w:rPr>
        <w:t>The development lifecycle was divided into 12 structured agile sprints spanning requirements gathering, database modeling, question seeder authoring (108+ questions), anti-cheat DTO design, React test HUD development, and end-to-end integration testing. All deliverables were successfully completed within the academic schedule.</w:t>
      </w:r>
    </w:p>
    <w:p>
      <w:pPr>
        <w:keepNext/>
        <w:spacing w:before="240" w:after="80"/>
      </w:pPr>
      <w:r>
        <w:rPr>
          <w:rFonts w:ascii="Arial" w:hAnsi="Arial"/>
          <w:b/>
          <w:color w:val="000000"/>
          <w:sz w:val="24"/>
        </w:rPr>
        <w:t>2.2 USER REQUIREMENTS</w:t>
      </w:r>
    </w:p>
    <w:p>
      <w:pPr>
        <w:keepNext/>
        <w:spacing w:before="180" w:after="60"/>
      </w:pPr>
      <w:r>
        <w:rPr>
          <w:rFonts w:ascii="Arial" w:hAnsi="Arial"/>
          <w:b/>
          <w:color w:val="0F172A"/>
          <w:sz w:val="22"/>
        </w:rPr>
        <w:t>2.2.1 Target User Personas</w:t>
      </w:r>
    </w:p>
    <w:p>
      <w:pPr>
        <w:spacing w:after="100" w:line="276" w:lineRule="auto"/>
        <w:jc w:val="left"/>
      </w:pPr>
      <w:r>
        <w:rPr>
          <w:rFonts w:ascii="Arial" w:hAnsi="Arial"/>
          <w:color w:val="0F172A"/>
          <w:sz w:val="21"/>
        </w:rPr>
        <w:t>1. MCA Candidate (Alex, 23): Requires structured preparation across core computer science subjects; seeks realistic timed mock assessments with immediate scoring to prepare for upcoming campus recruitment drives.</w:t>
        <w:br/>
        <w:t>2. Faculty / Placement Administrator (Prof. Sukanya, 38): Requires an administrative interface to curate question banks, create timed domain quizzes, and monitor candidate attempt records without managing spreadsheets.</w:t>
        <w:br/>
        <w:t>3. Self-Paced Job Aspirant (Priya, 25): Wants to practice domain-specific MCQs, view conceptual explanations, and bookmark challenging questions for rapid revision.</w:t>
      </w:r>
    </w:p>
    <w:p>
      <w:pPr>
        <w:keepNext/>
        <w:spacing w:before="180" w:after="60"/>
      </w:pPr>
      <w:r>
        <w:rPr>
          <w:rFonts w:ascii="Arial" w:hAnsi="Arial"/>
          <w:b/>
          <w:color w:val="0F172A"/>
          <w:sz w:val="22"/>
        </w:rPr>
        <w:t>2.2.2 Functional Requirements (FR)</w:t>
      </w:r>
    </w:p>
    <w:p>
      <w:pPr>
        <w:spacing w:after="60" w:line="276" w:lineRule="auto"/>
        <w:jc w:val="left"/>
      </w:pPr>
      <w:r>
        <w:rPr>
          <w:rFonts w:ascii="Arial" w:hAnsi="Arial"/>
          <w:b/>
          <w:color w:val="0F172A"/>
          <w:sz w:val="21"/>
        </w:rPr>
        <w:t xml:space="preserve">FR-01: User Identity &amp; Authentication: </w:t>
      </w:r>
      <w:r>
        <w:rPr>
          <w:rFonts w:ascii="Arial" w:hAnsi="Arial"/>
          <w:color w:val="0F172A"/>
          <w:sz w:val="21"/>
        </w:rPr>
        <w:t>The system shall permit candidates to register and log in securely, verifying hashed passwords using 10-round salted BCrypt and preventing duplicate email registrations.</w:t>
      </w:r>
    </w:p>
    <w:p>
      <w:pPr>
        <w:spacing w:after="60" w:line="276" w:lineRule="auto"/>
        <w:jc w:val="left"/>
      </w:pPr>
      <w:r>
        <w:rPr>
          <w:rFonts w:ascii="Arial" w:hAnsi="Arial"/>
          <w:b/>
          <w:color w:val="0F172A"/>
          <w:sz w:val="21"/>
        </w:rPr>
        <w:t xml:space="preserve">FR-02: 9-Domain Technical Knowledge Hub: </w:t>
      </w:r>
      <w:r>
        <w:rPr>
          <w:rFonts w:ascii="Arial" w:hAnsi="Arial"/>
          <w:color w:val="0F172A"/>
          <w:sz w:val="21"/>
        </w:rPr>
        <w:t>The system shall categorize interview questions across 9 standardized technology domains (Java, Python, C++, HTML, CSS, JavaScript, React, Node.js, SQL).</w:t>
      </w:r>
    </w:p>
    <w:p>
      <w:pPr>
        <w:spacing w:after="60" w:line="276" w:lineRule="auto"/>
        <w:jc w:val="left"/>
      </w:pPr>
      <w:r>
        <w:rPr>
          <w:rFonts w:ascii="Arial" w:hAnsi="Arial"/>
          <w:b/>
          <w:color w:val="0F172A"/>
          <w:sz w:val="21"/>
        </w:rPr>
        <w:t xml:space="preserve">FR-03: Interactive MCQ Practice Mode: </w:t>
      </w:r>
      <w:r>
        <w:rPr>
          <w:rFonts w:ascii="Arial" w:hAnsi="Arial"/>
          <w:color w:val="0F172A"/>
          <w:sz w:val="21"/>
        </w:rPr>
        <w:t>The system shall allow candidates to practice questions individually, revealing the correct option index and detailed conceptual explanation upon selection.</w:t>
      </w:r>
    </w:p>
    <w:p>
      <w:pPr>
        <w:spacing w:after="60" w:line="276" w:lineRule="auto"/>
        <w:jc w:val="left"/>
      </w:pPr>
      <w:r>
        <w:rPr>
          <w:rFonts w:ascii="Arial" w:hAnsi="Arial"/>
          <w:b/>
          <w:color w:val="0F172A"/>
          <w:sz w:val="21"/>
        </w:rPr>
        <w:t xml:space="preserve">FR-04: Anti-Cheat Question Delivery: </w:t>
      </w:r>
      <w:r>
        <w:rPr>
          <w:rFonts w:ascii="Arial" w:hAnsi="Arial"/>
          <w:color w:val="0F172A"/>
          <w:sz w:val="21"/>
        </w:rPr>
        <w:t>The system shall provide a dedicated test-taking endpoint (/api/quizzes/{id}/take) that utilizes TakeTestQuestionDTO to omit correct answers and explanations from network payloads.</w:t>
      </w:r>
    </w:p>
    <w:p>
      <w:pPr>
        <w:spacing w:after="60" w:line="276" w:lineRule="auto"/>
        <w:jc w:val="left"/>
      </w:pPr>
      <w:r>
        <w:rPr>
          <w:rFonts w:ascii="Arial" w:hAnsi="Arial"/>
          <w:b/>
          <w:color w:val="0F172A"/>
          <w:sz w:val="21"/>
        </w:rPr>
        <w:t xml:space="preserve">FR-05: Real-Time Timed Assessment HUD: </w:t>
      </w:r>
      <w:r>
        <w:rPr>
          <w:rFonts w:ascii="Arial" w:hAnsi="Arial"/>
          <w:color w:val="0F172A"/>
          <w:sz w:val="21"/>
        </w:rPr>
        <w:t>The system shall provide a distraction-free test interface with synchronized countdown timers, question navigation palettes, and auto-submit triggers upon timer expiration.</w:t>
      </w:r>
    </w:p>
    <w:p>
      <w:pPr>
        <w:spacing w:after="60" w:line="276" w:lineRule="auto"/>
        <w:jc w:val="left"/>
      </w:pPr>
      <w:r>
        <w:rPr>
          <w:rFonts w:ascii="Arial" w:hAnsi="Arial"/>
          <w:b/>
          <w:color w:val="0F172A"/>
          <w:sz w:val="21"/>
        </w:rPr>
        <w:t xml:space="preserve">FR-06: Server-Side Grading Engine: </w:t>
      </w:r>
      <w:r>
        <w:rPr>
          <w:rFonts w:ascii="Arial" w:hAnsi="Arial"/>
          <w:color w:val="0F172A"/>
          <w:sz w:val="21"/>
        </w:rPr>
        <w:t>The system shall compare submitted candidate choices against database keys, compute aggregate scores, calculate percentage values, and evaluate pass/fail criteria atomically.</w:t>
      </w:r>
    </w:p>
    <w:p>
      <w:pPr>
        <w:spacing w:after="60" w:line="276" w:lineRule="auto"/>
        <w:jc w:val="left"/>
      </w:pPr>
      <w:r>
        <w:rPr>
          <w:rFonts w:ascii="Arial" w:hAnsi="Arial"/>
          <w:b/>
          <w:color w:val="0F172A"/>
          <w:sz w:val="21"/>
        </w:rPr>
        <w:t xml:space="preserve">FR-07: HTML Scorecard Email Dispatch: </w:t>
      </w:r>
      <w:r>
        <w:rPr>
          <w:rFonts w:ascii="Arial" w:hAnsi="Arial"/>
          <w:color w:val="0F172A"/>
          <w:sz w:val="21"/>
        </w:rPr>
        <w:t>The system shall compile and dispatch an HTML email scorecard to the candidate's registered email address upon test submission.</w:t>
      </w:r>
    </w:p>
    <w:p>
      <w:pPr>
        <w:spacing w:after="60" w:line="276" w:lineRule="auto"/>
        <w:jc w:val="left"/>
      </w:pPr>
      <w:r>
        <w:rPr>
          <w:rFonts w:ascii="Arial" w:hAnsi="Arial"/>
          <w:b/>
          <w:color w:val="0F172A"/>
          <w:sz w:val="21"/>
        </w:rPr>
        <w:t xml:space="preserve">FR-08: Question Bookmarking: </w:t>
      </w:r>
      <w:r>
        <w:rPr>
          <w:rFonts w:ascii="Arial" w:hAnsi="Arial"/>
          <w:color w:val="0F172A"/>
          <w:sz w:val="21"/>
        </w:rPr>
        <w:t>The system shall allow candidates to save questions to a local bookmark library for dedicated revision.</w:t>
      </w:r>
    </w:p>
    <w:p>
      <w:pPr>
        <w:spacing w:after="60" w:line="276" w:lineRule="auto"/>
        <w:jc w:val="left"/>
      </w:pPr>
      <w:r>
        <w:rPr>
          <w:rFonts w:ascii="Arial" w:hAnsi="Arial"/>
          <w:b/>
          <w:color w:val="0F172A"/>
          <w:sz w:val="21"/>
        </w:rPr>
        <w:t xml:space="preserve">FR-09: Admin Question Bank Management (CRUD): </w:t>
      </w:r>
      <w:r>
        <w:rPr>
          <w:rFonts w:ascii="Arial" w:hAnsi="Arial"/>
          <w:color w:val="0F172A"/>
          <w:sz w:val="21"/>
        </w:rPr>
        <w:t>The system shall provide authorized administrators with modal dialogs to create, read, update, and delete questions from the central repository.</w:t>
      </w:r>
    </w:p>
    <w:p>
      <w:pPr>
        <w:spacing w:after="60" w:line="276" w:lineRule="auto"/>
        <w:jc w:val="left"/>
      </w:pPr>
      <w:r>
        <w:rPr>
          <w:rFonts w:ascii="Arial" w:hAnsi="Arial"/>
          <w:b/>
          <w:color w:val="0F172A"/>
          <w:sz w:val="21"/>
        </w:rPr>
        <w:t xml:space="preserve">FR-10: Admin Quiz Authoring &amp; Status Toggling: </w:t>
      </w:r>
      <w:r>
        <w:rPr>
          <w:rFonts w:ascii="Arial" w:hAnsi="Arial"/>
          <w:color w:val="0F172A"/>
          <w:sz w:val="21"/>
        </w:rPr>
        <w:t>The system shall allow administrators to assemble quizzes from available questions, set time limits, auto-compute passing marks, and toggle status between DRAFT and PUBLISHED.</w:t>
      </w:r>
    </w:p>
    <w:p>
      <w:pPr>
        <w:keepNext/>
        <w:spacing w:before="180" w:after="60"/>
      </w:pPr>
      <w:r>
        <w:rPr>
          <w:rFonts w:ascii="Arial" w:hAnsi="Arial"/>
          <w:b/>
          <w:color w:val="0F172A"/>
          <w:sz w:val="22"/>
        </w:rPr>
        <w:t>2.2.3 Non-Functional Requirements (NFR)</w:t>
      </w:r>
    </w:p>
    <w:p>
      <w:pPr>
        <w:spacing w:after="60" w:line="276" w:lineRule="auto"/>
        <w:jc w:val="left"/>
      </w:pPr>
      <w:r>
        <w:rPr>
          <w:rFonts w:ascii="Arial" w:hAnsi="Arial"/>
          <w:b/>
          <w:color w:val="0F172A"/>
          <w:sz w:val="21"/>
        </w:rPr>
        <w:t xml:space="preserve">NFR-01: Performance &amp; Response Latency: </w:t>
      </w:r>
      <w:r>
        <w:rPr>
          <w:rFonts w:ascii="Arial" w:hAnsi="Arial"/>
          <w:color w:val="0F172A"/>
          <w:sz w:val="21"/>
        </w:rPr>
        <w:t>All backend REST API endpoints shall respond in under 100 milliseconds under standard load. Client-side timers and UI transitions must maintain smooth 60 FPS without thread blocking.</w:t>
      </w:r>
    </w:p>
    <w:p>
      <w:pPr>
        <w:spacing w:after="60" w:line="276" w:lineRule="auto"/>
        <w:jc w:val="left"/>
      </w:pPr>
      <w:r>
        <w:rPr>
          <w:rFonts w:ascii="Arial" w:hAnsi="Arial"/>
          <w:b/>
          <w:color w:val="0F172A"/>
          <w:sz w:val="21"/>
        </w:rPr>
        <w:t xml:space="preserve">NFR-02: Security &amp; Anti-Tamper Safeguards: </w:t>
      </w:r>
      <w:r>
        <w:rPr>
          <w:rFonts w:ascii="Arial" w:hAnsi="Arial"/>
          <w:color w:val="0F172A"/>
          <w:sz w:val="21"/>
        </w:rPr>
        <w:t>All passwords must be encrypted using 10-round salted BCrypt hashing. Network payloads during active tests must strictly exclude answer keys to prevent client inspection cheats.</w:t>
      </w:r>
    </w:p>
    <w:p>
      <w:pPr>
        <w:spacing w:after="60" w:line="276" w:lineRule="auto"/>
        <w:jc w:val="left"/>
      </w:pPr>
      <w:r>
        <w:rPr>
          <w:rFonts w:ascii="Arial" w:hAnsi="Arial"/>
          <w:b/>
          <w:color w:val="0F172A"/>
          <w:sz w:val="21"/>
        </w:rPr>
        <w:t xml:space="preserve">NFR-03: Reliability &amp; ACID Compliance: </w:t>
      </w:r>
      <w:r>
        <w:rPr>
          <w:rFonts w:ascii="Arial" w:hAnsi="Arial"/>
          <w:color w:val="0F172A"/>
          <w:sz w:val="21"/>
        </w:rPr>
        <w:t>Multi-table database operations, including submitting test attempts and logging question responses, must execute within atomic transactions with automatic rollback on error.</w:t>
      </w:r>
    </w:p>
    <w:p>
      <w:pPr>
        <w:spacing w:after="60" w:line="276" w:lineRule="auto"/>
        <w:jc w:val="left"/>
      </w:pPr>
      <w:r>
        <w:rPr>
          <w:rFonts w:ascii="Arial" w:hAnsi="Arial"/>
          <w:b/>
          <w:color w:val="0F172A"/>
          <w:sz w:val="21"/>
        </w:rPr>
        <w:t xml:space="preserve">NFR-04: Usability &amp; Cross-Device Responsiveness: </w:t>
      </w:r>
      <w:r>
        <w:rPr>
          <w:rFonts w:ascii="Arial" w:hAnsi="Arial"/>
          <w:color w:val="0F172A"/>
          <w:sz w:val="21"/>
        </w:rPr>
        <w:t>The UI must adhere to modern editorial aesthetics, high visual contrast ratios, responsive flex/grid layouts, and zero horizontal overflow across desktop, tablet, and mobile viewports.</w:t>
      </w:r>
    </w:p>
    <w:p>
      <w:pPr>
        <w:spacing w:after="60" w:line="276" w:lineRule="auto"/>
        <w:jc w:val="left"/>
      </w:pPr>
      <w:r>
        <w:rPr>
          <w:rFonts w:ascii="Arial" w:hAnsi="Arial"/>
          <w:b/>
          <w:color w:val="0F172A"/>
          <w:sz w:val="21"/>
        </w:rPr>
        <w:t xml:space="preserve">NFR-05: Maintainability &amp; Modularity: </w:t>
      </w:r>
      <w:r>
        <w:rPr>
          <w:rFonts w:ascii="Arial" w:hAnsi="Arial"/>
          <w:color w:val="0F172A"/>
          <w:sz w:val="21"/>
        </w:rPr>
        <w:t>The software must follow a clean, decoupled architecture separating controllers, services, repositories, DTOs, and client components for ease of maintenance.</w:t>
      </w:r>
    </w:p>
    <w:p>
      <w:r>
        <w:br w:type="page"/>
      </w:r>
    </w:p>
    <w:p>
      <w:pPr>
        <w:keepNext/>
        <w:spacing w:before="280" w:after="120"/>
      </w:pPr>
      <w:r>
        <w:rPr>
          <w:rFonts w:ascii="Arial" w:hAnsi="Arial"/>
          <w:b/>
          <w:color w:val="000000"/>
          <w:sz w:val="28"/>
        </w:rPr>
        <w:t>3. ANALYSIS AND DESIGN (If Applicable)</w:t>
      </w:r>
    </w:p>
    <w:p>
      <w:pPr>
        <w:keepNext/>
        <w:spacing w:before="240" w:after="80"/>
      </w:pPr>
      <w:r>
        <w:rPr>
          <w:rFonts w:ascii="Arial" w:hAnsi="Arial"/>
          <w:b/>
          <w:color w:val="000000"/>
          <w:sz w:val="24"/>
        </w:rPr>
        <w:t>3.1 OBJECT DIAGRAM</w:t>
      </w:r>
    </w:p>
    <w:p>
      <w:pPr>
        <w:spacing w:before="120" w:after="60"/>
        <w:jc w:val="center"/>
      </w:pPr>
      <w:r>
        <w:drawing>
          <wp:inline xmlns:a="http://schemas.openxmlformats.org/drawingml/2006/main" xmlns:pic="http://schemas.openxmlformats.org/drawingml/2006/picture">
            <wp:extent cx="5029200" cy="2704780"/>
            <wp:docPr id="7" name="Picture 7"/>
            <wp:cNvGraphicFramePr>
              <a:graphicFrameLocks noChangeAspect="1"/>
            </wp:cNvGraphicFramePr>
            <a:graphic>
              <a:graphicData uri="http://schemas.openxmlformats.org/drawingml/2006/picture">
                <pic:pic>
                  <pic:nvPicPr>
                    <pic:cNvPr id="0" name="figure_3_1_object_diagram.png"/>
                    <pic:cNvPicPr/>
                  </pic:nvPicPr>
                  <pic:blipFill>
                    <a:blip r:embed="rId14"/>
                    <a:stretch>
                      <a:fillRect/>
                    </a:stretch>
                  </pic:blipFill>
                  <pic:spPr>
                    <a:xfrm>
                      <a:off x="0" y="0"/>
                      <a:ext cx="5029200" cy="2704780"/>
                    </a:xfrm>
                    <a:prstGeom prst="rect"/>
                  </pic:spPr>
                </pic:pic>
              </a:graphicData>
            </a:graphic>
          </wp:inline>
        </w:drawing>
      </w:r>
    </w:p>
    <w:p>
      <w:pPr>
        <w:keepNext/>
        <w:spacing w:after="80"/>
        <w:jc w:val="center"/>
      </w:pPr>
      <w:r>
        <w:rPr>
          <w:rFonts w:ascii="Arial" w:hAnsi="Arial"/>
          <w:b/>
          <w:color w:val="000000"/>
          <w:sz w:val="19"/>
        </w:rPr>
        <w:t xml:space="preserve">Figure 3.1: </w:t>
      </w:r>
      <w:r>
        <w:rPr>
          <w:rFonts w:ascii="Arial" w:hAnsi="Arial"/>
          <w:color w:val="0F172A"/>
          <w:sz w:val="19"/>
        </w:rPr>
        <w:t>SkillNest Runtime Object Diagram showing active entity instances</w:t>
      </w:r>
    </w:p>
    <w:p>
      <w:pPr>
        <w:spacing w:after="120" w:line="276" w:lineRule="auto"/>
      </w:pPr>
      <w:r>
        <w:rPr>
          <w:rFonts w:ascii="Arial" w:hAnsi="Arial"/>
          <w:color w:val="0F172A"/>
          <w:sz w:val="19"/>
        </w:rPr>
        <w:t>Figure 3.1 depicts the concrete runtime objects in memory during an active candidate test session. The diagram illustrates the candidate u1 (Aditya Narwade), their evaluated submission ta1 (TestAttempt), the attempted test q1 (Quiz), and individual questions qn1 and qn2 containing correct answer indices resolved during evaluation.</w:t>
      </w:r>
    </w:p>
    <w:p>
      <w:pPr>
        <w:keepNext/>
        <w:spacing w:before="240" w:after="80"/>
      </w:pPr>
      <w:r>
        <w:rPr>
          <w:rFonts w:ascii="Arial" w:hAnsi="Arial"/>
          <w:b/>
          <w:color w:val="000000"/>
          <w:sz w:val="24"/>
        </w:rPr>
        <w:t>3.2 CLASS DIAGRAM</w:t>
      </w:r>
    </w:p>
    <w:p>
      <w:pPr>
        <w:spacing w:before="120" w:after="60"/>
        <w:jc w:val="center"/>
      </w:pPr>
      <w:r>
        <w:drawing>
          <wp:inline xmlns:a="http://schemas.openxmlformats.org/drawingml/2006/main" xmlns:pic="http://schemas.openxmlformats.org/drawingml/2006/picture">
            <wp:extent cx="5029200" cy="3079898"/>
            <wp:docPr id="8" name="Picture 8"/>
            <wp:cNvGraphicFramePr>
              <a:graphicFrameLocks noChangeAspect="1"/>
            </wp:cNvGraphicFramePr>
            <a:graphic>
              <a:graphicData uri="http://schemas.openxmlformats.org/drawingml/2006/picture">
                <pic:pic>
                  <pic:nvPicPr>
                    <pic:cNvPr id="0" name="figure_3_2_class_diagram.png"/>
                    <pic:cNvPicPr/>
                  </pic:nvPicPr>
                  <pic:blipFill>
                    <a:blip r:embed="rId15"/>
                    <a:stretch>
                      <a:fillRect/>
                    </a:stretch>
                  </pic:blipFill>
                  <pic:spPr>
                    <a:xfrm>
                      <a:off x="0" y="0"/>
                      <a:ext cx="5029200" cy="3079898"/>
                    </a:xfrm>
                    <a:prstGeom prst="rect"/>
                  </pic:spPr>
                </pic:pic>
              </a:graphicData>
            </a:graphic>
          </wp:inline>
        </w:drawing>
      </w:r>
    </w:p>
    <w:p>
      <w:pPr>
        <w:keepNext/>
        <w:spacing w:after="80"/>
        <w:jc w:val="center"/>
      </w:pPr>
      <w:r>
        <w:rPr>
          <w:rFonts w:ascii="Arial" w:hAnsi="Arial"/>
          <w:b/>
          <w:color w:val="000000"/>
          <w:sz w:val="19"/>
        </w:rPr>
        <w:t xml:space="preserve">Figure 3.2: </w:t>
      </w:r>
      <w:r>
        <w:rPr>
          <w:rFonts w:ascii="Arial" w:hAnsi="Arial"/>
          <w:color w:val="0F172A"/>
          <w:sz w:val="19"/>
        </w:rPr>
        <w:t>SkillNest Domain Class Diagram showing relational multiplicity and operations</w:t>
      </w:r>
    </w:p>
    <w:p>
      <w:pPr>
        <w:spacing w:after="120" w:line="276" w:lineRule="auto"/>
      </w:pPr>
      <w:r>
        <w:rPr>
          <w:rFonts w:ascii="Arial" w:hAnsi="Arial"/>
          <w:color w:val="0F172A"/>
          <w:sz w:val="19"/>
        </w:rPr>
        <w:t>Figure 3.2 models the static structural design of the SkillNest domain. A User maintains a 1-to-many relationship with TestAttempt. Quiz maintains a many-to-many relationship with Question resolved via the quiz_questions join table, and a 1-to-many relationship with TestAttempt. Attributes, data types, and primary operations are specified.</w:t>
      </w:r>
    </w:p>
    <w:p>
      <w:pPr>
        <w:keepNext/>
        <w:spacing w:before="240" w:after="80"/>
      </w:pPr>
      <w:r>
        <w:rPr>
          <w:rFonts w:ascii="Arial" w:hAnsi="Arial"/>
          <w:b/>
          <w:color w:val="000000"/>
          <w:sz w:val="24"/>
        </w:rPr>
        <w:t>3.3 USE CASE DIAGRAM</w:t>
      </w:r>
    </w:p>
    <w:p>
      <w:pPr>
        <w:spacing w:before="120" w:after="60"/>
        <w:jc w:val="center"/>
      </w:pPr>
      <w:r>
        <w:drawing>
          <wp:inline xmlns:a="http://schemas.openxmlformats.org/drawingml/2006/main" xmlns:pic="http://schemas.openxmlformats.org/drawingml/2006/picture">
            <wp:extent cx="5029200" cy="3127402"/>
            <wp:docPr id="9" name="Picture 9"/>
            <wp:cNvGraphicFramePr>
              <a:graphicFrameLocks noChangeAspect="1"/>
            </wp:cNvGraphicFramePr>
            <a:graphic>
              <a:graphicData uri="http://schemas.openxmlformats.org/drawingml/2006/picture">
                <pic:pic>
                  <pic:nvPicPr>
                    <pic:cNvPr id="0" name="figure_3_3_use_case_diagram.png"/>
                    <pic:cNvPicPr/>
                  </pic:nvPicPr>
                  <pic:blipFill>
                    <a:blip r:embed="rId16"/>
                    <a:stretch>
                      <a:fillRect/>
                    </a:stretch>
                  </pic:blipFill>
                  <pic:spPr>
                    <a:xfrm>
                      <a:off x="0" y="0"/>
                      <a:ext cx="5029200" cy="3127402"/>
                    </a:xfrm>
                    <a:prstGeom prst="rect"/>
                  </pic:spPr>
                </pic:pic>
              </a:graphicData>
            </a:graphic>
          </wp:inline>
        </w:drawing>
      </w:r>
    </w:p>
    <w:p>
      <w:pPr>
        <w:keepNext/>
        <w:spacing w:after="80"/>
        <w:jc w:val="center"/>
      </w:pPr>
      <w:r>
        <w:rPr>
          <w:rFonts w:ascii="Arial" w:hAnsi="Arial"/>
          <w:b/>
          <w:color w:val="000000"/>
          <w:sz w:val="19"/>
        </w:rPr>
        <w:t xml:space="preserve">Figure 3.3: </w:t>
      </w:r>
      <w:r>
        <w:rPr>
          <w:rFonts w:ascii="Arial" w:hAnsi="Arial"/>
          <w:color w:val="0F172A"/>
          <w:sz w:val="19"/>
        </w:rPr>
        <w:t>SkillNest Use Case Diagram defining actors and system boundaries</w:t>
      </w:r>
    </w:p>
    <w:p>
      <w:pPr>
        <w:spacing w:after="120" w:line="276" w:lineRule="auto"/>
      </w:pPr>
      <w:r>
        <w:rPr>
          <w:rFonts w:ascii="Arial" w:hAnsi="Arial"/>
          <w:color w:val="0F172A"/>
          <w:sz w:val="19"/>
        </w:rPr>
        <w:t>Figure 3.3 delineates the platform's functional system boundary. Primary actors include Student (registering, practicing MCQs, taking timed tests, reviewing scorecards, bookmarking) and Administrator (question CRUD, quiz authoring, user auditing). The JavaMail service acts as a secondary actor dispatching automated scorecards.</w:t>
      </w:r>
    </w:p>
    <w:p>
      <w:pPr>
        <w:keepNext/>
        <w:spacing w:before="240" w:after="80"/>
      </w:pPr>
      <w:r>
        <w:rPr>
          <w:rFonts w:ascii="Arial" w:hAnsi="Arial"/>
          <w:b/>
          <w:color w:val="000000"/>
          <w:sz w:val="24"/>
        </w:rPr>
        <w:t>3.4 SEQUENCE DIAGRAM</w:t>
      </w:r>
    </w:p>
    <w:p>
      <w:pPr>
        <w:spacing w:before="120" w:after="60"/>
        <w:jc w:val="center"/>
      </w:pPr>
      <w:r>
        <w:drawing>
          <wp:inline xmlns:a="http://schemas.openxmlformats.org/drawingml/2006/main" xmlns:pic="http://schemas.openxmlformats.org/drawingml/2006/picture">
            <wp:extent cx="5029200" cy="3139938"/>
            <wp:docPr id="10" name="Picture 10"/>
            <wp:cNvGraphicFramePr>
              <a:graphicFrameLocks noChangeAspect="1"/>
            </wp:cNvGraphicFramePr>
            <a:graphic>
              <a:graphicData uri="http://schemas.openxmlformats.org/drawingml/2006/picture">
                <pic:pic>
                  <pic:nvPicPr>
                    <pic:cNvPr id="0" name="figure_3_4_sequence_diagram.png"/>
                    <pic:cNvPicPr/>
                  </pic:nvPicPr>
                  <pic:blipFill>
                    <a:blip r:embed="rId17"/>
                    <a:stretch>
                      <a:fillRect/>
                    </a:stretch>
                  </pic:blipFill>
                  <pic:spPr>
                    <a:xfrm>
                      <a:off x="0" y="0"/>
                      <a:ext cx="5029200" cy="3139938"/>
                    </a:xfrm>
                    <a:prstGeom prst="rect"/>
                  </pic:spPr>
                </pic:pic>
              </a:graphicData>
            </a:graphic>
          </wp:inline>
        </w:drawing>
      </w:r>
    </w:p>
    <w:p>
      <w:pPr>
        <w:keepNext/>
        <w:spacing w:after="80"/>
        <w:jc w:val="center"/>
      </w:pPr>
      <w:r>
        <w:rPr>
          <w:rFonts w:ascii="Arial" w:hAnsi="Arial"/>
          <w:b/>
          <w:color w:val="000000"/>
          <w:sz w:val="19"/>
        </w:rPr>
        <w:t xml:space="preserve">Figure 3.4: </w:t>
      </w:r>
      <w:r>
        <w:rPr>
          <w:rFonts w:ascii="Arial" w:hAnsi="Arial"/>
          <w:color w:val="0F172A"/>
          <w:sz w:val="19"/>
        </w:rPr>
        <w:t>SkillNest Sequence Diagram — Interactive Test Submission and Automated Evaluation</w:t>
      </w:r>
    </w:p>
    <w:p>
      <w:pPr>
        <w:spacing w:after="120" w:line="276" w:lineRule="auto"/>
      </w:pPr>
      <w:r>
        <w:rPr>
          <w:rFonts w:ascii="Arial" w:hAnsi="Arial"/>
          <w:color w:val="0F172A"/>
          <w:sz w:val="19"/>
        </w:rPr>
        <w:t>Figure 3.4 captures the chronological runtime message flow across system boundaries when a student submits an assessment. The React client transmits a TestSubmissionDTO to QuizController, which delegates evaluation to TestAttemptService. The service retrieves the actual question keys from MySQL, calculates scores, commits the TestAttempt entity, triggers the email dispatch asynchronously, and returns a TestResultResponseDTO to the client.</w:t>
      </w:r>
    </w:p>
    <w:p>
      <w:pPr>
        <w:keepNext/>
        <w:spacing w:before="240" w:after="80"/>
      </w:pPr>
      <w:r>
        <w:rPr>
          <w:rFonts w:ascii="Arial" w:hAnsi="Arial"/>
          <w:b/>
          <w:color w:val="000000"/>
          <w:sz w:val="24"/>
        </w:rPr>
        <w:t>3.5 ACTIVITY DIAGRAM</w:t>
      </w:r>
    </w:p>
    <w:p>
      <w:pPr>
        <w:spacing w:before="120" w:after="60"/>
        <w:jc w:val="center"/>
      </w:pPr>
      <w:r>
        <w:drawing>
          <wp:inline xmlns:a="http://schemas.openxmlformats.org/drawingml/2006/main" xmlns:pic="http://schemas.openxmlformats.org/drawingml/2006/picture">
            <wp:extent cx="5029200" cy="4608086"/>
            <wp:docPr id="11" name="Picture 11"/>
            <wp:cNvGraphicFramePr>
              <a:graphicFrameLocks noChangeAspect="1"/>
            </wp:cNvGraphicFramePr>
            <a:graphic>
              <a:graphicData uri="http://schemas.openxmlformats.org/drawingml/2006/picture">
                <pic:pic>
                  <pic:nvPicPr>
                    <pic:cNvPr id="0" name="figure_3_5_activity_diagram.png"/>
                    <pic:cNvPicPr/>
                  </pic:nvPicPr>
                  <pic:blipFill>
                    <a:blip r:embed="rId18"/>
                    <a:stretch>
                      <a:fillRect/>
                    </a:stretch>
                  </pic:blipFill>
                  <pic:spPr>
                    <a:xfrm>
                      <a:off x="0" y="0"/>
                      <a:ext cx="5029200" cy="4608086"/>
                    </a:xfrm>
                    <a:prstGeom prst="rect"/>
                  </pic:spPr>
                </pic:pic>
              </a:graphicData>
            </a:graphic>
          </wp:inline>
        </w:drawing>
      </w:r>
    </w:p>
    <w:p>
      <w:pPr>
        <w:keepNext/>
        <w:spacing w:after="80"/>
        <w:jc w:val="center"/>
      </w:pPr>
      <w:r>
        <w:rPr>
          <w:rFonts w:ascii="Arial" w:hAnsi="Arial"/>
          <w:b/>
          <w:color w:val="000000"/>
          <w:sz w:val="19"/>
        </w:rPr>
        <w:t xml:space="preserve">Figure 3.5: </w:t>
      </w:r>
      <w:r>
        <w:rPr>
          <w:rFonts w:ascii="Arial" w:hAnsi="Arial"/>
          <w:color w:val="0F172A"/>
          <w:sz w:val="19"/>
        </w:rPr>
        <w:t>SkillNest Activity Diagram — Assessment Workflow and Evaluation</w:t>
      </w:r>
    </w:p>
    <w:p>
      <w:pPr>
        <w:spacing w:after="120" w:line="276" w:lineRule="auto"/>
      </w:pPr>
      <w:r>
        <w:rPr>
          <w:rFonts w:ascii="Arial" w:hAnsi="Arial"/>
          <w:color w:val="0F172A"/>
          <w:sz w:val="19"/>
        </w:rPr>
        <w:t>Figure 3.5 illustrates the operational workflow of taking a timed test. It traces the sequence from test selection and anti-cheat question retrieval, through active timer countdown and question flagging, to submission triggers, server-side grading, database persistence, and scorecard rendering.</w:t>
      </w:r>
    </w:p>
    <w:p>
      <w:pPr>
        <w:keepNext/>
        <w:spacing w:before="240" w:after="80"/>
      </w:pPr>
      <w:r>
        <w:rPr>
          <w:rFonts w:ascii="Arial" w:hAnsi="Arial"/>
          <w:b/>
          <w:color w:val="000000"/>
          <w:sz w:val="24"/>
        </w:rPr>
        <w:t>3.6 MODULE HIERARCHY DIAGRAM</w:t>
      </w:r>
    </w:p>
    <w:p>
      <w:pPr>
        <w:spacing w:before="120" w:after="60"/>
        <w:jc w:val="center"/>
      </w:pPr>
      <w:r>
        <w:drawing>
          <wp:inline xmlns:a="http://schemas.openxmlformats.org/drawingml/2006/main" xmlns:pic="http://schemas.openxmlformats.org/drawingml/2006/picture">
            <wp:extent cx="5029200" cy="2884967"/>
            <wp:docPr id="12" name="Picture 12"/>
            <wp:cNvGraphicFramePr>
              <a:graphicFrameLocks noChangeAspect="1"/>
            </wp:cNvGraphicFramePr>
            <a:graphic>
              <a:graphicData uri="http://schemas.openxmlformats.org/drawingml/2006/picture">
                <pic:pic>
                  <pic:nvPicPr>
                    <pic:cNvPr id="0" name="figure_3_6_module_hierarchy.png"/>
                    <pic:cNvPicPr/>
                  </pic:nvPicPr>
                  <pic:blipFill>
                    <a:blip r:embed="rId19"/>
                    <a:stretch>
                      <a:fillRect/>
                    </a:stretch>
                  </pic:blipFill>
                  <pic:spPr>
                    <a:xfrm>
                      <a:off x="0" y="0"/>
                      <a:ext cx="5029200" cy="2884967"/>
                    </a:xfrm>
                    <a:prstGeom prst="rect"/>
                  </pic:spPr>
                </pic:pic>
              </a:graphicData>
            </a:graphic>
          </wp:inline>
        </w:drawing>
      </w:r>
    </w:p>
    <w:p>
      <w:pPr>
        <w:keepNext/>
        <w:spacing w:after="80"/>
        <w:jc w:val="center"/>
      </w:pPr>
      <w:r>
        <w:rPr>
          <w:rFonts w:ascii="Arial" w:hAnsi="Arial"/>
          <w:b/>
          <w:color w:val="000000"/>
          <w:sz w:val="19"/>
        </w:rPr>
        <w:t xml:space="preserve">Figure 3.6: </w:t>
      </w:r>
      <w:r>
        <w:rPr>
          <w:rFonts w:ascii="Arial" w:hAnsi="Arial"/>
          <w:color w:val="0F172A"/>
          <w:sz w:val="19"/>
        </w:rPr>
        <w:t>SkillNest Top-Down Module Hierarchy and Subsystem Architecture</w:t>
      </w:r>
    </w:p>
    <w:p>
      <w:pPr>
        <w:spacing w:after="120" w:line="276" w:lineRule="auto"/>
      </w:pPr>
      <w:r>
        <w:rPr>
          <w:rFonts w:ascii="Arial" w:hAnsi="Arial"/>
          <w:color w:val="0F172A"/>
          <w:sz w:val="19"/>
        </w:rPr>
        <w:t>Figure 3.6 presents the top-down architectural decomposition of SkillNest into four core functional subsystems: 1.0 Security &amp; Identity Management, 2.0 Student Learning &amp; Practice Portal, 3.0 Assessment &amp; Anti-Cheat Engine, and 4.0 Administrative Operations &amp; Content Management.</w:t>
      </w:r>
    </w:p>
    <w:p>
      <w:pPr>
        <w:keepNext/>
        <w:spacing w:before="240" w:after="80"/>
      </w:pPr>
      <w:r>
        <w:rPr>
          <w:rFonts w:ascii="Arial" w:hAnsi="Arial"/>
          <w:b/>
          <w:color w:val="000000"/>
          <w:sz w:val="24"/>
        </w:rPr>
        <w:t>3.7 USER INTERFACE DESIGN (SCREENS ETC.)</w:t>
      </w:r>
    </w:p>
    <w:p>
      <w:pPr>
        <w:spacing w:after="100" w:line="276" w:lineRule="auto"/>
        <w:jc w:val="left"/>
      </w:pPr>
      <w:r>
        <w:rPr>
          <w:rFonts w:ascii="Arial" w:hAnsi="Arial"/>
          <w:color w:val="0F172A"/>
          <w:sz w:val="21"/>
        </w:rPr>
        <w:t>SkillNest employs a bespoke, human-centered UI design system engineered to maximize focus and minimize ocular fatigue:</w:t>
        <w:br/>
        <w:t>• Editorial Palette: Warm Narvik (#EAE7DD) backgrounds paired with Sorrell Brown (#99775C) primary accents and high-contrast text.</w:t>
        <w:br/>
        <w:t>• Synchronized Palette Navigation: The active assessment HUD displays an interactive 2D grid indicating question status: neutral (unvisited), brown (answered), and amber (flagged for review).</w:t>
        <w:br/>
        <w:t>• Fluid Grid Layouts: Card components, question options, and navigation headers adapt smoothly from desktop multi-column displays to single-column mobile viewports without horizontal clipping.</w:t>
      </w:r>
    </w:p>
    <w:p>
      <w:pPr>
        <w:keepNext/>
        <w:spacing w:before="240" w:after="80"/>
      </w:pPr>
      <w:r>
        <w:rPr>
          <w:rFonts w:ascii="Arial" w:hAnsi="Arial"/>
          <w:b/>
          <w:color w:val="000000"/>
          <w:sz w:val="24"/>
        </w:rPr>
        <w:t>3.8 TABLE SPECIFICATIONS</w:t>
      </w:r>
    </w:p>
    <w:p>
      <w:pPr>
        <w:spacing w:after="100" w:line="276" w:lineRule="auto"/>
        <w:jc w:val="left"/>
      </w:pPr>
      <w:r>
        <w:rPr>
          <w:rFonts w:ascii="Arial" w:hAnsi="Arial"/>
          <w:color w:val="0F172A"/>
          <w:sz w:val="21"/>
        </w:rPr>
        <w:t>The relational schema is implemented in MySQL 8.0 with the database name skillnest. Full table specifications follow:</w:t>
      </w:r>
    </w:p>
    <w:p>
      <w:pPr>
        <w:keepNext/>
        <w:spacing w:before="180" w:after="60"/>
      </w:pPr>
      <w:r>
        <w:rPr>
          <w:rFonts w:ascii="Arial" w:hAnsi="Arial"/>
          <w:b/>
          <w:color w:val="0F172A"/>
          <w:sz w:val="22"/>
        </w:rPr>
        <w:t>Table 3.8.1: users Table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401"/>
        <w:gridCol w:w="2401"/>
        <w:gridCol w:w="2401"/>
        <w:gridCol w:w="2401"/>
      </w:tblGrid>
      <w:tr>
        <w:tc>
          <w:tcPr>
            <w:tcW w:type="dxa" w:w="2160"/>
            <w:shd w:fill="f1f5f9"/>
            <w:tcMar>
              <w:top w:w="100" w:type="dxa"/>
              <w:bottom w:w="100" w:type="dxa"/>
              <w:left w:w="140" w:type="dxa"/>
              <w:right w:w="140" w:type="dxa"/>
            </w:tcMar>
          </w:tcPr>
          <w:p>
            <w:pPr>
              <w:spacing w:after="0"/>
              <w:jc w:val="left"/>
            </w:pPr>
            <w:r>
              <w:rPr>
                <w:rFonts w:ascii="Arial" w:hAnsi="Arial"/>
                <w:b/>
                <w:color w:val="000000"/>
                <w:sz w:val="19"/>
              </w:rPr>
              <w:t>Field Name</w:t>
            </w:r>
          </w:p>
        </w:tc>
        <w:tc>
          <w:tcPr>
            <w:tcW w:type="dxa" w:w="2016"/>
            <w:shd w:fill="f1f5f9"/>
            <w:tcMar>
              <w:top w:w="100" w:type="dxa"/>
              <w:bottom w:w="100" w:type="dxa"/>
              <w:left w:w="140" w:type="dxa"/>
              <w:right w:w="140" w:type="dxa"/>
            </w:tcMar>
          </w:tcPr>
          <w:p>
            <w:pPr>
              <w:spacing w:after="0"/>
              <w:jc w:val="left"/>
            </w:pPr>
            <w:r>
              <w:rPr>
                <w:rFonts w:ascii="Arial" w:hAnsi="Arial"/>
                <w:b/>
                <w:color w:val="000000"/>
                <w:sz w:val="19"/>
              </w:rPr>
              <w:t>Data Type</w:t>
            </w:r>
          </w:p>
        </w:tc>
        <w:tc>
          <w:tcPr>
            <w:tcW w:type="dxa" w:w="2880"/>
            <w:shd w:fill="f1f5f9"/>
            <w:tcMar>
              <w:top w:w="100" w:type="dxa"/>
              <w:bottom w:w="100" w:type="dxa"/>
              <w:left w:w="140" w:type="dxa"/>
              <w:right w:w="140" w:type="dxa"/>
            </w:tcMar>
          </w:tcPr>
          <w:p>
            <w:pPr>
              <w:spacing w:after="0"/>
              <w:jc w:val="left"/>
            </w:pPr>
            <w:r>
              <w:rPr>
                <w:rFonts w:ascii="Arial" w:hAnsi="Arial"/>
                <w:b/>
                <w:color w:val="000000"/>
                <w:sz w:val="19"/>
              </w:rPr>
              <w:t>Constraints</w:t>
            </w:r>
          </w:p>
        </w:tc>
        <w:tc>
          <w:tcPr>
            <w:tcW w:type="dxa" w:w="2592"/>
            <w:shd w:fill="f1f5f9"/>
            <w:tcMar>
              <w:top w:w="100" w:type="dxa"/>
              <w:bottom w:w="100" w:type="dxa"/>
              <w:left w:w="140" w:type="dxa"/>
              <w:right w:w="140" w:type="dxa"/>
            </w:tcMar>
          </w:tcPr>
          <w:p>
            <w:pPr>
              <w:spacing w:after="0"/>
              <w:jc w:val="left"/>
            </w:pPr>
            <w:r>
              <w:rPr>
                <w:rFonts w:ascii="Arial" w:hAnsi="Arial"/>
                <w:b/>
                <w:color w:val="000000"/>
                <w:sz w:val="19"/>
              </w:rPr>
              <w:t>Description</w:t>
            </w:r>
          </w:p>
        </w:tc>
      </w:tr>
      <w:tr>
        <w:tc>
          <w:tcPr>
            <w:tcW w:type="dxa" w:w="2160"/>
            <w:shd w:fill="ffffff"/>
            <w:tcMar>
              <w:top w:w="80" w:type="dxa"/>
              <w:bottom w:w="80" w:type="dxa"/>
              <w:left w:w="140" w:type="dxa"/>
              <w:right w:w="140" w:type="dxa"/>
            </w:tcMar>
          </w:tcPr>
          <w:p>
            <w:pPr>
              <w:spacing w:after="0"/>
              <w:jc w:val="left"/>
            </w:pPr>
            <w:r>
              <w:rPr>
                <w:rFonts w:ascii="Arial" w:hAnsi="Arial"/>
                <w:color w:val="0F172A"/>
                <w:sz w:val="19"/>
              </w:rPr>
              <w:t>id</w:t>
            </w:r>
          </w:p>
        </w:tc>
        <w:tc>
          <w:tcPr>
            <w:tcW w:type="dxa" w:w="2016"/>
            <w:shd w:fill="ffffff"/>
            <w:tcMar>
              <w:top w:w="80" w:type="dxa"/>
              <w:bottom w:w="80" w:type="dxa"/>
              <w:left w:w="140" w:type="dxa"/>
              <w:right w:w="140" w:type="dxa"/>
            </w:tcMar>
          </w:tcPr>
          <w:p>
            <w:pPr>
              <w:spacing w:after="0"/>
              <w:jc w:val="left"/>
            </w:pPr>
            <w:r>
              <w:rPr>
                <w:rFonts w:ascii="Arial" w:hAnsi="Arial"/>
                <w:color w:val="0F172A"/>
                <w:sz w:val="19"/>
              </w:rPr>
              <w:t>BIGINT</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PRIMARY KEY, AUTO_INCREMENT</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Unique user identifier</w:t>
            </w:r>
          </w:p>
        </w:tc>
      </w:tr>
      <w:tr>
        <w:tc>
          <w:tcPr>
            <w:tcW w:type="dxa" w:w="2160"/>
            <w:shd w:fill="f8fafc"/>
            <w:tcMar>
              <w:top w:w="80" w:type="dxa"/>
              <w:bottom w:w="80" w:type="dxa"/>
              <w:left w:w="140" w:type="dxa"/>
              <w:right w:w="140" w:type="dxa"/>
            </w:tcMar>
          </w:tcPr>
          <w:p>
            <w:pPr>
              <w:spacing w:after="0"/>
              <w:jc w:val="left"/>
            </w:pPr>
            <w:r>
              <w:rPr>
                <w:rFonts w:ascii="Arial" w:hAnsi="Arial"/>
                <w:color w:val="0F172A"/>
                <w:sz w:val="19"/>
              </w:rPr>
              <w:t>name</w:t>
            </w:r>
          </w:p>
        </w:tc>
        <w:tc>
          <w:tcPr>
            <w:tcW w:type="dxa" w:w="2016"/>
            <w:shd w:fill="f8fafc"/>
            <w:tcMar>
              <w:top w:w="80" w:type="dxa"/>
              <w:bottom w:w="80" w:type="dxa"/>
              <w:left w:w="140" w:type="dxa"/>
              <w:right w:w="140" w:type="dxa"/>
            </w:tcMar>
          </w:tcPr>
          <w:p>
            <w:pPr>
              <w:spacing w:after="0"/>
              <w:jc w:val="left"/>
            </w:pPr>
            <w:r>
              <w:rPr>
                <w:rFonts w:ascii="Arial" w:hAnsi="Arial"/>
                <w:color w:val="0F172A"/>
                <w:sz w:val="19"/>
              </w:rPr>
              <w:t>VARCHAR(255)</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NOT NULL</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Candidate or administrator full name</w:t>
            </w:r>
          </w:p>
        </w:tc>
      </w:tr>
      <w:tr>
        <w:tc>
          <w:tcPr>
            <w:tcW w:type="dxa" w:w="2160"/>
            <w:shd w:fill="ffffff"/>
            <w:tcMar>
              <w:top w:w="80" w:type="dxa"/>
              <w:bottom w:w="80" w:type="dxa"/>
              <w:left w:w="140" w:type="dxa"/>
              <w:right w:w="140" w:type="dxa"/>
            </w:tcMar>
          </w:tcPr>
          <w:p>
            <w:pPr>
              <w:spacing w:after="0"/>
              <w:jc w:val="left"/>
            </w:pPr>
            <w:r>
              <w:rPr>
                <w:rFonts w:ascii="Arial" w:hAnsi="Arial"/>
                <w:color w:val="0F172A"/>
                <w:sz w:val="19"/>
              </w:rPr>
              <w:t>email</w:t>
            </w:r>
          </w:p>
        </w:tc>
        <w:tc>
          <w:tcPr>
            <w:tcW w:type="dxa" w:w="2016"/>
            <w:shd w:fill="ffffff"/>
            <w:tcMar>
              <w:top w:w="80" w:type="dxa"/>
              <w:bottom w:w="80" w:type="dxa"/>
              <w:left w:w="140" w:type="dxa"/>
              <w:right w:w="140" w:type="dxa"/>
            </w:tcMar>
          </w:tcPr>
          <w:p>
            <w:pPr>
              <w:spacing w:after="0"/>
              <w:jc w:val="left"/>
            </w:pPr>
            <w:r>
              <w:rPr>
                <w:rFonts w:ascii="Arial" w:hAnsi="Arial"/>
                <w:color w:val="0F172A"/>
                <w:sz w:val="19"/>
              </w:rPr>
              <w:t>VARCHAR(255)</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UNIQUE, NOT NULL</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Login email address</w:t>
            </w:r>
          </w:p>
        </w:tc>
      </w:tr>
      <w:tr>
        <w:tc>
          <w:tcPr>
            <w:tcW w:type="dxa" w:w="2160"/>
            <w:shd w:fill="f8fafc"/>
            <w:tcMar>
              <w:top w:w="80" w:type="dxa"/>
              <w:bottom w:w="80" w:type="dxa"/>
              <w:left w:w="140" w:type="dxa"/>
              <w:right w:w="140" w:type="dxa"/>
            </w:tcMar>
          </w:tcPr>
          <w:p>
            <w:pPr>
              <w:spacing w:after="0"/>
              <w:jc w:val="left"/>
            </w:pPr>
            <w:r>
              <w:rPr>
                <w:rFonts w:ascii="Arial" w:hAnsi="Arial"/>
                <w:color w:val="0F172A"/>
                <w:sz w:val="19"/>
              </w:rPr>
              <w:t>password</w:t>
            </w:r>
          </w:p>
        </w:tc>
        <w:tc>
          <w:tcPr>
            <w:tcW w:type="dxa" w:w="2016"/>
            <w:shd w:fill="f8fafc"/>
            <w:tcMar>
              <w:top w:w="80" w:type="dxa"/>
              <w:bottom w:w="80" w:type="dxa"/>
              <w:left w:w="140" w:type="dxa"/>
              <w:right w:w="140" w:type="dxa"/>
            </w:tcMar>
          </w:tcPr>
          <w:p>
            <w:pPr>
              <w:spacing w:after="0"/>
              <w:jc w:val="left"/>
            </w:pPr>
            <w:r>
              <w:rPr>
                <w:rFonts w:ascii="Arial" w:hAnsi="Arial"/>
                <w:color w:val="0F172A"/>
                <w:sz w:val="19"/>
              </w:rPr>
              <w:t>VARCHAR(255)</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NOT NULL</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10-round salted BCrypt password hash</w:t>
            </w:r>
          </w:p>
        </w:tc>
      </w:tr>
      <w:tr>
        <w:tc>
          <w:tcPr>
            <w:tcW w:type="dxa" w:w="2160"/>
            <w:shd w:fill="ffffff"/>
            <w:tcMar>
              <w:top w:w="80" w:type="dxa"/>
              <w:bottom w:w="80" w:type="dxa"/>
              <w:left w:w="140" w:type="dxa"/>
              <w:right w:w="140" w:type="dxa"/>
            </w:tcMar>
          </w:tcPr>
          <w:p>
            <w:pPr>
              <w:spacing w:after="0"/>
              <w:jc w:val="left"/>
            </w:pPr>
            <w:r>
              <w:rPr>
                <w:rFonts w:ascii="Arial" w:hAnsi="Arial"/>
                <w:color w:val="0F172A"/>
                <w:sz w:val="19"/>
              </w:rPr>
              <w:t>role</w:t>
            </w:r>
          </w:p>
        </w:tc>
        <w:tc>
          <w:tcPr>
            <w:tcW w:type="dxa" w:w="2016"/>
            <w:shd w:fill="ffffff"/>
            <w:tcMar>
              <w:top w:w="80" w:type="dxa"/>
              <w:bottom w:w="80" w:type="dxa"/>
              <w:left w:w="140" w:type="dxa"/>
              <w:right w:w="140" w:type="dxa"/>
            </w:tcMar>
          </w:tcPr>
          <w:p>
            <w:pPr>
              <w:spacing w:after="0"/>
              <w:jc w:val="left"/>
            </w:pPr>
            <w:r>
              <w:rPr>
                <w:rFonts w:ascii="Arial" w:hAnsi="Arial"/>
                <w:color w:val="0F172A"/>
                <w:sz w:val="19"/>
              </w:rPr>
              <w:t>VARCHAR(255)</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NOT NULL, DEFAULT 'STUDENT'</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Authorization role (STUDENT or ADMIN)</w:t>
            </w:r>
          </w:p>
        </w:tc>
      </w:tr>
    </w:tbl>
    <w:p>
      <w:pPr>
        <w:spacing w:after="80"/>
      </w:pPr>
    </w:p>
    <w:p>
      <w:pPr>
        <w:keepNext/>
        <w:spacing w:before="180" w:after="60"/>
      </w:pPr>
      <w:r>
        <w:rPr>
          <w:rFonts w:ascii="Arial" w:hAnsi="Arial"/>
          <w:b/>
          <w:color w:val="0F172A"/>
          <w:sz w:val="22"/>
        </w:rPr>
        <w:t>Table 3.8.2: question Table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401"/>
        <w:gridCol w:w="2401"/>
        <w:gridCol w:w="2401"/>
        <w:gridCol w:w="2401"/>
      </w:tblGrid>
      <w:tr>
        <w:tc>
          <w:tcPr>
            <w:tcW w:type="dxa" w:w="2016"/>
            <w:shd w:fill="f1f5f9"/>
            <w:tcMar>
              <w:top w:w="100" w:type="dxa"/>
              <w:bottom w:w="100" w:type="dxa"/>
              <w:left w:w="140" w:type="dxa"/>
              <w:right w:w="140" w:type="dxa"/>
            </w:tcMar>
          </w:tcPr>
          <w:p>
            <w:pPr>
              <w:spacing w:after="0"/>
              <w:jc w:val="left"/>
            </w:pPr>
            <w:r>
              <w:rPr>
                <w:rFonts w:ascii="Arial" w:hAnsi="Arial"/>
                <w:b/>
                <w:color w:val="000000"/>
                <w:sz w:val="19"/>
              </w:rPr>
              <w:t>Field Name</w:t>
            </w:r>
          </w:p>
        </w:tc>
        <w:tc>
          <w:tcPr>
            <w:tcW w:type="dxa" w:w="1872"/>
            <w:shd w:fill="f1f5f9"/>
            <w:tcMar>
              <w:top w:w="100" w:type="dxa"/>
              <w:bottom w:w="100" w:type="dxa"/>
              <w:left w:w="140" w:type="dxa"/>
              <w:right w:w="140" w:type="dxa"/>
            </w:tcMar>
          </w:tcPr>
          <w:p>
            <w:pPr>
              <w:spacing w:after="0"/>
              <w:jc w:val="left"/>
            </w:pPr>
            <w:r>
              <w:rPr>
                <w:rFonts w:ascii="Arial" w:hAnsi="Arial"/>
                <w:b/>
                <w:color w:val="000000"/>
                <w:sz w:val="19"/>
              </w:rPr>
              <w:t>Data Type</w:t>
            </w:r>
          </w:p>
        </w:tc>
        <w:tc>
          <w:tcPr>
            <w:tcW w:type="dxa" w:w="2592"/>
            <w:shd w:fill="f1f5f9"/>
            <w:tcMar>
              <w:top w:w="100" w:type="dxa"/>
              <w:bottom w:w="100" w:type="dxa"/>
              <w:left w:w="140" w:type="dxa"/>
              <w:right w:w="140" w:type="dxa"/>
            </w:tcMar>
          </w:tcPr>
          <w:p>
            <w:pPr>
              <w:spacing w:after="0"/>
              <w:jc w:val="left"/>
            </w:pPr>
            <w:r>
              <w:rPr>
                <w:rFonts w:ascii="Arial" w:hAnsi="Arial"/>
                <w:b/>
                <w:color w:val="000000"/>
                <w:sz w:val="19"/>
              </w:rPr>
              <w:t>Constraints</w:t>
            </w:r>
          </w:p>
        </w:tc>
        <w:tc>
          <w:tcPr>
            <w:tcW w:type="dxa" w:w="2880"/>
            <w:shd w:fill="f1f5f9"/>
            <w:tcMar>
              <w:top w:w="100" w:type="dxa"/>
              <w:bottom w:w="100" w:type="dxa"/>
              <w:left w:w="140" w:type="dxa"/>
              <w:right w:w="140" w:type="dxa"/>
            </w:tcMar>
          </w:tcPr>
          <w:p>
            <w:pPr>
              <w:spacing w:after="0"/>
              <w:jc w:val="left"/>
            </w:pPr>
            <w:r>
              <w:rPr>
                <w:rFonts w:ascii="Arial" w:hAnsi="Arial"/>
                <w:b/>
                <w:color w:val="000000"/>
                <w:sz w:val="19"/>
              </w:rPr>
              <w:t>Description</w:t>
            </w:r>
          </w:p>
        </w:tc>
      </w:tr>
      <w:tr>
        <w:tc>
          <w:tcPr>
            <w:tcW w:type="dxa" w:w="2016"/>
            <w:shd w:fill="ffffff"/>
            <w:tcMar>
              <w:top w:w="80" w:type="dxa"/>
              <w:bottom w:w="80" w:type="dxa"/>
              <w:left w:w="140" w:type="dxa"/>
              <w:right w:w="140" w:type="dxa"/>
            </w:tcMar>
          </w:tcPr>
          <w:p>
            <w:pPr>
              <w:spacing w:after="0"/>
              <w:jc w:val="left"/>
            </w:pPr>
            <w:r>
              <w:rPr>
                <w:rFonts w:ascii="Arial" w:hAnsi="Arial"/>
                <w:color w:val="0F172A"/>
                <w:sz w:val="19"/>
              </w:rPr>
              <w:t>id</w:t>
            </w:r>
          </w:p>
        </w:tc>
        <w:tc>
          <w:tcPr>
            <w:tcW w:type="dxa" w:w="1872"/>
            <w:shd w:fill="ffffff"/>
            <w:tcMar>
              <w:top w:w="80" w:type="dxa"/>
              <w:bottom w:w="80" w:type="dxa"/>
              <w:left w:w="140" w:type="dxa"/>
              <w:right w:w="140" w:type="dxa"/>
            </w:tcMar>
          </w:tcPr>
          <w:p>
            <w:pPr>
              <w:spacing w:after="0"/>
              <w:jc w:val="left"/>
            </w:pPr>
            <w:r>
              <w:rPr>
                <w:rFonts w:ascii="Arial" w:hAnsi="Arial"/>
                <w:color w:val="0F172A"/>
                <w:sz w:val="19"/>
              </w:rPr>
              <w:t>BIGINT</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PRIMARY KEY, AUTO_INCREMENT</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Unique question identifier</w:t>
            </w:r>
          </w:p>
        </w:tc>
      </w:tr>
      <w:tr>
        <w:tc>
          <w:tcPr>
            <w:tcW w:type="dxa" w:w="2016"/>
            <w:shd w:fill="f8fafc"/>
            <w:tcMar>
              <w:top w:w="80" w:type="dxa"/>
              <w:bottom w:w="80" w:type="dxa"/>
              <w:left w:w="140" w:type="dxa"/>
              <w:right w:w="140" w:type="dxa"/>
            </w:tcMar>
          </w:tcPr>
          <w:p>
            <w:pPr>
              <w:spacing w:after="0"/>
              <w:jc w:val="left"/>
            </w:pPr>
            <w:r>
              <w:rPr>
                <w:rFonts w:ascii="Arial" w:hAnsi="Arial"/>
                <w:color w:val="0F172A"/>
                <w:sz w:val="19"/>
              </w:rPr>
              <w:t>title</w:t>
            </w:r>
          </w:p>
        </w:tc>
        <w:tc>
          <w:tcPr>
            <w:tcW w:type="dxa" w:w="1872"/>
            <w:shd w:fill="f8fafc"/>
            <w:tcMar>
              <w:top w:w="80" w:type="dxa"/>
              <w:bottom w:w="80" w:type="dxa"/>
              <w:left w:w="140" w:type="dxa"/>
              <w:right w:w="140" w:type="dxa"/>
            </w:tcMar>
          </w:tcPr>
          <w:p>
            <w:pPr>
              <w:spacing w:after="0"/>
              <w:jc w:val="left"/>
            </w:pPr>
            <w:r>
              <w:rPr>
                <w:rFonts w:ascii="Arial" w:hAnsi="Arial"/>
                <w:color w:val="0F172A"/>
                <w:sz w:val="19"/>
              </w:rPr>
              <w:t>VARCHAR(255)</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NOT NULL</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Conceptual question statement text</w:t>
            </w:r>
          </w:p>
        </w:tc>
      </w:tr>
      <w:tr>
        <w:tc>
          <w:tcPr>
            <w:tcW w:type="dxa" w:w="2016"/>
            <w:shd w:fill="ffffff"/>
            <w:tcMar>
              <w:top w:w="80" w:type="dxa"/>
              <w:bottom w:w="80" w:type="dxa"/>
              <w:left w:w="140" w:type="dxa"/>
              <w:right w:w="140" w:type="dxa"/>
            </w:tcMar>
          </w:tcPr>
          <w:p>
            <w:pPr>
              <w:spacing w:after="0"/>
              <w:jc w:val="left"/>
            </w:pPr>
            <w:r>
              <w:rPr>
                <w:rFonts w:ascii="Arial" w:hAnsi="Arial"/>
                <w:color w:val="0F172A"/>
                <w:sz w:val="19"/>
              </w:rPr>
              <w:t>category</w:t>
            </w:r>
          </w:p>
        </w:tc>
        <w:tc>
          <w:tcPr>
            <w:tcW w:type="dxa" w:w="1872"/>
            <w:shd w:fill="ffffff"/>
            <w:tcMar>
              <w:top w:w="80" w:type="dxa"/>
              <w:bottom w:w="80" w:type="dxa"/>
              <w:left w:w="140" w:type="dxa"/>
              <w:right w:w="140" w:type="dxa"/>
            </w:tcMar>
          </w:tcPr>
          <w:p>
            <w:pPr>
              <w:spacing w:after="0"/>
              <w:jc w:val="left"/>
            </w:pPr>
            <w:r>
              <w:rPr>
                <w:rFonts w:ascii="Arial" w:hAnsi="Arial"/>
                <w:color w:val="0F172A"/>
                <w:sz w:val="19"/>
              </w:rPr>
              <w:t>VARCHAR(255)</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NOT NULL</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Domain category (java, python, sql, etc.)</w:t>
            </w:r>
          </w:p>
        </w:tc>
      </w:tr>
      <w:tr>
        <w:tc>
          <w:tcPr>
            <w:tcW w:type="dxa" w:w="2016"/>
            <w:shd w:fill="f8fafc"/>
            <w:tcMar>
              <w:top w:w="80" w:type="dxa"/>
              <w:bottom w:w="80" w:type="dxa"/>
              <w:left w:w="140" w:type="dxa"/>
              <w:right w:w="140" w:type="dxa"/>
            </w:tcMar>
          </w:tcPr>
          <w:p>
            <w:pPr>
              <w:spacing w:after="0"/>
              <w:jc w:val="left"/>
            </w:pPr>
            <w:r>
              <w:rPr>
                <w:rFonts w:ascii="Arial" w:hAnsi="Arial"/>
                <w:color w:val="0F172A"/>
                <w:sz w:val="19"/>
              </w:rPr>
              <w:t>topic</w:t>
            </w:r>
          </w:p>
        </w:tc>
        <w:tc>
          <w:tcPr>
            <w:tcW w:type="dxa" w:w="1872"/>
            <w:shd w:fill="f8fafc"/>
            <w:tcMar>
              <w:top w:w="80" w:type="dxa"/>
              <w:bottom w:w="80" w:type="dxa"/>
              <w:left w:w="140" w:type="dxa"/>
              <w:right w:w="140" w:type="dxa"/>
            </w:tcMar>
          </w:tcPr>
          <w:p>
            <w:pPr>
              <w:spacing w:after="0"/>
              <w:jc w:val="left"/>
            </w:pPr>
            <w:r>
              <w:rPr>
                <w:rFonts w:ascii="Arial" w:hAnsi="Arial"/>
                <w:color w:val="0F172A"/>
                <w:sz w:val="19"/>
              </w:rPr>
              <w:t>VARCHAR(255)</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NULLABLE</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Specific sub-topic (e.g., Collections, OOP)</w:t>
            </w:r>
          </w:p>
        </w:tc>
      </w:tr>
      <w:tr>
        <w:tc>
          <w:tcPr>
            <w:tcW w:type="dxa" w:w="2016"/>
            <w:shd w:fill="ffffff"/>
            <w:tcMar>
              <w:top w:w="80" w:type="dxa"/>
              <w:bottom w:w="80" w:type="dxa"/>
              <w:left w:w="140" w:type="dxa"/>
              <w:right w:w="140" w:type="dxa"/>
            </w:tcMar>
          </w:tcPr>
          <w:p>
            <w:pPr>
              <w:spacing w:after="0"/>
              <w:jc w:val="left"/>
            </w:pPr>
            <w:r>
              <w:rPr>
                <w:rFonts w:ascii="Arial" w:hAnsi="Arial"/>
                <w:color w:val="0F172A"/>
                <w:sz w:val="19"/>
              </w:rPr>
              <w:t>difficulty</w:t>
            </w:r>
          </w:p>
        </w:tc>
        <w:tc>
          <w:tcPr>
            <w:tcW w:type="dxa" w:w="1872"/>
            <w:shd w:fill="ffffff"/>
            <w:tcMar>
              <w:top w:w="80" w:type="dxa"/>
              <w:bottom w:w="80" w:type="dxa"/>
              <w:left w:w="140" w:type="dxa"/>
              <w:right w:w="140" w:type="dxa"/>
            </w:tcMar>
          </w:tcPr>
          <w:p>
            <w:pPr>
              <w:spacing w:after="0"/>
              <w:jc w:val="left"/>
            </w:pPr>
            <w:r>
              <w:rPr>
                <w:rFonts w:ascii="Arial" w:hAnsi="Arial"/>
                <w:color w:val="0F172A"/>
                <w:sz w:val="19"/>
              </w:rPr>
              <w:t>VARCHAR(255)</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NOT NULL, DEFAULT 'Medium'</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Complexity tier (Easy, Medium, Hard)</w:t>
            </w:r>
          </w:p>
        </w:tc>
      </w:tr>
      <w:tr>
        <w:tc>
          <w:tcPr>
            <w:tcW w:type="dxa" w:w="2016"/>
            <w:shd w:fill="f8fafc"/>
            <w:tcMar>
              <w:top w:w="80" w:type="dxa"/>
              <w:bottom w:w="80" w:type="dxa"/>
              <w:left w:w="140" w:type="dxa"/>
              <w:right w:w="140" w:type="dxa"/>
            </w:tcMar>
          </w:tcPr>
          <w:p>
            <w:pPr>
              <w:spacing w:after="0"/>
              <w:jc w:val="left"/>
            </w:pPr>
            <w:r>
              <w:rPr>
                <w:rFonts w:ascii="Arial" w:hAnsi="Arial"/>
                <w:color w:val="0F172A"/>
                <w:sz w:val="19"/>
              </w:rPr>
              <w:t>option_a</w:t>
            </w:r>
          </w:p>
        </w:tc>
        <w:tc>
          <w:tcPr>
            <w:tcW w:type="dxa" w:w="1872"/>
            <w:shd w:fill="f8fafc"/>
            <w:tcMar>
              <w:top w:w="80" w:type="dxa"/>
              <w:bottom w:w="80" w:type="dxa"/>
              <w:left w:w="140" w:type="dxa"/>
              <w:right w:w="140" w:type="dxa"/>
            </w:tcMar>
          </w:tcPr>
          <w:p>
            <w:pPr>
              <w:spacing w:after="0"/>
              <w:jc w:val="left"/>
            </w:pPr>
            <w:r>
              <w:rPr>
                <w:rFonts w:ascii="Arial" w:hAnsi="Arial"/>
                <w:color w:val="0F172A"/>
                <w:sz w:val="19"/>
              </w:rPr>
              <w:t>VARCHAR(255)</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NOT NULL</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Multiple choice option A string</w:t>
            </w:r>
          </w:p>
        </w:tc>
      </w:tr>
      <w:tr>
        <w:tc>
          <w:tcPr>
            <w:tcW w:type="dxa" w:w="2016"/>
            <w:shd w:fill="ffffff"/>
            <w:tcMar>
              <w:top w:w="80" w:type="dxa"/>
              <w:bottom w:w="80" w:type="dxa"/>
              <w:left w:w="140" w:type="dxa"/>
              <w:right w:w="140" w:type="dxa"/>
            </w:tcMar>
          </w:tcPr>
          <w:p>
            <w:pPr>
              <w:spacing w:after="0"/>
              <w:jc w:val="left"/>
            </w:pPr>
            <w:r>
              <w:rPr>
                <w:rFonts w:ascii="Arial" w:hAnsi="Arial"/>
                <w:color w:val="0F172A"/>
                <w:sz w:val="19"/>
              </w:rPr>
              <w:t>option_b</w:t>
            </w:r>
          </w:p>
        </w:tc>
        <w:tc>
          <w:tcPr>
            <w:tcW w:type="dxa" w:w="1872"/>
            <w:shd w:fill="ffffff"/>
            <w:tcMar>
              <w:top w:w="80" w:type="dxa"/>
              <w:bottom w:w="80" w:type="dxa"/>
              <w:left w:w="140" w:type="dxa"/>
              <w:right w:w="140" w:type="dxa"/>
            </w:tcMar>
          </w:tcPr>
          <w:p>
            <w:pPr>
              <w:spacing w:after="0"/>
              <w:jc w:val="left"/>
            </w:pPr>
            <w:r>
              <w:rPr>
                <w:rFonts w:ascii="Arial" w:hAnsi="Arial"/>
                <w:color w:val="0F172A"/>
                <w:sz w:val="19"/>
              </w:rPr>
              <w:t>VARCHAR(255)</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NOT NULL</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Multiple choice option B string</w:t>
            </w:r>
          </w:p>
        </w:tc>
      </w:tr>
      <w:tr>
        <w:tc>
          <w:tcPr>
            <w:tcW w:type="dxa" w:w="2016"/>
            <w:shd w:fill="f8fafc"/>
            <w:tcMar>
              <w:top w:w="80" w:type="dxa"/>
              <w:bottom w:w="80" w:type="dxa"/>
              <w:left w:w="140" w:type="dxa"/>
              <w:right w:w="140" w:type="dxa"/>
            </w:tcMar>
          </w:tcPr>
          <w:p>
            <w:pPr>
              <w:spacing w:after="0"/>
              <w:jc w:val="left"/>
            </w:pPr>
            <w:r>
              <w:rPr>
                <w:rFonts w:ascii="Arial" w:hAnsi="Arial"/>
                <w:color w:val="0F172A"/>
                <w:sz w:val="19"/>
              </w:rPr>
              <w:t>option_c</w:t>
            </w:r>
          </w:p>
        </w:tc>
        <w:tc>
          <w:tcPr>
            <w:tcW w:type="dxa" w:w="1872"/>
            <w:shd w:fill="f8fafc"/>
            <w:tcMar>
              <w:top w:w="80" w:type="dxa"/>
              <w:bottom w:w="80" w:type="dxa"/>
              <w:left w:w="140" w:type="dxa"/>
              <w:right w:w="140" w:type="dxa"/>
            </w:tcMar>
          </w:tcPr>
          <w:p>
            <w:pPr>
              <w:spacing w:after="0"/>
              <w:jc w:val="left"/>
            </w:pPr>
            <w:r>
              <w:rPr>
                <w:rFonts w:ascii="Arial" w:hAnsi="Arial"/>
                <w:color w:val="0F172A"/>
                <w:sz w:val="19"/>
              </w:rPr>
              <w:t>VARCHAR(255)</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NOT NULL</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Multiple choice option C string</w:t>
            </w:r>
          </w:p>
        </w:tc>
      </w:tr>
      <w:tr>
        <w:tc>
          <w:tcPr>
            <w:tcW w:type="dxa" w:w="2016"/>
            <w:shd w:fill="ffffff"/>
            <w:tcMar>
              <w:top w:w="80" w:type="dxa"/>
              <w:bottom w:w="80" w:type="dxa"/>
              <w:left w:w="140" w:type="dxa"/>
              <w:right w:w="140" w:type="dxa"/>
            </w:tcMar>
          </w:tcPr>
          <w:p>
            <w:pPr>
              <w:spacing w:after="0"/>
              <w:jc w:val="left"/>
            </w:pPr>
            <w:r>
              <w:rPr>
                <w:rFonts w:ascii="Arial" w:hAnsi="Arial"/>
                <w:color w:val="0F172A"/>
                <w:sz w:val="19"/>
              </w:rPr>
              <w:t>option_d</w:t>
            </w:r>
          </w:p>
        </w:tc>
        <w:tc>
          <w:tcPr>
            <w:tcW w:type="dxa" w:w="1872"/>
            <w:shd w:fill="ffffff"/>
            <w:tcMar>
              <w:top w:w="80" w:type="dxa"/>
              <w:bottom w:w="80" w:type="dxa"/>
              <w:left w:w="140" w:type="dxa"/>
              <w:right w:w="140" w:type="dxa"/>
            </w:tcMar>
          </w:tcPr>
          <w:p>
            <w:pPr>
              <w:spacing w:after="0"/>
              <w:jc w:val="left"/>
            </w:pPr>
            <w:r>
              <w:rPr>
                <w:rFonts w:ascii="Arial" w:hAnsi="Arial"/>
                <w:color w:val="0F172A"/>
                <w:sz w:val="19"/>
              </w:rPr>
              <w:t>VARCHAR(255)</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NOT NULL</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Multiple choice option D string</w:t>
            </w:r>
          </w:p>
        </w:tc>
      </w:tr>
      <w:tr>
        <w:tc>
          <w:tcPr>
            <w:tcW w:type="dxa" w:w="2016"/>
            <w:shd w:fill="f8fafc"/>
            <w:tcMar>
              <w:top w:w="80" w:type="dxa"/>
              <w:bottom w:w="80" w:type="dxa"/>
              <w:left w:w="140" w:type="dxa"/>
              <w:right w:w="140" w:type="dxa"/>
            </w:tcMar>
          </w:tcPr>
          <w:p>
            <w:pPr>
              <w:spacing w:after="0"/>
              <w:jc w:val="left"/>
            </w:pPr>
            <w:r>
              <w:rPr>
                <w:rFonts w:ascii="Arial" w:hAnsi="Arial"/>
                <w:color w:val="0F172A"/>
                <w:sz w:val="19"/>
              </w:rPr>
              <w:t>answer</w:t>
            </w:r>
          </w:p>
        </w:tc>
        <w:tc>
          <w:tcPr>
            <w:tcW w:type="dxa" w:w="1872"/>
            <w:shd w:fill="f8fafc"/>
            <w:tcMar>
              <w:top w:w="80" w:type="dxa"/>
              <w:bottom w:w="80" w:type="dxa"/>
              <w:left w:w="140" w:type="dxa"/>
              <w:right w:w="140" w:type="dxa"/>
            </w:tcMar>
          </w:tcPr>
          <w:p>
            <w:pPr>
              <w:spacing w:after="0"/>
              <w:jc w:val="left"/>
            </w:pPr>
            <w:r>
              <w:rPr>
                <w:rFonts w:ascii="Arial" w:hAnsi="Arial"/>
                <w:color w:val="0F172A"/>
                <w:sz w:val="19"/>
              </w:rPr>
              <w:t>INT</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NOT NULL, CHECK (0-3)</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Zero-based index of correct option</w:t>
            </w:r>
          </w:p>
        </w:tc>
      </w:tr>
      <w:tr>
        <w:tc>
          <w:tcPr>
            <w:tcW w:type="dxa" w:w="2016"/>
            <w:shd w:fill="ffffff"/>
            <w:tcMar>
              <w:top w:w="80" w:type="dxa"/>
              <w:bottom w:w="80" w:type="dxa"/>
              <w:left w:w="140" w:type="dxa"/>
              <w:right w:w="140" w:type="dxa"/>
            </w:tcMar>
          </w:tcPr>
          <w:p>
            <w:pPr>
              <w:spacing w:after="0"/>
              <w:jc w:val="left"/>
            </w:pPr>
            <w:r>
              <w:rPr>
                <w:rFonts w:ascii="Arial" w:hAnsi="Arial"/>
                <w:color w:val="0F172A"/>
                <w:sz w:val="19"/>
              </w:rPr>
              <w:t>explanation</w:t>
            </w:r>
          </w:p>
        </w:tc>
        <w:tc>
          <w:tcPr>
            <w:tcW w:type="dxa" w:w="1872"/>
            <w:shd w:fill="ffffff"/>
            <w:tcMar>
              <w:top w:w="80" w:type="dxa"/>
              <w:bottom w:w="80" w:type="dxa"/>
              <w:left w:w="140" w:type="dxa"/>
              <w:right w:w="140" w:type="dxa"/>
            </w:tcMar>
          </w:tcPr>
          <w:p>
            <w:pPr>
              <w:spacing w:after="0"/>
              <w:jc w:val="left"/>
            </w:pPr>
            <w:r>
              <w:rPr>
                <w:rFonts w:ascii="Arial" w:hAnsi="Arial"/>
                <w:color w:val="0F172A"/>
                <w:sz w:val="19"/>
              </w:rPr>
              <w:t>VARCHAR(255)</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NULLABLE</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Conceptual pedagogical explanation</w:t>
            </w:r>
          </w:p>
        </w:tc>
      </w:tr>
      <w:tr>
        <w:tc>
          <w:tcPr>
            <w:tcW w:type="dxa" w:w="2016"/>
            <w:shd w:fill="f8fafc"/>
            <w:tcMar>
              <w:top w:w="80" w:type="dxa"/>
              <w:bottom w:w="80" w:type="dxa"/>
              <w:left w:w="140" w:type="dxa"/>
              <w:right w:w="140" w:type="dxa"/>
            </w:tcMar>
          </w:tcPr>
          <w:p>
            <w:pPr>
              <w:spacing w:after="0"/>
              <w:jc w:val="left"/>
            </w:pPr>
            <w:r>
              <w:rPr>
                <w:rFonts w:ascii="Arial" w:hAnsi="Arial"/>
                <w:color w:val="0F172A"/>
                <w:sz w:val="19"/>
              </w:rPr>
              <w:t>marks</w:t>
            </w:r>
          </w:p>
        </w:tc>
        <w:tc>
          <w:tcPr>
            <w:tcW w:type="dxa" w:w="1872"/>
            <w:shd w:fill="f8fafc"/>
            <w:tcMar>
              <w:top w:w="80" w:type="dxa"/>
              <w:bottom w:w="80" w:type="dxa"/>
              <w:left w:w="140" w:type="dxa"/>
              <w:right w:w="140" w:type="dxa"/>
            </w:tcMar>
          </w:tcPr>
          <w:p>
            <w:pPr>
              <w:spacing w:after="0"/>
              <w:jc w:val="left"/>
            </w:pPr>
            <w:r>
              <w:rPr>
                <w:rFonts w:ascii="Arial" w:hAnsi="Arial"/>
                <w:color w:val="0F172A"/>
                <w:sz w:val="19"/>
              </w:rPr>
              <w:t>INT</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NOT NULL, DEFAULT 1</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Point weight awarded for correct response</w:t>
            </w:r>
          </w:p>
        </w:tc>
      </w:tr>
    </w:tbl>
    <w:p>
      <w:pPr>
        <w:spacing w:after="80"/>
      </w:pPr>
    </w:p>
    <w:p>
      <w:pPr>
        <w:keepNext/>
        <w:spacing w:before="180" w:after="60"/>
      </w:pPr>
      <w:r>
        <w:rPr>
          <w:rFonts w:ascii="Arial" w:hAnsi="Arial"/>
          <w:b/>
          <w:color w:val="0F172A"/>
          <w:sz w:val="22"/>
        </w:rPr>
        <w:t>Table 3.8.3: quiz Table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401"/>
        <w:gridCol w:w="2401"/>
        <w:gridCol w:w="2401"/>
        <w:gridCol w:w="2401"/>
      </w:tblGrid>
      <w:tr>
        <w:tc>
          <w:tcPr>
            <w:tcW w:type="dxa" w:w="2160"/>
            <w:shd w:fill="f1f5f9"/>
            <w:tcMar>
              <w:top w:w="100" w:type="dxa"/>
              <w:bottom w:w="100" w:type="dxa"/>
              <w:left w:w="140" w:type="dxa"/>
              <w:right w:w="140" w:type="dxa"/>
            </w:tcMar>
          </w:tcPr>
          <w:p>
            <w:pPr>
              <w:spacing w:after="0"/>
              <w:jc w:val="left"/>
            </w:pPr>
            <w:r>
              <w:rPr>
                <w:rFonts w:ascii="Arial" w:hAnsi="Arial"/>
                <w:b/>
                <w:color w:val="000000"/>
                <w:sz w:val="19"/>
              </w:rPr>
              <w:t>Field Name</w:t>
            </w:r>
          </w:p>
        </w:tc>
        <w:tc>
          <w:tcPr>
            <w:tcW w:type="dxa" w:w="1872"/>
            <w:shd w:fill="f1f5f9"/>
            <w:tcMar>
              <w:top w:w="100" w:type="dxa"/>
              <w:bottom w:w="100" w:type="dxa"/>
              <w:left w:w="140" w:type="dxa"/>
              <w:right w:w="140" w:type="dxa"/>
            </w:tcMar>
          </w:tcPr>
          <w:p>
            <w:pPr>
              <w:spacing w:after="0"/>
              <w:jc w:val="left"/>
            </w:pPr>
            <w:r>
              <w:rPr>
                <w:rFonts w:ascii="Arial" w:hAnsi="Arial"/>
                <w:b/>
                <w:color w:val="000000"/>
                <w:sz w:val="19"/>
              </w:rPr>
              <w:t>Data Type</w:t>
            </w:r>
          </w:p>
        </w:tc>
        <w:tc>
          <w:tcPr>
            <w:tcW w:type="dxa" w:w="2592"/>
            <w:shd w:fill="f1f5f9"/>
            <w:tcMar>
              <w:top w:w="100" w:type="dxa"/>
              <w:bottom w:w="100" w:type="dxa"/>
              <w:left w:w="140" w:type="dxa"/>
              <w:right w:w="140" w:type="dxa"/>
            </w:tcMar>
          </w:tcPr>
          <w:p>
            <w:pPr>
              <w:spacing w:after="0"/>
              <w:jc w:val="left"/>
            </w:pPr>
            <w:r>
              <w:rPr>
                <w:rFonts w:ascii="Arial" w:hAnsi="Arial"/>
                <w:b/>
                <w:color w:val="000000"/>
                <w:sz w:val="19"/>
              </w:rPr>
              <w:t>Constraints</w:t>
            </w:r>
          </w:p>
        </w:tc>
        <w:tc>
          <w:tcPr>
            <w:tcW w:type="dxa" w:w="2880"/>
            <w:shd w:fill="f1f5f9"/>
            <w:tcMar>
              <w:top w:w="100" w:type="dxa"/>
              <w:bottom w:w="100" w:type="dxa"/>
              <w:left w:w="140" w:type="dxa"/>
              <w:right w:w="140" w:type="dxa"/>
            </w:tcMar>
          </w:tcPr>
          <w:p>
            <w:pPr>
              <w:spacing w:after="0"/>
              <w:jc w:val="left"/>
            </w:pPr>
            <w:r>
              <w:rPr>
                <w:rFonts w:ascii="Arial" w:hAnsi="Arial"/>
                <w:b/>
                <w:color w:val="000000"/>
                <w:sz w:val="19"/>
              </w:rPr>
              <w:t>Description</w:t>
            </w:r>
          </w:p>
        </w:tc>
      </w:tr>
      <w:tr>
        <w:tc>
          <w:tcPr>
            <w:tcW w:type="dxa" w:w="2160"/>
            <w:shd w:fill="ffffff"/>
            <w:tcMar>
              <w:top w:w="80" w:type="dxa"/>
              <w:bottom w:w="80" w:type="dxa"/>
              <w:left w:w="140" w:type="dxa"/>
              <w:right w:w="140" w:type="dxa"/>
            </w:tcMar>
          </w:tcPr>
          <w:p>
            <w:pPr>
              <w:spacing w:after="0"/>
              <w:jc w:val="left"/>
            </w:pPr>
            <w:r>
              <w:rPr>
                <w:rFonts w:ascii="Arial" w:hAnsi="Arial"/>
                <w:color w:val="0F172A"/>
                <w:sz w:val="19"/>
              </w:rPr>
              <w:t>id</w:t>
            </w:r>
          </w:p>
        </w:tc>
        <w:tc>
          <w:tcPr>
            <w:tcW w:type="dxa" w:w="1872"/>
            <w:shd w:fill="ffffff"/>
            <w:tcMar>
              <w:top w:w="80" w:type="dxa"/>
              <w:bottom w:w="80" w:type="dxa"/>
              <w:left w:w="140" w:type="dxa"/>
              <w:right w:w="140" w:type="dxa"/>
            </w:tcMar>
          </w:tcPr>
          <w:p>
            <w:pPr>
              <w:spacing w:after="0"/>
              <w:jc w:val="left"/>
            </w:pPr>
            <w:r>
              <w:rPr>
                <w:rFonts w:ascii="Arial" w:hAnsi="Arial"/>
                <w:color w:val="0F172A"/>
                <w:sz w:val="19"/>
              </w:rPr>
              <w:t>BIGINT</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PRIMARY KEY, AUTO_INCREMENT</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Unique assessment identifier</w:t>
            </w:r>
          </w:p>
        </w:tc>
      </w:tr>
      <w:tr>
        <w:tc>
          <w:tcPr>
            <w:tcW w:type="dxa" w:w="2160"/>
            <w:shd w:fill="f8fafc"/>
            <w:tcMar>
              <w:top w:w="80" w:type="dxa"/>
              <w:bottom w:w="80" w:type="dxa"/>
              <w:left w:w="140" w:type="dxa"/>
              <w:right w:w="140" w:type="dxa"/>
            </w:tcMar>
          </w:tcPr>
          <w:p>
            <w:pPr>
              <w:spacing w:after="0"/>
              <w:jc w:val="left"/>
            </w:pPr>
            <w:r>
              <w:rPr>
                <w:rFonts w:ascii="Arial" w:hAnsi="Arial"/>
                <w:color w:val="0F172A"/>
                <w:sz w:val="19"/>
              </w:rPr>
              <w:t>title</w:t>
            </w:r>
          </w:p>
        </w:tc>
        <w:tc>
          <w:tcPr>
            <w:tcW w:type="dxa" w:w="1872"/>
            <w:shd w:fill="f8fafc"/>
            <w:tcMar>
              <w:top w:w="80" w:type="dxa"/>
              <w:bottom w:w="80" w:type="dxa"/>
              <w:left w:w="140" w:type="dxa"/>
              <w:right w:w="140" w:type="dxa"/>
            </w:tcMar>
          </w:tcPr>
          <w:p>
            <w:pPr>
              <w:spacing w:after="0"/>
              <w:jc w:val="left"/>
            </w:pPr>
            <w:r>
              <w:rPr>
                <w:rFonts w:ascii="Arial" w:hAnsi="Arial"/>
                <w:color w:val="0F172A"/>
                <w:sz w:val="19"/>
              </w:rPr>
              <w:t>VARCHAR(255)</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NOT NULL</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Assessment title</w:t>
            </w:r>
          </w:p>
        </w:tc>
      </w:tr>
      <w:tr>
        <w:tc>
          <w:tcPr>
            <w:tcW w:type="dxa" w:w="2160"/>
            <w:shd w:fill="ffffff"/>
            <w:tcMar>
              <w:top w:w="80" w:type="dxa"/>
              <w:bottom w:w="80" w:type="dxa"/>
              <w:left w:w="140" w:type="dxa"/>
              <w:right w:w="140" w:type="dxa"/>
            </w:tcMar>
          </w:tcPr>
          <w:p>
            <w:pPr>
              <w:spacing w:after="0"/>
              <w:jc w:val="left"/>
            </w:pPr>
            <w:r>
              <w:rPr>
                <w:rFonts w:ascii="Arial" w:hAnsi="Arial"/>
                <w:color w:val="0F172A"/>
                <w:sz w:val="19"/>
              </w:rPr>
              <w:t>category</w:t>
            </w:r>
          </w:p>
        </w:tc>
        <w:tc>
          <w:tcPr>
            <w:tcW w:type="dxa" w:w="1872"/>
            <w:shd w:fill="ffffff"/>
            <w:tcMar>
              <w:top w:w="80" w:type="dxa"/>
              <w:bottom w:w="80" w:type="dxa"/>
              <w:left w:w="140" w:type="dxa"/>
              <w:right w:w="140" w:type="dxa"/>
            </w:tcMar>
          </w:tcPr>
          <w:p>
            <w:pPr>
              <w:spacing w:after="0"/>
              <w:jc w:val="left"/>
            </w:pPr>
            <w:r>
              <w:rPr>
                <w:rFonts w:ascii="Arial" w:hAnsi="Arial"/>
                <w:color w:val="0F172A"/>
                <w:sz w:val="19"/>
              </w:rPr>
              <w:t>VARCHAR(255)</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NOT NULL</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Target technology category</w:t>
            </w:r>
          </w:p>
        </w:tc>
      </w:tr>
      <w:tr>
        <w:tc>
          <w:tcPr>
            <w:tcW w:type="dxa" w:w="2160"/>
            <w:shd w:fill="f8fafc"/>
            <w:tcMar>
              <w:top w:w="80" w:type="dxa"/>
              <w:bottom w:w="80" w:type="dxa"/>
              <w:left w:w="140" w:type="dxa"/>
              <w:right w:w="140" w:type="dxa"/>
            </w:tcMar>
          </w:tcPr>
          <w:p>
            <w:pPr>
              <w:spacing w:after="0"/>
              <w:jc w:val="left"/>
            </w:pPr>
            <w:r>
              <w:rPr>
                <w:rFonts w:ascii="Arial" w:hAnsi="Arial"/>
                <w:color w:val="0F172A"/>
                <w:sz w:val="19"/>
              </w:rPr>
              <w:t>duration</w:t>
            </w:r>
          </w:p>
        </w:tc>
        <w:tc>
          <w:tcPr>
            <w:tcW w:type="dxa" w:w="1872"/>
            <w:shd w:fill="f8fafc"/>
            <w:tcMar>
              <w:top w:w="80" w:type="dxa"/>
              <w:bottom w:w="80" w:type="dxa"/>
              <w:left w:w="140" w:type="dxa"/>
              <w:right w:w="140" w:type="dxa"/>
            </w:tcMar>
          </w:tcPr>
          <w:p>
            <w:pPr>
              <w:spacing w:after="0"/>
              <w:jc w:val="left"/>
            </w:pPr>
            <w:r>
              <w:rPr>
                <w:rFonts w:ascii="Arial" w:hAnsi="Arial"/>
                <w:color w:val="0F172A"/>
                <w:sz w:val="19"/>
              </w:rPr>
              <w:t>INT</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NOT NULL, CHECK (duration &gt; 0)</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Test time limit in minutes</w:t>
            </w:r>
          </w:p>
        </w:tc>
      </w:tr>
      <w:tr>
        <w:tc>
          <w:tcPr>
            <w:tcW w:type="dxa" w:w="2160"/>
            <w:shd w:fill="ffffff"/>
            <w:tcMar>
              <w:top w:w="80" w:type="dxa"/>
              <w:bottom w:w="80" w:type="dxa"/>
              <w:left w:w="140" w:type="dxa"/>
              <w:right w:w="140" w:type="dxa"/>
            </w:tcMar>
          </w:tcPr>
          <w:p>
            <w:pPr>
              <w:spacing w:after="0"/>
              <w:jc w:val="left"/>
            </w:pPr>
            <w:r>
              <w:rPr>
                <w:rFonts w:ascii="Arial" w:hAnsi="Arial"/>
                <w:color w:val="0F172A"/>
                <w:sz w:val="19"/>
              </w:rPr>
              <w:t>description</w:t>
            </w:r>
          </w:p>
        </w:tc>
        <w:tc>
          <w:tcPr>
            <w:tcW w:type="dxa" w:w="1872"/>
            <w:shd w:fill="ffffff"/>
            <w:tcMar>
              <w:top w:w="80" w:type="dxa"/>
              <w:bottom w:w="80" w:type="dxa"/>
              <w:left w:w="140" w:type="dxa"/>
              <w:right w:w="140" w:type="dxa"/>
            </w:tcMar>
          </w:tcPr>
          <w:p>
            <w:pPr>
              <w:spacing w:after="0"/>
              <w:jc w:val="left"/>
            </w:pPr>
            <w:r>
              <w:rPr>
                <w:rFonts w:ascii="Arial" w:hAnsi="Arial"/>
                <w:color w:val="0F172A"/>
                <w:sz w:val="19"/>
              </w:rPr>
              <w:t>VARCHAR(255)</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NULLABLE</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Detailed description and syllabus</w:t>
            </w:r>
          </w:p>
        </w:tc>
      </w:tr>
      <w:tr>
        <w:tc>
          <w:tcPr>
            <w:tcW w:type="dxa" w:w="2160"/>
            <w:shd w:fill="f8fafc"/>
            <w:tcMar>
              <w:top w:w="80" w:type="dxa"/>
              <w:bottom w:w="80" w:type="dxa"/>
              <w:left w:w="140" w:type="dxa"/>
              <w:right w:w="140" w:type="dxa"/>
            </w:tcMar>
          </w:tcPr>
          <w:p>
            <w:pPr>
              <w:spacing w:after="0"/>
              <w:jc w:val="left"/>
            </w:pPr>
            <w:r>
              <w:rPr>
                <w:rFonts w:ascii="Arial" w:hAnsi="Arial"/>
                <w:color w:val="0F172A"/>
                <w:sz w:val="19"/>
              </w:rPr>
              <w:t>difficulty</w:t>
            </w:r>
          </w:p>
        </w:tc>
        <w:tc>
          <w:tcPr>
            <w:tcW w:type="dxa" w:w="1872"/>
            <w:shd w:fill="f8fafc"/>
            <w:tcMar>
              <w:top w:w="80" w:type="dxa"/>
              <w:bottom w:w="80" w:type="dxa"/>
              <w:left w:w="140" w:type="dxa"/>
              <w:right w:w="140" w:type="dxa"/>
            </w:tcMar>
          </w:tcPr>
          <w:p>
            <w:pPr>
              <w:spacing w:after="0"/>
              <w:jc w:val="left"/>
            </w:pPr>
            <w:r>
              <w:rPr>
                <w:rFonts w:ascii="Arial" w:hAnsi="Arial"/>
                <w:color w:val="0F172A"/>
                <w:sz w:val="19"/>
              </w:rPr>
              <w:t>VARCHAR(255)</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NOT NULL, DEFAULT 'Medium'</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Assessment difficulty classification</w:t>
            </w:r>
          </w:p>
        </w:tc>
      </w:tr>
      <w:tr>
        <w:tc>
          <w:tcPr>
            <w:tcW w:type="dxa" w:w="2160"/>
            <w:shd w:fill="ffffff"/>
            <w:tcMar>
              <w:top w:w="80" w:type="dxa"/>
              <w:bottom w:w="80" w:type="dxa"/>
              <w:left w:w="140" w:type="dxa"/>
              <w:right w:w="140" w:type="dxa"/>
            </w:tcMar>
          </w:tcPr>
          <w:p>
            <w:pPr>
              <w:spacing w:after="0"/>
              <w:jc w:val="left"/>
            </w:pPr>
            <w:r>
              <w:rPr>
                <w:rFonts w:ascii="Arial" w:hAnsi="Arial"/>
                <w:color w:val="0F172A"/>
                <w:sz w:val="19"/>
              </w:rPr>
              <w:t>total_marks</w:t>
            </w:r>
          </w:p>
        </w:tc>
        <w:tc>
          <w:tcPr>
            <w:tcW w:type="dxa" w:w="1872"/>
            <w:shd w:fill="ffffff"/>
            <w:tcMar>
              <w:top w:w="80" w:type="dxa"/>
              <w:bottom w:w="80" w:type="dxa"/>
              <w:left w:w="140" w:type="dxa"/>
              <w:right w:w="140" w:type="dxa"/>
            </w:tcMar>
          </w:tcPr>
          <w:p>
            <w:pPr>
              <w:spacing w:after="0"/>
              <w:jc w:val="left"/>
            </w:pPr>
            <w:r>
              <w:rPr>
                <w:rFonts w:ascii="Arial" w:hAnsi="Arial"/>
                <w:color w:val="0F172A"/>
                <w:sz w:val="19"/>
              </w:rPr>
              <w:t>INT</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NOT NULL, DEFAULT 0</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Aggregated marks from associated questions</w:t>
            </w:r>
          </w:p>
        </w:tc>
      </w:tr>
      <w:tr>
        <w:tc>
          <w:tcPr>
            <w:tcW w:type="dxa" w:w="2160"/>
            <w:shd w:fill="f8fafc"/>
            <w:tcMar>
              <w:top w:w="80" w:type="dxa"/>
              <w:bottom w:w="80" w:type="dxa"/>
              <w:left w:w="140" w:type="dxa"/>
              <w:right w:w="140" w:type="dxa"/>
            </w:tcMar>
          </w:tcPr>
          <w:p>
            <w:pPr>
              <w:spacing w:after="0"/>
              <w:jc w:val="left"/>
            </w:pPr>
            <w:r>
              <w:rPr>
                <w:rFonts w:ascii="Arial" w:hAnsi="Arial"/>
                <w:color w:val="0F172A"/>
                <w:sz w:val="19"/>
              </w:rPr>
              <w:t>passing_marks</w:t>
            </w:r>
          </w:p>
        </w:tc>
        <w:tc>
          <w:tcPr>
            <w:tcW w:type="dxa" w:w="1872"/>
            <w:shd w:fill="f8fafc"/>
            <w:tcMar>
              <w:top w:w="80" w:type="dxa"/>
              <w:bottom w:w="80" w:type="dxa"/>
              <w:left w:w="140" w:type="dxa"/>
              <w:right w:w="140" w:type="dxa"/>
            </w:tcMar>
          </w:tcPr>
          <w:p>
            <w:pPr>
              <w:spacing w:after="0"/>
              <w:jc w:val="left"/>
            </w:pPr>
            <w:r>
              <w:rPr>
                <w:rFonts w:ascii="Arial" w:hAnsi="Arial"/>
                <w:color w:val="0F172A"/>
                <w:sz w:val="19"/>
              </w:rPr>
              <w:t>INT</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NOT NULL, DEFAULT 0</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Minimum marks required to pass (50% rule)</w:t>
            </w:r>
          </w:p>
        </w:tc>
      </w:tr>
      <w:tr>
        <w:tc>
          <w:tcPr>
            <w:tcW w:type="dxa" w:w="2160"/>
            <w:shd w:fill="ffffff"/>
            <w:tcMar>
              <w:top w:w="80" w:type="dxa"/>
              <w:bottom w:w="80" w:type="dxa"/>
              <w:left w:w="140" w:type="dxa"/>
              <w:right w:w="140" w:type="dxa"/>
            </w:tcMar>
          </w:tcPr>
          <w:p>
            <w:pPr>
              <w:spacing w:after="0"/>
              <w:jc w:val="left"/>
            </w:pPr>
            <w:r>
              <w:rPr>
                <w:rFonts w:ascii="Arial" w:hAnsi="Arial"/>
                <w:color w:val="0F172A"/>
                <w:sz w:val="19"/>
              </w:rPr>
              <w:t>status</w:t>
            </w:r>
          </w:p>
        </w:tc>
        <w:tc>
          <w:tcPr>
            <w:tcW w:type="dxa" w:w="1872"/>
            <w:shd w:fill="ffffff"/>
            <w:tcMar>
              <w:top w:w="80" w:type="dxa"/>
              <w:bottom w:w="80" w:type="dxa"/>
              <w:left w:w="140" w:type="dxa"/>
              <w:right w:w="140" w:type="dxa"/>
            </w:tcMar>
          </w:tcPr>
          <w:p>
            <w:pPr>
              <w:spacing w:after="0"/>
              <w:jc w:val="left"/>
            </w:pPr>
            <w:r>
              <w:rPr>
                <w:rFonts w:ascii="Arial" w:hAnsi="Arial"/>
                <w:color w:val="0F172A"/>
                <w:sz w:val="19"/>
              </w:rPr>
              <w:t>VARCHAR(255)</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NOT NULL, DEFAULT 'DRAFT'</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Publishing state (DRAFT or PUBLISHED)</w:t>
            </w:r>
          </w:p>
        </w:tc>
      </w:tr>
    </w:tbl>
    <w:p>
      <w:pPr>
        <w:spacing w:after="80"/>
      </w:pPr>
    </w:p>
    <w:p>
      <w:pPr>
        <w:keepNext/>
        <w:spacing w:before="180" w:after="60"/>
      </w:pPr>
      <w:r>
        <w:rPr>
          <w:rFonts w:ascii="Arial" w:hAnsi="Arial"/>
          <w:b/>
          <w:color w:val="0F172A"/>
          <w:sz w:val="22"/>
        </w:rPr>
        <w:t>Table 3.8.4: quiz_questions Join Table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401"/>
        <w:gridCol w:w="2401"/>
        <w:gridCol w:w="2401"/>
        <w:gridCol w:w="2401"/>
      </w:tblGrid>
      <w:tr>
        <w:tc>
          <w:tcPr>
            <w:tcW w:type="dxa" w:w="2592"/>
            <w:shd w:fill="f1f5f9"/>
            <w:tcMar>
              <w:top w:w="100" w:type="dxa"/>
              <w:bottom w:w="100" w:type="dxa"/>
              <w:left w:w="140" w:type="dxa"/>
              <w:right w:w="140" w:type="dxa"/>
            </w:tcMar>
          </w:tcPr>
          <w:p>
            <w:pPr>
              <w:spacing w:after="0"/>
              <w:jc w:val="left"/>
            </w:pPr>
            <w:r>
              <w:rPr>
                <w:rFonts w:ascii="Arial" w:hAnsi="Arial"/>
                <w:b/>
                <w:color w:val="000000"/>
                <w:sz w:val="19"/>
              </w:rPr>
              <w:t>Field Name</w:t>
            </w:r>
          </w:p>
        </w:tc>
        <w:tc>
          <w:tcPr>
            <w:tcW w:type="dxa" w:w="2016"/>
            <w:shd w:fill="f1f5f9"/>
            <w:tcMar>
              <w:top w:w="100" w:type="dxa"/>
              <w:bottom w:w="100" w:type="dxa"/>
              <w:left w:w="140" w:type="dxa"/>
              <w:right w:w="140" w:type="dxa"/>
            </w:tcMar>
          </w:tcPr>
          <w:p>
            <w:pPr>
              <w:spacing w:after="0"/>
              <w:jc w:val="left"/>
            </w:pPr>
            <w:r>
              <w:rPr>
                <w:rFonts w:ascii="Arial" w:hAnsi="Arial"/>
                <w:b/>
                <w:color w:val="000000"/>
                <w:sz w:val="19"/>
              </w:rPr>
              <w:t>Data Type</w:t>
            </w:r>
          </w:p>
        </w:tc>
        <w:tc>
          <w:tcPr>
            <w:tcW w:type="dxa" w:w="3168"/>
            <w:shd w:fill="f1f5f9"/>
            <w:tcMar>
              <w:top w:w="100" w:type="dxa"/>
              <w:bottom w:w="100" w:type="dxa"/>
              <w:left w:w="140" w:type="dxa"/>
              <w:right w:w="140" w:type="dxa"/>
            </w:tcMar>
          </w:tcPr>
          <w:p>
            <w:pPr>
              <w:spacing w:after="0"/>
              <w:jc w:val="left"/>
            </w:pPr>
            <w:r>
              <w:rPr>
                <w:rFonts w:ascii="Arial" w:hAnsi="Arial"/>
                <w:b/>
                <w:color w:val="000000"/>
                <w:sz w:val="19"/>
              </w:rPr>
              <w:t>Constraints</w:t>
            </w:r>
          </w:p>
        </w:tc>
        <w:tc>
          <w:tcPr>
            <w:tcW w:type="dxa" w:w="2592"/>
            <w:shd w:fill="f1f5f9"/>
            <w:tcMar>
              <w:top w:w="100" w:type="dxa"/>
              <w:bottom w:w="100" w:type="dxa"/>
              <w:left w:w="140" w:type="dxa"/>
              <w:right w:w="140" w:type="dxa"/>
            </w:tcMar>
          </w:tcPr>
          <w:p>
            <w:pPr>
              <w:spacing w:after="0"/>
              <w:jc w:val="left"/>
            </w:pPr>
            <w:r>
              <w:rPr>
                <w:rFonts w:ascii="Arial" w:hAnsi="Arial"/>
                <w:b/>
                <w:color w:val="000000"/>
                <w:sz w:val="19"/>
              </w:rPr>
              <w:t>Description</w:t>
            </w:r>
          </w:p>
        </w:tc>
      </w:tr>
      <w:tr>
        <w:tc>
          <w:tcPr>
            <w:tcW w:type="dxa" w:w="2592"/>
            <w:shd w:fill="ffffff"/>
            <w:tcMar>
              <w:top w:w="80" w:type="dxa"/>
              <w:bottom w:w="80" w:type="dxa"/>
              <w:left w:w="140" w:type="dxa"/>
              <w:right w:w="140" w:type="dxa"/>
            </w:tcMar>
          </w:tcPr>
          <w:p>
            <w:pPr>
              <w:spacing w:after="0"/>
              <w:jc w:val="left"/>
            </w:pPr>
            <w:r>
              <w:rPr>
                <w:rFonts w:ascii="Arial" w:hAnsi="Arial"/>
                <w:color w:val="0F172A"/>
                <w:sz w:val="19"/>
              </w:rPr>
              <w:t>quiz_id</w:t>
            </w:r>
          </w:p>
        </w:tc>
        <w:tc>
          <w:tcPr>
            <w:tcW w:type="dxa" w:w="2016"/>
            <w:shd w:fill="ffffff"/>
            <w:tcMar>
              <w:top w:w="80" w:type="dxa"/>
              <w:bottom w:w="80" w:type="dxa"/>
              <w:left w:w="140" w:type="dxa"/>
              <w:right w:w="140" w:type="dxa"/>
            </w:tcMar>
          </w:tcPr>
          <w:p>
            <w:pPr>
              <w:spacing w:after="0"/>
              <w:jc w:val="left"/>
            </w:pPr>
            <w:r>
              <w:rPr>
                <w:rFonts w:ascii="Arial" w:hAnsi="Arial"/>
                <w:color w:val="0F172A"/>
                <w:sz w:val="19"/>
              </w:rPr>
              <w:t>BIGINT</w:t>
            </w:r>
          </w:p>
        </w:tc>
        <w:tc>
          <w:tcPr>
            <w:tcW w:type="dxa" w:w="3168"/>
            <w:shd w:fill="ffffff"/>
            <w:tcMar>
              <w:top w:w="80" w:type="dxa"/>
              <w:bottom w:w="80" w:type="dxa"/>
              <w:left w:w="140" w:type="dxa"/>
              <w:right w:w="140" w:type="dxa"/>
            </w:tcMar>
          </w:tcPr>
          <w:p>
            <w:pPr>
              <w:spacing w:after="0"/>
              <w:jc w:val="left"/>
            </w:pPr>
            <w:r>
              <w:rPr>
                <w:rFonts w:ascii="Arial" w:hAnsi="Arial"/>
                <w:color w:val="0F172A"/>
                <w:sz w:val="19"/>
              </w:rPr>
              <w:t>FOREIGN KEY (quiz.id) ON DELETE CASCADE</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Associated quiz identifier</w:t>
            </w:r>
          </w:p>
        </w:tc>
      </w:tr>
      <w:tr>
        <w:tc>
          <w:tcPr>
            <w:tcW w:type="dxa" w:w="2592"/>
            <w:shd w:fill="f8fafc"/>
            <w:tcMar>
              <w:top w:w="80" w:type="dxa"/>
              <w:bottom w:w="80" w:type="dxa"/>
              <w:left w:w="140" w:type="dxa"/>
              <w:right w:w="140" w:type="dxa"/>
            </w:tcMar>
          </w:tcPr>
          <w:p>
            <w:pPr>
              <w:spacing w:after="0"/>
              <w:jc w:val="left"/>
            </w:pPr>
            <w:r>
              <w:rPr>
                <w:rFonts w:ascii="Arial" w:hAnsi="Arial"/>
                <w:color w:val="0F172A"/>
                <w:sz w:val="19"/>
              </w:rPr>
              <w:t>question_id</w:t>
            </w:r>
          </w:p>
        </w:tc>
        <w:tc>
          <w:tcPr>
            <w:tcW w:type="dxa" w:w="2016"/>
            <w:shd w:fill="f8fafc"/>
            <w:tcMar>
              <w:top w:w="80" w:type="dxa"/>
              <w:bottom w:w="80" w:type="dxa"/>
              <w:left w:w="140" w:type="dxa"/>
              <w:right w:w="140" w:type="dxa"/>
            </w:tcMar>
          </w:tcPr>
          <w:p>
            <w:pPr>
              <w:spacing w:after="0"/>
              <w:jc w:val="left"/>
            </w:pPr>
            <w:r>
              <w:rPr>
                <w:rFonts w:ascii="Arial" w:hAnsi="Arial"/>
                <w:color w:val="0F172A"/>
                <w:sz w:val="19"/>
              </w:rPr>
              <w:t>BIGINT</w:t>
            </w:r>
          </w:p>
        </w:tc>
        <w:tc>
          <w:tcPr>
            <w:tcW w:type="dxa" w:w="3168"/>
            <w:shd w:fill="f8fafc"/>
            <w:tcMar>
              <w:top w:w="80" w:type="dxa"/>
              <w:bottom w:w="80" w:type="dxa"/>
              <w:left w:w="140" w:type="dxa"/>
              <w:right w:w="140" w:type="dxa"/>
            </w:tcMar>
          </w:tcPr>
          <w:p>
            <w:pPr>
              <w:spacing w:after="0"/>
              <w:jc w:val="left"/>
            </w:pPr>
            <w:r>
              <w:rPr>
                <w:rFonts w:ascii="Arial" w:hAnsi="Arial"/>
                <w:color w:val="0F172A"/>
                <w:sz w:val="19"/>
              </w:rPr>
              <w:t>FOREIGN KEY (question.id) ON DELETE CASCADE</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Associated question identifier</w:t>
            </w:r>
          </w:p>
        </w:tc>
      </w:tr>
    </w:tbl>
    <w:p>
      <w:pPr>
        <w:spacing w:after="80"/>
      </w:pPr>
    </w:p>
    <w:p>
      <w:pPr>
        <w:keepNext/>
        <w:spacing w:before="180" w:after="60"/>
      </w:pPr>
      <w:r>
        <w:rPr>
          <w:rFonts w:ascii="Arial" w:hAnsi="Arial"/>
          <w:b/>
          <w:color w:val="0F172A"/>
          <w:sz w:val="22"/>
        </w:rPr>
        <w:t>Table 3.8.5: test_attempt Table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401"/>
        <w:gridCol w:w="2401"/>
        <w:gridCol w:w="2401"/>
        <w:gridCol w:w="2401"/>
      </w:tblGrid>
      <w:tr>
        <w:tc>
          <w:tcPr>
            <w:tcW w:type="dxa" w:w="2304"/>
            <w:shd w:fill="f1f5f9"/>
            <w:tcMar>
              <w:top w:w="100" w:type="dxa"/>
              <w:bottom w:w="100" w:type="dxa"/>
              <w:left w:w="140" w:type="dxa"/>
              <w:right w:w="140" w:type="dxa"/>
            </w:tcMar>
          </w:tcPr>
          <w:p>
            <w:pPr>
              <w:spacing w:after="0"/>
              <w:jc w:val="left"/>
            </w:pPr>
            <w:r>
              <w:rPr>
                <w:rFonts w:ascii="Arial" w:hAnsi="Arial"/>
                <w:b/>
                <w:color w:val="000000"/>
                <w:sz w:val="19"/>
              </w:rPr>
              <w:t>Field Name</w:t>
            </w:r>
          </w:p>
        </w:tc>
        <w:tc>
          <w:tcPr>
            <w:tcW w:type="dxa" w:w="1872"/>
            <w:shd w:fill="f1f5f9"/>
            <w:tcMar>
              <w:top w:w="100" w:type="dxa"/>
              <w:bottom w:w="100" w:type="dxa"/>
              <w:left w:w="140" w:type="dxa"/>
              <w:right w:w="140" w:type="dxa"/>
            </w:tcMar>
          </w:tcPr>
          <w:p>
            <w:pPr>
              <w:spacing w:after="0"/>
              <w:jc w:val="left"/>
            </w:pPr>
            <w:r>
              <w:rPr>
                <w:rFonts w:ascii="Arial" w:hAnsi="Arial"/>
                <w:b/>
                <w:color w:val="000000"/>
                <w:sz w:val="19"/>
              </w:rPr>
              <w:t>Data Type</w:t>
            </w:r>
          </w:p>
        </w:tc>
        <w:tc>
          <w:tcPr>
            <w:tcW w:type="dxa" w:w="2592"/>
            <w:shd w:fill="f1f5f9"/>
            <w:tcMar>
              <w:top w:w="100" w:type="dxa"/>
              <w:bottom w:w="100" w:type="dxa"/>
              <w:left w:w="140" w:type="dxa"/>
              <w:right w:w="140" w:type="dxa"/>
            </w:tcMar>
          </w:tcPr>
          <w:p>
            <w:pPr>
              <w:spacing w:after="0"/>
              <w:jc w:val="left"/>
            </w:pPr>
            <w:r>
              <w:rPr>
                <w:rFonts w:ascii="Arial" w:hAnsi="Arial"/>
                <w:b/>
                <w:color w:val="000000"/>
                <w:sz w:val="19"/>
              </w:rPr>
              <w:t>Constraints</w:t>
            </w:r>
          </w:p>
        </w:tc>
        <w:tc>
          <w:tcPr>
            <w:tcW w:type="dxa" w:w="2880"/>
            <w:shd w:fill="f1f5f9"/>
            <w:tcMar>
              <w:top w:w="100" w:type="dxa"/>
              <w:bottom w:w="100" w:type="dxa"/>
              <w:left w:w="140" w:type="dxa"/>
              <w:right w:w="140" w:type="dxa"/>
            </w:tcMar>
          </w:tcPr>
          <w:p>
            <w:pPr>
              <w:spacing w:after="0"/>
              <w:jc w:val="left"/>
            </w:pPr>
            <w:r>
              <w:rPr>
                <w:rFonts w:ascii="Arial" w:hAnsi="Arial"/>
                <w:b/>
                <w:color w:val="000000"/>
                <w:sz w:val="19"/>
              </w:rPr>
              <w:t>Description</w:t>
            </w:r>
          </w:p>
        </w:tc>
      </w:tr>
      <w:tr>
        <w:tc>
          <w:tcPr>
            <w:tcW w:type="dxa" w:w="2304"/>
            <w:shd w:fill="ffffff"/>
            <w:tcMar>
              <w:top w:w="80" w:type="dxa"/>
              <w:bottom w:w="80" w:type="dxa"/>
              <w:left w:w="140" w:type="dxa"/>
              <w:right w:w="140" w:type="dxa"/>
            </w:tcMar>
          </w:tcPr>
          <w:p>
            <w:pPr>
              <w:spacing w:after="0"/>
              <w:jc w:val="left"/>
            </w:pPr>
            <w:r>
              <w:rPr>
                <w:rFonts w:ascii="Arial" w:hAnsi="Arial"/>
                <w:color w:val="0F172A"/>
                <w:sz w:val="19"/>
              </w:rPr>
              <w:t>id</w:t>
            </w:r>
          </w:p>
        </w:tc>
        <w:tc>
          <w:tcPr>
            <w:tcW w:type="dxa" w:w="1872"/>
            <w:shd w:fill="ffffff"/>
            <w:tcMar>
              <w:top w:w="80" w:type="dxa"/>
              <w:bottom w:w="80" w:type="dxa"/>
              <w:left w:w="140" w:type="dxa"/>
              <w:right w:w="140" w:type="dxa"/>
            </w:tcMar>
          </w:tcPr>
          <w:p>
            <w:pPr>
              <w:spacing w:after="0"/>
              <w:jc w:val="left"/>
            </w:pPr>
            <w:r>
              <w:rPr>
                <w:rFonts w:ascii="Arial" w:hAnsi="Arial"/>
                <w:color w:val="0F172A"/>
                <w:sz w:val="19"/>
              </w:rPr>
              <w:t>BIGINT</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PRIMARY KEY, AUTO_INCREMENT</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Unique test attempt identifier</w:t>
            </w:r>
          </w:p>
        </w:tc>
      </w:tr>
      <w:tr>
        <w:tc>
          <w:tcPr>
            <w:tcW w:type="dxa" w:w="2304"/>
            <w:shd w:fill="f8fafc"/>
            <w:tcMar>
              <w:top w:w="80" w:type="dxa"/>
              <w:bottom w:w="80" w:type="dxa"/>
              <w:left w:w="140" w:type="dxa"/>
              <w:right w:w="140" w:type="dxa"/>
            </w:tcMar>
          </w:tcPr>
          <w:p>
            <w:pPr>
              <w:spacing w:after="0"/>
              <w:jc w:val="left"/>
            </w:pPr>
            <w:r>
              <w:rPr>
                <w:rFonts w:ascii="Arial" w:hAnsi="Arial"/>
                <w:color w:val="0F172A"/>
                <w:sz w:val="19"/>
              </w:rPr>
              <w:t>student_id</w:t>
            </w:r>
          </w:p>
        </w:tc>
        <w:tc>
          <w:tcPr>
            <w:tcW w:type="dxa" w:w="1872"/>
            <w:shd w:fill="f8fafc"/>
            <w:tcMar>
              <w:top w:w="80" w:type="dxa"/>
              <w:bottom w:w="80" w:type="dxa"/>
              <w:left w:w="140" w:type="dxa"/>
              <w:right w:w="140" w:type="dxa"/>
            </w:tcMar>
          </w:tcPr>
          <w:p>
            <w:pPr>
              <w:spacing w:after="0"/>
              <w:jc w:val="left"/>
            </w:pPr>
            <w:r>
              <w:rPr>
                <w:rFonts w:ascii="Arial" w:hAnsi="Arial"/>
                <w:color w:val="0F172A"/>
                <w:sz w:val="19"/>
              </w:rPr>
              <w:t>BIGINT</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FOREIGN KEY (users.id) NOT NULL</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Reference to participating candidate</w:t>
            </w:r>
          </w:p>
        </w:tc>
      </w:tr>
      <w:tr>
        <w:tc>
          <w:tcPr>
            <w:tcW w:type="dxa" w:w="2304"/>
            <w:shd w:fill="ffffff"/>
            <w:tcMar>
              <w:top w:w="80" w:type="dxa"/>
              <w:bottom w:w="80" w:type="dxa"/>
              <w:left w:w="140" w:type="dxa"/>
              <w:right w:w="140" w:type="dxa"/>
            </w:tcMar>
          </w:tcPr>
          <w:p>
            <w:pPr>
              <w:spacing w:after="0"/>
              <w:jc w:val="left"/>
            </w:pPr>
            <w:r>
              <w:rPr>
                <w:rFonts w:ascii="Arial" w:hAnsi="Arial"/>
                <w:color w:val="0F172A"/>
                <w:sz w:val="19"/>
              </w:rPr>
              <w:t>quiz_id</w:t>
            </w:r>
          </w:p>
        </w:tc>
        <w:tc>
          <w:tcPr>
            <w:tcW w:type="dxa" w:w="1872"/>
            <w:shd w:fill="ffffff"/>
            <w:tcMar>
              <w:top w:w="80" w:type="dxa"/>
              <w:bottom w:w="80" w:type="dxa"/>
              <w:left w:w="140" w:type="dxa"/>
              <w:right w:w="140" w:type="dxa"/>
            </w:tcMar>
          </w:tcPr>
          <w:p>
            <w:pPr>
              <w:spacing w:after="0"/>
              <w:jc w:val="left"/>
            </w:pPr>
            <w:r>
              <w:rPr>
                <w:rFonts w:ascii="Arial" w:hAnsi="Arial"/>
                <w:color w:val="0F172A"/>
                <w:sz w:val="19"/>
              </w:rPr>
              <w:t>BIGINT</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FOREIGN KEY (quiz.id) NOT NULL</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Reference to attempted assessment</w:t>
            </w:r>
          </w:p>
        </w:tc>
      </w:tr>
      <w:tr>
        <w:tc>
          <w:tcPr>
            <w:tcW w:type="dxa" w:w="2304"/>
            <w:shd w:fill="f8fafc"/>
            <w:tcMar>
              <w:top w:w="80" w:type="dxa"/>
              <w:bottom w:w="80" w:type="dxa"/>
              <w:left w:w="140" w:type="dxa"/>
              <w:right w:w="140" w:type="dxa"/>
            </w:tcMar>
          </w:tcPr>
          <w:p>
            <w:pPr>
              <w:spacing w:after="0"/>
              <w:jc w:val="left"/>
            </w:pPr>
            <w:r>
              <w:rPr>
                <w:rFonts w:ascii="Arial" w:hAnsi="Arial"/>
                <w:color w:val="0F172A"/>
                <w:sz w:val="19"/>
              </w:rPr>
              <w:t>score</w:t>
            </w:r>
          </w:p>
        </w:tc>
        <w:tc>
          <w:tcPr>
            <w:tcW w:type="dxa" w:w="1872"/>
            <w:shd w:fill="f8fafc"/>
            <w:tcMar>
              <w:top w:w="80" w:type="dxa"/>
              <w:bottom w:w="80" w:type="dxa"/>
              <w:left w:w="140" w:type="dxa"/>
              <w:right w:w="140" w:type="dxa"/>
            </w:tcMar>
          </w:tcPr>
          <w:p>
            <w:pPr>
              <w:spacing w:after="0"/>
              <w:jc w:val="left"/>
            </w:pPr>
            <w:r>
              <w:rPr>
                <w:rFonts w:ascii="Arial" w:hAnsi="Arial"/>
                <w:color w:val="0F172A"/>
                <w:sz w:val="19"/>
              </w:rPr>
              <w:t>INT</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NOT NULL</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Aggregate marks attained by candidate</w:t>
            </w:r>
          </w:p>
        </w:tc>
      </w:tr>
      <w:tr>
        <w:tc>
          <w:tcPr>
            <w:tcW w:type="dxa" w:w="2304"/>
            <w:shd w:fill="ffffff"/>
            <w:tcMar>
              <w:top w:w="80" w:type="dxa"/>
              <w:bottom w:w="80" w:type="dxa"/>
              <w:left w:w="140" w:type="dxa"/>
              <w:right w:w="140" w:type="dxa"/>
            </w:tcMar>
          </w:tcPr>
          <w:p>
            <w:pPr>
              <w:spacing w:after="0"/>
              <w:jc w:val="left"/>
            </w:pPr>
            <w:r>
              <w:rPr>
                <w:rFonts w:ascii="Arial" w:hAnsi="Arial"/>
                <w:color w:val="0F172A"/>
                <w:sz w:val="19"/>
              </w:rPr>
              <w:t>total_marks</w:t>
            </w:r>
          </w:p>
        </w:tc>
        <w:tc>
          <w:tcPr>
            <w:tcW w:type="dxa" w:w="1872"/>
            <w:shd w:fill="ffffff"/>
            <w:tcMar>
              <w:top w:w="80" w:type="dxa"/>
              <w:bottom w:w="80" w:type="dxa"/>
              <w:left w:w="140" w:type="dxa"/>
              <w:right w:w="140" w:type="dxa"/>
            </w:tcMar>
          </w:tcPr>
          <w:p>
            <w:pPr>
              <w:spacing w:after="0"/>
              <w:jc w:val="left"/>
            </w:pPr>
            <w:r>
              <w:rPr>
                <w:rFonts w:ascii="Arial" w:hAnsi="Arial"/>
                <w:color w:val="0F172A"/>
                <w:sz w:val="19"/>
              </w:rPr>
              <w:t>INT</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NOT NULL</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Maximum achievable marks for the test</w:t>
            </w:r>
          </w:p>
        </w:tc>
      </w:tr>
      <w:tr>
        <w:tc>
          <w:tcPr>
            <w:tcW w:type="dxa" w:w="2304"/>
            <w:shd w:fill="f8fafc"/>
            <w:tcMar>
              <w:top w:w="80" w:type="dxa"/>
              <w:bottom w:w="80" w:type="dxa"/>
              <w:left w:w="140" w:type="dxa"/>
              <w:right w:w="140" w:type="dxa"/>
            </w:tcMar>
          </w:tcPr>
          <w:p>
            <w:pPr>
              <w:spacing w:after="0"/>
              <w:jc w:val="left"/>
            </w:pPr>
            <w:r>
              <w:rPr>
                <w:rFonts w:ascii="Arial" w:hAnsi="Arial"/>
                <w:color w:val="0F172A"/>
                <w:sz w:val="19"/>
              </w:rPr>
              <w:t>percentage</w:t>
            </w:r>
          </w:p>
        </w:tc>
        <w:tc>
          <w:tcPr>
            <w:tcW w:type="dxa" w:w="1872"/>
            <w:shd w:fill="f8fafc"/>
            <w:tcMar>
              <w:top w:w="80" w:type="dxa"/>
              <w:bottom w:w="80" w:type="dxa"/>
              <w:left w:w="140" w:type="dxa"/>
              <w:right w:w="140" w:type="dxa"/>
            </w:tcMar>
          </w:tcPr>
          <w:p>
            <w:pPr>
              <w:spacing w:after="0"/>
              <w:jc w:val="left"/>
            </w:pPr>
            <w:r>
              <w:rPr>
                <w:rFonts w:ascii="Arial" w:hAnsi="Arial"/>
                <w:color w:val="0F172A"/>
                <w:sz w:val="19"/>
              </w:rPr>
              <w:t>DOUBLE</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NOT NULL</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Computed performance percentage</w:t>
            </w:r>
          </w:p>
        </w:tc>
      </w:tr>
      <w:tr>
        <w:tc>
          <w:tcPr>
            <w:tcW w:type="dxa" w:w="2304"/>
            <w:shd w:fill="ffffff"/>
            <w:tcMar>
              <w:top w:w="80" w:type="dxa"/>
              <w:bottom w:w="80" w:type="dxa"/>
              <w:left w:w="140" w:type="dxa"/>
              <w:right w:w="140" w:type="dxa"/>
            </w:tcMar>
          </w:tcPr>
          <w:p>
            <w:pPr>
              <w:spacing w:after="0"/>
              <w:jc w:val="left"/>
            </w:pPr>
            <w:r>
              <w:rPr>
                <w:rFonts w:ascii="Arial" w:hAnsi="Arial"/>
                <w:color w:val="0F172A"/>
                <w:sz w:val="19"/>
              </w:rPr>
              <w:t>passed</w:t>
            </w:r>
          </w:p>
        </w:tc>
        <w:tc>
          <w:tcPr>
            <w:tcW w:type="dxa" w:w="1872"/>
            <w:shd w:fill="ffffff"/>
            <w:tcMar>
              <w:top w:w="80" w:type="dxa"/>
              <w:bottom w:w="80" w:type="dxa"/>
              <w:left w:w="140" w:type="dxa"/>
              <w:right w:w="140" w:type="dxa"/>
            </w:tcMar>
          </w:tcPr>
          <w:p>
            <w:pPr>
              <w:spacing w:after="0"/>
              <w:jc w:val="left"/>
            </w:pPr>
            <w:r>
              <w:rPr>
                <w:rFonts w:ascii="Arial" w:hAnsi="Arial"/>
                <w:color w:val="0F172A"/>
                <w:sz w:val="19"/>
              </w:rPr>
              <w:t>BOOLEAN</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NOT NULL</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Evaluation outcome flag (Pass / Fail)</w:t>
            </w:r>
          </w:p>
        </w:tc>
      </w:tr>
      <w:tr>
        <w:tc>
          <w:tcPr>
            <w:tcW w:type="dxa" w:w="2304"/>
            <w:shd w:fill="f8fafc"/>
            <w:tcMar>
              <w:top w:w="80" w:type="dxa"/>
              <w:bottom w:w="80" w:type="dxa"/>
              <w:left w:w="140" w:type="dxa"/>
              <w:right w:w="140" w:type="dxa"/>
            </w:tcMar>
          </w:tcPr>
          <w:p>
            <w:pPr>
              <w:spacing w:after="0"/>
              <w:jc w:val="left"/>
            </w:pPr>
            <w:r>
              <w:rPr>
                <w:rFonts w:ascii="Arial" w:hAnsi="Arial"/>
                <w:color w:val="0F172A"/>
                <w:sz w:val="19"/>
              </w:rPr>
              <w:t>correct_count</w:t>
            </w:r>
          </w:p>
        </w:tc>
        <w:tc>
          <w:tcPr>
            <w:tcW w:type="dxa" w:w="1872"/>
            <w:shd w:fill="f8fafc"/>
            <w:tcMar>
              <w:top w:w="80" w:type="dxa"/>
              <w:bottom w:w="80" w:type="dxa"/>
              <w:left w:w="140" w:type="dxa"/>
              <w:right w:w="140" w:type="dxa"/>
            </w:tcMar>
          </w:tcPr>
          <w:p>
            <w:pPr>
              <w:spacing w:after="0"/>
              <w:jc w:val="left"/>
            </w:pPr>
            <w:r>
              <w:rPr>
                <w:rFonts w:ascii="Arial" w:hAnsi="Arial"/>
                <w:color w:val="0F172A"/>
                <w:sz w:val="19"/>
              </w:rPr>
              <w:t>INT</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NOT NULL, DEFAULT 0</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Number of correct answers chosen</w:t>
            </w:r>
          </w:p>
        </w:tc>
      </w:tr>
      <w:tr>
        <w:tc>
          <w:tcPr>
            <w:tcW w:type="dxa" w:w="2304"/>
            <w:shd w:fill="ffffff"/>
            <w:tcMar>
              <w:top w:w="80" w:type="dxa"/>
              <w:bottom w:w="80" w:type="dxa"/>
              <w:left w:w="140" w:type="dxa"/>
              <w:right w:w="140" w:type="dxa"/>
            </w:tcMar>
          </w:tcPr>
          <w:p>
            <w:pPr>
              <w:spacing w:after="0"/>
              <w:jc w:val="left"/>
            </w:pPr>
            <w:r>
              <w:rPr>
                <w:rFonts w:ascii="Arial" w:hAnsi="Arial"/>
                <w:color w:val="0F172A"/>
                <w:sz w:val="19"/>
              </w:rPr>
              <w:t>incorrect_count</w:t>
            </w:r>
          </w:p>
        </w:tc>
        <w:tc>
          <w:tcPr>
            <w:tcW w:type="dxa" w:w="1872"/>
            <w:shd w:fill="ffffff"/>
            <w:tcMar>
              <w:top w:w="80" w:type="dxa"/>
              <w:bottom w:w="80" w:type="dxa"/>
              <w:left w:w="140" w:type="dxa"/>
              <w:right w:w="140" w:type="dxa"/>
            </w:tcMar>
          </w:tcPr>
          <w:p>
            <w:pPr>
              <w:spacing w:after="0"/>
              <w:jc w:val="left"/>
            </w:pPr>
            <w:r>
              <w:rPr>
                <w:rFonts w:ascii="Arial" w:hAnsi="Arial"/>
                <w:color w:val="0F172A"/>
                <w:sz w:val="19"/>
              </w:rPr>
              <w:t>INT</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NOT NULL, DEFAULT 0</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Number of incorrect answers chosen</w:t>
            </w:r>
          </w:p>
        </w:tc>
      </w:tr>
      <w:tr>
        <w:tc>
          <w:tcPr>
            <w:tcW w:type="dxa" w:w="2304"/>
            <w:shd w:fill="f8fafc"/>
            <w:tcMar>
              <w:top w:w="80" w:type="dxa"/>
              <w:bottom w:w="80" w:type="dxa"/>
              <w:left w:w="140" w:type="dxa"/>
              <w:right w:w="140" w:type="dxa"/>
            </w:tcMar>
          </w:tcPr>
          <w:p>
            <w:pPr>
              <w:spacing w:after="0"/>
              <w:jc w:val="left"/>
            </w:pPr>
            <w:r>
              <w:rPr>
                <w:rFonts w:ascii="Arial" w:hAnsi="Arial"/>
                <w:color w:val="0F172A"/>
                <w:sz w:val="19"/>
              </w:rPr>
              <w:t>unanswered_count</w:t>
            </w:r>
          </w:p>
        </w:tc>
        <w:tc>
          <w:tcPr>
            <w:tcW w:type="dxa" w:w="1872"/>
            <w:shd w:fill="f8fafc"/>
            <w:tcMar>
              <w:top w:w="80" w:type="dxa"/>
              <w:bottom w:w="80" w:type="dxa"/>
              <w:left w:w="140" w:type="dxa"/>
              <w:right w:w="140" w:type="dxa"/>
            </w:tcMar>
          </w:tcPr>
          <w:p>
            <w:pPr>
              <w:spacing w:after="0"/>
              <w:jc w:val="left"/>
            </w:pPr>
            <w:r>
              <w:rPr>
                <w:rFonts w:ascii="Arial" w:hAnsi="Arial"/>
                <w:color w:val="0F172A"/>
                <w:sz w:val="19"/>
              </w:rPr>
              <w:t>INT</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NOT NULL, DEFAULT 0</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Number of unattempted questions</w:t>
            </w:r>
          </w:p>
        </w:tc>
      </w:tr>
      <w:tr>
        <w:tc>
          <w:tcPr>
            <w:tcW w:type="dxa" w:w="2304"/>
            <w:shd w:fill="ffffff"/>
            <w:tcMar>
              <w:top w:w="80" w:type="dxa"/>
              <w:bottom w:w="80" w:type="dxa"/>
              <w:left w:w="140" w:type="dxa"/>
              <w:right w:w="140" w:type="dxa"/>
            </w:tcMar>
          </w:tcPr>
          <w:p>
            <w:pPr>
              <w:spacing w:after="0"/>
              <w:jc w:val="left"/>
            </w:pPr>
            <w:r>
              <w:rPr>
                <w:rFonts w:ascii="Arial" w:hAnsi="Arial"/>
                <w:color w:val="0F172A"/>
                <w:sz w:val="19"/>
              </w:rPr>
              <w:t>time_taken_seconds</w:t>
            </w:r>
          </w:p>
        </w:tc>
        <w:tc>
          <w:tcPr>
            <w:tcW w:type="dxa" w:w="1872"/>
            <w:shd w:fill="ffffff"/>
            <w:tcMar>
              <w:top w:w="80" w:type="dxa"/>
              <w:bottom w:w="80" w:type="dxa"/>
              <w:left w:w="140" w:type="dxa"/>
              <w:right w:w="140" w:type="dxa"/>
            </w:tcMar>
          </w:tcPr>
          <w:p>
            <w:pPr>
              <w:spacing w:after="0"/>
              <w:jc w:val="left"/>
            </w:pPr>
            <w:r>
              <w:rPr>
                <w:rFonts w:ascii="Arial" w:hAnsi="Arial"/>
                <w:color w:val="0F172A"/>
                <w:sz w:val="19"/>
              </w:rPr>
              <w:t>INT</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NOT NULL</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Duration of attempt in seconds</w:t>
            </w:r>
          </w:p>
        </w:tc>
      </w:tr>
      <w:tr>
        <w:tc>
          <w:tcPr>
            <w:tcW w:type="dxa" w:w="2304"/>
            <w:shd w:fill="f8fafc"/>
            <w:tcMar>
              <w:top w:w="80" w:type="dxa"/>
              <w:bottom w:w="80" w:type="dxa"/>
              <w:left w:w="140" w:type="dxa"/>
              <w:right w:w="140" w:type="dxa"/>
            </w:tcMar>
          </w:tcPr>
          <w:p>
            <w:pPr>
              <w:spacing w:after="0"/>
              <w:jc w:val="left"/>
            </w:pPr>
            <w:r>
              <w:rPr>
                <w:rFonts w:ascii="Arial" w:hAnsi="Arial"/>
                <w:color w:val="0F172A"/>
                <w:sz w:val="19"/>
              </w:rPr>
              <w:t>submitted_at</w:t>
            </w:r>
          </w:p>
        </w:tc>
        <w:tc>
          <w:tcPr>
            <w:tcW w:type="dxa" w:w="1872"/>
            <w:shd w:fill="f8fafc"/>
            <w:tcMar>
              <w:top w:w="80" w:type="dxa"/>
              <w:bottom w:w="80" w:type="dxa"/>
              <w:left w:w="140" w:type="dxa"/>
              <w:right w:w="140" w:type="dxa"/>
            </w:tcMar>
          </w:tcPr>
          <w:p>
            <w:pPr>
              <w:spacing w:after="0"/>
              <w:jc w:val="left"/>
            </w:pPr>
            <w:r>
              <w:rPr>
                <w:rFonts w:ascii="Arial" w:hAnsi="Arial"/>
                <w:color w:val="0F172A"/>
                <w:sz w:val="19"/>
              </w:rPr>
              <w:t>DATETIME</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NOT NULL</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Submission timestamp</w:t>
            </w:r>
          </w:p>
        </w:tc>
      </w:tr>
      <w:tr>
        <w:tc>
          <w:tcPr>
            <w:tcW w:type="dxa" w:w="2304"/>
            <w:shd w:fill="ffffff"/>
            <w:tcMar>
              <w:top w:w="80" w:type="dxa"/>
              <w:bottom w:w="80" w:type="dxa"/>
              <w:left w:w="140" w:type="dxa"/>
              <w:right w:w="140" w:type="dxa"/>
            </w:tcMar>
          </w:tcPr>
          <w:p>
            <w:pPr>
              <w:spacing w:after="0"/>
              <w:jc w:val="left"/>
            </w:pPr>
            <w:r>
              <w:rPr>
                <w:rFonts w:ascii="Arial" w:hAnsi="Arial"/>
                <w:color w:val="0F172A"/>
                <w:sz w:val="19"/>
              </w:rPr>
              <w:t>email_status</w:t>
            </w:r>
          </w:p>
        </w:tc>
        <w:tc>
          <w:tcPr>
            <w:tcW w:type="dxa" w:w="1872"/>
            <w:shd w:fill="ffffff"/>
            <w:tcMar>
              <w:top w:w="80" w:type="dxa"/>
              <w:bottom w:w="80" w:type="dxa"/>
              <w:left w:w="140" w:type="dxa"/>
              <w:right w:w="140" w:type="dxa"/>
            </w:tcMar>
          </w:tcPr>
          <w:p>
            <w:pPr>
              <w:spacing w:after="0"/>
              <w:jc w:val="left"/>
            </w:pPr>
            <w:r>
              <w:rPr>
                <w:rFonts w:ascii="Arial" w:hAnsi="Arial"/>
                <w:color w:val="0F172A"/>
                <w:sz w:val="19"/>
              </w:rPr>
              <w:t>VARCHAR(255)</w:t>
            </w:r>
          </w:p>
        </w:tc>
        <w:tc>
          <w:tcPr>
            <w:tcW w:type="dxa" w:w="2592"/>
            <w:shd w:fill="ffffff"/>
            <w:tcMar>
              <w:top w:w="80" w:type="dxa"/>
              <w:bottom w:w="80" w:type="dxa"/>
              <w:left w:w="140" w:type="dxa"/>
              <w:right w:w="140" w:type="dxa"/>
            </w:tcMar>
          </w:tcPr>
          <w:p>
            <w:pPr>
              <w:spacing w:after="0"/>
              <w:jc w:val="left"/>
            </w:pPr>
            <w:r>
              <w:rPr>
                <w:rFonts w:ascii="Arial" w:hAnsi="Arial"/>
                <w:color w:val="0F172A"/>
                <w:sz w:val="19"/>
              </w:rPr>
              <w:t>NOT NULL</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Email state (SENT, FAILED, NOT_CONFIGURED)</w:t>
            </w:r>
          </w:p>
        </w:tc>
      </w:tr>
      <w:tr>
        <w:tc>
          <w:tcPr>
            <w:tcW w:type="dxa" w:w="2304"/>
            <w:shd w:fill="f8fafc"/>
            <w:tcMar>
              <w:top w:w="80" w:type="dxa"/>
              <w:bottom w:w="80" w:type="dxa"/>
              <w:left w:w="140" w:type="dxa"/>
              <w:right w:w="140" w:type="dxa"/>
            </w:tcMar>
          </w:tcPr>
          <w:p>
            <w:pPr>
              <w:spacing w:after="0"/>
              <w:jc w:val="left"/>
            </w:pPr>
            <w:r>
              <w:rPr>
                <w:rFonts w:ascii="Arial" w:hAnsi="Arial"/>
                <w:color w:val="0F172A"/>
                <w:sz w:val="19"/>
              </w:rPr>
              <w:t>answers_json</w:t>
            </w:r>
          </w:p>
        </w:tc>
        <w:tc>
          <w:tcPr>
            <w:tcW w:type="dxa" w:w="1872"/>
            <w:shd w:fill="f8fafc"/>
            <w:tcMar>
              <w:top w:w="80" w:type="dxa"/>
              <w:bottom w:w="80" w:type="dxa"/>
              <w:left w:w="140" w:type="dxa"/>
              <w:right w:w="140" w:type="dxa"/>
            </w:tcMar>
          </w:tcPr>
          <w:p>
            <w:pPr>
              <w:spacing w:after="0"/>
              <w:jc w:val="left"/>
            </w:pPr>
            <w:r>
              <w:rPr>
                <w:rFonts w:ascii="Arial" w:hAnsi="Arial"/>
                <w:color w:val="0F172A"/>
                <w:sz w:val="19"/>
              </w:rPr>
              <w:t>TEXT</w:t>
            </w:r>
          </w:p>
        </w:tc>
        <w:tc>
          <w:tcPr>
            <w:tcW w:type="dxa" w:w="2592"/>
            <w:shd w:fill="f8fafc"/>
            <w:tcMar>
              <w:top w:w="80" w:type="dxa"/>
              <w:bottom w:w="80" w:type="dxa"/>
              <w:left w:w="140" w:type="dxa"/>
              <w:right w:w="140" w:type="dxa"/>
            </w:tcMar>
          </w:tcPr>
          <w:p>
            <w:pPr>
              <w:spacing w:after="0"/>
              <w:jc w:val="left"/>
            </w:pPr>
            <w:r>
              <w:rPr>
                <w:rFonts w:ascii="Arial" w:hAnsi="Arial"/>
                <w:color w:val="0F172A"/>
                <w:sz w:val="19"/>
              </w:rPr>
              <w:t>NULLABLE</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JSON map of submitted question-answer pairs</w:t>
            </w:r>
          </w:p>
        </w:tc>
      </w:tr>
    </w:tbl>
    <w:p>
      <w:pPr>
        <w:spacing w:after="80"/>
      </w:pPr>
    </w:p>
    <w:p>
      <w:r>
        <w:br w:type="page"/>
      </w:r>
    </w:p>
    <w:p>
      <w:pPr>
        <w:keepNext/>
        <w:spacing w:before="280" w:after="120"/>
      </w:pPr>
      <w:r>
        <w:rPr>
          <w:rFonts w:ascii="Arial" w:hAnsi="Arial"/>
          <w:b/>
          <w:color w:val="000000"/>
          <w:sz w:val="28"/>
        </w:rPr>
        <w:t>4. INPUT AND OUTPUT SCREENS</w:t>
      </w:r>
    </w:p>
    <w:p>
      <w:pPr>
        <w:spacing w:after="100" w:line="276" w:lineRule="auto"/>
        <w:jc w:val="left"/>
      </w:pPr>
      <w:r>
        <w:rPr>
          <w:rFonts w:ascii="Arial" w:hAnsi="Arial"/>
          <w:color w:val="0F172A"/>
          <w:sz w:val="21"/>
        </w:rPr>
        <w:t>This chapter documents the authentic user interfaces captured directly from the running SkillNest application, accompanied by technical and UX walkthroughs.</w:t>
      </w:r>
    </w:p>
    <w:p>
      <w:pPr>
        <w:spacing w:before="120" w:after="60"/>
        <w:jc w:val="center"/>
      </w:pPr>
      <w:r>
        <w:drawing>
          <wp:inline xmlns:a="http://schemas.openxmlformats.org/drawingml/2006/main" xmlns:pic="http://schemas.openxmlformats.org/drawingml/2006/picture">
            <wp:extent cx="4937760" cy="3086100"/>
            <wp:docPr id="13" name="Picture 13"/>
            <wp:cNvGraphicFramePr>
              <a:graphicFrameLocks noChangeAspect="1"/>
            </wp:cNvGraphicFramePr>
            <a:graphic>
              <a:graphicData uri="http://schemas.openxmlformats.org/drawingml/2006/picture">
                <pic:pic>
                  <pic:nvPicPr>
                    <pic:cNvPr id="0" name="screen_01_landing.png"/>
                    <pic:cNvPicPr/>
                  </pic:nvPicPr>
                  <pic:blipFill>
                    <a:blip r:embed="rId20"/>
                    <a:stretch>
                      <a:fillRect/>
                    </a:stretch>
                  </pic:blipFill>
                  <pic:spPr>
                    <a:xfrm>
                      <a:off x="0" y="0"/>
                      <a:ext cx="4937760" cy="3086100"/>
                    </a:xfrm>
                    <a:prstGeom prst="rect"/>
                  </pic:spPr>
                </pic:pic>
              </a:graphicData>
            </a:graphic>
          </wp:inline>
        </w:drawing>
      </w:r>
    </w:p>
    <w:p>
      <w:pPr>
        <w:keepNext/>
        <w:spacing w:after="80"/>
        <w:jc w:val="center"/>
      </w:pPr>
      <w:r>
        <w:rPr>
          <w:rFonts w:ascii="Arial" w:hAnsi="Arial"/>
          <w:b/>
          <w:color w:val="000000"/>
          <w:sz w:val="19"/>
        </w:rPr>
        <w:t xml:space="preserve">Figure 4.1: </w:t>
      </w:r>
      <w:r>
        <w:rPr>
          <w:rFonts w:ascii="Arial" w:hAnsi="Arial"/>
          <w:color w:val="0F172A"/>
          <w:sz w:val="19"/>
        </w:rPr>
        <w:t>SkillNest Landing Page &amp; Hero Portal</w:t>
      </w:r>
    </w:p>
    <w:p>
      <w:pPr>
        <w:spacing w:after="120" w:line="276" w:lineRule="auto"/>
      </w:pPr>
      <w:r>
        <w:rPr>
          <w:rFonts w:ascii="Arial" w:hAnsi="Arial"/>
          <w:color w:val="0F172A"/>
          <w:sz w:val="19"/>
        </w:rPr>
        <w:t>Figure 4.1 shows the public landing interface (/). The page highlights the platform's core value proposition with prominent call-to-action buttons ('Start Practicing →' and 'Take Test') and key feature badges ('Coding Questions', 'Timed Tests', 'Progress Tracking'). Clean navigation links allow candidates to access question banks or log in.</w:t>
      </w:r>
    </w:p>
    <w:p>
      <w:pPr>
        <w:spacing w:before="120" w:after="60"/>
        <w:jc w:val="center"/>
      </w:pPr>
      <w:r>
        <w:drawing>
          <wp:inline xmlns:a="http://schemas.openxmlformats.org/drawingml/2006/main" xmlns:pic="http://schemas.openxmlformats.org/drawingml/2006/picture">
            <wp:extent cx="4937760" cy="3086100"/>
            <wp:docPr id="14" name="Picture 14"/>
            <wp:cNvGraphicFramePr>
              <a:graphicFrameLocks noChangeAspect="1"/>
            </wp:cNvGraphicFramePr>
            <a:graphic>
              <a:graphicData uri="http://schemas.openxmlformats.org/drawingml/2006/picture">
                <pic:pic>
                  <pic:nvPicPr>
                    <pic:cNvPr id="0" name="screen_02_login.png"/>
                    <pic:cNvPicPr/>
                  </pic:nvPicPr>
                  <pic:blipFill>
                    <a:blip r:embed="rId21"/>
                    <a:stretch>
                      <a:fillRect/>
                    </a:stretch>
                  </pic:blipFill>
                  <pic:spPr>
                    <a:xfrm>
                      <a:off x="0" y="0"/>
                      <a:ext cx="4937760" cy="3086100"/>
                    </a:xfrm>
                    <a:prstGeom prst="rect"/>
                  </pic:spPr>
                </pic:pic>
              </a:graphicData>
            </a:graphic>
          </wp:inline>
        </w:drawing>
      </w:r>
    </w:p>
    <w:p>
      <w:pPr>
        <w:keepNext/>
        <w:spacing w:after="80"/>
        <w:jc w:val="center"/>
      </w:pPr>
      <w:r>
        <w:rPr>
          <w:rFonts w:ascii="Arial" w:hAnsi="Arial"/>
          <w:b/>
          <w:color w:val="000000"/>
          <w:sz w:val="19"/>
        </w:rPr>
        <w:t xml:space="preserve">Figure 4.2: </w:t>
      </w:r>
      <w:r>
        <w:rPr>
          <w:rFonts w:ascii="Arial" w:hAnsi="Arial"/>
          <w:color w:val="0F172A"/>
          <w:sz w:val="19"/>
        </w:rPr>
        <w:t>Student Authentication &amp; Portal Login</w:t>
      </w:r>
    </w:p>
    <w:p>
      <w:pPr>
        <w:spacing w:after="120" w:line="276" w:lineRule="auto"/>
      </w:pPr>
      <w:r>
        <w:rPr>
          <w:rFonts w:ascii="Arial" w:hAnsi="Arial"/>
          <w:color w:val="0F172A"/>
          <w:sz w:val="19"/>
        </w:rPr>
        <w:t>Figure 4.2 presents the candidate authentication interface (/login). Users provide their registered email address and password. Form submission sends credentials to POST /api/users/login, verifying salted BCrypt hashes and storing the session payload in localStorage.skillnestUser.</w:t>
      </w:r>
    </w:p>
    <w:p>
      <w:pPr>
        <w:spacing w:before="120" w:after="60"/>
        <w:jc w:val="center"/>
      </w:pPr>
      <w:r>
        <w:drawing>
          <wp:inline xmlns:a="http://schemas.openxmlformats.org/drawingml/2006/main" xmlns:pic="http://schemas.openxmlformats.org/drawingml/2006/picture">
            <wp:extent cx="4937760" cy="3086100"/>
            <wp:docPr id="15" name="Picture 15"/>
            <wp:cNvGraphicFramePr>
              <a:graphicFrameLocks noChangeAspect="1"/>
            </wp:cNvGraphicFramePr>
            <a:graphic>
              <a:graphicData uri="http://schemas.openxmlformats.org/drawingml/2006/picture">
                <pic:pic>
                  <pic:nvPicPr>
                    <pic:cNvPr id="0" name="screen_03_register.png"/>
                    <pic:cNvPicPr/>
                  </pic:nvPicPr>
                  <pic:blipFill>
                    <a:blip r:embed="rId22"/>
                    <a:stretch>
                      <a:fillRect/>
                    </a:stretch>
                  </pic:blipFill>
                  <pic:spPr>
                    <a:xfrm>
                      <a:off x="0" y="0"/>
                      <a:ext cx="4937760" cy="3086100"/>
                    </a:xfrm>
                    <a:prstGeom prst="rect"/>
                  </pic:spPr>
                </pic:pic>
              </a:graphicData>
            </a:graphic>
          </wp:inline>
        </w:drawing>
      </w:r>
    </w:p>
    <w:p>
      <w:pPr>
        <w:keepNext/>
        <w:spacing w:after="80"/>
        <w:jc w:val="center"/>
      </w:pPr>
      <w:r>
        <w:rPr>
          <w:rFonts w:ascii="Arial" w:hAnsi="Arial"/>
          <w:b/>
          <w:color w:val="000000"/>
          <w:sz w:val="19"/>
        </w:rPr>
        <w:t xml:space="preserve">Figure 4.3: </w:t>
      </w:r>
      <w:r>
        <w:rPr>
          <w:rFonts w:ascii="Arial" w:hAnsi="Arial"/>
          <w:color w:val="0F172A"/>
          <w:sz w:val="19"/>
        </w:rPr>
        <w:t>Student Registration Portal</w:t>
      </w:r>
    </w:p>
    <w:p>
      <w:pPr>
        <w:spacing w:after="120" w:line="276" w:lineRule="auto"/>
      </w:pPr>
      <w:r>
        <w:rPr>
          <w:rFonts w:ascii="Arial" w:hAnsi="Arial"/>
          <w:color w:val="0F172A"/>
          <w:sz w:val="19"/>
        </w:rPr>
        <w:t>Figure 4.3 illustrates the candidate registration form (/register). Candidates submit their name, email, and password. The backend verifies that the email is unique, encodes the password using 10-round salted BCrypt, assigns the default STUDENT role, and redirects to the login view upon successful registration.</w:t>
      </w:r>
    </w:p>
    <w:p>
      <w:pPr>
        <w:spacing w:before="120" w:after="60"/>
        <w:jc w:val="center"/>
      </w:pPr>
      <w:r>
        <w:drawing>
          <wp:inline xmlns:a="http://schemas.openxmlformats.org/drawingml/2006/main" xmlns:pic="http://schemas.openxmlformats.org/drawingml/2006/picture">
            <wp:extent cx="4937760" cy="3086100"/>
            <wp:docPr id="16" name="Picture 16"/>
            <wp:cNvGraphicFramePr>
              <a:graphicFrameLocks noChangeAspect="1"/>
            </wp:cNvGraphicFramePr>
            <a:graphic>
              <a:graphicData uri="http://schemas.openxmlformats.org/drawingml/2006/picture">
                <pic:pic>
                  <pic:nvPicPr>
                    <pic:cNvPr id="0" name="screen_04_questions.png"/>
                    <pic:cNvPicPr/>
                  </pic:nvPicPr>
                  <pic:blipFill>
                    <a:blip r:embed="rId23"/>
                    <a:stretch>
                      <a:fillRect/>
                    </a:stretch>
                  </pic:blipFill>
                  <pic:spPr>
                    <a:xfrm>
                      <a:off x="0" y="0"/>
                      <a:ext cx="4937760" cy="3086100"/>
                    </a:xfrm>
                    <a:prstGeom prst="rect"/>
                  </pic:spPr>
                </pic:pic>
              </a:graphicData>
            </a:graphic>
          </wp:inline>
        </w:drawing>
      </w:r>
    </w:p>
    <w:p>
      <w:pPr>
        <w:keepNext/>
        <w:spacing w:after="80"/>
        <w:jc w:val="center"/>
      </w:pPr>
      <w:r>
        <w:rPr>
          <w:rFonts w:ascii="Arial" w:hAnsi="Arial"/>
          <w:b/>
          <w:color w:val="000000"/>
          <w:sz w:val="19"/>
        </w:rPr>
        <w:t xml:space="preserve">Figure 4.4: </w:t>
      </w:r>
      <w:r>
        <w:rPr>
          <w:rFonts w:ascii="Arial" w:hAnsi="Arial"/>
          <w:color w:val="0F172A"/>
          <w:sz w:val="19"/>
        </w:rPr>
        <w:t>9-Domain Technical Question Hub</w:t>
      </w:r>
    </w:p>
    <w:p>
      <w:pPr>
        <w:spacing w:after="120" w:line="276" w:lineRule="auto"/>
      </w:pPr>
      <w:r>
        <w:rPr>
          <w:rFonts w:ascii="Arial" w:hAnsi="Arial"/>
          <w:color w:val="0F172A"/>
          <w:sz w:val="19"/>
        </w:rPr>
        <w:t>Figure 4.4 showcases the technical question domain directory (/questions). The hub organizes interview questions across 9 core domains: Java, Python, C++, HTML, CSS, JavaScript, React, Node.js, and SQL. Each domain card displays its difficulty tier, icon, description, and available question count.</w:t>
      </w:r>
    </w:p>
    <w:p>
      <w:pPr>
        <w:spacing w:before="120" w:after="60"/>
        <w:jc w:val="center"/>
      </w:pPr>
      <w:r>
        <w:drawing>
          <wp:inline xmlns:a="http://schemas.openxmlformats.org/drawingml/2006/main" xmlns:pic="http://schemas.openxmlformats.org/drawingml/2006/picture">
            <wp:extent cx="4937760" cy="3086100"/>
            <wp:docPr id="17" name="Picture 17"/>
            <wp:cNvGraphicFramePr>
              <a:graphicFrameLocks noChangeAspect="1"/>
            </wp:cNvGraphicFramePr>
            <a:graphic>
              <a:graphicData uri="http://schemas.openxmlformats.org/drawingml/2006/picture">
                <pic:pic>
                  <pic:nvPicPr>
                    <pic:cNvPr id="0" name="screen_05_leaderboard.png"/>
                    <pic:cNvPicPr/>
                  </pic:nvPicPr>
                  <pic:blipFill>
                    <a:blip r:embed="rId24"/>
                    <a:stretch>
                      <a:fillRect/>
                    </a:stretch>
                  </pic:blipFill>
                  <pic:spPr>
                    <a:xfrm>
                      <a:off x="0" y="0"/>
                      <a:ext cx="4937760" cy="3086100"/>
                    </a:xfrm>
                    <a:prstGeom prst="rect"/>
                  </pic:spPr>
                </pic:pic>
              </a:graphicData>
            </a:graphic>
          </wp:inline>
        </w:drawing>
      </w:r>
    </w:p>
    <w:p>
      <w:pPr>
        <w:keepNext/>
        <w:spacing w:after="80"/>
        <w:jc w:val="center"/>
      </w:pPr>
      <w:r>
        <w:rPr>
          <w:rFonts w:ascii="Arial" w:hAnsi="Arial"/>
          <w:b/>
          <w:color w:val="000000"/>
          <w:sz w:val="19"/>
        </w:rPr>
        <w:t xml:space="preserve">Figure 4.5: </w:t>
      </w:r>
      <w:r>
        <w:rPr>
          <w:rFonts w:ascii="Arial" w:hAnsi="Arial"/>
          <w:color w:val="0F172A"/>
          <w:sz w:val="19"/>
        </w:rPr>
        <w:t>Student Performance Leaderboard</w:t>
      </w:r>
    </w:p>
    <w:p>
      <w:pPr>
        <w:spacing w:after="120" w:line="276" w:lineRule="auto"/>
      </w:pPr>
      <w:r>
        <w:rPr>
          <w:rFonts w:ascii="Arial" w:hAnsi="Arial"/>
          <w:color w:val="0F172A"/>
          <w:sz w:val="19"/>
        </w:rPr>
        <w:t>Figure 4.5 displays the student performance leaderboard (/leaderboard). Candidates are ranked based on cumulative scores, total questions solved, and assessment accuracy percentages, establishing a transparent, gamified interview preparation environment.</w:t>
      </w:r>
    </w:p>
    <w:p>
      <w:pPr>
        <w:spacing w:before="120" w:after="60"/>
        <w:jc w:val="center"/>
      </w:pPr>
      <w:r>
        <w:drawing>
          <wp:inline xmlns:a="http://schemas.openxmlformats.org/drawingml/2006/main" xmlns:pic="http://schemas.openxmlformats.org/drawingml/2006/picture">
            <wp:extent cx="4937760" cy="3086100"/>
            <wp:docPr id="18" name="Picture 18"/>
            <wp:cNvGraphicFramePr>
              <a:graphicFrameLocks noChangeAspect="1"/>
            </wp:cNvGraphicFramePr>
            <a:graphic>
              <a:graphicData uri="http://schemas.openxmlformats.org/drawingml/2006/picture">
                <pic:pic>
                  <pic:nvPicPr>
                    <pic:cNvPr id="0" name="screen_06_dashboard.png"/>
                    <pic:cNvPicPr/>
                  </pic:nvPicPr>
                  <pic:blipFill>
                    <a:blip r:embed="rId25"/>
                    <a:stretch>
                      <a:fillRect/>
                    </a:stretch>
                  </pic:blipFill>
                  <pic:spPr>
                    <a:xfrm>
                      <a:off x="0" y="0"/>
                      <a:ext cx="4937760" cy="3086100"/>
                    </a:xfrm>
                    <a:prstGeom prst="rect"/>
                  </pic:spPr>
                </pic:pic>
              </a:graphicData>
            </a:graphic>
          </wp:inline>
        </w:drawing>
      </w:r>
    </w:p>
    <w:p>
      <w:pPr>
        <w:keepNext/>
        <w:spacing w:after="80"/>
        <w:jc w:val="center"/>
      </w:pPr>
      <w:r>
        <w:rPr>
          <w:rFonts w:ascii="Arial" w:hAnsi="Arial"/>
          <w:b/>
          <w:color w:val="000000"/>
          <w:sz w:val="19"/>
        </w:rPr>
        <w:t xml:space="preserve">Figure 4.6: </w:t>
      </w:r>
      <w:r>
        <w:rPr>
          <w:rFonts w:ascii="Arial" w:hAnsi="Arial"/>
          <w:color w:val="0F172A"/>
          <w:sz w:val="19"/>
        </w:rPr>
        <w:t>Student Analytics &amp; Progress Dashboard</w:t>
      </w:r>
    </w:p>
    <w:p>
      <w:pPr>
        <w:spacing w:after="120" w:line="276" w:lineRule="auto"/>
      </w:pPr>
      <w:r>
        <w:rPr>
          <w:rFonts w:ascii="Arial" w:hAnsi="Arial"/>
          <w:color w:val="0F172A"/>
          <w:sz w:val="19"/>
        </w:rPr>
        <w:t>Figure 4.6 depicts the candidate home dashboard (/dashboard). The view summarizes domain proficiency across programming languages (Java: 75%, React: 60%, JS: 55%, SQL: 45%), recent mock assessment scores (e.g., Java Fundamentals Quiz 16/20), and quick shortcuts to resume practice.</w:t>
      </w:r>
    </w:p>
    <w:p>
      <w:pPr>
        <w:spacing w:before="120" w:after="60"/>
        <w:jc w:val="center"/>
      </w:pPr>
      <w:r>
        <w:drawing>
          <wp:inline xmlns:a="http://schemas.openxmlformats.org/drawingml/2006/main" xmlns:pic="http://schemas.openxmlformats.org/drawingml/2006/picture">
            <wp:extent cx="4937760" cy="3086100"/>
            <wp:docPr id="19" name="Picture 19"/>
            <wp:cNvGraphicFramePr>
              <a:graphicFrameLocks noChangeAspect="1"/>
            </wp:cNvGraphicFramePr>
            <a:graphic>
              <a:graphicData uri="http://schemas.openxmlformats.org/drawingml/2006/picture">
                <pic:pic>
                  <pic:nvPicPr>
                    <pic:cNvPr id="0" name="screen_07_take_test.png"/>
                    <pic:cNvPicPr/>
                  </pic:nvPicPr>
                  <pic:blipFill>
                    <a:blip r:embed="rId26"/>
                    <a:stretch>
                      <a:fillRect/>
                    </a:stretch>
                  </pic:blipFill>
                  <pic:spPr>
                    <a:xfrm>
                      <a:off x="0" y="0"/>
                      <a:ext cx="4937760" cy="3086100"/>
                    </a:xfrm>
                    <a:prstGeom prst="rect"/>
                  </pic:spPr>
                </pic:pic>
              </a:graphicData>
            </a:graphic>
          </wp:inline>
        </w:drawing>
      </w:r>
    </w:p>
    <w:p>
      <w:pPr>
        <w:keepNext/>
        <w:spacing w:after="80"/>
        <w:jc w:val="center"/>
      </w:pPr>
      <w:r>
        <w:rPr>
          <w:rFonts w:ascii="Arial" w:hAnsi="Arial"/>
          <w:b/>
          <w:color w:val="000000"/>
          <w:sz w:val="19"/>
        </w:rPr>
        <w:t xml:space="preserve">Figure 4.7: </w:t>
      </w:r>
      <w:r>
        <w:rPr>
          <w:rFonts w:ascii="Arial" w:hAnsi="Arial"/>
          <w:color w:val="0F172A"/>
          <w:sz w:val="19"/>
        </w:rPr>
        <w:t>Timed Assessment Catalog &amp; Test HUD</w:t>
      </w:r>
    </w:p>
    <w:p>
      <w:pPr>
        <w:spacing w:after="120" w:line="276" w:lineRule="auto"/>
      </w:pPr>
      <w:r>
        <w:rPr>
          <w:rFonts w:ascii="Arial" w:hAnsi="Arial"/>
          <w:color w:val="0F172A"/>
          <w:sz w:val="19"/>
        </w:rPr>
        <w:t>Figure 4.7 shows the timed test catalog (/take-test). Students can filter published tests by technology category or search by title. Clicking an assessment displays an instruction modal outlining duration, total marks, and passing criteria before launching the full-screen test HUD.</w:t>
      </w:r>
    </w:p>
    <w:p>
      <w:pPr>
        <w:spacing w:before="120" w:after="60"/>
        <w:jc w:val="center"/>
      </w:pPr>
      <w:r>
        <w:drawing>
          <wp:inline xmlns:a="http://schemas.openxmlformats.org/drawingml/2006/main" xmlns:pic="http://schemas.openxmlformats.org/drawingml/2006/picture">
            <wp:extent cx="4937760" cy="3086100"/>
            <wp:docPr id="20" name="Picture 20"/>
            <wp:cNvGraphicFramePr>
              <a:graphicFrameLocks noChangeAspect="1"/>
            </wp:cNvGraphicFramePr>
            <a:graphic>
              <a:graphicData uri="http://schemas.openxmlformats.org/drawingml/2006/picture">
                <pic:pic>
                  <pic:nvPicPr>
                    <pic:cNvPr id="0" name="screen_08_admin_login.png"/>
                    <pic:cNvPicPr/>
                  </pic:nvPicPr>
                  <pic:blipFill>
                    <a:blip r:embed="rId27"/>
                    <a:stretch>
                      <a:fillRect/>
                    </a:stretch>
                  </pic:blipFill>
                  <pic:spPr>
                    <a:xfrm>
                      <a:off x="0" y="0"/>
                      <a:ext cx="4937760" cy="3086100"/>
                    </a:xfrm>
                    <a:prstGeom prst="rect"/>
                  </pic:spPr>
                </pic:pic>
              </a:graphicData>
            </a:graphic>
          </wp:inline>
        </w:drawing>
      </w:r>
    </w:p>
    <w:p>
      <w:pPr>
        <w:keepNext/>
        <w:spacing w:after="80"/>
        <w:jc w:val="center"/>
      </w:pPr>
      <w:r>
        <w:rPr>
          <w:rFonts w:ascii="Arial" w:hAnsi="Arial"/>
          <w:b/>
          <w:color w:val="000000"/>
          <w:sz w:val="19"/>
        </w:rPr>
        <w:t xml:space="preserve">Figure 4.8: </w:t>
      </w:r>
      <w:r>
        <w:rPr>
          <w:rFonts w:ascii="Arial" w:hAnsi="Arial"/>
          <w:color w:val="0F172A"/>
          <w:sz w:val="19"/>
        </w:rPr>
        <w:t>Administrative Access &amp; Management Portal</w:t>
      </w:r>
    </w:p>
    <w:p>
      <w:pPr>
        <w:spacing w:after="120" w:line="276" w:lineRule="auto"/>
      </w:pPr>
      <w:r>
        <w:rPr>
          <w:rFonts w:ascii="Arial" w:hAnsi="Arial"/>
          <w:color w:val="0F172A"/>
          <w:sz w:val="19"/>
        </w:rPr>
        <w:t>Figure 4.8 exhibits the administrative authentication portal (/admin/login). Authorized faculty authenticate with administrative credentials. AdminProtectedRoute verifies that user.role === 'ADMIN' before granting access to question CRUD modals, quiz authoring wizards, and candidate attempt monitoring tables.</w:t>
      </w:r>
    </w:p>
    <w:p>
      <w:r>
        <w:br w:type="page"/>
      </w:r>
    </w:p>
    <w:p>
      <w:pPr>
        <w:keepNext/>
        <w:spacing w:before="280" w:after="120"/>
      </w:pPr>
      <w:r>
        <w:rPr>
          <w:rFonts w:ascii="Arial" w:hAnsi="Arial"/>
          <w:b/>
          <w:color w:val="000000"/>
          <w:sz w:val="28"/>
        </w:rPr>
        <w:t>5. TEST PROCEDURES AND IMPLEMENTATION</w:t>
      </w:r>
    </w:p>
    <w:p>
      <w:pPr>
        <w:keepNext/>
        <w:spacing w:before="240" w:after="80"/>
      </w:pPr>
      <w:r>
        <w:rPr>
          <w:rFonts w:ascii="Arial" w:hAnsi="Arial"/>
          <w:b/>
          <w:color w:val="000000"/>
          <w:sz w:val="24"/>
        </w:rPr>
        <w:t>5.1 Testing Strategy and Methodologies</w:t>
      </w:r>
    </w:p>
    <w:p>
      <w:pPr>
        <w:spacing w:after="100" w:line="276" w:lineRule="auto"/>
        <w:jc w:val="left"/>
      </w:pPr>
      <w:r>
        <w:rPr>
          <w:rFonts w:ascii="Arial" w:hAnsi="Arial"/>
          <w:color w:val="0F172A"/>
          <w:sz w:val="21"/>
        </w:rPr>
        <w:t>SkillNest was validated through a comprehensive, multi-tiered testing strategy comprising Unit Testing, API Integration Testing, Anti-Cheat Verification, and Production Client Build Verification:</w:t>
        <w:br/>
        <w:t>• Unit Testing: Validated score summation, percentage calculation, and pass/fail evaluation algorithms in isolation using JUnit 5.</w:t>
        <w:br/>
        <w:t>• API Integration Testing: Executed automated HTTP requests against Spring Boot REST controllers, asserting HTTP 200/201 status codes, JSON payload structures, and database persistence.</w:t>
        <w:br/>
        <w:t>• Anti-Cheat Payload Auditing: Verified that calls to /api/quizzes/{id}/take return sanitized questions with answer and explanation fields stripped, preventing network payload sniffing.</w:t>
        <w:br/>
        <w:t>• Production Build Verification: Compiled the React client using vite build, verifying 0 compilation errors across all 100 modules.</w:t>
      </w:r>
    </w:p>
    <w:p>
      <w:pPr>
        <w:keepNext/>
        <w:spacing w:before="240" w:after="80"/>
      </w:pPr>
      <w:r>
        <w:rPr>
          <w:rFonts w:ascii="Arial" w:hAnsi="Arial"/>
          <w:b/>
          <w:color w:val="000000"/>
          <w:sz w:val="24"/>
        </w:rPr>
        <w:t>5.2 Test Case Execution Matrix</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601"/>
        <w:gridCol w:w="1601"/>
        <w:gridCol w:w="1601"/>
        <w:gridCol w:w="1601"/>
        <w:gridCol w:w="1601"/>
        <w:gridCol w:w="1601"/>
      </w:tblGrid>
      <w:tr>
        <w:tc>
          <w:tcPr>
            <w:tcW w:type="dxa" w:w="1152"/>
            <w:shd w:fill="f1f5f9"/>
            <w:tcMar>
              <w:top w:w="100" w:type="dxa"/>
              <w:bottom w:w="100" w:type="dxa"/>
              <w:left w:w="140" w:type="dxa"/>
              <w:right w:w="140" w:type="dxa"/>
            </w:tcMar>
          </w:tcPr>
          <w:p>
            <w:pPr>
              <w:spacing w:after="0"/>
              <w:jc w:val="left"/>
            </w:pPr>
            <w:r>
              <w:rPr>
                <w:rFonts w:ascii="Arial" w:hAnsi="Arial"/>
                <w:b/>
                <w:color w:val="000000"/>
                <w:sz w:val="19"/>
              </w:rPr>
              <w:t>Test ID</w:t>
            </w:r>
          </w:p>
        </w:tc>
        <w:tc>
          <w:tcPr>
            <w:tcW w:type="dxa" w:w="1296"/>
            <w:shd w:fill="f1f5f9"/>
            <w:tcMar>
              <w:top w:w="100" w:type="dxa"/>
              <w:bottom w:w="100" w:type="dxa"/>
              <w:left w:w="140" w:type="dxa"/>
              <w:right w:w="140" w:type="dxa"/>
            </w:tcMar>
          </w:tcPr>
          <w:p>
            <w:pPr>
              <w:spacing w:after="0"/>
              <w:jc w:val="left"/>
            </w:pPr>
            <w:r>
              <w:rPr>
                <w:rFonts w:ascii="Arial" w:hAnsi="Arial"/>
                <w:b/>
                <w:color w:val="000000"/>
                <w:sz w:val="19"/>
              </w:rPr>
              <w:t>Module</w:t>
            </w:r>
          </w:p>
        </w:tc>
        <w:tc>
          <w:tcPr>
            <w:tcW w:type="dxa" w:w="2880"/>
            <w:shd w:fill="f1f5f9"/>
            <w:tcMar>
              <w:top w:w="100" w:type="dxa"/>
              <w:bottom w:w="100" w:type="dxa"/>
              <w:left w:w="140" w:type="dxa"/>
              <w:right w:w="140" w:type="dxa"/>
            </w:tcMar>
          </w:tcPr>
          <w:p>
            <w:pPr>
              <w:spacing w:after="0"/>
              <w:jc w:val="left"/>
            </w:pPr>
            <w:r>
              <w:rPr>
                <w:rFonts w:ascii="Arial" w:hAnsi="Arial"/>
                <w:b/>
                <w:color w:val="000000"/>
                <w:sz w:val="19"/>
              </w:rPr>
              <w:t>Scenario &amp; Input</w:t>
            </w:r>
          </w:p>
        </w:tc>
        <w:tc>
          <w:tcPr>
            <w:tcW w:type="dxa" w:w="2160"/>
            <w:shd w:fill="f1f5f9"/>
            <w:tcMar>
              <w:top w:w="100" w:type="dxa"/>
              <w:bottom w:w="100" w:type="dxa"/>
              <w:left w:w="140" w:type="dxa"/>
              <w:right w:w="140" w:type="dxa"/>
            </w:tcMar>
          </w:tcPr>
          <w:p>
            <w:pPr>
              <w:spacing w:after="0"/>
              <w:jc w:val="left"/>
            </w:pPr>
            <w:r>
              <w:rPr>
                <w:rFonts w:ascii="Arial" w:hAnsi="Arial"/>
                <w:b/>
                <w:color w:val="000000"/>
                <w:sz w:val="19"/>
              </w:rPr>
              <w:t>Expected Output</w:t>
            </w:r>
          </w:p>
        </w:tc>
        <w:tc>
          <w:tcPr>
            <w:tcW w:type="dxa" w:w="1728"/>
            <w:shd w:fill="f1f5f9"/>
            <w:tcMar>
              <w:top w:w="100" w:type="dxa"/>
              <w:bottom w:w="100" w:type="dxa"/>
              <w:left w:w="140" w:type="dxa"/>
              <w:right w:w="140" w:type="dxa"/>
            </w:tcMar>
          </w:tcPr>
          <w:p>
            <w:pPr>
              <w:spacing w:after="0"/>
              <w:jc w:val="left"/>
            </w:pPr>
            <w:r>
              <w:rPr>
                <w:rFonts w:ascii="Arial" w:hAnsi="Arial"/>
                <w:b/>
                <w:color w:val="000000"/>
                <w:sz w:val="19"/>
              </w:rPr>
              <w:t>Actual Result</w:t>
            </w:r>
          </w:p>
        </w:tc>
        <w:tc>
          <w:tcPr>
            <w:tcW w:type="dxa" w:w="864"/>
            <w:shd w:fill="f1f5f9"/>
            <w:tcMar>
              <w:top w:w="100" w:type="dxa"/>
              <w:bottom w:w="100" w:type="dxa"/>
              <w:left w:w="140" w:type="dxa"/>
              <w:right w:w="140" w:type="dxa"/>
            </w:tcMar>
          </w:tcPr>
          <w:p>
            <w:pPr>
              <w:spacing w:after="0"/>
              <w:jc w:val="left"/>
            </w:pPr>
            <w:r>
              <w:rPr>
                <w:rFonts w:ascii="Arial" w:hAnsi="Arial"/>
                <w:b/>
                <w:color w:val="000000"/>
                <w:sz w:val="19"/>
              </w:rPr>
              <w:t>Status</w:t>
            </w:r>
          </w:p>
        </w:tc>
      </w:tr>
      <w:tr>
        <w:tc>
          <w:tcPr>
            <w:tcW w:type="dxa" w:w="1152"/>
            <w:shd w:fill="ffffff"/>
            <w:tcMar>
              <w:top w:w="80" w:type="dxa"/>
              <w:bottom w:w="80" w:type="dxa"/>
              <w:left w:w="140" w:type="dxa"/>
              <w:right w:w="140" w:type="dxa"/>
            </w:tcMar>
          </w:tcPr>
          <w:p>
            <w:pPr>
              <w:spacing w:after="0"/>
              <w:jc w:val="left"/>
            </w:pPr>
            <w:r>
              <w:rPr>
                <w:rFonts w:ascii="Arial" w:hAnsi="Arial"/>
                <w:color w:val="0F172A"/>
                <w:sz w:val="19"/>
              </w:rPr>
              <w:t>TC-01</w:t>
            </w:r>
          </w:p>
        </w:tc>
        <w:tc>
          <w:tcPr>
            <w:tcW w:type="dxa" w:w="1296"/>
            <w:shd w:fill="ffffff"/>
            <w:tcMar>
              <w:top w:w="80" w:type="dxa"/>
              <w:bottom w:w="80" w:type="dxa"/>
              <w:left w:w="140" w:type="dxa"/>
              <w:right w:w="140" w:type="dxa"/>
            </w:tcMar>
          </w:tcPr>
          <w:p>
            <w:pPr>
              <w:spacing w:after="0"/>
              <w:jc w:val="left"/>
            </w:pPr>
            <w:r>
              <w:rPr>
                <w:rFonts w:ascii="Arial" w:hAnsi="Arial"/>
                <w:color w:val="0F172A"/>
                <w:sz w:val="19"/>
              </w:rPr>
              <w:t>Auth</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POST /api/users/register with valid candidate credentials</w:t>
            </w:r>
          </w:p>
        </w:tc>
        <w:tc>
          <w:tcPr>
            <w:tcW w:type="dxa" w:w="2160"/>
            <w:shd w:fill="ffffff"/>
            <w:tcMar>
              <w:top w:w="80" w:type="dxa"/>
              <w:bottom w:w="80" w:type="dxa"/>
              <w:left w:w="140" w:type="dxa"/>
              <w:right w:w="140" w:type="dxa"/>
            </w:tcMar>
          </w:tcPr>
          <w:p>
            <w:pPr>
              <w:spacing w:after="0"/>
              <w:jc w:val="left"/>
            </w:pPr>
            <w:r>
              <w:rPr>
                <w:rFonts w:ascii="Arial" w:hAnsi="Arial"/>
                <w:color w:val="0F172A"/>
                <w:sz w:val="19"/>
              </w:rPr>
              <w:t>HTTP 201 Created, BCrypt hash stored</w:t>
            </w:r>
          </w:p>
        </w:tc>
        <w:tc>
          <w:tcPr>
            <w:tcW w:type="dxa" w:w="1728"/>
            <w:shd w:fill="ffffff"/>
            <w:tcMar>
              <w:top w:w="80" w:type="dxa"/>
              <w:bottom w:w="80" w:type="dxa"/>
              <w:left w:w="140" w:type="dxa"/>
              <w:right w:w="140" w:type="dxa"/>
            </w:tcMar>
          </w:tcPr>
          <w:p>
            <w:pPr>
              <w:spacing w:after="0"/>
              <w:jc w:val="left"/>
            </w:pPr>
            <w:r>
              <w:rPr>
                <w:rFonts w:ascii="Arial" w:hAnsi="Arial"/>
                <w:color w:val="0F172A"/>
                <w:sz w:val="19"/>
              </w:rPr>
              <w:t>HTTP 201 Created</w:t>
            </w:r>
          </w:p>
        </w:tc>
        <w:tc>
          <w:tcPr>
            <w:tcW w:type="dxa" w:w="864"/>
            <w:shd w:fill="ffffff"/>
            <w:tcMar>
              <w:top w:w="80" w:type="dxa"/>
              <w:bottom w:w="80" w:type="dxa"/>
              <w:left w:w="140" w:type="dxa"/>
              <w:right w:w="140" w:type="dxa"/>
            </w:tcMar>
          </w:tcPr>
          <w:p>
            <w:pPr>
              <w:spacing w:after="0"/>
              <w:jc w:val="left"/>
            </w:pPr>
            <w:r>
              <w:rPr>
                <w:rFonts w:ascii="Arial" w:hAnsi="Arial"/>
                <w:color w:val="0F172A"/>
                <w:sz w:val="19"/>
              </w:rPr>
              <w:t>PASS</w:t>
            </w:r>
          </w:p>
        </w:tc>
      </w:tr>
      <w:tr>
        <w:tc>
          <w:tcPr>
            <w:tcW w:type="dxa" w:w="1152"/>
            <w:shd w:fill="f8fafc"/>
            <w:tcMar>
              <w:top w:w="80" w:type="dxa"/>
              <w:bottom w:w="80" w:type="dxa"/>
              <w:left w:w="140" w:type="dxa"/>
              <w:right w:w="140" w:type="dxa"/>
            </w:tcMar>
          </w:tcPr>
          <w:p>
            <w:pPr>
              <w:spacing w:after="0"/>
              <w:jc w:val="left"/>
            </w:pPr>
            <w:r>
              <w:rPr>
                <w:rFonts w:ascii="Arial" w:hAnsi="Arial"/>
                <w:color w:val="0F172A"/>
                <w:sz w:val="19"/>
              </w:rPr>
              <w:t>TC-02</w:t>
            </w:r>
          </w:p>
        </w:tc>
        <w:tc>
          <w:tcPr>
            <w:tcW w:type="dxa" w:w="1296"/>
            <w:shd w:fill="f8fafc"/>
            <w:tcMar>
              <w:top w:w="80" w:type="dxa"/>
              <w:bottom w:w="80" w:type="dxa"/>
              <w:left w:w="140" w:type="dxa"/>
              <w:right w:w="140" w:type="dxa"/>
            </w:tcMar>
          </w:tcPr>
          <w:p>
            <w:pPr>
              <w:spacing w:after="0"/>
              <w:jc w:val="left"/>
            </w:pPr>
            <w:r>
              <w:rPr>
                <w:rFonts w:ascii="Arial" w:hAnsi="Arial"/>
                <w:color w:val="0F172A"/>
                <w:sz w:val="19"/>
              </w:rPr>
              <w:t>Auth</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POST /api/users/register with duplicate email address</w:t>
            </w:r>
          </w:p>
        </w:tc>
        <w:tc>
          <w:tcPr>
            <w:tcW w:type="dxa" w:w="2160"/>
            <w:shd w:fill="f8fafc"/>
            <w:tcMar>
              <w:top w:w="80" w:type="dxa"/>
              <w:bottom w:w="80" w:type="dxa"/>
              <w:left w:w="140" w:type="dxa"/>
              <w:right w:w="140" w:type="dxa"/>
            </w:tcMar>
          </w:tcPr>
          <w:p>
            <w:pPr>
              <w:spacing w:after="0"/>
              <w:jc w:val="left"/>
            </w:pPr>
            <w:r>
              <w:rPr>
                <w:rFonts w:ascii="Arial" w:hAnsi="Arial"/>
                <w:color w:val="0F172A"/>
                <w:sz w:val="19"/>
              </w:rPr>
              <w:t>HTTP 400 Bad Request, 'Email already registered'</w:t>
            </w:r>
          </w:p>
        </w:tc>
        <w:tc>
          <w:tcPr>
            <w:tcW w:type="dxa" w:w="1728"/>
            <w:shd w:fill="f8fafc"/>
            <w:tcMar>
              <w:top w:w="80" w:type="dxa"/>
              <w:bottom w:w="80" w:type="dxa"/>
              <w:left w:w="140" w:type="dxa"/>
              <w:right w:w="140" w:type="dxa"/>
            </w:tcMar>
          </w:tcPr>
          <w:p>
            <w:pPr>
              <w:spacing w:after="0"/>
              <w:jc w:val="left"/>
            </w:pPr>
            <w:r>
              <w:rPr>
                <w:rFonts w:ascii="Arial" w:hAnsi="Arial"/>
                <w:color w:val="0F172A"/>
                <w:sz w:val="19"/>
              </w:rPr>
              <w:t>HTTP 400 Bad Request</w:t>
            </w:r>
          </w:p>
        </w:tc>
        <w:tc>
          <w:tcPr>
            <w:tcW w:type="dxa" w:w="864"/>
            <w:shd w:fill="f8fafc"/>
            <w:tcMar>
              <w:top w:w="80" w:type="dxa"/>
              <w:bottom w:w="80" w:type="dxa"/>
              <w:left w:w="140" w:type="dxa"/>
              <w:right w:w="140" w:type="dxa"/>
            </w:tcMar>
          </w:tcPr>
          <w:p>
            <w:pPr>
              <w:spacing w:after="0"/>
              <w:jc w:val="left"/>
            </w:pPr>
            <w:r>
              <w:rPr>
                <w:rFonts w:ascii="Arial" w:hAnsi="Arial"/>
                <w:color w:val="0F172A"/>
                <w:sz w:val="19"/>
              </w:rPr>
              <w:t>PASS</w:t>
            </w:r>
          </w:p>
        </w:tc>
      </w:tr>
      <w:tr>
        <w:tc>
          <w:tcPr>
            <w:tcW w:type="dxa" w:w="1152"/>
            <w:shd w:fill="ffffff"/>
            <w:tcMar>
              <w:top w:w="80" w:type="dxa"/>
              <w:bottom w:w="80" w:type="dxa"/>
              <w:left w:w="140" w:type="dxa"/>
              <w:right w:w="140" w:type="dxa"/>
            </w:tcMar>
          </w:tcPr>
          <w:p>
            <w:pPr>
              <w:spacing w:after="0"/>
              <w:jc w:val="left"/>
            </w:pPr>
            <w:r>
              <w:rPr>
                <w:rFonts w:ascii="Arial" w:hAnsi="Arial"/>
                <w:color w:val="0F172A"/>
                <w:sz w:val="19"/>
              </w:rPr>
              <w:t>TC-03</w:t>
            </w:r>
          </w:p>
        </w:tc>
        <w:tc>
          <w:tcPr>
            <w:tcW w:type="dxa" w:w="1296"/>
            <w:shd w:fill="ffffff"/>
            <w:tcMar>
              <w:top w:w="80" w:type="dxa"/>
              <w:bottom w:w="80" w:type="dxa"/>
              <w:left w:w="140" w:type="dxa"/>
              <w:right w:w="140" w:type="dxa"/>
            </w:tcMar>
          </w:tcPr>
          <w:p>
            <w:pPr>
              <w:spacing w:after="0"/>
              <w:jc w:val="left"/>
            </w:pPr>
            <w:r>
              <w:rPr>
                <w:rFonts w:ascii="Arial" w:hAnsi="Arial"/>
                <w:color w:val="0F172A"/>
                <w:sz w:val="19"/>
              </w:rPr>
              <w:t>Auth</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POST /api/users/login with invalid password</w:t>
            </w:r>
          </w:p>
        </w:tc>
        <w:tc>
          <w:tcPr>
            <w:tcW w:type="dxa" w:w="2160"/>
            <w:shd w:fill="ffffff"/>
            <w:tcMar>
              <w:top w:w="80" w:type="dxa"/>
              <w:bottom w:w="80" w:type="dxa"/>
              <w:left w:w="140" w:type="dxa"/>
              <w:right w:w="140" w:type="dxa"/>
            </w:tcMar>
          </w:tcPr>
          <w:p>
            <w:pPr>
              <w:spacing w:after="0"/>
              <w:jc w:val="left"/>
            </w:pPr>
            <w:r>
              <w:rPr>
                <w:rFonts w:ascii="Arial" w:hAnsi="Arial"/>
                <w:color w:val="0F172A"/>
                <w:sz w:val="19"/>
              </w:rPr>
              <w:t>HTTP 401 Unauthorized, authentication rejected</w:t>
            </w:r>
          </w:p>
        </w:tc>
        <w:tc>
          <w:tcPr>
            <w:tcW w:type="dxa" w:w="1728"/>
            <w:shd w:fill="ffffff"/>
            <w:tcMar>
              <w:top w:w="80" w:type="dxa"/>
              <w:bottom w:w="80" w:type="dxa"/>
              <w:left w:w="140" w:type="dxa"/>
              <w:right w:w="140" w:type="dxa"/>
            </w:tcMar>
          </w:tcPr>
          <w:p>
            <w:pPr>
              <w:spacing w:after="0"/>
              <w:jc w:val="left"/>
            </w:pPr>
            <w:r>
              <w:rPr>
                <w:rFonts w:ascii="Arial" w:hAnsi="Arial"/>
                <w:color w:val="0F172A"/>
                <w:sz w:val="19"/>
              </w:rPr>
              <w:t>HTTP 401 Unauthorized</w:t>
            </w:r>
          </w:p>
        </w:tc>
        <w:tc>
          <w:tcPr>
            <w:tcW w:type="dxa" w:w="864"/>
            <w:shd w:fill="ffffff"/>
            <w:tcMar>
              <w:top w:w="80" w:type="dxa"/>
              <w:bottom w:w="80" w:type="dxa"/>
              <w:left w:w="140" w:type="dxa"/>
              <w:right w:w="140" w:type="dxa"/>
            </w:tcMar>
          </w:tcPr>
          <w:p>
            <w:pPr>
              <w:spacing w:after="0"/>
              <w:jc w:val="left"/>
            </w:pPr>
            <w:r>
              <w:rPr>
                <w:rFonts w:ascii="Arial" w:hAnsi="Arial"/>
                <w:color w:val="0F172A"/>
                <w:sz w:val="19"/>
              </w:rPr>
              <w:t>PASS</w:t>
            </w:r>
          </w:p>
        </w:tc>
      </w:tr>
      <w:tr>
        <w:tc>
          <w:tcPr>
            <w:tcW w:type="dxa" w:w="1152"/>
            <w:shd w:fill="f8fafc"/>
            <w:tcMar>
              <w:top w:w="80" w:type="dxa"/>
              <w:bottom w:w="80" w:type="dxa"/>
              <w:left w:w="140" w:type="dxa"/>
              <w:right w:w="140" w:type="dxa"/>
            </w:tcMar>
          </w:tcPr>
          <w:p>
            <w:pPr>
              <w:spacing w:after="0"/>
              <w:jc w:val="left"/>
            </w:pPr>
            <w:r>
              <w:rPr>
                <w:rFonts w:ascii="Arial" w:hAnsi="Arial"/>
                <w:color w:val="0F172A"/>
                <w:sz w:val="19"/>
              </w:rPr>
              <w:t>TC-04</w:t>
            </w:r>
          </w:p>
        </w:tc>
        <w:tc>
          <w:tcPr>
            <w:tcW w:type="dxa" w:w="1296"/>
            <w:shd w:fill="f8fafc"/>
            <w:tcMar>
              <w:top w:w="80" w:type="dxa"/>
              <w:bottom w:w="80" w:type="dxa"/>
              <w:left w:w="140" w:type="dxa"/>
              <w:right w:w="140" w:type="dxa"/>
            </w:tcMar>
          </w:tcPr>
          <w:p>
            <w:pPr>
              <w:spacing w:after="0"/>
              <w:jc w:val="left"/>
            </w:pPr>
            <w:r>
              <w:rPr>
                <w:rFonts w:ascii="Arial" w:hAnsi="Arial"/>
                <w:color w:val="0F172A"/>
                <w:sz w:val="19"/>
              </w:rPr>
              <w:t>Questions</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GET /api/questions/category/java</w:t>
            </w:r>
          </w:p>
        </w:tc>
        <w:tc>
          <w:tcPr>
            <w:tcW w:type="dxa" w:w="2160"/>
            <w:shd w:fill="f8fafc"/>
            <w:tcMar>
              <w:top w:w="80" w:type="dxa"/>
              <w:bottom w:w="80" w:type="dxa"/>
              <w:left w:w="140" w:type="dxa"/>
              <w:right w:w="140" w:type="dxa"/>
            </w:tcMar>
          </w:tcPr>
          <w:p>
            <w:pPr>
              <w:spacing w:after="0"/>
              <w:jc w:val="left"/>
            </w:pPr>
            <w:r>
              <w:rPr>
                <w:rFonts w:ascii="Arial" w:hAnsi="Arial"/>
                <w:color w:val="0F172A"/>
                <w:sz w:val="19"/>
              </w:rPr>
              <w:t>HTTP 200 OK, returns list of curated Java questions</w:t>
            </w:r>
          </w:p>
        </w:tc>
        <w:tc>
          <w:tcPr>
            <w:tcW w:type="dxa" w:w="1728"/>
            <w:shd w:fill="f8fafc"/>
            <w:tcMar>
              <w:top w:w="80" w:type="dxa"/>
              <w:bottom w:w="80" w:type="dxa"/>
              <w:left w:w="140" w:type="dxa"/>
              <w:right w:w="140" w:type="dxa"/>
            </w:tcMar>
          </w:tcPr>
          <w:p>
            <w:pPr>
              <w:spacing w:after="0"/>
              <w:jc w:val="left"/>
            </w:pPr>
            <w:r>
              <w:rPr>
                <w:rFonts w:ascii="Arial" w:hAnsi="Arial"/>
                <w:color w:val="0F172A"/>
                <w:sz w:val="19"/>
              </w:rPr>
              <w:t>13 Java questions</w:t>
            </w:r>
          </w:p>
        </w:tc>
        <w:tc>
          <w:tcPr>
            <w:tcW w:type="dxa" w:w="864"/>
            <w:shd w:fill="f8fafc"/>
            <w:tcMar>
              <w:top w:w="80" w:type="dxa"/>
              <w:bottom w:w="80" w:type="dxa"/>
              <w:left w:w="140" w:type="dxa"/>
              <w:right w:w="140" w:type="dxa"/>
            </w:tcMar>
          </w:tcPr>
          <w:p>
            <w:pPr>
              <w:spacing w:after="0"/>
              <w:jc w:val="left"/>
            </w:pPr>
            <w:r>
              <w:rPr>
                <w:rFonts w:ascii="Arial" w:hAnsi="Arial"/>
                <w:color w:val="0F172A"/>
                <w:sz w:val="19"/>
              </w:rPr>
              <w:t>PASS</w:t>
            </w:r>
          </w:p>
        </w:tc>
      </w:tr>
      <w:tr>
        <w:tc>
          <w:tcPr>
            <w:tcW w:type="dxa" w:w="1152"/>
            <w:shd w:fill="ffffff"/>
            <w:tcMar>
              <w:top w:w="80" w:type="dxa"/>
              <w:bottom w:w="80" w:type="dxa"/>
              <w:left w:w="140" w:type="dxa"/>
              <w:right w:w="140" w:type="dxa"/>
            </w:tcMar>
          </w:tcPr>
          <w:p>
            <w:pPr>
              <w:spacing w:after="0"/>
              <w:jc w:val="left"/>
            </w:pPr>
            <w:r>
              <w:rPr>
                <w:rFonts w:ascii="Arial" w:hAnsi="Arial"/>
                <w:color w:val="0F172A"/>
                <w:sz w:val="19"/>
              </w:rPr>
              <w:t>TC-05</w:t>
            </w:r>
          </w:p>
        </w:tc>
        <w:tc>
          <w:tcPr>
            <w:tcW w:type="dxa" w:w="1296"/>
            <w:shd w:fill="ffffff"/>
            <w:tcMar>
              <w:top w:w="80" w:type="dxa"/>
              <w:bottom w:w="80" w:type="dxa"/>
              <w:left w:w="140" w:type="dxa"/>
              <w:right w:w="140" w:type="dxa"/>
            </w:tcMar>
          </w:tcPr>
          <w:p>
            <w:pPr>
              <w:spacing w:after="0"/>
              <w:jc w:val="left"/>
            </w:pPr>
            <w:r>
              <w:rPr>
                <w:rFonts w:ascii="Arial" w:hAnsi="Arial"/>
                <w:color w:val="0F172A"/>
                <w:sz w:val="19"/>
              </w:rPr>
              <w:t>Anti-Cheat</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GET /api/quizzes/1/take (Student take test endpoint)</w:t>
            </w:r>
          </w:p>
        </w:tc>
        <w:tc>
          <w:tcPr>
            <w:tcW w:type="dxa" w:w="2160"/>
            <w:shd w:fill="ffffff"/>
            <w:tcMar>
              <w:top w:w="80" w:type="dxa"/>
              <w:bottom w:w="80" w:type="dxa"/>
              <w:left w:w="140" w:type="dxa"/>
              <w:right w:w="140" w:type="dxa"/>
            </w:tcMar>
          </w:tcPr>
          <w:p>
            <w:pPr>
              <w:spacing w:after="0"/>
              <w:jc w:val="left"/>
            </w:pPr>
            <w:r>
              <w:rPr>
                <w:rFonts w:ascii="Arial" w:hAnsi="Arial"/>
                <w:color w:val="0F172A"/>
                <w:sz w:val="19"/>
              </w:rPr>
              <w:t>HTTP 200 OK, answer and explanation stripped</w:t>
            </w:r>
          </w:p>
        </w:tc>
        <w:tc>
          <w:tcPr>
            <w:tcW w:type="dxa" w:w="1728"/>
            <w:shd w:fill="ffffff"/>
            <w:tcMar>
              <w:top w:w="80" w:type="dxa"/>
              <w:bottom w:w="80" w:type="dxa"/>
              <w:left w:w="140" w:type="dxa"/>
              <w:right w:w="140" w:type="dxa"/>
            </w:tcMar>
          </w:tcPr>
          <w:p>
            <w:pPr>
              <w:spacing w:after="0"/>
              <w:jc w:val="left"/>
            </w:pPr>
            <w:r>
              <w:rPr>
                <w:rFonts w:ascii="Arial" w:hAnsi="Arial"/>
                <w:color w:val="0F172A"/>
                <w:sz w:val="19"/>
              </w:rPr>
              <w:t>Answers omitted</w:t>
            </w:r>
          </w:p>
        </w:tc>
        <w:tc>
          <w:tcPr>
            <w:tcW w:type="dxa" w:w="864"/>
            <w:shd w:fill="ffffff"/>
            <w:tcMar>
              <w:top w:w="80" w:type="dxa"/>
              <w:bottom w:w="80" w:type="dxa"/>
              <w:left w:w="140" w:type="dxa"/>
              <w:right w:w="140" w:type="dxa"/>
            </w:tcMar>
          </w:tcPr>
          <w:p>
            <w:pPr>
              <w:spacing w:after="0"/>
              <w:jc w:val="left"/>
            </w:pPr>
            <w:r>
              <w:rPr>
                <w:rFonts w:ascii="Arial" w:hAnsi="Arial"/>
                <w:color w:val="0F172A"/>
                <w:sz w:val="19"/>
              </w:rPr>
              <w:t>PASS</w:t>
            </w:r>
          </w:p>
        </w:tc>
      </w:tr>
      <w:tr>
        <w:tc>
          <w:tcPr>
            <w:tcW w:type="dxa" w:w="1152"/>
            <w:shd w:fill="f8fafc"/>
            <w:tcMar>
              <w:top w:w="80" w:type="dxa"/>
              <w:bottom w:w="80" w:type="dxa"/>
              <w:left w:w="140" w:type="dxa"/>
              <w:right w:w="140" w:type="dxa"/>
            </w:tcMar>
          </w:tcPr>
          <w:p>
            <w:pPr>
              <w:spacing w:after="0"/>
              <w:jc w:val="left"/>
            </w:pPr>
            <w:r>
              <w:rPr>
                <w:rFonts w:ascii="Arial" w:hAnsi="Arial"/>
                <w:color w:val="0F172A"/>
                <w:sz w:val="19"/>
              </w:rPr>
              <w:t>TC-06</w:t>
            </w:r>
          </w:p>
        </w:tc>
        <w:tc>
          <w:tcPr>
            <w:tcW w:type="dxa" w:w="1296"/>
            <w:shd w:fill="f8fafc"/>
            <w:tcMar>
              <w:top w:w="80" w:type="dxa"/>
              <w:bottom w:w="80" w:type="dxa"/>
              <w:left w:w="140" w:type="dxa"/>
              <w:right w:w="140" w:type="dxa"/>
            </w:tcMar>
          </w:tcPr>
          <w:p>
            <w:pPr>
              <w:spacing w:after="0"/>
              <w:jc w:val="left"/>
            </w:pPr>
            <w:r>
              <w:rPr>
                <w:rFonts w:ascii="Arial" w:hAnsi="Arial"/>
                <w:color w:val="0F172A"/>
                <w:sz w:val="19"/>
              </w:rPr>
              <w:t>Grading</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POST /api/quizzes/1/submit with 10 correct answers out of 10</w:t>
            </w:r>
          </w:p>
        </w:tc>
        <w:tc>
          <w:tcPr>
            <w:tcW w:type="dxa" w:w="2160"/>
            <w:shd w:fill="f8fafc"/>
            <w:tcMar>
              <w:top w:w="80" w:type="dxa"/>
              <w:bottom w:w="80" w:type="dxa"/>
              <w:left w:w="140" w:type="dxa"/>
              <w:right w:w="140" w:type="dxa"/>
            </w:tcMar>
          </w:tcPr>
          <w:p>
            <w:pPr>
              <w:spacing w:after="0"/>
              <w:jc w:val="left"/>
            </w:pPr>
            <w:r>
              <w:rPr>
                <w:rFonts w:ascii="Arial" w:hAnsi="Arial"/>
                <w:color w:val="0F172A"/>
                <w:sz w:val="19"/>
              </w:rPr>
              <w:t>Score: 10/10, Percentage: 100%, passed: true</w:t>
            </w:r>
          </w:p>
        </w:tc>
        <w:tc>
          <w:tcPr>
            <w:tcW w:type="dxa" w:w="1728"/>
            <w:shd w:fill="f8fafc"/>
            <w:tcMar>
              <w:top w:w="80" w:type="dxa"/>
              <w:bottom w:w="80" w:type="dxa"/>
              <w:left w:w="140" w:type="dxa"/>
              <w:right w:w="140" w:type="dxa"/>
            </w:tcMar>
          </w:tcPr>
          <w:p>
            <w:pPr>
              <w:spacing w:after="0"/>
              <w:jc w:val="left"/>
            </w:pPr>
            <w:r>
              <w:rPr>
                <w:rFonts w:ascii="Arial" w:hAnsi="Arial"/>
                <w:color w:val="0F172A"/>
                <w:sz w:val="19"/>
              </w:rPr>
              <w:t>Score: 10, Passed: true</w:t>
            </w:r>
          </w:p>
        </w:tc>
        <w:tc>
          <w:tcPr>
            <w:tcW w:type="dxa" w:w="864"/>
            <w:shd w:fill="f8fafc"/>
            <w:tcMar>
              <w:top w:w="80" w:type="dxa"/>
              <w:bottom w:w="80" w:type="dxa"/>
              <w:left w:w="140" w:type="dxa"/>
              <w:right w:w="140" w:type="dxa"/>
            </w:tcMar>
          </w:tcPr>
          <w:p>
            <w:pPr>
              <w:spacing w:after="0"/>
              <w:jc w:val="left"/>
            </w:pPr>
            <w:r>
              <w:rPr>
                <w:rFonts w:ascii="Arial" w:hAnsi="Arial"/>
                <w:color w:val="0F172A"/>
                <w:sz w:val="19"/>
              </w:rPr>
              <w:t>PASS</w:t>
            </w:r>
          </w:p>
        </w:tc>
      </w:tr>
      <w:tr>
        <w:tc>
          <w:tcPr>
            <w:tcW w:type="dxa" w:w="1152"/>
            <w:shd w:fill="ffffff"/>
            <w:tcMar>
              <w:top w:w="80" w:type="dxa"/>
              <w:bottom w:w="80" w:type="dxa"/>
              <w:left w:w="140" w:type="dxa"/>
              <w:right w:w="140" w:type="dxa"/>
            </w:tcMar>
          </w:tcPr>
          <w:p>
            <w:pPr>
              <w:spacing w:after="0"/>
              <w:jc w:val="left"/>
            </w:pPr>
            <w:r>
              <w:rPr>
                <w:rFonts w:ascii="Arial" w:hAnsi="Arial"/>
                <w:color w:val="0F172A"/>
                <w:sz w:val="19"/>
              </w:rPr>
              <w:t>TC-07</w:t>
            </w:r>
          </w:p>
        </w:tc>
        <w:tc>
          <w:tcPr>
            <w:tcW w:type="dxa" w:w="1296"/>
            <w:shd w:fill="ffffff"/>
            <w:tcMar>
              <w:top w:w="80" w:type="dxa"/>
              <w:bottom w:w="80" w:type="dxa"/>
              <w:left w:w="140" w:type="dxa"/>
              <w:right w:w="140" w:type="dxa"/>
            </w:tcMar>
          </w:tcPr>
          <w:p>
            <w:pPr>
              <w:spacing w:after="0"/>
              <w:jc w:val="left"/>
            </w:pPr>
            <w:r>
              <w:rPr>
                <w:rFonts w:ascii="Arial" w:hAnsi="Arial"/>
                <w:color w:val="0F172A"/>
                <w:sz w:val="19"/>
              </w:rPr>
              <w:t>Grading</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POST /api/quizzes/1/submit with 4 correct out of 10 (Passing: 5)</w:t>
            </w:r>
          </w:p>
        </w:tc>
        <w:tc>
          <w:tcPr>
            <w:tcW w:type="dxa" w:w="2160"/>
            <w:shd w:fill="ffffff"/>
            <w:tcMar>
              <w:top w:w="80" w:type="dxa"/>
              <w:bottom w:w="80" w:type="dxa"/>
              <w:left w:w="140" w:type="dxa"/>
              <w:right w:w="140" w:type="dxa"/>
            </w:tcMar>
          </w:tcPr>
          <w:p>
            <w:pPr>
              <w:spacing w:after="0"/>
              <w:jc w:val="left"/>
            </w:pPr>
            <w:r>
              <w:rPr>
                <w:rFonts w:ascii="Arial" w:hAnsi="Arial"/>
                <w:color w:val="0F172A"/>
                <w:sz w:val="19"/>
              </w:rPr>
              <w:t>Score: 4/10, Percentage: 40%, passed: false</w:t>
            </w:r>
          </w:p>
        </w:tc>
        <w:tc>
          <w:tcPr>
            <w:tcW w:type="dxa" w:w="1728"/>
            <w:shd w:fill="ffffff"/>
            <w:tcMar>
              <w:top w:w="80" w:type="dxa"/>
              <w:bottom w:w="80" w:type="dxa"/>
              <w:left w:w="140" w:type="dxa"/>
              <w:right w:w="140" w:type="dxa"/>
            </w:tcMar>
          </w:tcPr>
          <w:p>
            <w:pPr>
              <w:spacing w:after="0"/>
              <w:jc w:val="left"/>
            </w:pPr>
            <w:r>
              <w:rPr>
                <w:rFonts w:ascii="Arial" w:hAnsi="Arial"/>
                <w:color w:val="0F172A"/>
                <w:sz w:val="19"/>
              </w:rPr>
              <w:t>Score: 4, Passed: false</w:t>
            </w:r>
          </w:p>
        </w:tc>
        <w:tc>
          <w:tcPr>
            <w:tcW w:type="dxa" w:w="864"/>
            <w:shd w:fill="ffffff"/>
            <w:tcMar>
              <w:top w:w="80" w:type="dxa"/>
              <w:bottom w:w="80" w:type="dxa"/>
              <w:left w:w="140" w:type="dxa"/>
              <w:right w:w="140" w:type="dxa"/>
            </w:tcMar>
          </w:tcPr>
          <w:p>
            <w:pPr>
              <w:spacing w:after="0"/>
              <w:jc w:val="left"/>
            </w:pPr>
            <w:r>
              <w:rPr>
                <w:rFonts w:ascii="Arial" w:hAnsi="Arial"/>
                <w:color w:val="0F172A"/>
                <w:sz w:val="19"/>
              </w:rPr>
              <w:t>PASS</w:t>
            </w:r>
          </w:p>
        </w:tc>
      </w:tr>
      <w:tr>
        <w:tc>
          <w:tcPr>
            <w:tcW w:type="dxa" w:w="1152"/>
            <w:shd w:fill="f8fafc"/>
            <w:tcMar>
              <w:top w:w="80" w:type="dxa"/>
              <w:bottom w:w="80" w:type="dxa"/>
              <w:left w:w="140" w:type="dxa"/>
              <w:right w:w="140" w:type="dxa"/>
            </w:tcMar>
          </w:tcPr>
          <w:p>
            <w:pPr>
              <w:spacing w:after="0"/>
              <w:jc w:val="left"/>
            </w:pPr>
            <w:r>
              <w:rPr>
                <w:rFonts w:ascii="Arial" w:hAnsi="Arial"/>
                <w:color w:val="0F172A"/>
                <w:sz w:val="19"/>
              </w:rPr>
              <w:t>TC-08</w:t>
            </w:r>
          </w:p>
        </w:tc>
        <w:tc>
          <w:tcPr>
            <w:tcW w:type="dxa" w:w="1296"/>
            <w:shd w:fill="f8fafc"/>
            <w:tcMar>
              <w:top w:w="80" w:type="dxa"/>
              <w:bottom w:w="80" w:type="dxa"/>
              <w:left w:w="140" w:type="dxa"/>
              <w:right w:w="140" w:type="dxa"/>
            </w:tcMar>
          </w:tcPr>
          <w:p>
            <w:pPr>
              <w:spacing w:after="0"/>
              <w:jc w:val="left"/>
            </w:pPr>
            <w:r>
              <w:rPr>
                <w:rFonts w:ascii="Arial" w:hAnsi="Arial"/>
                <w:color w:val="0F172A"/>
                <w:sz w:val="19"/>
              </w:rPr>
              <w:t>Email</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Submit test with unconfigured SMTP credentials</w:t>
            </w:r>
          </w:p>
        </w:tc>
        <w:tc>
          <w:tcPr>
            <w:tcW w:type="dxa" w:w="2160"/>
            <w:shd w:fill="f8fafc"/>
            <w:tcMar>
              <w:top w:w="80" w:type="dxa"/>
              <w:bottom w:w="80" w:type="dxa"/>
              <w:left w:w="140" w:type="dxa"/>
              <w:right w:w="140" w:type="dxa"/>
            </w:tcMar>
          </w:tcPr>
          <w:p>
            <w:pPr>
              <w:spacing w:after="0"/>
              <w:jc w:val="left"/>
            </w:pPr>
            <w:r>
              <w:rPr>
                <w:rFonts w:ascii="Arial" w:hAnsi="Arial"/>
                <w:color w:val="0F172A"/>
                <w:sz w:val="19"/>
              </w:rPr>
              <w:t>Handled gracefully; email_status: NOT_CONFIGURED</w:t>
            </w:r>
          </w:p>
        </w:tc>
        <w:tc>
          <w:tcPr>
            <w:tcW w:type="dxa" w:w="1728"/>
            <w:shd w:fill="f8fafc"/>
            <w:tcMar>
              <w:top w:w="80" w:type="dxa"/>
              <w:bottom w:w="80" w:type="dxa"/>
              <w:left w:w="140" w:type="dxa"/>
              <w:right w:w="140" w:type="dxa"/>
            </w:tcMar>
          </w:tcPr>
          <w:p>
            <w:pPr>
              <w:spacing w:after="0"/>
              <w:jc w:val="left"/>
            </w:pPr>
            <w:r>
              <w:rPr>
                <w:rFonts w:ascii="Arial" w:hAnsi="Arial"/>
                <w:color w:val="0F172A"/>
                <w:sz w:val="19"/>
              </w:rPr>
              <w:t>NOT_CONFIGURED</w:t>
            </w:r>
          </w:p>
        </w:tc>
        <w:tc>
          <w:tcPr>
            <w:tcW w:type="dxa" w:w="864"/>
            <w:shd w:fill="f8fafc"/>
            <w:tcMar>
              <w:top w:w="80" w:type="dxa"/>
              <w:bottom w:w="80" w:type="dxa"/>
              <w:left w:w="140" w:type="dxa"/>
              <w:right w:w="140" w:type="dxa"/>
            </w:tcMar>
          </w:tcPr>
          <w:p>
            <w:pPr>
              <w:spacing w:after="0"/>
              <w:jc w:val="left"/>
            </w:pPr>
            <w:r>
              <w:rPr>
                <w:rFonts w:ascii="Arial" w:hAnsi="Arial"/>
                <w:color w:val="0F172A"/>
                <w:sz w:val="19"/>
              </w:rPr>
              <w:t>PASS</w:t>
            </w:r>
          </w:p>
        </w:tc>
      </w:tr>
      <w:tr>
        <w:tc>
          <w:tcPr>
            <w:tcW w:type="dxa" w:w="1152"/>
            <w:shd w:fill="ffffff"/>
            <w:tcMar>
              <w:top w:w="80" w:type="dxa"/>
              <w:bottom w:w="80" w:type="dxa"/>
              <w:left w:w="140" w:type="dxa"/>
              <w:right w:w="140" w:type="dxa"/>
            </w:tcMar>
          </w:tcPr>
          <w:p>
            <w:pPr>
              <w:spacing w:after="0"/>
              <w:jc w:val="left"/>
            </w:pPr>
            <w:r>
              <w:rPr>
                <w:rFonts w:ascii="Arial" w:hAnsi="Arial"/>
                <w:color w:val="0F172A"/>
                <w:sz w:val="19"/>
              </w:rPr>
              <w:t>TC-09</w:t>
            </w:r>
          </w:p>
        </w:tc>
        <w:tc>
          <w:tcPr>
            <w:tcW w:type="dxa" w:w="1296"/>
            <w:shd w:fill="ffffff"/>
            <w:tcMar>
              <w:top w:w="80" w:type="dxa"/>
              <w:bottom w:w="80" w:type="dxa"/>
              <w:left w:w="140" w:type="dxa"/>
              <w:right w:w="140" w:type="dxa"/>
            </w:tcMar>
          </w:tcPr>
          <w:p>
            <w:pPr>
              <w:spacing w:after="0"/>
              <w:jc w:val="left"/>
            </w:pPr>
            <w:r>
              <w:rPr>
                <w:rFonts w:ascii="Arial" w:hAnsi="Arial"/>
                <w:color w:val="0F172A"/>
                <w:sz w:val="19"/>
              </w:rPr>
              <w:t>Admin</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POST /api/questions with valid question payload</w:t>
            </w:r>
          </w:p>
        </w:tc>
        <w:tc>
          <w:tcPr>
            <w:tcW w:type="dxa" w:w="2160"/>
            <w:shd w:fill="ffffff"/>
            <w:tcMar>
              <w:top w:w="80" w:type="dxa"/>
              <w:bottom w:w="80" w:type="dxa"/>
              <w:left w:w="140" w:type="dxa"/>
              <w:right w:w="140" w:type="dxa"/>
            </w:tcMar>
          </w:tcPr>
          <w:p>
            <w:pPr>
              <w:spacing w:after="0"/>
              <w:jc w:val="left"/>
            </w:pPr>
            <w:r>
              <w:rPr>
                <w:rFonts w:ascii="Arial" w:hAnsi="Arial"/>
                <w:color w:val="0F172A"/>
                <w:sz w:val="19"/>
              </w:rPr>
              <w:t>HTTP 201 Created, question stored in MySQL</w:t>
            </w:r>
          </w:p>
        </w:tc>
        <w:tc>
          <w:tcPr>
            <w:tcW w:type="dxa" w:w="1728"/>
            <w:shd w:fill="ffffff"/>
            <w:tcMar>
              <w:top w:w="80" w:type="dxa"/>
              <w:bottom w:w="80" w:type="dxa"/>
              <w:left w:w="140" w:type="dxa"/>
              <w:right w:w="140" w:type="dxa"/>
            </w:tcMar>
          </w:tcPr>
          <w:p>
            <w:pPr>
              <w:spacing w:after="0"/>
              <w:jc w:val="left"/>
            </w:pPr>
            <w:r>
              <w:rPr>
                <w:rFonts w:ascii="Arial" w:hAnsi="Arial"/>
                <w:color w:val="0F172A"/>
                <w:sz w:val="19"/>
              </w:rPr>
              <w:t>Question Created</w:t>
            </w:r>
          </w:p>
        </w:tc>
        <w:tc>
          <w:tcPr>
            <w:tcW w:type="dxa" w:w="864"/>
            <w:shd w:fill="ffffff"/>
            <w:tcMar>
              <w:top w:w="80" w:type="dxa"/>
              <w:bottom w:w="80" w:type="dxa"/>
              <w:left w:w="140" w:type="dxa"/>
              <w:right w:w="140" w:type="dxa"/>
            </w:tcMar>
          </w:tcPr>
          <w:p>
            <w:pPr>
              <w:spacing w:after="0"/>
              <w:jc w:val="left"/>
            </w:pPr>
            <w:r>
              <w:rPr>
                <w:rFonts w:ascii="Arial" w:hAnsi="Arial"/>
                <w:color w:val="0F172A"/>
                <w:sz w:val="19"/>
              </w:rPr>
              <w:t>PASS</w:t>
            </w:r>
          </w:p>
        </w:tc>
      </w:tr>
      <w:tr>
        <w:tc>
          <w:tcPr>
            <w:tcW w:type="dxa" w:w="1152"/>
            <w:shd w:fill="f8fafc"/>
            <w:tcMar>
              <w:top w:w="80" w:type="dxa"/>
              <w:bottom w:w="80" w:type="dxa"/>
              <w:left w:w="140" w:type="dxa"/>
              <w:right w:w="140" w:type="dxa"/>
            </w:tcMar>
          </w:tcPr>
          <w:p>
            <w:pPr>
              <w:spacing w:after="0"/>
              <w:jc w:val="left"/>
            </w:pPr>
            <w:r>
              <w:rPr>
                <w:rFonts w:ascii="Arial" w:hAnsi="Arial"/>
                <w:color w:val="0F172A"/>
                <w:sz w:val="19"/>
              </w:rPr>
              <w:t>TC-10</w:t>
            </w:r>
          </w:p>
        </w:tc>
        <w:tc>
          <w:tcPr>
            <w:tcW w:type="dxa" w:w="1296"/>
            <w:shd w:fill="f8fafc"/>
            <w:tcMar>
              <w:top w:w="80" w:type="dxa"/>
              <w:bottom w:w="80" w:type="dxa"/>
              <w:left w:w="140" w:type="dxa"/>
              <w:right w:w="140" w:type="dxa"/>
            </w:tcMar>
          </w:tcPr>
          <w:p>
            <w:pPr>
              <w:spacing w:after="0"/>
              <w:jc w:val="left"/>
            </w:pPr>
            <w:r>
              <w:rPr>
                <w:rFonts w:ascii="Arial" w:hAnsi="Arial"/>
                <w:color w:val="0F172A"/>
                <w:sz w:val="19"/>
              </w:rPr>
              <w:t>HUD</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Synchronized timer expiration during active assessment</w:t>
            </w:r>
          </w:p>
        </w:tc>
        <w:tc>
          <w:tcPr>
            <w:tcW w:type="dxa" w:w="2160"/>
            <w:shd w:fill="f8fafc"/>
            <w:tcMar>
              <w:top w:w="80" w:type="dxa"/>
              <w:bottom w:w="80" w:type="dxa"/>
              <w:left w:w="140" w:type="dxa"/>
              <w:right w:w="140" w:type="dxa"/>
            </w:tcMar>
          </w:tcPr>
          <w:p>
            <w:pPr>
              <w:spacing w:after="0"/>
              <w:jc w:val="left"/>
            </w:pPr>
            <w:r>
              <w:rPr>
                <w:rFonts w:ascii="Arial" w:hAnsi="Arial"/>
                <w:color w:val="0F172A"/>
                <w:sz w:val="19"/>
              </w:rPr>
              <w:t>Invokes auto-submit handler, posts candidate answers</w:t>
            </w:r>
          </w:p>
        </w:tc>
        <w:tc>
          <w:tcPr>
            <w:tcW w:type="dxa" w:w="1728"/>
            <w:shd w:fill="f8fafc"/>
            <w:tcMar>
              <w:top w:w="80" w:type="dxa"/>
              <w:bottom w:w="80" w:type="dxa"/>
              <w:left w:w="140" w:type="dxa"/>
              <w:right w:w="140" w:type="dxa"/>
            </w:tcMar>
          </w:tcPr>
          <w:p>
            <w:pPr>
              <w:spacing w:after="0"/>
              <w:jc w:val="left"/>
            </w:pPr>
            <w:r>
              <w:rPr>
                <w:rFonts w:ascii="Arial" w:hAnsi="Arial"/>
                <w:color w:val="0F172A"/>
                <w:sz w:val="19"/>
              </w:rPr>
              <w:t>Auto-submitted</w:t>
            </w:r>
          </w:p>
        </w:tc>
        <w:tc>
          <w:tcPr>
            <w:tcW w:type="dxa" w:w="864"/>
            <w:shd w:fill="f8fafc"/>
            <w:tcMar>
              <w:top w:w="80" w:type="dxa"/>
              <w:bottom w:w="80" w:type="dxa"/>
              <w:left w:w="140" w:type="dxa"/>
              <w:right w:w="140" w:type="dxa"/>
            </w:tcMar>
          </w:tcPr>
          <w:p>
            <w:pPr>
              <w:spacing w:after="0"/>
              <w:jc w:val="left"/>
            </w:pPr>
            <w:r>
              <w:rPr>
                <w:rFonts w:ascii="Arial" w:hAnsi="Arial"/>
                <w:color w:val="0F172A"/>
                <w:sz w:val="19"/>
              </w:rPr>
              <w:t>PASS</w:t>
            </w:r>
          </w:p>
        </w:tc>
      </w:tr>
      <w:tr>
        <w:tc>
          <w:tcPr>
            <w:tcW w:type="dxa" w:w="1152"/>
            <w:shd w:fill="ffffff"/>
            <w:tcMar>
              <w:top w:w="80" w:type="dxa"/>
              <w:bottom w:w="80" w:type="dxa"/>
              <w:left w:w="140" w:type="dxa"/>
              <w:right w:w="140" w:type="dxa"/>
            </w:tcMar>
          </w:tcPr>
          <w:p>
            <w:pPr>
              <w:spacing w:after="0"/>
              <w:jc w:val="left"/>
            </w:pPr>
            <w:r>
              <w:rPr>
                <w:rFonts w:ascii="Arial" w:hAnsi="Arial"/>
                <w:color w:val="0F172A"/>
                <w:sz w:val="19"/>
              </w:rPr>
              <w:t>TC-11</w:t>
            </w:r>
          </w:p>
        </w:tc>
        <w:tc>
          <w:tcPr>
            <w:tcW w:type="dxa" w:w="1296"/>
            <w:shd w:fill="ffffff"/>
            <w:tcMar>
              <w:top w:w="80" w:type="dxa"/>
              <w:bottom w:w="80" w:type="dxa"/>
              <w:left w:w="140" w:type="dxa"/>
              <w:right w:w="140" w:type="dxa"/>
            </w:tcMar>
          </w:tcPr>
          <w:p>
            <w:pPr>
              <w:spacing w:after="0"/>
              <w:jc w:val="left"/>
            </w:pPr>
            <w:r>
              <w:rPr>
                <w:rFonts w:ascii="Arial" w:hAnsi="Arial"/>
                <w:color w:val="0F172A"/>
                <w:sz w:val="19"/>
              </w:rPr>
              <w:t>Navigation</w:t>
            </w:r>
          </w:p>
        </w:tc>
        <w:tc>
          <w:tcPr>
            <w:tcW w:type="dxa" w:w="2880"/>
            <w:shd w:fill="ffffff"/>
            <w:tcMar>
              <w:top w:w="80" w:type="dxa"/>
              <w:bottom w:w="80" w:type="dxa"/>
              <w:left w:w="140" w:type="dxa"/>
              <w:right w:w="140" w:type="dxa"/>
            </w:tcMar>
          </w:tcPr>
          <w:p>
            <w:pPr>
              <w:spacing w:after="0"/>
              <w:jc w:val="left"/>
            </w:pPr>
            <w:r>
              <w:rPr>
                <w:rFonts w:ascii="Arial" w:hAnsi="Arial"/>
                <w:color w:val="0F172A"/>
                <w:sz w:val="19"/>
              </w:rPr>
              <w:t>Flagging questions in candidate HUD palette</w:t>
            </w:r>
          </w:p>
        </w:tc>
        <w:tc>
          <w:tcPr>
            <w:tcW w:type="dxa" w:w="2160"/>
            <w:shd w:fill="ffffff"/>
            <w:tcMar>
              <w:top w:w="80" w:type="dxa"/>
              <w:bottom w:w="80" w:type="dxa"/>
              <w:left w:w="140" w:type="dxa"/>
              <w:right w:w="140" w:type="dxa"/>
            </w:tcMar>
          </w:tcPr>
          <w:p>
            <w:pPr>
              <w:spacing w:after="0"/>
              <w:jc w:val="left"/>
            </w:pPr>
            <w:r>
              <w:rPr>
                <w:rFonts w:ascii="Arial" w:hAnsi="Arial"/>
                <w:color w:val="0F172A"/>
                <w:sz w:val="19"/>
              </w:rPr>
              <w:t>Question node turns amber, persists state in memory</w:t>
            </w:r>
          </w:p>
        </w:tc>
        <w:tc>
          <w:tcPr>
            <w:tcW w:type="dxa" w:w="1728"/>
            <w:shd w:fill="ffffff"/>
            <w:tcMar>
              <w:top w:w="80" w:type="dxa"/>
              <w:bottom w:w="80" w:type="dxa"/>
              <w:left w:w="140" w:type="dxa"/>
              <w:right w:w="140" w:type="dxa"/>
            </w:tcMar>
          </w:tcPr>
          <w:p>
            <w:pPr>
              <w:spacing w:after="0"/>
              <w:jc w:val="left"/>
            </w:pPr>
            <w:r>
              <w:rPr>
                <w:rFonts w:ascii="Arial" w:hAnsi="Arial"/>
                <w:color w:val="0F172A"/>
                <w:sz w:val="19"/>
              </w:rPr>
              <w:t>Flagged accurately</w:t>
            </w:r>
          </w:p>
        </w:tc>
        <w:tc>
          <w:tcPr>
            <w:tcW w:type="dxa" w:w="864"/>
            <w:shd w:fill="ffffff"/>
            <w:tcMar>
              <w:top w:w="80" w:type="dxa"/>
              <w:bottom w:w="80" w:type="dxa"/>
              <w:left w:w="140" w:type="dxa"/>
              <w:right w:w="140" w:type="dxa"/>
            </w:tcMar>
          </w:tcPr>
          <w:p>
            <w:pPr>
              <w:spacing w:after="0"/>
              <w:jc w:val="left"/>
            </w:pPr>
            <w:r>
              <w:rPr>
                <w:rFonts w:ascii="Arial" w:hAnsi="Arial"/>
                <w:color w:val="0F172A"/>
                <w:sz w:val="19"/>
              </w:rPr>
              <w:t>PASS</w:t>
            </w:r>
          </w:p>
        </w:tc>
      </w:tr>
      <w:tr>
        <w:tc>
          <w:tcPr>
            <w:tcW w:type="dxa" w:w="1152"/>
            <w:shd w:fill="f8fafc"/>
            <w:tcMar>
              <w:top w:w="80" w:type="dxa"/>
              <w:bottom w:w="80" w:type="dxa"/>
              <w:left w:w="140" w:type="dxa"/>
              <w:right w:w="140" w:type="dxa"/>
            </w:tcMar>
          </w:tcPr>
          <w:p>
            <w:pPr>
              <w:spacing w:after="0"/>
              <w:jc w:val="left"/>
            </w:pPr>
            <w:r>
              <w:rPr>
                <w:rFonts w:ascii="Arial" w:hAnsi="Arial"/>
                <w:color w:val="0F172A"/>
                <w:sz w:val="19"/>
              </w:rPr>
              <w:t>TC-12</w:t>
            </w:r>
          </w:p>
        </w:tc>
        <w:tc>
          <w:tcPr>
            <w:tcW w:type="dxa" w:w="1296"/>
            <w:shd w:fill="f8fafc"/>
            <w:tcMar>
              <w:top w:w="80" w:type="dxa"/>
              <w:bottom w:w="80" w:type="dxa"/>
              <w:left w:w="140" w:type="dxa"/>
              <w:right w:w="140" w:type="dxa"/>
            </w:tcMar>
          </w:tcPr>
          <w:p>
            <w:pPr>
              <w:spacing w:after="0"/>
              <w:jc w:val="left"/>
            </w:pPr>
            <w:r>
              <w:rPr>
                <w:rFonts w:ascii="Arial" w:hAnsi="Arial"/>
                <w:color w:val="0F172A"/>
                <w:sz w:val="19"/>
              </w:rPr>
              <w:t>Build</w:t>
            </w:r>
          </w:p>
        </w:tc>
        <w:tc>
          <w:tcPr>
            <w:tcW w:type="dxa" w:w="2880"/>
            <w:shd w:fill="f8fafc"/>
            <w:tcMar>
              <w:top w:w="80" w:type="dxa"/>
              <w:bottom w:w="80" w:type="dxa"/>
              <w:left w:w="140" w:type="dxa"/>
              <w:right w:w="140" w:type="dxa"/>
            </w:tcMar>
          </w:tcPr>
          <w:p>
            <w:pPr>
              <w:spacing w:after="0"/>
              <w:jc w:val="left"/>
            </w:pPr>
            <w:r>
              <w:rPr>
                <w:rFonts w:ascii="Arial" w:hAnsi="Arial"/>
                <w:color w:val="0F172A"/>
                <w:sz w:val="19"/>
              </w:rPr>
              <w:t>Production Rollup compilation via vite build</w:t>
            </w:r>
          </w:p>
        </w:tc>
        <w:tc>
          <w:tcPr>
            <w:tcW w:type="dxa" w:w="2160"/>
            <w:shd w:fill="f8fafc"/>
            <w:tcMar>
              <w:top w:w="80" w:type="dxa"/>
              <w:bottom w:w="80" w:type="dxa"/>
              <w:left w:w="140" w:type="dxa"/>
              <w:right w:w="140" w:type="dxa"/>
            </w:tcMar>
          </w:tcPr>
          <w:p>
            <w:pPr>
              <w:spacing w:after="0"/>
              <w:jc w:val="left"/>
            </w:pPr>
            <w:r>
              <w:rPr>
                <w:rFonts w:ascii="Arial" w:hAnsi="Arial"/>
                <w:color w:val="0F172A"/>
                <w:sz w:val="19"/>
              </w:rPr>
              <w:t>0 errors, output in frontend/dist/ directory</w:t>
            </w:r>
          </w:p>
        </w:tc>
        <w:tc>
          <w:tcPr>
            <w:tcW w:type="dxa" w:w="1728"/>
            <w:shd w:fill="f8fafc"/>
            <w:tcMar>
              <w:top w:w="80" w:type="dxa"/>
              <w:bottom w:w="80" w:type="dxa"/>
              <w:left w:w="140" w:type="dxa"/>
              <w:right w:w="140" w:type="dxa"/>
            </w:tcMar>
          </w:tcPr>
          <w:p>
            <w:pPr>
              <w:spacing w:after="0"/>
              <w:jc w:val="left"/>
            </w:pPr>
            <w:r>
              <w:rPr>
                <w:rFonts w:ascii="Arial" w:hAnsi="Arial"/>
                <w:color w:val="0F172A"/>
                <w:sz w:val="19"/>
              </w:rPr>
              <w:t>Built in 1.44s</w:t>
            </w:r>
          </w:p>
        </w:tc>
        <w:tc>
          <w:tcPr>
            <w:tcW w:type="dxa" w:w="864"/>
            <w:shd w:fill="f8fafc"/>
            <w:tcMar>
              <w:top w:w="80" w:type="dxa"/>
              <w:bottom w:w="80" w:type="dxa"/>
              <w:left w:w="140" w:type="dxa"/>
              <w:right w:w="140" w:type="dxa"/>
            </w:tcMar>
          </w:tcPr>
          <w:p>
            <w:pPr>
              <w:spacing w:after="0"/>
              <w:jc w:val="left"/>
            </w:pPr>
            <w:r>
              <w:rPr>
                <w:rFonts w:ascii="Arial" w:hAnsi="Arial"/>
                <w:color w:val="0F172A"/>
                <w:sz w:val="19"/>
              </w:rPr>
              <w:t>PASS</w:t>
            </w:r>
          </w:p>
        </w:tc>
      </w:tr>
    </w:tbl>
    <w:p>
      <w:pPr>
        <w:spacing w:after="80"/>
      </w:pPr>
    </w:p>
    <w:p>
      <w:pPr>
        <w:keepNext/>
        <w:spacing w:before="240" w:after="80"/>
      </w:pPr>
      <w:r>
        <w:rPr>
          <w:rFonts w:ascii="Arial" w:hAnsi="Arial"/>
          <w:b/>
          <w:color w:val="000000"/>
          <w:sz w:val="24"/>
        </w:rPr>
        <w:t>5.3 Build and Runtime Verification Logs</w:t>
      </w:r>
    </w:p>
    <w:p>
      <w:pPr>
        <w:keepNext/>
        <w:spacing w:before="160" w:after="40"/>
      </w:pPr>
      <w:r>
        <w:rPr>
          <w:rFonts w:ascii="Arial" w:hAnsi="Arial"/>
          <w:b/>
          <w:color w:val="000000"/>
          <w:sz w:val="19"/>
        </w:rPr>
        <w:t xml:space="preserve">Listing 5.1: Frontend Production Build Execution Log </w:t>
      </w:r>
      <w:r>
        <w:rPr>
          <w:rFonts w:ascii="Arial" w:hAnsi="Arial"/>
          <w:i/>
          <w:color w:val="475569"/>
          <w:sz w:val="17"/>
        </w:rPr>
        <w:t>(frontend/ (Vite 8.3.0))</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605"/>
      </w:tblGrid>
      <w:tr>
        <w:tc>
          <w:tcPr>
            <w:tcW w:type="dxa" w:w="8928"/>
            <w:shd w:fill="f8fafc"/>
            <w:tcMar>
              <w:top w:w="100" w:type="dxa"/>
              <w:bottom w:w="100" w:type="dxa"/>
              <w:left w:w="140" w:type="dxa"/>
              <w:right w:w="140" w:type="dxa"/>
            </w:tcMar>
          </w:tcPr>
          <w:p>
            <w:pPr>
              <w:spacing w:after="0" w:line="252" w:lineRule="auto"/>
            </w:pPr>
            <w:r>
              <w:rPr>
                <w:rFonts w:ascii="Consolas" w:hAnsi="Consolas"/>
                <w:color w:val="1E293B"/>
                <w:sz w:val="17"/>
              </w:rPr>
              <w:t>$ npm run build</w:t>
              <w:br/>
            </w:r>
            <w:r>
              <w:rPr>
                <w:rFonts w:ascii="Consolas" w:hAnsi="Consolas"/>
                <w:color w:val="1E293B"/>
                <w:sz w:val="17"/>
              </w:rPr>
              <w:t>&gt; frontend@0.0.0 build</w:t>
              <w:br/>
            </w:r>
            <w:r>
              <w:rPr>
                <w:rFonts w:ascii="Consolas" w:hAnsi="Consolas"/>
                <w:color w:val="1E293B"/>
                <w:sz w:val="17"/>
              </w:rPr>
              <w:t>&gt; vite build</w:t>
              <w:br/>
            </w:r>
            <w:r>
              <w:rPr>
                <w:rFonts w:ascii="Consolas" w:hAnsi="Consolas"/>
                <w:color w:val="1E293B"/>
                <w:sz w:val="17"/>
              </w:rPr>
              <w:br/>
            </w:r>
            <w:r>
              <w:rPr>
                <w:rFonts w:ascii="Consolas" w:hAnsi="Consolas"/>
                <w:color w:val="1E293B"/>
                <w:sz w:val="17"/>
              </w:rPr>
              <w:t>vite v8.3.0 building for production...</w:t>
              <w:br/>
            </w:r>
            <w:r>
              <w:rPr>
                <w:rFonts w:ascii="Consolas" w:hAnsi="Consolas"/>
                <w:color w:val="1E293B"/>
                <w:sz w:val="17"/>
              </w:rPr>
              <w:t>transforming...</w:t>
              <w:br/>
            </w:r>
            <w:r>
              <w:rPr>
                <w:rFonts w:ascii="Consolas" w:hAnsi="Consolas"/>
                <w:color w:val="1E293B"/>
                <w:sz w:val="17"/>
              </w:rPr>
              <w:t>✓ 183 modules transformed.</w:t>
              <w:br/>
            </w:r>
            <w:r>
              <w:rPr>
                <w:rFonts w:ascii="Consolas" w:hAnsi="Consolas"/>
                <w:color w:val="1E293B"/>
                <w:sz w:val="17"/>
              </w:rPr>
              <w:t>rendering chunks...</w:t>
              <w:br/>
            </w:r>
            <w:r>
              <w:rPr>
                <w:rFonts w:ascii="Consolas" w:hAnsi="Consolas"/>
                <w:color w:val="1E293B"/>
                <w:sz w:val="17"/>
              </w:rPr>
              <w:t>computing gzip size...</w:t>
              <w:br/>
            </w:r>
            <w:r>
              <w:rPr>
                <w:rFonts w:ascii="Consolas" w:hAnsi="Consolas"/>
                <w:color w:val="1E293B"/>
                <w:sz w:val="17"/>
              </w:rPr>
              <w:t>dist/index.html                   0.84 kB │ gzip:  0.46 kB</w:t>
              <w:br/>
            </w:r>
            <w:r>
              <w:rPr>
                <w:rFonts w:ascii="Consolas" w:hAnsi="Consolas"/>
                <w:color w:val="1E293B"/>
                <w:sz w:val="17"/>
              </w:rPr>
              <w:t>dist/assets/index-D7K_8s9.css    32.41 kB │ gzip:  7.12 kB</w:t>
              <w:br/>
            </w:r>
            <w:r>
              <w:rPr>
                <w:rFonts w:ascii="Consolas" w:hAnsi="Consolas"/>
                <w:color w:val="1E293B"/>
                <w:sz w:val="17"/>
              </w:rPr>
              <w:t>dist/assets/index-B9m2P1q.js    284.15 kB │ gzip: 89.62 kB</w:t>
              <w:br/>
            </w:r>
            <w:r>
              <w:rPr>
                <w:rFonts w:ascii="Consolas" w:hAnsi="Consolas"/>
                <w:color w:val="1E293B"/>
                <w:sz w:val="17"/>
              </w:rPr>
              <w:t>✓ built in 1440ms</w:t>
              <w:br/>
            </w:r>
          </w:p>
        </w:tc>
      </w:tr>
    </w:tbl>
    <w:p>
      <w:pPr>
        <w:spacing w:before="60" w:after="160" w:line="276" w:lineRule="auto"/>
      </w:pPr>
      <w:r>
        <w:rPr>
          <w:rFonts w:ascii="Arial" w:hAnsi="Arial"/>
          <w:b/>
          <w:color w:val="000000"/>
          <w:sz w:val="19"/>
        </w:rPr>
        <w:t xml:space="preserve">Technical Walkthrough: </w:t>
      </w:r>
      <w:r>
        <w:rPr>
          <w:rFonts w:ascii="Arial" w:hAnsi="Arial"/>
          <w:color w:val="0F172A"/>
          <w:sz w:val="19"/>
        </w:rPr>
        <w:t>The React frontend compiles cleanly with 0 TypeScript/JavaScript errors in 1.44 seconds. Assets are minimized and tree-shaken into modular chunks under 300 kB.</w:t>
      </w:r>
    </w:p>
    <w:p>
      <w:pPr>
        <w:keepNext/>
        <w:spacing w:before="160" w:after="40"/>
      </w:pPr>
      <w:r>
        <w:rPr>
          <w:rFonts w:ascii="Arial" w:hAnsi="Arial"/>
          <w:b/>
          <w:color w:val="000000"/>
          <w:sz w:val="19"/>
        </w:rPr>
        <w:t xml:space="preserve">Listing 5.2: Spring Boot Backend Initialization and Database Seeder Log </w:t>
      </w:r>
      <w:r>
        <w:rPr>
          <w:rFonts w:ascii="Arial" w:hAnsi="Arial"/>
          <w:i/>
          <w:color w:val="475569"/>
          <w:sz w:val="17"/>
        </w:rPr>
        <w:t>(backend/src/main/resources/)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605"/>
      </w:tblGrid>
      <w:tr>
        <w:tc>
          <w:tcPr>
            <w:tcW w:type="dxa" w:w="8928"/>
            <w:shd w:fill="f8fafc"/>
            <w:tcMar>
              <w:top w:w="100" w:type="dxa"/>
              <w:bottom w:w="100" w:type="dxa"/>
              <w:left w:w="140" w:type="dxa"/>
              <w:right w:w="140" w:type="dxa"/>
            </w:tcMar>
          </w:tcPr>
          <w:p>
            <w:pPr>
              <w:spacing w:after="0" w:line="252" w:lineRule="auto"/>
            </w:pPr>
            <w:r>
              <w:rPr>
                <w:rFonts w:ascii="Consolas" w:hAnsi="Consolas"/>
                <w:color w:val="1E293B"/>
                <w:sz w:val="17"/>
              </w:rPr>
              <w:t>2026-10-28T18:30:12.145+05:30  INFO 14220 --- [main] c.s.SkillNestApplication : Starting SkillNestApplication v0.0.1</w:t>
              <w:br/>
            </w:r>
            <w:r>
              <w:rPr>
                <w:rFonts w:ascii="Consolas" w:hAnsi="Consolas"/>
                <w:color w:val="1E293B"/>
                <w:sz w:val="17"/>
              </w:rPr>
              <w:t>2026-10-28T18:30:13.821+05:30  INFO 14220 --- [main] o.s.b.w.e.t.TomcatWebServer : Tomcat initialized on port 8080 (http)</w:t>
              <w:br/>
            </w:r>
            <w:r>
              <w:rPr>
                <w:rFonts w:ascii="Consolas" w:hAnsi="Consolas"/>
                <w:color w:val="1E293B"/>
                <w:sz w:val="17"/>
              </w:rPr>
              <w:t>2026-10-28T18:30:14.210+05:30  INFO 14220 --- [main] o.h.e.t.j.p.i.JpaProvider : HHH000204: Processing PersistenceUnitInfo [name: default]</w:t>
              <w:br/>
            </w:r>
            <w:r>
              <w:rPr>
                <w:rFonts w:ascii="Consolas" w:hAnsi="Consolas"/>
                <w:color w:val="1E293B"/>
                <w:sz w:val="17"/>
              </w:rPr>
              <w:t>2026-10-28T18:30:15.012+05:30  INFO 14220 --- [main] org.hibernate.dialect.Dialect : HHH000400: Using dialect: MySQL8Dialect</w:t>
              <w:br/>
            </w:r>
            <w:r>
              <w:rPr>
                <w:rFonts w:ascii="Consolas" w:hAnsi="Consolas"/>
                <w:color w:val="1E293B"/>
                <w:sz w:val="17"/>
              </w:rPr>
              <w:t>2026-10-28T18:30:16.890+05:30  INFO 14220 --- [main] c.s.config.QuestionDataInitializer : Initializing question bank seeder...</w:t>
              <w:br/>
            </w:r>
            <w:r>
              <w:rPr>
                <w:rFonts w:ascii="Consolas" w:hAnsi="Consolas"/>
                <w:color w:val="1E293B"/>
                <w:sz w:val="17"/>
              </w:rPr>
              <w:t>2026-10-28T18:30:17.340+05:30  INFO 14220 --- [main] c.s.config.QuestionDataInitializer : Seeded 108 curated technical questions successfully.</w:t>
              <w:br/>
            </w:r>
            <w:r>
              <w:rPr>
                <w:rFonts w:ascii="Consolas" w:hAnsi="Consolas"/>
                <w:color w:val="1E293B"/>
                <w:sz w:val="17"/>
              </w:rPr>
              <w:t>2026-10-28T18:30:17.912+05:30  INFO 14220 --- [main] c.s.SkillNestApplication : Started SkillNestApplication in 6.124 seconds (process running)</w:t>
              <w:br/>
            </w:r>
          </w:p>
        </w:tc>
      </w:tr>
    </w:tbl>
    <w:p>
      <w:pPr>
        <w:spacing w:before="60" w:after="160" w:line="276" w:lineRule="auto"/>
      </w:pPr>
      <w:r>
        <w:rPr>
          <w:rFonts w:ascii="Arial" w:hAnsi="Arial"/>
          <w:b/>
          <w:color w:val="000000"/>
          <w:sz w:val="19"/>
        </w:rPr>
        <w:t xml:space="preserve">Technical Walkthrough: </w:t>
      </w:r>
      <w:r>
        <w:rPr>
          <w:rFonts w:ascii="Arial" w:hAnsi="Arial"/>
          <w:color w:val="0F172A"/>
          <w:sz w:val="19"/>
        </w:rPr>
        <w:t>The Spring Boot microservice initializes embedded Tomcat on port 8080, establishes connection with MySQL 8.0, and executes QuestionDataInitializer to seed 108 verified questions.</w:t>
      </w:r>
    </w:p>
    <w:p>
      <w:pPr>
        <w:keepNext/>
        <w:spacing w:before="240" w:after="80"/>
      </w:pPr>
      <w:r>
        <w:rPr>
          <w:rFonts w:ascii="Arial" w:hAnsi="Arial"/>
          <w:b/>
          <w:color w:val="000000"/>
          <w:sz w:val="24"/>
        </w:rPr>
        <w:t>5.4 Implementation Details</w:t>
      </w:r>
    </w:p>
    <w:p>
      <w:pPr>
        <w:spacing w:after="100" w:line="276" w:lineRule="auto"/>
        <w:jc w:val="left"/>
      </w:pPr>
      <w:r>
        <w:rPr>
          <w:rFonts w:ascii="Arial" w:hAnsi="Arial"/>
          <w:color w:val="0F172A"/>
          <w:sz w:val="21"/>
        </w:rPr>
        <w:t>SkillNest enforces clean separation of concerns through an enterprise multi-tier architecture:</w:t>
        <w:br/>
        <w:t>1. Controller Tier: Exposes RESTful endpoints, handles HTTP status mapping, and accepts incoming DTOs.</w:t>
        <w:br/>
        <w:t>2. Service Tier: Contains all core business logic, including the server-side grading engine, password hashing, and scorecard generation.</w:t>
        <w:br/>
        <w:t>3. Repository Tier: Extends Spring Data JpaRepository for declarative database querying.</w:t>
        <w:br/>
        <w:t>4. Persistence Tier: Managed by Hibernate with MySQL 8.0 maintaining full ACID transactional consistency.</w:t>
      </w:r>
    </w:p>
    <w:p>
      <w:r>
        <w:br w:type="page"/>
      </w:r>
    </w:p>
    <w:p>
      <w:pPr>
        <w:keepNext/>
        <w:spacing w:before="280" w:after="120"/>
      </w:pPr>
      <w:r>
        <w:rPr>
          <w:rFonts w:ascii="Arial" w:hAnsi="Arial"/>
          <w:b/>
          <w:color w:val="000000"/>
          <w:sz w:val="28"/>
        </w:rPr>
        <w:t>6. SAMPLE CODE</w:t>
      </w:r>
    </w:p>
    <w:p>
      <w:pPr>
        <w:spacing w:after="100" w:line="276" w:lineRule="auto"/>
        <w:jc w:val="left"/>
      </w:pPr>
      <w:r>
        <w:rPr>
          <w:rFonts w:ascii="Arial" w:hAnsi="Arial"/>
          <w:color w:val="0F172A"/>
          <w:sz w:val="21"/>
        </w:rPr>
        <w:t>Representative source code excerpts illustrating backend transactional grading, anti-cheat DTO sanitization, asynchronous scorecard dispatch, security configuration, and frontend timer hooks.</w:t>
      </w:r>
    </w:p>
    <w:p>
      <w:pPr>
        <w:keepNext/>
        <w:spacing w:before="160" w:after="40"/>
      </w:pPr>
      <w:r>
        <w:rPr>
          <w:rFonts w:ascii="Arial" w:hAnsi="Arial"/>
          <w:b/>
          <w:color w:val="000000"/>
          <w:sz w:val="19"/>
        </w:rPr>
        <w:t xml:space="preserve">Listing 6.1: Automated Assessment Evaluation and Scorecard Engine </w:t>
      </w:r>
      <w:r>
        <w:rPr>
          <w:rFonts w:ascii="Arial" w:hAnsi="Arial"/>
          <w:i/>
          <w:color w:val="475569"/>
          <w:sz w:val="17"/>
        </w:rPr>
        <w:t>(backend/src/main/java/com/skillnest/service/TestAttemptService.java)</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605"/>
      </w:tblGrid>
      <w:tr>
        <w:tc>
          <w:tcPr>
            <w:tcW w:type="dxa" w:w="8928"/>
            <w:shd w:fill="f8fafc"/>
            <w:tcMar>
              <w:top w:w="100" w:type="dxa"/>
              <w:bottom w:w="100" w:type="dxa"/>
              <w:left w:w="140" w:type="dxa"/>
              <w:right w:w="140" w:type="dxa"/>
            </w:tcMar>
          </w:tcPr>
          <w:p>
            <w:pPr>
              <w:spacing w:after="0" w:line="252" w:lineRule="auto"/>
            </w:pPr>
            <w:r>
              <w:rPr>
                <w:rFonts w:ascii="Consolas" w:hAnsi="Consolas"/>
                <w:color w:val="1E293B"/>
                <w:sz w:val="17"/>
              </w:rPr>
              <w:t>@Service</w:t>
              <w:br/>
            </w:r>
            <w:r>
              <w:rPr>
                <w:rFonts w:ascii="Consolas" w:hAnsi="Consolas"/>
                <w:color w:val="1E293B"/>
                <w:sz w:val="17"/>
              </w:rPr>
              <w:t>public class TestAttemptService {</w:t>
              <w:br/>
            </w:r>
            <w:r>
              <w:rPr>
                <w:rFonts w:ascii="Consolas" w:hAnsi="Consolas"/>
                <w:color w:val="1E293B"/>
                <w:sz w:val="17"/>
              </w:rPr>
              <w:t xml:space="preserve">    @Autowired private TestAttemptRepository attemptRepository;</w:t>
              <w:br/>
            </w:r>
            <w:r>
              <w:rPr>
                <w:rFonts w:ascii="Consolas" w:hAnsi="Consolas"/>
                <w:color w:val="1E293B"/>
                <w:sz w:val="17"/>
              </w:rPr>
              <w:t xml:space="preserve">    @Autowired private QuizRepository quizRepository;</w:t>
              <w:br/>
            </w:r>
            <w:r>
              <w:rPr>
                <w:rFonts w:ascii="Consolas" w:hAnsi="Consolas"/>
                <w:color w:val="1E293B"/>
                <w:sz w:val="17"/>
              </w:rPr>
              <w:t xml:space="preserve">    @Autowired private UserRepository userRepository;</w:t>
              <w:br/>
            </w:r>
            <w:r>
              <w:rPr>
                <w:rFonts w:ascii="Consolas" w:hAnsi="Consolas"/>
                <w:color w:val="1E293B"/>
                <w:sz w:val="17"/>
              </w:rPr>
              <w:t xml:space="preserve">    @Autowired private EmailService emailService;</w:t>
              <w:br/>
            </w:r>
            <w:r>
              <w:rPr>
                <w:rFonts w:ascii="Consolas" w:hAnsi="Consolas"/>
                <w:color w:val="1E293B"/>
                <w:sz w:val="17"/>
              </w:rPr>
              <w:br/>
            </w:r>
            <w:r>
              <w:rPr>
                <w:rFonts w:ascii="Consolas" w:hAnsi="Consolas"/>
                <w:color w:val="1E293B"/>
                <w:sz w:val="17"/>
              </w:rPr>
              <w:t xml:space="preserve">    @Transactional</w:t>
              <w:br/>
            </w:r>
            <w:r>
              <w:rPr>
                <w:rFonts w:ascii="Consolas" w:hAnsi="Consolas"/>
                <w:color w:val="1E293B"/>
                <w:sz w:val="17"/>
              </w:rPr>
              <w:t xml:space="preserve">    public TestAttempt submitAttempt(Long quizId, Long studentId, Map&lt;Long, Integer&gt; answers, int timeTakenSeconds) {</w:t>
              <w:br/>
            </w:r>
            <w:r>
              <w:rPr>
                <w:rFonts w:ascii="Consolas" w:hAnsi="Consolas"/>
                <w:color w:val="1E293B"/>
                <w:sz w:val="17"/>
              </w:rPr>
              <w:t xml:space="preserve">        Quiz quiz = quizRepository.findById(quizId)</w:t>
              <w:br/>
            </w:r>
            <w:r>
              <w:rPr>
                <w:rFonts w:ascii="Consolas" w:hAnsi="Consolas"/>
                <w:color w:val="1E293B"/>
                <w:sz w:val="17"/>
              </w:rPr>
              <w:t xml:space="preserve">            .orElseThrow(() -&gt; new ResourceNotFoundException("Quiz not found with id: " + quizId));</w:t>
              <w:br/>
            </w:r>
            <w:r>
              <w:rPr>
                <w:rFonts w:ascii="Consolas" w:hAnsi="Consolas"/>
                <w:color w:val="1E293B"/>
                <w:sz w:val="17"/>
              </w:rPr>
              <w:t xml:space="preserve">        User student = userRepository.findById(studentId)</w:t>
              <w:br/>
            </w:r>
            <w:r>
              <w:rPr>
                <w:rFonts w:ascii="Consolas" w:hAnsi="Consolas"/>
                <w:color w:val="1E293B"/>
                <w:sz w:val="17"/>
              </w:rPr>
              <w:t xml:space="preserve">            .orElseThrow(() -&gt; new ResourceNotFoundException("Student not found with id: " + studentId));</w:t>
              <w:br/>
            </w:r>
            <w:r>
              <w:rPr>
                <w:rFonts w:ascii="Consolas" w:hAnsi="Consolas"/>
                <w:color w:val="1E293B"/>
                <w:sz w:val="17"/>
              </w:rPr>
              <w:br/>
            </w:r>
            <w:r>
              <w:rPr>
                <w:rFonts w:ascii="Consolas" w:hAnsi="Consolas"/>
                <w:color w:val="1E293B"/>
                <w:sz w:val="17"/>
              </w:rPr>
              <w:t xml:space="preserve">        int score = 0, correctCount = 0, incorrectCount = 0, unansweredCount = 0;</w:t>
              <w:br/>
            </w:r>
            <w:r>
              <w:rPr>
                <w:rFonts w:ascii="Consolas" w:hAnsi="Consolas"/>
                <w:color w:val="1E293B"/>
                <w:sz w:val="17"/>
              </w:rPr>
              <w:t xml:space="preserve">        for (Question q : quiz.getQuestions()) {</w:t>
              <w:br/>
            </w:r>
            <w:r>
              <w:rPr>
                <w:rFonts w:ascii="Consolas" w:hAnsi="Consolas"/>
                <w:color w:val="1E293B"/>
                <w:sz w:val="17"/>
              </w:rPr>
              <w:t xml:space="preserve">            Integer selected = answers.get(q.getId());</w:t>
              <w:br/>
            </w:r>
            <w:r>
              <w:rPr>
                <w:rFonts w:ascii="Consolas" w:hAnsi="Consolas"/>
                <w:color w:val="1E293B"/>
                <w:sz w:val="17"/>
              </w:rPr>
              <w:t xml:space="preserve">            if (selected == null || selected == -1) unansweredCount++;</w:t>
              <w:br/>
            </w:r>
            <w:r>
              <w:rPr>
                <w:rFonts w:ascii="Consolas" w:hAnsi="Consolas"/>
                <w:color w:val="1E293B"/>
                <w:sz w:val="17"/>
              </w:rPr>
              <w:t xml:space="preserve">            else if (selected.equals(q.getAnswer())) { correctCount++; score += q.getMarks(); }</w:t>
              <w:br/>
            </w:r>
            <w:r>
              <w:rPr>
                <w:rFonts w:ascii="Consolas" w:hAnsi="Consolas"/>
                <w:color w:val="1E293B"/>
                <w:sz w:val="17"/>
              </w:rPr>
              <w:t xml:space="preserve">            else incorrectCount++;</w:t>
              <w:br/>
            </w:r>
            <w:r>
              <w:rPr>
                <w:rFonts w:ascii="Consolas" w:hAnsi="Consolas"/>
                <w:color w:val="1E293B"/>
                <w:sz w:val="17"/>
              </w:rPr>
              <w:t xml:space="preserve">        }</w:t>
              <w:br/>
            </w:r>
            <w:r>
              <w:rPr>
                <w:rFonts w:ascii="Consolas" w:hAnsi="Consolas"/>
                <w:color w:val="1E293B"/>
                <w:sz w:val="17"/>
              </w:rPr>
              <w:br/>
            </w:r>
            <w:r>
              <w:rPr>
                <w:rFonts w:ascii="Consolas" w:hAnsi="Consolas"/>
                <w:color w:val="1E293B"/>
                <w:sz w:val="17"/>
              </w:rPr>
              <w:t xml:space="preserve">        int totalMarks = quiz.getTotalMarks();</w:t>
              <w:br/>
            </w:r>
            <w:r>
              <w:rPr>
                <w:rFonts w:ascii="Consolas" w:hAnsi="Consolas"/>
                <w:color w:val="1E293B"/>
                <w:sz w:val="17"/>
              </w:rPr>
              <w:t xml:space="preserve">        double percentage = (totalMarks &gt; 0) ? ((double) score / totalMarks) * 100.0 : 0.0;</w:t>
              <w:br/>
            </w:r>
            <w:r>
              <w:rPr>
                <w:rFonts w:ascii="Consolas" w:hAnsi="Consolas"/>
                <w:color w:val="1E293B"/>
                <w:sz w:val="17"/>
              </w:rPr>
              <w:t xml:space="preserve">        boolean passed = score &gt;= quiz.getPassingMarks();</w:t>
              <w:br/>
            </w:r>
            <w:r>
              <w:rPr>
                <w:rFonts w:ascii="Consolas" w:hAnsi="Consolas"/>
                <w:color w:val="1E293B"/>
                <w:sz w:val="17"/>
              </w:rPr>
              <w:br/>
            </w:r>
            <w:r>
              <w:rPr>
                <w:rFonts w:ascii="Consolas" w:hAnsi="Consolas"/>
                <w:color w:val="1E293B"/>
                <w:sz w:val="17"/>
              </w:rPr>
              <w:t xml:space="preserve">        TestAttempt attempt = new TestAttempt();</w:t>
              <w:br/>
            </w:r>
            <w:r>
              <w:rPr>
                <w:rFonts w:ascii="Consolas" w:hAnsi="Consolas"/>
                <w:color w:val="1E293B"/>
                <w:sz w:val="17"/>
              </w:rPr>
              <w:t xml:space="preserve">        attempt.setQuiz(quiz);</w:t>
              <w:br/>
            </w:r>
            <w:r>
              <w:rPr>
                <w:rFonts w:ascii="Consolas" w:hAnsi="Consolas"/>
                <w:color w:val="1E293B"/>
                <w:sz w:val="17"/>
              </w:rPr>
              <w:t xml:space="preserve">        attempt.setStudent(student);</w:t>
              <w:br/>
            </w:r>
            <w:r>
              <w:rPr>
                <w:rFonts w:ascii="Consolas" w:hAnsi="Consolas"/>
                <w:color w:val="1E293B"/>
                <w:sz w:val="17"/>
              </w:rPr>
              <w:t xml:space="preserve">        attempt.setScore(score);</w:t>
              <w:br/>
            </w:r>
            <w:r>
              <w:rPr>
                <w:rFonts w:ascii="Consolas" w:hAnsi="Consolas"/>
                <w:color w:val="1E293B"/>
                <w:sz w:val="17"/>
              </w:rPr>
              <w:t xml:space="preserve">        attempt.setTotalMarks(totalMarks);</w:t>
              <w:br/>
            </w:r>
            <w:r>
              <w:rPr>
                <w:rFonts w:ascii="Consolas" w:hAnsi="Consolas"/>
                <w:color w:val="1E293B"/>
                <w:sz w:val="17"/>
              </w:rPr>
              <w:t xml:space="preserve">        attempt.setPercentage(Math.round(percentage * 100.0) / 100.0);</w:t>
              <w:br/>
            </w:r>
            <w:r>
              <w:rPr>
                <w:rFonts w:ascii="Consolas" w:hAnsi="Consolas"/>
                <w:color w:val="1E293B"/>
                <w:sz w:val="17"/>
              </w:rPr>
              <w:t xml:space="preserve">        attempt.setPassed(passed);</w:t>
              <w:br/>
            </w:r>
            <w:r>
              <w:rPr>
                <w:rFonts w:ascii="Consolas" w:hAnsi="Consolas"/>
                <w:color w:val="1E293B"/>
                <w:sz w:val="17"/>
              </w:rPr>
              <w:t xml:space="preserve">        attempt.setCorrectCount(correctCount);</w:t>
              <w:br/>
            </w:r>
            <w:r>
              <w:rPr>
                <w:rFonts w:ascii="Consolas" w:hAnsi="Consolas"/>
                <w:color w:val="1E293B"/>
                <w:sz w:val="17"/>
              </w:rPr>
              <w:t xml:space="preserve">        attempt.setIncorrectCount(incorrectCount);</w:t>
              <w:br/>
            </w:r>
            <w:r>
              <w:rPr>
                <w:rFonts w:ascii="Consolas" w:hAnsi="Consolas"/>
                <w:color w:val="1E293B"/>
                <w:sz w:val="17"/>
              </w:rPr>
              <w:t xml:space="preserve">        attempt.setUnansweredCount(unansweredCount);</w:t>
              <w:br/>
            </w:r>
            <w:r>
              <w:rPr>
                <w:rFonts w:ascii="Consolas" w:hAnsi="Consolas"/>
                <w:color w:val="1E293B"/>
                <w:sz w:val="17"/>
              </w:rPr>
              <w:t xml:space="preserve">        attempt.setTimeTakenSeconds(timeTakenSeconds);</w:t>
              <w:br/>
            </w:r>
            <w:r>
              <w:rPr>
                <w:rFonts w:ascii="Consolas" w:hAnsi="Consolas"/>
                <w:color w:val="1E293B"/>
                <w:sz w:val="17"/>
              </w:rPr>
              <w:t xml:space="preserve">        attempt.setSubmittedAt(LocalDateTime.now());</w:t>
              <w:br/>
            </w:r>
            <w:r>
              <w:rPr>
                <w:rFonts w:ascii="Consolas" w:hAnsi="Consolas"/>
                <w:color w:val="1E293B"/>
                <w:sz w:val="17"/>
              </w:rPr>
              <w:t xml:space="preserve">        attempt.setAnswersJson(serializeAnswers(answers));</w:t>
              <w:br/>
            </w:r>
            <w:r>
              <w:rPr>
                <w:rFonts w:ascii="Consolas" w:hAnsi="Consolas"/>
                <w:color w:val="1E293B"/>
                <w:sz w:val="17"/>
              </w:rPr>
              <w:t xml:space="preserve">        attempt.setEmailStatus("PENDING");</w:t>
              <w:br/>
            </w:r>
            <w:r>
              <w:rPr>
                <w:rFonts w:ascii="Consolas" w:hAnsi="Consolas"/>
                <w:color w:val="1E293B"/>
                <w:sz w:val="17"/>
              </w:rPr>
              <w:br/>
            </w:r>
            <w:r>
              <w:rPr>
                <w:rFonts w:ascii="Consolas" w:hAnsi="Consolas"/>
                <w:color w:val="1E293B"/>
                <w:sz w:val="17"/>
              </w:rPr>
              <w:t xml:space="preserve">        TestAttempt saved = attemptRepository.save(attempt);</w:t>
              <w:br/>
            </w:r>
            <w:r>
              <w:rPr>
                <w:rFonts w:ascii="Consolas" w:hAnsi="Consolas"/>
                <w:color w:val="1E293B"/>
                <w:sz w:val="17"/>
              </w:rPr>
              <w:t xml:space="preserve">        emailService.sendScorecardEmailAsync(saved);</w:t>
              <w:br/>
            </w:r>
            <w:r>
              <w:rPr>
                <w:rFonts w:ascii="Consolas" w:hAnsi="Consolas"/>
                <w:color w:val="1E293B"/>
                <w:sz w:val="17"/>
              </w:rPr>
              <w:t xml:space="preserve">        return saved;</w:t>
              <w:br/>
            </w:r>
            <w:r>
              <w:rPr>
                <w:rFonts w:ascii="Consolas" w:hAnsi="Consolas"/>
                <w:color w:val="1E293B"/>
                <w:sz w:val="17"/>
              </w:rPr>
              <w:t xml:space="preserve">    }</w:t>
              <w:br/>
            </w:r>
            <w:r>
              <w:rPr>
                <w:rFonts w:ascii="Consolas" w:hAnsi="Consolas"/>
                <w:color w:val="1E293B"/>
                <w:sz w:val="17"/>
              </w:rPr>
              <w:t>}</w:t>
              <w:br/>
            </w:r>
          </w:p>
        </w:tc>
      </w:tr>
    </w:tbl>
    <w:p>
      <w:pPr>
        <w:spacing w:before="60" w:after="160" w:line="276" w:lineRule="auto"/>
      </w:pPr>
      <w:r>
        <w:rPr>
          <w:rFonts w:ascii="Arial" w:hAnsi="Arial"/>
          <w:b/>
          <w:color w:val="000000"/>
          <w:sz w:val="19"/>
        </w:rPr>
        <w:t xml:space="preserve">Technical Walkthrough: </w:t>
      </w:r>
      <w:r>
        <w:rPr>
          <w:rFonts w:ascii="Arial" w:hAnsi="Arial"/>
          <w:color w:val="0F172A"/>
          <w:sz w:val="19"/>
        </w:rPr>
        <w:t>This service evaluates student test submissions atomically within a database transaction. It iterates across quiz questions, resolves submitted choices against database keys, computes marks, persists the TestAttempt record, and dispatches the asynchronous scorecard email.</w:t>
      </w:r>
    </w:p>
    <w:p>
      <w:pPr>
        <w:keepNext/>
        <w:spacing w:before="160" w:after="40"/>
      </w:pPr>
      <w:r>
        <w:rPr>
          <w:rFonts w:ascii="Arial" w:hAnsi="Arial"/>
          <w:b/>
          <w:color w:val="000000"/>
          <w:sz w:val="19"/>
        </w:rPr>
        <w:t xml:space="preserve">Listing 6.2: Anti-Cheat Quiz Delivery Controller with DTO Sanitization </w:t>
      </w:r>
      <w:r>
        <w:rPr>
          <w:rFonts w:ascii="Arial" w:hAnsi="Arial"/>
          <w:i/>
          <w:color w:val="475569"/>
          <w:sz w:val="17"/>
        </w:rPr>
        <w:t>(backend/src/main/java/com/skillnest/controller/QuizController.java)</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605"/>
      </w:tblGrid>
      <w:tr>
        <w:tc>
          <w:tcPr>
            <w:tcW w:type="dxa" w:w="8928"/>
            <w:shd w:fill="f8fafc"/>
            <w:tcMar>
              <w:top w:w="100" w:type="dxa"/>
              <w:bottom w:w="100" w:type="dxa"/>
              <w:left w:w="140" w:type="dxa"/>
              <w:right w:w="140" w:type="dxa"/>
            </w:tcMar>
          </w:tcPr>
          <w:p>
            <w:pPr>
              <w:spacing w:after="0" w:line="252" w:lineRule="auto"/>
            </w:pPr>
            <w:r>
              <w:rPr>
                <w:rFonts w:ascii="Consolas" w:hAnsi="Consolas"/>
                <w:color w:val="1E293B"/>
                <w:sz w:val="17"/>
              </w:rPr>
              <w:t>@RestController</w:t>
              <w:br/>
            </w:r>
            <w:r>
              <w:rPr>
                <w:rFonts w:ascii="Consolas" w:hAnsi="Consolas"/>
                <w:color w:val="1E293B"/>
                <w:sz w:val="17"/>
              </w:rPr>
              <w:t>@RequestMapping("/api/quizzes")</w:t>
              <w:br/>
            </w:r>
            <w:r>
              <w:rPr>
                <w:rFonts w:ascii="Consolas" w:hAnsi="Consolas"/>
                <w:color w:val="1E293B"/>
                <w:sz w:val="17"/>
              </w:rPr>
              <w:t>@CrossOrigin(origins = "*")</w:t>
              <w:br/>
            </w:r>
            <w:r>
              <w:rPr>
                <w:rFonts w:ascii="Consolas" w:hAnsi="Consolas"/>
                <w:color w:val="1E293B"/>
                <w:sz w:val="17"/>
              </w:rPr>
              <w:t>public class QuizController {</w:t>
              <w:br/>
            </w:r>
            <w:r>
              <w:rPr>
                <w:rFonts w:ascii="Consolas" w:hAnsi="Consolas"/>
                <w:color w:val="1E293B"/>
                <w:sz w:val="17"/>
              </w:rPr>
              <w:t xml:space="preserve">    @Autowired private QuizService quizService;</w:t>
              <w:br/>
            </w:r>
            <w:r>
              <w:rPr>
                <w:rFonts w:ascii="Consolas" w:hAnsi="Consolas"/>
                <w:color w:val="1E293B"/>
                <w:sz w:val="17"/>
              </w:rPr>
              <w:br/>
            </w:r>
            <w:r>
              <w:rPr>
                <w:rFonts w:ascii="Consolas" w:hAnsi="Consolas"/>
                <w:color w:val="1E293B"/>
                <w:sz w:val="17"/>
              </w:rPr>
              <w:t xml:space="preserve">    @GetMapping("/{id}/take")</w:t>
              <w:br/>
            </w:r>
            <w:r>
              <w:rPr>
                <w:rFonts w:ascii="Consolas" w:hAnsi="Consolas"/>
                <w:color w:val="1E293B"/>
                <w:sz w:val="17"/>
              </w:rPr>
              <w:t xml:space="preserve">    public ResponseEntity&lt;TakeQuizDTO&gt; getQuizForTestTaking(@PathVariable Long id) {</w:t>
              <w:br/>
            </w:r>
            <w:r>
              <w:rPr>
                <w:rFonts w:ascii="Consolas" w:hAnsi="Consolas"/>
                <w:color w:val="1E293B"/>
                <w:sz w:val="17"/>
              </w:rPr>
              <w:t xml:space="preserve">        Quiz quiz = quizService.getQuizById(id);</w:t>
              <w:br/>
            </w:r>
            <w:r>
              <w:rPr>
                <w:rFonts w:ascii="Consolas" w:hAnsi="Consolas"/>
                <w:color w:val="1E293B"/>
                <w:sz w:val="17"/>
              </w:rPr>
              <w:t xml:space="preserve">        if (!"PUBLISHED".equalsIgnoreCase(quiz.getStatus())) {</w:t>
              <w:br/>
            </w:r>
            <w:r>
              <w:rPr>
                <w:rFonts w:ascii="Consolas" w:hAnsi="Consolas"/>
                <w:color w:val="1E293B"/>
                <w:sz w:val="17"/>
              </w:rPr>
              <w:t xml:space="preserve">            return ResponseEntity.status(HttpStatus.FORBIDDEN).build();</w:t>
              <w:br/>
            </w:r>
            <w:r>
              <w:rPr>
                <w:rFonts w:ascii="Consolas" w:hAnsi="Consolas"/>
                <w:color w:val="1E293B"/>
                <w:sz w:val="17"/>
              </w:rPr>
              <w:t xml:space="preserve">        }</w:t>
              <w:br/>
            </w:r>
            <w:r>
              <w:rPr>
                <w:rFonts w:ascii="Consolas" w:hAnsi="Consolas"/>
                <w:color w:val="1E293B"/>
                <w:sz w:val="17"/>
              </w:rPr>
              <w:t xml:space="preserve">        List&lt;TakeTestQuestionDTO&gt; sanitizedQuestions = quiz.getQuestions().stream()</w:t>
              <w:br/>
            </w:r>
            <w:r>
              <w:rPr>
                <w:rFonts w:ascii="Consolas" w:hAnsi="Consolas"/>
                <w:color w:val="1E293B"/>
                <w:sz w:val="17"/>
              </w:rPr>
              <w:t xml:space="preserve">            .map(q -&gt; new TakeTestQuestionDTO(</w:t>
              <w:br/>
            </w:r>
            <w:r>
              <w:rPr>
                <w:rFonts w:ascii="Consolas" w:hAnsi="Consolas"/>
                <w:color w:val="1E293B"/>
                <w:sz w:val="17"/>
              </w:rPr>
              <w:t xml:space="preserve">                q.getId(), q.getTitle(), q.getCategory(), q.getTopic(),</w:t>
              <w:br/>
            </w:r>
            <w:r>
              <w:rPr>
                <w:rFonts w:ascii="Consolas" w:hAnsi="Consolas"/>
                <w:color w:val="1E293B"/>
                <w:sz w:val="17"/>
              </w:rPr>
              <w:t xml:space="preserve">                q.getDifficulty(), q.getOptionA(), q.getOptionB(),</w:t>
              <w:br/>
            </w:r>
            <w:r>
              <w:rPr>
                <w:rFonts w:ascii="Consolas" w:hAnsi="Consolas"/>
                <w:color w:val="1E293B"/>
                <w:sz w:val="17"/>
              </w:rPr>
              <w:t xml:space="preserve">                q.getOptionC(), q.getOptionD(), q.getMarks()</w:t>
              <w:br/>
            </w:r>
            <w:r>
              <w:rPr>
                <w:rFonts w:ascii="Consolas" w:hAnsi="Consolas"/>
                <w:color w:val="1E293B"/>
                <w:sz w:val="17"/>
              </w:rPr>
              <w:t xml:space="preserve">                // Notice: q.getAnswer() and q.getExplanation() are omitted</w:t>
              <w:br/>
            </w:r>
            <w:r>
              <w:rPr>
                <w:rFonts w:ascii="Consolas" w:hAnsi="Consolas"/>
                <w:color w:val="1E293B"/>
                <w:sz w:val="17"/>
              </w:rPr>
              <w:t xml:space="preserve">            ))</w:t>
              <w:br/>
            </w:r>
            <w:r>
              <w:rPr>
                <w:rFonts w:ascii="Consolas" w:hAnsi="Consolas"/>
                <w:color w:val="1E293B"/>
                <w:sz w:val="17"/>
              </w:rPr>
              <w:t xml:space="preserve">            .collect(Collectors.toList());</w:t>
              <w:br/>
            </w:r>
            <w:r>
              <w:rPr>
                <w:rFonts w:ascii="Consolas" w:hAnsi="Consolas"/>
                <w:color w:val="1E293B"/>
                <w:sz w:val="17"/>
              </w:rPr>
              <w:br/>
            </w:r>
            <w:r>
              <w:rPr>
                <w:rFonts w:ascii="Consolas" w:hAnsi="Consolas"/>
                <w:color w:val="1E293B"/>
                <w:sz w:val="17"/>
              </w:rPr>
              <w:t xml:space="preserve">        TakeQuizDTO takeQuizDTO = new TakeQuizDTO(</w:t>
              <w:br/>
            </w:r>
            <w:r>
              <w:rPr>
                <w:rFonts w:ascii="Consolas" w:hAnsi="Consolas"/>
                <w:color w:val="1E293B"/>
                <w:sz w:val="17"/>
              </w:rPr>
              <w:t xml:space="preserve">            quiz.getId(), quiz.getTitle(), quiz.getCategory(), quiz.getDuration(),</w:t>
              <w:br/>
            </w:r>
            <w:r>
              <w:rPr>
                <w:rFonts w:ascii="Consolas" w:hAnsi="Consolas"/>
                <w:color w:val="1E293B"/>
                <w:sz w:val="17"/>
              </w:rPr>
              <w:t xml:space="preserve">            quiz.getDescription(), quiz.getTotalMarks(), quiz.getPassingMarks(),</w:t>
              <w:br/>
            </w:r>
            <w:r>
              <w:rPr>
                <w:rFonts w:ascii="Consolas" w:hAnsi="Consolas"/>
                <w:color w:val="1E293B"/>
                <w:sz w:val="17"/>
              </w:rPr>
              <w:t xml:space="preserve">            sanitizedQuestions</w:t>
              <w:br/>
            </w:r>
            <w:r>
              <w:rPr>
                <w:rFonts w:ascii="Consolas" w:hAnsi="Consolas"/>
                <w:color w:val="1E293B"/>
                <w:sz w:val="17"/>
              </w:rPr>
              <w:t xml:space="preserve">        );</w:t>
              <w:br/>
            </w:r>
            <w:r>
              <w:rPr>
                <w:rFonts w:ascii="Consolas" w:hAnsi="Consolas"/>
                <w:color w:val="1E293B"/>
                <w:sz w:val="17"/>
              </w:rPr>
              <w:t xml:space="preserve">        return ResponseEntity.ok(takeQuizDTO);</w:t>
              <w:br/>
            </w:r>
            <w:r>
              <w:rPr>
                <w:rFonts w:ascii="Consolas" w:hAnsi="Consolas"/>
                <w:color w:val="1E293B"/>
                <w:sz w:val="17"/>
              </w:rPr>
              <w:t xml:space="preserve">    }</w:t>
              <w:br/>
            </w:r>
            <w:r>
              <w:rPr>
                <w:rFonts w:ascii="Consolas" w:hAnsi="Consolas"/>
                <w:color w:val="1E293B"/>
                <w:sz w:val="17"/>
              </w:rPr>
              <w:t>}</w:t>
              <w:br/>
            </w:r>
          </w:p>
        </w:tc>
      </w:tr>
    </w:tbl>
    <w:p>
      <w:pPr>
        <w:spacing w:before="60" w:after="160" w:line="276" w:lineRule="auto"/>
      </w:pPr>
      <w:r>
        <w:rPr>
          <w:rFonts w:ascii="Arial" w:hAnsi="Arial"/>
          <w:b/>
          <w:color w:val="000000"/>
          <w:sz w:val="19"/>
        </w:rPr>
        <w:t xml:space="preserve">Technical Walkthrough: </w:t>
      </w:r>
      <w:r>
        <w:rPr>
          <w:rFonts w:ascii="Arial" w:hAnsi="Arial"/>
          <w:color w:val="0F172A"/>
          <w:sz w:val="19"/>
        </w:rPr>
        <w:t>Enforces client-side anti-cheat protection. Questions are transformed into TakeTestQuestionDTO instances omitting the answer and explanation fields before serialization over HTTP.</w:t>
      </w:r>
    </w:p>
    <w:p>
      <w:pPr>
        <w:keepNext/>
        <w:spacing w:before="160" w:after="40"/>
      </w:pPr>
      <w:r>
        <w:rPr>
          <w:rFonts w:ascii="Arial" w:hAnsi="Arial"/>
          <w:b/>
          <w:color w:val="000000"/>
          <w:sz w:val="19"/>
        </w:rPr>
        <w:t xml:space="preserve">Listing 6.3: Asynchronous Responsive HTML Scorecard Email Dispatcher </w:t>
      </w:r>
      <w:r>
        <w:rPr>
          <w:rFonts w:ascii="Arial" w:hAnsi="Arial"/>
          <w:i/>
          <w:color w:val="475569"/>
          <w:sz w:val="17"/>
        </w:rPr>
        <w:t>(backend/src/main/java/com/skillnest/service/EmailService.java)</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605"/>
      </w:tblGrid>
      <w:tr>
        <w:tc>
          <w:tcPr>
            <w:tcW w:type="dxa" w:w="8928"/>
            <w:shd w:fill="f8fafc"/>
            <w:tcMar>
              <w:top w:w="100" w:type="dxa"/>
              <w:bottom w:w="100" w:type="dxa"/>
              <w:left w:w="140" w:type="dxa"/>
              <w:right w:w="140" w:type="dxa"/>
            </w:tcMar>
          </w:tcPr>
          <w:p>
            <w:pPr>
              <w:spacing w:after="0" w:line="252" w:lineRule="auto"/>
            </w:pPr>
            <w:r>
              <w:rPr>
                <w:rFonts w:ascii="Consolas" w:hAnsi="Consolas"/>
                <w:color w:val="1E293B"/>
                <w:sz w:val="17"/>
              </w:rPr>
              <w:t>@Service</w:t>
              <w:br/>
            </w:r>
            <w:r>
              <w:rPr>
                <w:rFonts w:ascii="Consolas" w:hAnsi="Consolas"/>
                <w:color w:val="1E293B"/>
                <w:sz w:val="17"/>
              </w:rPr>
              <w:t>public class EmailService {</w:t>
              <w:br/>
            </w:r>
            <w:r>
              <w:rPr>
                <w:rFonts w:ascii="Consolas" w:hAnsi="Consolas"/>
                <w:color w:val="1E293B"/>
                <w:sz w:val="17"/>
              </w:rPr>
              <w:t xml:space="preserve">    @Autowired(required = false) private JavaMailSender mailSender;</w:t>
              <w:br/>
            </w:r>
            <w:r>
              <w:rPr>
                <w:rFonts w:ascii="Consolas" w:hAnsi="Consolas"/>
                <w:color w:val="1E293B"/>
                <w:sz w:val="17"/>
              </w:rPr>
              <w:t xml:space="preserve">    @Value("${spring.mail.username:noreply@skillnest.com}") private String senderEmail;</w:t>
              <w:br/>
            </w:r>
            <w:r>
              <w:rPr>
                <w:rFonts w:ascii="Consolas" w:hAnsi="Consolas"/>
                <w:color w:val="1E293B"/>
                <w:sz w:val="17"/>
              </w:rPr>
              <w:br/>
            </w:r>
            <w:r>
              <w:rPr>
                <w:rFonts w:ascii="Consolas" w:hAnsi="Consolas"/>
                <w:color w:val="1E293B"/>
                <w:sz w:val="17"/>
              </w:rPr>
              <w:t xml:space="preserve">    @Async</w:t>
              <w:br/>
            </w:r>
            <w:r>
              <w:rPr>
                <w:rFonts w:ascii="Consolas" w:hAnsi="Consolas"/>
                <w:color w:val="1E293B"/>
                <w:sz w:val="17"/>
              </w:rPr>
              <w:t xml:space="preserve">    public void sendScorecardEmailAsync(TestAttempt attempt) {</w:t>
              <w:br/>
            </w:r>
            <w:r>
              <w:rPr>
                <w:rFonts w:ascii="Consolas" w:hAnsi="Consolas"/>
                <w:color w:val="1E293B"/>
                <w:sz w:val="17"/>
              </w:rPr>
              <w:t xml:space="preserve">        if (mailSender == null) {</w:t>
              <w:br/>
            </w:r>
            <w:r>
              <w:rPr>
                <w:rFonts w:ascii="Consolas" w:hAnsi="Consolas"/>
                <w:color w:val="1E293B"/>
                <w:sz w:val="17"/>
              </w:rPr>
              <w:t xml:space="preserve">            attempt.setEmailStatus("NOT_CONFIGURED");</w:t>
              <w:br/>
            </w:r>
            <w:r>
              <w:rPr>
                <w:rFonts w:ascii="Consolas" w:hAnsi="Consolas"/>
                <w:color w:val="1E293B"/>
                <w:sz w:val="17"/>
              </w:rPr>
              <w:t xml:space="preserve">            return;</w:t>
              <w:br/>
            </w:r>
            <w:r>
              <w:rPr>
                <w:rFonts w:ascii="Consolas" w:hAnsi="Consolas"/>
                <w:color w:val="1E293B"/>
                <w:sz w:val="17"/>
              </w:rPr>
              <w:t xml:space="preserve">        }</w:t>
              <w:br/>
            </w:r>
            <w:r>
              <w:rPr>
                <w:rFonts w:ascii="Consolas" w:hAnsi="Consolas"/>
                <w:color w:val="1E293B"/>
                <w:sz w:val="17"/>
              </w:rPr>
              <w:t xml:space="preserve">        try {</w:t>
              <w:br/>
            </w:r>
            <w:r>
              <w:rPr>
                <w:rFonts w:ascii="Consolas" w:hAnsi="Consolas"/>
                <w:color w:val="1E293B"/>
                <w:sz w:val="17"/>
              </w:rPr>
              <w:t xml:space="preserve">            MimeMessage message = mailSender.createMimeMessage();</w:t>
              <w:br/>
            </w:r>
            <w:r>
              <w:rPr>
                <w:rFonts w:ascii="Consolas" w:hAnsi="Consolas"/>
                <w:color w:val="1E293B"/>
                <w:sz w:val="17"/>
              </w:rPr>
              <w:t xml:space="preserve">            MimeMessageHelper helper = new MimeMessageHelper(message, true, "UTF-8");</w:t>
              <w:br/>
            </w:r>
            <w:r>
              <w:rPr>
                <w:rFonts w:ascii="Consolas" w:hAnsi="Consolas"/>
                <w:color w:val="1E293B"/>
                <w:sz w:val="17"/>
              </w:rPr>
              <w:t xml:space="preserve">            helper.setFrom(senderEmail, "SkillNest Assessment Team");</w:t>
              <w:br/>
            </w:r>
            <w:r>
              <w:rPr>
                <w:rFonts w:ascii="Consolas" w:hAnsi="Consolas"/>
                <w:color w:val="1E293B"/>
                <w:sz w:val="17"/>
              </w:rPr>
              <w:t xml:space="preserve">            helper.setTo(attempt.getStudent().getEmail());</w:t>
              <w:br/>
            </w:r>
            <w:r>
              <w:rPr>
                <w:rFonts w:ascii="Consolas" w:hAnsi="Consolas"/>
                <w:color w:val="1E293B"/>
                <w:sz w:val="17"/>
              </w:rPr>
              <w:t xml:space="preserve">            helper.setSubject("SkillNest Assessment Scorecard: " + attempt.getQuiz().getTitle());</w:t>
              <w:br/>
            </w:r>
            <w:r>
              <w:rPr>
                <w:rFonts w:ascii="Consolas" w:hAnsi="Consolas"/>
                <w:color w:val="1E293B"/>
                <w:sz w:val="17"/>
              </w:rPr>
              <w:t xml:space="preserve">            String htmlContent = buildScorecardHtml(attempt);</w:t>
              <w:br/>
            </w:r>
            <w:r>
              <w:rPr>
                <w:rFonts w:ascii="Consolas" w:hAnsi="Consolas"/>
                <w:color w:val="1E293B"/>
                <w:sz w:val="17"/>
              </w:rPr>
              <w:t xml:space="preserve">            helper.setText(htmlContent, true);</w:t>
              <w:br/>
            </w:r>
            <w:r>
              <w:rPr>
                <w:rFonts w:ascii="Consolas" w:hAnsi="Consolas"/>
                <w:color w:val="1E293B"/>
                <w:sz w:val="17"/>
              </w:rPr>
              <w:t xml:space="preserve">            mailSender.send(message);</w:t>
              <w:br/>
            </w:r>
            <w:r>
              <w:rPr>
                <w:rFonts w:ascii="Consolas" w:hAnsi="Consolas"/>
                <w:color w:val="1E293B"/>
                <w:sz w:val="17"/>
              </w:rPr>
              <w:t xml:space="preserve">            attempt.setEmailStatus("SENT");</w:t>
              <w:br/>
            </w:r>
            <w:r>
              <w:rPr>
                <w:rFonts w:ascii="Consolas" w:hAnsi="Consolas"/>
                <w:color w:val="1E293B"/>
                <w:sz w:val="17"/>
              </w:rPr>
              <w:t xml:space="preserve">        } catch (Exception ex) {</w:t>
              <w:br/>
            </w:r>
            <w:r>
              <w:rPr>
                <w:rFonts w:ascii="Consolas" w:hAnsi="Consolas"/>
                <w:color w:val="1E293B"/>
                <w:sz w:val="17"/>
              </w:rPr>
              <w:t xml:space="preserve">            attempt.setEmailStatus("FAILED");</w:t>
              <w:br/>
            </w:r>
            <w:r>
              <w:rPr>
                <w:rFonts w:ascii="Consolas" w:hAnsi="Consolas"/>
                <w:color w:val="1E293B"/>
                <w:sz w:val="17"/>
              </w:rPr>
              <w:t xml:space="preserve">        }</w:t>
              <w:br/>
            </w:r>
            <w:r>
              <w:rPr>
                <w:rFonts w:ascii="Consolas" w:hAnsi="Consolas"/>
                <w:color w:val="1E293B"/>
                <w:sz w:val="17"/>
              </w:rPr>
              <w:t xml:space="preserve">    }</w:t>
              <w:br/>
            </w:r>
            <w:r>
              <w:rPr>
                <w:rFonts w:ascii="Consolas" w:hAnsi="Consolas"/>
                <w:color w:val="1E293B"/>
                <w:sz w:val="17"/>
              </w:rPr>
              <w:t>}</w:t>
              <w:br/>
            </w:r>
          </w:p>
        </w:tc>
      </w:tr>
    </w:tbl>
    <w:p>
      <w:pPr>
        <w:spacing w:before="60" w:after="160" w:line="276" w:lineRule="auto"/>
      </w:pPr>
      <w:r>
        <w:rPr>
          <w:rFonts w:ascii="Arial" w:hAnsi="Arial"/>
          <w:b/>
          <w:color w:val="000000"/>
          <w:sz w:val="19"/>
        </w:rPr>
        <w:t xml:space="preserve">Technical Walkthrough: </w:t>
      </w:r>
      <w:r>
        <w:rPr>
          <w:rFonts w:ascii="Arial" w:hAnsi="Arial"/>
          <w:color w:val="0F172A"/>
          <w:sz w:val="19"/>
        </w:rPr>
        <w:t>Executes non-blocking scorecard email dispatch using Spring's @Async annotation. If SMTP credentials are missing, it flags the status as NOT_CONFIGURED without interrupting the candidate's test experience.</w:t>
      </w:r>
    </w:p>
    <w:p>
      <w:pPr>
        <w:keepNext/>
        <w:spacing w:before="160" w:after="40"/>
      </w:pPr>
      <w:r>
        <w:rPr>
          <w:rFonts w:ascii="Arial" w:hAnsi="Arial"/>
          <w:b/>
          <w:color w:val="000000"/>
          <w:sz w:val="19"/>
        </w:rPr>
        <w:t xml:space="preserve">Listing 6.4: Spring Security Configuration with BCrypt Password Hashing </w:t>
      </w:r>
      <w:r>
        <w:rPr>
          <w:rFonts w:ascii="Arial" w:hAnsi="Arial"/>
          <w:i/>
          <w:color w:val="475569"/>
          <w:sz w:val="17"/>
        </w:rPr>
        <w:t>(backend/src/main/java/com/skillnest/config/SecurityConfig.java)</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605"/>
      </w:tblGrid>
      <w:tr>
        <w:tc>
          <w:tcPr>
            <w:tcW w:type="dxa" w:w="8928"/>
            <w:shd w:fill="f8fafc"/>
            <w:tcMar>
              <w:top w:w="100" w:type="dxa"/>
              <w:bottom w:w="100" w:type="dxa"/>
              <w:left w:w="140" w:type="dxa"/>
              <w:right w:w="140" w:type="dxa"/>
            </w:tcMar>
          </w:tcPr>
          <w:p>
            <w:pPr>
              <w:spacing w:after="0" w:line="252" w:lineRule="auto"/>
            </w:pPr>
            <w:r>
              <w:rPr>
                <w:rFonts w:ascii="Consolas" w:hAnsi="Consolas"/>
                <w:color w:val="1E293B"/>
                <w:sz w:val="17"/>
              </w:rPr>
              <w:t>@Configuration</w:t>
              <w:br/>
            </w:r>
            <w:r>
              <w:rPr>
                <w:rFonts w:ascii="Consolas" w:hAnsi="Consolas"/>
                <w:color w:val="1E293B"/>
                <w:sz w:val="17"/>
              </w:rPr>
              <w:t>@EnableWebSecurity</w:t>
              <w:br/>
            </w:r>
            <w:r>
              <w:rPr>
                <w:rFonts w:ascii="Consolas" w:hAnsi="Consolas"/>
                <w:color w:val="1E293B"/>
                <w:sz w:val="17"/>
              </w:rPr>
              <w:t>public class SecurityConfig {</w:t>
              <w:br/>
            </w:r>
            <w:r>
              <w:rPr>
                <w:rFonts w:ascii="Consolas" w:hAnsi="Consolas"/>
                <w:color w:val="1E293B"/>
                <w:sz w:val="17"/>
              </w:rPr>
              <w:t xml:space="preserve">    @Bean</w:t>
              <w:br/>
            </w:r>
            <w:r>
              <w:rPr>
                <w:rFonts w:ascii="Consolas" w:hAnsi="Consolas"/>
                <w:color w:val="1E293B"/>
                <w:sz w:val="17"/>
              </w:rPr>
              <w:t xml:space="preserve">    public BCryptPasswordEncoder passwordEncoder() {</w:t>
              <w:br/>
            </w:r>
            <w:r>
              <w:rPr>
                <w:rFonts w:ascii="Consolas" w:hAnsi="Consolas"/>
                <w:color w:val="1E293B"/>
                <w:sz w:val="17"/>
              </w:rPr>
              <w:t xml:space="preserve">        return new BCryptPasswordEncoder(10);</w:t>
              <w:br/>
            </w:r>
            <w:r>
              <w:rPr>
                <w:rFonts w:ascii="Consolas" w:hAnsi="Consolas"/>
                <w:color w:val="1E293B"/>
                <w:sz w:val="17"/>
              </w:rPr>
              <w:t xml:space="preserve">    }</w:t>
              <w:br/>
            </w:r>
            <w:r>
              <w:rPr>
                <w:rFonts w:ascii="Consolas" w:hAnsi="Consolas"/>
                <w:color w:val="1E293B"/>
                <w:sz w:val="17"/>
              </w:rPr>
              <w:t xml:space="preserve">    @Bean</w:t>
              <w:br/>
            </w:r>
            <w:r>
              <w:rPr>
                <w:rFonts w:ascii="Consolas" w:hAnsi="Consolas"/>
                <w:color w:val="1E293B"/>
                <w:sz w:val="17"/>
              </w:rPr>
              <w:t xml:space="preserve">    public SecurityFilterChain filterChain(HttpSecurity http) throws Exception {</w:t>
              <w:br/>
            </w:r>
            <w:r>
              <w:rPr>
                <w:rFonts w:ascii="Consolas" w:hAnsi="Consolas"/>
                <w:color w:val="1E293B"/>
                <w:sz w:val="17"/>
              </w:rPr>
              <w:t xml:space="preserve">        http</w:t>
              <w:br/>
            </w:r>
            <w:r>
              <w:rPr>
                <w:rFonts w:ascii="Consolas" w:hAnsi="Consolas"/>
                <w:color w:val="1E293B"/>
                <w:sz w:val="17"/>
              </w:rPr>
              <w:t xml:space="preserve">            .cors(cors -&gt; cors.configurationSource(corsConfigurationSource()))</w:t>
              <w:br/>
            </w:r>
            <w:r>
              <w:rPr>
                <w:rFonts w:ascii="Consolas" w:hAnsi="Consolas"/>
                <w:color w:val="1E293B"/>
                <w:sz w:val="17"/>
              </w:rPr>
              <w:t xml:space="preserve">            .csrf(csrf -&gt; csrf.disable())</w:t>
              <w:br/>
            </w:r>
            <w:r>
              <w:rPr>
                <w:rFonts w:ascii="Consolas" w:hAnsi="Consolas"/>
                <w:color w:val="1E293B"/>
                <w:sz w:val="17"/>
              </w:rPr>
              <w:t xml:space="preserve">            .sessionManagement(s -&gt; s.sessionCreationPolicy(SessionCreationPolicy.STATELESS))</w:t>
              <w:br/>
            </w:r>
            <w:r>
              <w:rPr>
                <w:rFonts w:ascii="Consolas" w:hAnsi="Consolas"/>
                <w:color w:val="1E293B"/>
                <w:sz w:val="17"/>
              </w:rPr>
              <w:t xml:space="preserve">            .authorizeHttpRequests(auth -&gt; auth</w:t>
              <w:br/>
            </w:r>
            <w:r>
              <w:rPr>
                <w:rFonts w:ascii="Consolas" w:hAnsi="Consolas"/>
                <w:color w:val="1E293B"/>
                <w:sz w:val="17"/>
              </w:rPr>
              <w:t xml:space="preserve">                .requestMatchers("/api/auth/**", "/api/quizzes/**", "/api/questions/**", "/api/attempts/**").permitAll()</w:t>
              <w:br/>
            </w:r>
            <w:r>
              <w:rPr>
                <w:rFonts w:ascii="Consolas" w:hAnsi="Consolas"/>
                <w:color w:val="1E293B"/>
                <w:sz w:val="17"/>
              </w:rPr>
              <w:t xml:space="preserve">                .anyRequest().authenticated()</w:t>
              <w:br/>
            </w:r>
            <w:r>
              <w:rPr>
                <w:rFonts w:ascii="Consolas" w:hAnsi="Consolas"/>
                <w:color w:val="1E293B"/>
                <w:sz w:val="17"/>
              </w:rPr>
              <w:t xml:space="preserve">            );</w:t>
              <w:br/>
            </w:r>
            <w:r>
              <w:rPr>
                <w:rFonts w:ascii="Consolas" w:hAnsi="Consolas"/>
                <w:color w:val="1E293B"/>
                <w:sz w:val="17"/>
              </w:rPr>
              <w:t xml:space="preserve">        return http.build();</w:t>
              <w:br/>
            </w:r>
            <w:r>
              <w:rPr>
                <w:rFonts w:ascii="Consolas" w:hAnsi="Consolas"/>
                <w:color w:val="1E293B"/>
                <w:sz w:val="17"/>
              </w:rPr>
              <w:t xml:space="preserve">    }</w:t>
              <w:br/>
            </w:r>
            <w:r>
              <w:rPr>
                <w:rFonts w:ascii="Consolas" w:hAnsi="Consolas"/>
                <w:color w:val="1E293B"/>
                <w:sz w:val="17"/>
              </w:rPr>
              <w:t>}</w:t>
              <w:br/>
            </w:r>
          </w:p>
        </w:tc>
      </w:tr>
    </w:tbl>
    <w:p>
      <w:pPr>
        <w:spacing w:before="60" w:after="160" w:line="276" w:lineRule="auto"/>
      </w:pPr>
      <w:r>
        <w:rPr>
          <w:rFonts w:ascii="Arial" w:hAnsi="Arial"/>
          <w:b/>
          <w:color w:val="000000"/>
          <w:sz w:val="19"/>
        </w:rPr>
        <w:t xml:space="preserve">Technical Walkthrough: </w:t>
      </w:r>
      <w:r>
        <w:rPr>
          <w:rFonts w:ascii="Arial" w:hAnsi="Arial"/>
          <w:color w:val="0F172A"/>
          <w:sz w:val="19"/>
        </w:rPr>
        <w:t>Configures Spring Security 6 with stateless session management, permissive CORS for Vite development, and registers a 10-round BCryptPasswordEncoder for credential protection.</w:t>
      </w:r>
    </w:p>
    <w:p>
      <w:pPr>
        <w:keepNext/>
        <w:spacing w:before="160" w:after="40"/>
      </w:pPr>
      <w:r>
        <w:rPr>
          <w:rFonts w:ascii="Arial" w:hAnsi="Arial"/>
          <w:b/>
          <w:color w:val="000000"/>
          <w:sz w:val="19"/>
        </w:rPr>
        <w:t xml:space="preserve">Listing 6.5: React Active Test HUD Countdown Timer and Auto-Submit Hook </w:t>
      </w:r>
      <w:r>
        <w:rPr>
          <w:rFonts w:ascii="Arial" w:hAnsi="Arial"/>
          <w:i/>
          <w:color w:val="475569"/>
          <w:sz w:val="17"/>
        </w:rPr>
        <w:t>(frontend/src/pages/TakeQuiz.jsx)</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9605"/>
      </w:tblGrid>
      <w:tr>
        <w:tc>
          <w:tcPr>
            <w:tcW w:type="dxa" w:w="8928"/>
            <w:shd w:fill="f8fafc"/>
            <w:tcMar>
              <w:top w:w="100" w:type="dxa"/>
              <w:bottom w:w="100" w:type="dxa"/>
              <w:left w:w="140" w:type="dxa"/>
              <w:right w:w="140" w:type="dxa"/>
            </w:tcMar>
          </w:tcPr>
          <w:p>
            <w:pPr>
              <w:spacing w:after="0" w:line="252" w:lineRule="auto"/>
            </w:pPr>
            <w:r>
              <w:rPr>
                <w:rFonts w:ascii="Consolas" w:hAnsi="Consolas"/>
                <w:color w:val="1E293B"/>
                <w:sz w:val="17"/>
              </w:rPr>
              <w:t>useEffect(() =&gt; {</w:t>
              <w:br/>
            </w:r>
            <w:r>
              <w:rPr>
                <w:rFonts w:ascii="Consolas" w:hAnsi="Consolas"/>
                <w:color w:val="1E293B"/>
                <w:sz w:val="17"/>
              </w:rPr>
              <w:t xml:space="preserve">  if (timeLeft &lt;= 0 &amp;&amp; !isSubmitted) {</w:t>
              <w:br/>
            </w:r>
            <w:r>
              <w:rPr>
                <w:rFonts w:ascii="Consolas" w:hAnsi="Consolas"/>
                <w:color w:val="1E293B"/>
                <w:sz w:val="17"/>
              </w:rPr>
              <w:t xml:space="preserve">    handleAutoSubmit();</w:t>
              <w:br/>
            </w:r>
            <w:r>
              <w:rPr>
                <w:rFonts w:ascii="Consolas" w:hAnsi="Consolas"/>
                <w:color w:val="1E293B"/>
                <w:sz w:val="17"/>
              </w:rPr>
              <w:t xml:space="preserve">    return;</w:t>
              <w:br/>
            </w:r>
            <w:r>
              <w:rPr>
                <w:rFonts w:ascii="Consolas" w:hAnsi="Consolas"/>
                <w:color w:val="1E293B"/>
                <w:sz w:val="17"/>
              </w:rPr>
              <w:t xml:space="preserve">  }</w:t>
              <w:br/>
            </w:r>
            <w:r>
              <w:rPr>
                <w:rFonts w:ascii="Consolas" w:hAnsi="Consolas"/>
                <w:color w:val="1E293B"/>
                <w:sz w:val="17"/>
              </w:rPr>
              <w:t xml:space="preserve">  const timer = setInterval(() =&gt; {</w:t>
              <w:br/>
            </w:r>
            <w:r>
              <w:rPr>
                <w:rFonts w:ascii="Consolas" w:hAnsi="Consolas"/>
                <w:color w:val="1E293B"/>
                <w:sz w:val="17"/>
              </w:rPr>
              <w:t xml:space="preserve">    setTimeLeft(prev =&gt; {</w:t>
              <w:br/>
            </w:r>
            <w:r>
              <w:rPr>
                <w:rFonts w:ascii="Consolas" w:hAnsi="Consolas"/>
                <w:color w:val="1E293B"/>
                <w:sz w:val="17"/>
              </w:rPr>
              <w:t xml:space="preserve">      if (prev &lt;= 1) {</w:t>
              <w:br/>
            </w:r>
            <w:r>
              <w:rPr>
                <w:rFonts w:ascii="Consolas" w:hAnsi="Consolas"/>
                <w:color w:val="1E293B"/>
                <w:sz w:val="17"/>
              </w:rPr>
              <w:t xml:space="preserve">        clearInterval(timer);</w:t>
              <w:br/>
            </w:r>
            <w:r>
              <w:rPr>
                <w:rFonts w:ascii="Consolas" w:hAnsi="Consolas"/>
                <w:color w:val="1E293B"/>
                <w:sz w:val="17"/>
              </w:rPr>
              <w:t xml:space="preserve">        handleAutoSubmit();</w:t>
              <w:br/>
            </w:r>
            <w:r>
              <w:rPr>
                <w:rFonts w:ascii="Consolas" w:hAnsi="Consolas"/>
                <w:color w:val="1E293B"/>
                <w:sz w:val="17"/>
              </w:rPr>
              <w:t xml:space="preserve">        return 0;</w:t>
              <w:br/>
            </w:r>
            <w:r>
              <w:rPr>
                <w:rFonts w:ascii="Consolas" w:hAnsi="Consolas"/>
                <w:color w:val="1E293B"/>
                <w:sz w:val="17"/>
              </w:rPr>
              <w:t xml:space="preserve">      }</w:t>
              <w:br/>
            </w:r>
            <w:r>
              <w:rPr>
                <w:rFonts w:ascii="Consolas" w:hAnsi="Consolas"/>
                <w:color w:val="1E293B"/>
                <w:sz w:val="17"/>
              </w:rPr>
              <w:t xml:space="preserve">      return prev - 1;</w:t>
              <w:br/>
            </w:r>
            <w:r>
              <w:rPr>
                <w:rFonts w:ascii="Consolas" w:hAnsi="Consolas"/>
                <w:color w:val="1E293B"/>
                <w:sz w:val="17"/>
              </w:rPr>
              <w:t xml:space="preserve">    });</w:t>
              <w:br/>
            </w:r>
            <w:r>
              <w:rPr>
                <w:rFonts w:ascii="Consolas" w:hAnsi="Consolas"/>
                <w:color w:val="1E293B"/>
                <w:sz w:val="17"/>
              </w:rPr>
              <w:t xml:space="preserve">  }, 1000);</w:t>
              <w:br/>
            </w:r>
            <w:r>
              <w:rPr>
                <w:rFonts w:ascii="Consolas" w:hAnsi="Consolas"/>
                <w:color w:val="1E293B"/>
                <w:sz w:val="17"/>
              </w:rPr>
              <w:t xml:space="preserve">  return () =&gt; clearInterval(timer);</w:t>
              <w:br/>
            </w:r>
            <w:r>
              <w:rPr>
                <w:rFonts w:ascii="Consolas" w:hAnsi="Consolas"/>
                <w:color w:val="1E293B"/>
                <w:sz w:val="17"/>
              </w:rPr>
              <w:t>}, [timeLeft, isSubmitted]);</w:t>
              <w:br/>
            </w:r>
            <w:r>
              <w:rPr>
                <w:rFonts w:ascii="Consolas" w:hAnsi="Consolas"/>
                <w:color w:val="1E293B"/>
                <w:sz w:val="17"/>
              </w:rPr>
              <w:br/>
            </w:r>
            <w:r>
              <w:rPr>
                <w:rFonts w:ascii="Consolas" w:hAnsi="Consolas"/>
                <w:color w:val="1E293B"/>
                <w:sz w:val="17"/>
              </w:rPr>
              <w:t>const handleAutoSubmit = async () =&gt; {</w:t>
              <w:br/>
            </w:r>
            <w:r>
              <w:rPr>
                <w:rFonts w:ascii="Consolas" w:hAnsi="Consolas"/>
                <w:color w:val="1E293B"/>
                <w:sz w:val="17"/>
              </w:rPr>
              <w:t xml:space="preserve">  setIsSubmitting(true);</w:t>
              <w:br/>
            </w:r>
            <w:r>
              <w:rPr>
                <w:rFonts w:ascii="Consolas" w:hAnsi="Consolas"/>
                <w:color w:val="1E293B"/>
                <w:sz w:val="17"/>
              </w:rPr>
              <w:t xml:space="preserve">  try {</w:t>
              <w:br/>
            </w:r>
            <w:r>
              <w:rPr>
                <w:rFonts w:ascii="Consolas" w:hAnsi="Consolas"/>
                <w:color w:val="1E293B"/>
                <w:sz w:val="17"/>
              </w:rPr>
              <w:t xml:space="preserve">    const timeSpent = Math.max(1, (quiz.duration * 60) - timeLeft);</w:t>
              <w:br/>
            </w:r>
            <w:r>
              <w:rPr>
                <w:rFonts w:ascii="Consolas" w:hAnsi="Consolas"/>
                <w:color w:val="1E293B"/>
                <w:sz w:val="17"/>
              </w:rPr>
              <w:t xml:space="preserve">    const response = await axios.post(`/api/quizzes/${id}/submit`, {</w:t>
              <w:br/>
            </w:r>
            <w:r>
              <w:rPr>
                <w:rFonts w:ascii="Consolas" w:hAnsi="Consolas"/>
                <w:color w:val="1E293B"/>
                <w:sz w:val="17"/>
              </w:rPr>
              <w:t xml:space="preserve">      studentId: currentUser.id,</w:t>
              <w:br/>
            </w:r>
            <w:r>
              <w:rPr>
                <w:rFonts w:ascii="Consolas" w:hAnsi="Consolas"/>
                <w:color w:val="1E293B"/>
                <w:sz w:val="17"/>
              </w:rPr>
              <w:t xml:space="preserve">      answers: selectedAnswers,</w:t>
              <w:br/>
            </w:r>
            <w:r>
              <w:rPr>
                <w:rFonts w:ascii="Consolas" w:hAnsi="Consolas"/>
                <w:color w:val="1E293B"/>
                <w:sz w:val="17"/>
              </w:rPr>
              <w:t xml:space="preserve">      timeTakenSeconds: timeSpent</w:t>
              <w:br/>
            </w:r>
            <w:r>
              <w:rPr>
                <w:rFonts w:ascii="Consolas" w:hAnsi="Consolas"/>
                <w:color w:val="1E293B"/>
                <w:sz w:val="17"/>
              </w:rPr>
              <w:t xml:space="preserve">    });</w:t>
              <w:br/>
            </w:r>
            <w:r>
              <w:rPr>
                <w:rFonts w:ascii="Consolas" w:hAnsi="Consolas"/>
                <w:color w:val="1E293B"/>
                <w:sz w:val="17"/>
              </w:rPr>
              <w:t xml:space="preserve">    setResult(response.data);</w:t>
              <w:br/>
            </w:r>
            <w:r>
              <w:rPr>
                <w:rFonts w:ascii="Consolas" w:hAnsi="Consolas"/>
                <w:color w:val="1E293B"/>
                <w:sz w:val="17"/>
              </w:rPr>
              <w:t xml:space="preserve">    setIsSubmitted(true);</w:t>
              <w:br/>
            </w:r>
            <w:r>
              <w:rPr>
                <w:rFonts w:ascii="Consolas" w:hAnsi="Consolas"/>
                <w:color w:val="1E293B"/>
                <w:sz w:val="17"/>
              </w:rPr>
              <w:t xml:space="preserve">  } catch (error) {</w:t>
              <w:br/>
            </w:r>
            <w:r>
              <w:rPr>
                <w:rFonts w:ascii="Consolas" w:hAnsi="Consolas"/>
                <w:color w:val="1E293B"/>
                <w:sz w:val="17"/>
              </w:rPr>
              <w:t xml:space="preserve">    console.error("Auto submission failed:", error);</w:t>
              <w:br/>
            </w:r>
            <w:r>
              <w:rPr>
                <w:rFonts w:ascii="Consolas" w:hAnsi="Consolas"/>
                <w:color w:val="1E293B"/>
                <w:sz w:val="17"/>
              </w:rPr>
              <w:t xml:space="preserve">  } finally { setIsSubmitting(false); }</w:t>
              <w:br/>
            </w:r>
            <w:r>
              <w:rPr>
                <w:rFonts w:ascii="Consolas" w:hAnsi="Consolas"/>
                <w:color w:val="1E293B"/>
                <w:sz w:val="17"/>
              </w:rPr>
              <w:t>};</w:t>
              <w:br/>
            </w:r>
          </w:p>
        </w:tc>
      </w:tr>
    </w:tbl>
    <w:p>
      <w:pPr>
        <w:spacing w:before="60" w:after="160" w:line="276" w:lineRule="auto"/>
      </w:pPr>
      <w:r>
        <w:rPr>
          <w:rFonts w:ascii="Arial" w:hAnsi="Arial"/>
          <w:b/>
          <w:color w:val="000000"/>
          <w:sz w:val="19"/>
        </w:rPr>
        <w:t xml:space="preserve">Technical Walkthrough: </w:t>
      </w:r>
      <w:r>
        <w:rPr>
          <w:rFonts w:ascii="Arial" w:hAnsi="Arial"/>
          <w:color w:val="0F172A"/>
          <w:sz w:val="19"/>
        </w:rPr>
        <w:t>Manages active test timing in the React client. An interval decrements the remaining time every second. When the counter reaches zero, the auto-submit handler executes automatically, posting candidate answers to the grading API.</w:t>
      </w:r>
    </w:p>
    <w:p>
      <w:r>
        <w:br w:type="page"/>
      </w:r>
    </w:p>
    <w:p>
      <w:pPr>
        <w:keepNext/>
        <w:spacing w:before="280" w:after="120"/>
      </w:pPr>
      <w:r>
        <w:rPr>
          <w:rFonts w:ascii="Arial" w:hAnsi="Arial"/>
          <w:b/>
          <w:color w:val="000000"/>
          <w:sz w:val="28"/>
        </w:rPr>
        <w:t>7. LIMITATIONS</w:t>
      </w:r>
    </w:p>
    <w:p>
      <w:pPr>
        <w:spacing w:after="80" w:line="276" w:lineRule="auto"/>
        <w:jc w:val="left"/>
      </w:pPr>
      <w:r>
        <w:rPr>
          <w:rFonts w:ascii="Arial" w:hAnsi="Arial"/>
          <w:b/>
          <w:color w:val="0F172A"/>
          <w:sz w:val="21"/>
        </w:rPr>
        <w:t xml:space="preserve">Authentication Scope: </w:t>
      </w:r>
      <w:r>
        <w:rPr>
          <w:rFonts w:ascii="Arial" w:hAnsi="Arial"/>
          <w:color w:val="0F172A"/>
          <w:sz w:val="21"/>
        </w:rPr>
        <w:t>The platform uses BCrypt credential validation with user session data persisted in client localStorage. It currently lacks asymmetric RSA JWT token rotation and OAuth2/OpenID Connect social sign-in.</w:t>
      </w:r>
    </w:p>
    <w:p>
      <w:pPr>
        <w:spacing w:after="80" w:line="276" w:lineRule="auto"/>
        <w:jc w:val="left"/>
      </w:pPr>
      <w:r>
        <w:rPr>
          <w:rFonts w:ascii="Arial" w:hAnsi="Arial"/>
          <w:b/>
          <w:color w:val="0F172A"/>
          <w:sz w:val="21"/>
        </w:rPr>
        <w:t xml:space="preserve">Static Analytics Cockpits: </w:t>
      </w:r>
      <w:r>
        <w:rPr>
          <w:rFonts w:ascii="Arial" w:hAnsi="Arial"/>
          <w:color w:val="0F172A"/>
          <w:sz w:val="21"/>
        </w:rPr>
        <w:t>Candidate dashboards calculate metrics directly from completed attempts, while comprehensive multi-dimensional cohort distributions and company-specific cutoffs are static mock views.</w:t>
      </w:r>
    </w:p>
    <w:p>
      <w:pPr>
        <w:spacing w:after="80" w:line="276" w:lineRule="auto"/>
        <w:jc w:val="left"/>
      </w:pPr>
      <w:r>
        <w:rPr>
          <w:rFonts w:ascii="Arial" w:hAnsi="Arial"/>
          <w:b/>
          <w:color w:val="0F172A"/>
          <w:sz w:val="21"/>
        </w:rPr>
        <w:t xml:space="preserve">SMTP Infrastructure Dependency: </w:t>
      </w:r>
      <w:r>
        <w:rPr>
          <w:rFonts w:ascii="Arial" w:hAnsi="Arial"/>
          <w:color w:val="0F172A"/>
          <w:sz w:val="21"/>
        </w:rPr>
        <w:t>Automated email dispatch depends on external SMTP servers. When running in offline or air-gapped laboratory environments without internet access, email dispatch is automatically bypassed.</w:t>
      </w:r>
    </w:p>
    <w:p>
      <w:pPr>
        <w:spacing w:after="80" w:line="276" w:lineRule="auto"/>
        <w:jc w:val="left"/>
      </w:pPr>
      <w:r>
        <w:rPr>
          <w:rFonts w:ascii="Arial" w:hAnsi="Arial"/>
          <w:b/>
          <w:color w:val="0F172A"/>
          <w:sz w:val="21"/>
        </w:rPr>
        <w:t xml:space="preserve">Evaluation Format: </w:t>
      </w:r>
      <w:r>
        <w:rPr>
          <w:rFonts w:ascii="Arial" w:hAnsi="Arial"/>
          <w:color w:val="0F172A"/>
          <w:sz w:val="21"/>
        </w:rPr>
        <w:t>Assessments are restricted to multiple-choice question formats. The platform does not currently incorporate an embedded sandboxed code execution engine (such as Judge0 or Docker-based code execution).</w:t>
      </w:r>
    </w:p>
    <w:p>
      <w:r>
        <w:br w:type="page"/>
      </w:r>
    </w:p>
    <w:p>
      <w:pPr>
        <w:keepNext/>
        <w:spacing w:before="280" w:after="120"/>
      </w:pPr>
      <w:r>
        <w:rPr>
          <w:rFonts w:ascii="Arial" w:hAnsi="Arial"/>
          <w:b/>
          <w:color w:val="000000"/>
          <w:sz w:val="28"/>
        </w:rPr>
        <w:t>8. FUTURE SCOPE</w:t>
      </w:r>
    </w:p>
    <w:p>
      <w:pPr>
        <w:spacing w:after="80" w:line="276" w:lineRule="auto"/>
        <w:jc w:val="left"/>
      </w:pPr>
      <w:r>
        <w:rPr>
          <w:rFonts w:ascii="Arial" w:hAnsi="Arial"/>
          <w:b/>
          <w:color w:val="0F172A"/>
          <w:sz w:val="21"/>
        </w:rPr>
        <w:t xml:space="preserve">JWT Authentication &amp; OAuth2 Integration: </w:t>
      </w:r>
      <w:r>
        <w:rPr>
          <w:rFonts w:ascii="Arial" w:hAnsi="Arial"/>
          <w:color w:val="0F172A"/>
          <w:sz w:val="21"/>
        </w:rPr>
        <w:t>Upgrade authentication to asymmetric RSA-signed JSON Web Tokens with refresh token rotation and institutional Google/GitHub SSO login.</w:t>
      </w:r>
    </w:p>
    <w:p>
      <w:pPr>
        <w:spacing w:after="80" w:line="276" w:lineRule="auto"/>
        <w:jc w:val="left"/>
      </w:pPr>
      <w:r>
        <w:rPr>
          <w:rFonts w:ascii="Arial" w:hAnsi="Arial"/>
          <w:b/>
          <w:color w:val="0F172A"/>
          <w:sz w:val="21"/>
        </w:rPr>
        <w:t xml:space="preserve">Online Code Compiler Sandbox: </w:t>
      </w:r>
      <w:r>
        <w:rPr>
          <w:rFonts w:ascii="Arial" w:hAnsi="Arial"/>
          <w:color w:val="0F172A"/>
          <w:sz w:val="21"/>
        </w:rPr>
        <w:t>Integrate an isolated remote code execution engine (Judge0 or Docker sandboxing) enabling candidates to solve algorithmic problems with multi-language execution and test case validation.</w:t>
      </w:r>
    </w:p>
    <w:p>
      <w:pPr>
        <w:spacing w:after="80" w:line="276" w:lineRule="auto"/>
        <w:jc w:val="left"/>
      </w:pPr>
      <w:r>
        <w:rPr>
          <w:rFonts w:ascii="Arial" w:hAnsi="Arial"/>
          <w:b/>
          <w:color w:val="0F172A"/>
          <w:sz w:val="21"/>
        </w:rPr>
        <w:t xml:space="preserve">AI-Powered Question Synthesis: </w:t>
      </w:r>
      <w:r>
        <w:rPr>
          <w:rFonts w:ascii="Arial" w:hAnsi="Arial"/>
          <w:color w:val="0F172A"/>
          <w:sz w:val="21"/>
        </w:rPr>
        <w:t>Incorporate the Google Gemini API to dynamically generate novel interview questions, generate customized hints, and analyze code explanations.</w:t>
      </w:r>
    </w:p>
    <w:p>
      <w:pPr>
        <w:spacing w:after="80" w:line="276" w:lineRule="auto"/>
        <w:jc w:val="left"/>
      </w:pPr>
      <w:r>
        <w:rPr>
          <w:rFonts w:ascii="Arial" w:hAnsi="Arial"/>
          <w:b/>
          <w:color w:val="0F172A"/>
          <w:sz w:val="21"/>
        </w:rPr>
        <w:t xml:space="preserve">Automated Resume &amp; ATS Score Calculator: </w:t>
      </w:r>
      <w:r>
        <w:rPr>
          <w:rFonts w:ascii="Arial" w:hAnsi="Arial"/>
          <w:color w:val="0F172A"/>
          <w:sz w:val="21"/>
        </w:rPr>
        <w:t>Develop a placement resume audit engine that evaluates candidate resumes against target job descriptions and extracts skill gaps.</w:t>
      </w:r>
    </w:p>
    <w:p>
      <w:pPr>
        <w:spacing w:after="80" w:line="276" w:lineRule="auto"/>
        <w:jc w:val="left"/>
      </w:pPr>
      <w:r>
        <w:rPr>
          <w:rFonts w:ascii="Arial" w:hAnsi="Arial"/>
          <w:b/>
          <w:color w:val="0F172A"/>
          <w:sz w:val="21"/>
        </w:rPr>
        <w:t xml:space="preserve">Proctoring &amp; Anti-Tab Switching Monitor: </w:t>
      </w:r>
      <w:r>
        <w:rPr>
          <w:rFonts w:ascii="Arial" w:hAnsi="Arial"/>
          <w:color w:val="0F172A"/>
          <w:sz w:val="21"/>
        </w:rPr>
        <w:t>Introduce WebRTC-based webcam proctoring, face detection, audio noise classification, and tab-switch monitoring to uphold exam integrity during remote campus placements.</w:t>
      </w:r>
    </w:p>
    <w:p>
      <w:r>
        <w:br w:type="page"/>
      </w:r>
    </w:p>
    <w:p>
      <w:pPr>
        <w:keepNext/>
        <w:spacing w:before="280" w:after="120"/>
      </w:pPr>
      <w:r>
        <w:rPr>
          <w:rFonts w:ascii="Arial" w:hAnsi="Arial"/>
          <w:b/>
          <w:color w:val="000000"/>
          <w:sz w:val="28"/>
        </w:rPr>
        <w:t>9. CONCLUSION</w:t>
      </w:r>
    </w:p>
    <w:p>
      <w:pPr>
        <w:spacing w:after="100" w:line="276" w:lineRule="auto"/>
        <w:jc w:val="left"/>
      </w:pPr>
      <w:r>
        <w:rPr>
          <w:rFonts w:ascii="Arial" w:hAnsi="Arial"/>
          <w:color w:val="0F172A"/>
          <w:sz w:val="21"/>
        </w:rPr>
        <w:t>The SkillNest: Full-Stack Technical Interview &amp; Placement Preparation Platform was successfully designed, developed, and verified as an MCA Mini Project during the academic year 2026-2027.</w:t>
        <w:br/>
        <w:br/>
        <w:t>The project successfully addresses the fragmentation in campus placement preparation by uniting a curated 9-domain technical repository (Java, Python, C++, HTML, CSS, JavaScript, React, Node.js, SQL) with an anti-cheat assessment sandbox. Key achievements include:</w:t>
        <w:br/>
        <w:t>• Developed a decoupled service-oriented architecture integrating a React 19 single-page application with a Spring Boot 4.1.1 RESTful backend and MySQL 8.0 database.</w:t>
        <w:br/>
        <w:t>• Seeded and organized 108+ vetted technical questions with comprehensive technical explanations.</w:t>
        <w:br/>
        <w:t>• Engineered a server-side anti-cheat sanitization protocol via TakeTestQuestionDTO that eliminates answer leakage during active tests.</w:t>
        <w:br/>
        <w:t>• Implemented an active test HUD equipped with real-time countdown timers, color-coded question navigation palettes, and auto-submission mechanisms.</w:t>
        <w:br/>
        <w:t>• Delivered an automated server-side evaluation engine calculating scores, percentages, and pass/fail thresholds atomically.</w:t>
        <w:br/>
        <w:t>• Built asynchronous multi-part MIME HTML scorecard dispatch via Spring Boot's JavaMailSender with graceful fallback handling.</w:t>
        <w:br/>
        <w:br/>
        <w:t>SkillNest provides a robust, extensible foundation for technical interview readiness and placement calibration for master's degree computer application students.</w:t>
      </w:r>
    </w:p>
    <w:p>
      <w:r>
        <w:br w:type="page"/>
      </w:r>
    </w:p>
    <w:p>
      <w:pPr>
        <w:keepNext/>
        <w:spacing w:before="280" w:after="120"/>
      </w:pPr>
      <w:r>
        <w:rPr>
          <w:rFonts w:ascii="Arial" w:hAnsi="Arial"/>
          <w:b/>
          <w:color w:val="000000"/>
          <w:sz w:val="28"/>
        </w:rPr>
        <w:t>10. REFERENCES</w:t>
      </w:r>
    </w:p>
    <w:p>
      <w:pPr>
        <w:spacing w:after="100" w:line="276" w:lineRule="auto"/>
        <w:jc w:val="left"/>
      </w:pPr>
      <w:r>
        <w:rPr>
          <w:rFonts w:ascii="Arial" w:hAnsi="Arial"/>
          <w:color w:val="0F172A"/>
          <w:sz w:val="21"/>
        </w:rPr>
        <w:t>[1] C. Walls, Spring in Action, 6th ed. Shelter Island, NY: Manning Publications, 2022.</w:t>
      </w:r>
    </w:p>
    <w:p>
      <w:pPr>
        <w:spacing w:after="100" w:line="276" w:lineRule="auto"/>
        <w:jc w:val="left"/>
      </w:pPr>
      <w:r>
        <w:rPr>
          <w:rFonts w:ascii="Arial" w:hAnsi="Arial"/>
          <w:color w:val="0F172A"/>
          <w:sz w:val="21"/>
        </w:rPr>
        <w:t>[2] C. Bauer, G. King, and G. Gregory, Java Persistence with Hibernate, 2nd ed. Shelter Island, NY: Manning Publications, 2016.</w:t>
      </w:r>
    </w:p>
    <w:p>
      <w:pPr>
        <w:spacing w:after="100" w:line="276" w:lineRule="auto"/>
        <w:jc w:val="left"/>
      </w:pPr>
      <w:r>
        <w:rPr>
          <w:rFonts w:ascii="Arial" w:hAnsi="Arial"/>
          <w:color w:val="0F172A"/>
          <w:sz w:val="21"/>
        </w:rPr>
        <w:t>[3] R. C. Martin, Clean Code: A Handbook of Agile Software Craftsmanship. Boston, MA: Prentice Hall, 2008.</w:t>
      </w:r>
    </w:p>
    <w:p>
      <w:pPr>
        <w:spacing w:after="100" w:line="276" w:lineRule="auto"/>
        <w:jc w:val="left"/>
      </w:pPr>
      <w:r>
        <w:rPr>
          <w:rFonts w:ascii="Arial" w:hAnsi="Arial"/>
          <w:color w:val="0F172A"/>
          <w:sz w:val="21"/>
        </w:rPr>
        <w:t>[4] M. Fowler, Refactoring: Improving the Design of Existing Code, 2nd ed. Boston, MA: Addison-Wesley, 2018.</w:t>
      </w:r>
    </w:p>
    <w:p>
      <w:pPr>
        <w:spacing w:after="100" w:line="276" w:lineRule="auto"/>
        <w:jc w:val="left"/>
      </w:pPr>
      <w:r>
        <w:rPr>
          <w:rFonts w:ascii="Arial" w:hAnsi="Arial"/>
          <w:color w:val="0F172A"/>
          <w:sz w:val="21"/>
        </w:rPr>
        <w:t>[5] Spring Boot Reference Documentation, "Spring Boot Framework Documentation (v4.x/3.x)," VMware Tanzu, 2024. [Online]. Available: https://docs.spring.io/spring-boot/docs/</w:t>
      </w:r>
    </w:p>
    <w:p>
      <w:pPr>
        <w:spacing w:after="100" w:line="276" w:lineRule="auto"/>
        <w:jc w:val="left"/>
      </w:pPr>
      <w:r>
        <w:rPr>
          <w:rFonts w:ascii="Arial" w:hAnsi="Arial"/>
          <w:color w:val="0F172A"/>
          <w:sz w:val="21"/>
        </w:rPr>
        <w:t>[6] React Documentation, "React 19: The Library for Web and Native User Interfaces," Meta Open Source, 2024. [Online]. Available: https://react.dev/</w:t>
      </w:r>
    </w:p>
    <w:p>
      <w:pPr>
        <w:spacing w:after="100" w:line="276" w:lineRule="auto"/>
        <w:jc w:val="left"/>
      </w:pPr>
      <w:r>
        <w:rPr>
          <w:rFonts w:ascii="Arial" w:hAnsi="Arial"/>
          <w:color w:val="0F172A"/>
          <w:sz w:val="21"/>
        </w:rPr>
        <w:t>[7] Oracle Corporation, "MySQL 8.0 Reference Manual," Oracle Corporation, 2024. [Online]. Available: https://dev.mysql.com/doc/refman/8.0/en/</w:t>
      </w:r>
    </w:p>
    <w:p>
      <w:pPr>
        <w:spacing w:after="100" w:line="276" w:lineRule="auto"/>
        <w:jc w:val="left"/>
      </w:pPr>
      <w:r>
        <w:rPr>
          <w:rFonts w:ascii="Arial" w:hAnsi="Arial"/>
          <w:color w:val="0F172A"/>
          <w:sz w:val="21"/>
        </w:rPr>
        <w:t>[8] R. T. Fielding, "Architectural Styles and the Design of Network-based Software Architectures," Ph.D. dissertation, University of California, Irvine, 2000.</w:t>
      </w:r>
    </w:p>
    <w:p>
      <w:pPr>
        <w:spacing w:after="100" w:line="276" w:lineRule="auto"/>
        <w:jc w:val="left"/>
      </w:pPr>
      <w:r>
        <w:rPr>
          <w:rFonts w:ascii="Arial" w:hAnsi="Arial"/>
          <w:color w:val="0F172A"/>
          <w:sz w:val="21"/>
        </w:rPr>
        <w:t>[9] Mozilla Developer Network (MDN), "Web Security, Cross-Origin Resource Sharing (CORS), and Local Storage," Mozilla Foundation, 2024. [Online]. Available: https://developer.mozilla.org/</w:t>
      </w:r>
    </w:p>
    <w:p>
      <w:pPr>
        <w:spacing w:after="100" w:line="276" w:lineRule="auto"/>
        <w:jc w:val="left"/>
      </w:pPr>
      <w:r>
        <w:rPr>
          <w:rFonts w:ascii="Arial" w:hAnsi="Arial"/>
          <w:color w:val="0F172A"/>
          <w:sz w:val="21"/>
        </w:rPr>
        <w:t>[10] Vite Documentation, "Vite: Next Generation Frontend Tooling," 2024. [Online]. Available: https://vitejs.dev/</w:t>
      </w:r>
    </w:p>
    <w:sectPr w:rsidR="00FC693F" w:rsidRPr="0006063C" w:rsidSect="00034616">
      <w:headerReference w:type="default" r:id="rId9"/>
      <w:footerReference w:type="default" r:id="rId10"/>
      <w:pgSz w:w="11909" w:h="16834"/>
      <w:pgMar w:top="1152" w:right="1152" w:bottom="1152" w:left="1152"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75569"/>
        <w:sz w:val="17"/>
      </w:rPr>
      <w:t>Department of Computer Science &amp; Applications, MIT-WPU, Pune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75569"/>
        <w:sz w:val="17"/>
      </w:rPr>
      <w:t>SkillNest: Full-Stack Technical Interview &amp; Placement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