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558E995F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280086">
              <w:rPr>
                <w:b/>
                <w:bCs/>
                <w:sz w:val="32"/>
                <w:szCs w:val="32"/>
                <w:lang w:bidi="es-ES"/>
              </w:rPr>
              <w:t>de 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23797E22" w:rsidR="007007B7" w:rsidRPr="00B121AD" w:rsidRDefault="002400EA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Gestión de la carga de cuidados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23797E22" w:rsidR="007007B7" w:rsidRPr="00B121AD" w:rsidRDefault="002400EA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Gestión de la carga de cuidados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78F5C8B7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280086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de cuidados y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78F5C8B7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280086">
                              <w:rPr>
                                <w:rFonts w:ascii="Franklin Gothic Demi" w:hAnsi="Franklin Gothic Demi"/>
                                <w:sz w:val="24"/>
                              </w:rPr>
                              <w:t>de cuidados y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F54D4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1120092B" w14:textId="0342083B" w:rsidR="000A09AC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9878499" w:history="1">
            <w:r w:rsidR="000A09AC" w:rsidRPr="00A472C7">
              <w:rPr>
                <w:rStyle w:val="Hipervnculo"/>
                <w:noProof/>
              </w:rPr>
              <w:t>Concepto de carga de cuidados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_Toc159878499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3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150C7065" w14:textId="47C4439F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00" w:history="1">
            <w:r w:rsidR="000A09AC" w:rsidRPr="00A472C7">
              <w:rPr>
                <w:rStyle w:val="Hipervnculo"/>
                <w:noProof/>
              </w:rPr>
              <w:t>Definición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_Toc159878500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3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194087E5" w14:textId="2BDFF30B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01" w:history="1">
            <w:r w:rsidR="000A09AC" w:rsidRPr="00A472C7">
              <w:rPr>
                <w:rStyle w:val="Hipervnculo"/>
                <w:noProof/>
              </w:rPr>
              <w:t>Factores que influyen en la carga de cuidados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_Toc159878501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3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5BAA0E51" w14:textId="6E093816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02" w:history="1">
            <w:r w:rsidR="000A09AC" w:rsidRPr="00A472C7">
              <w:rPr>
                <w:rStyle w:val="Hipervnculo"/>
                <w:noProof/>
              </w:rPr>
              <w:t>Tipos de carga de cuidados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_Toc159878502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5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25F4271F" w14:textId="43C7490C" w:rsidR="000A09AC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878503" w:history="1">
            <w:r w:rsidR="000A09AC" w:rsidRPr="00A472C7">
              <w:rPr>
                <w:rStyle w:val="Hipervnculo"/>
                <w:noProof/>
              </w:rPr>
              <w:t>Medición de la carga de cuidados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_Toc159878503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5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228DA71B" w14:textId="4016DC90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04" w:history="1">
            <w:r w:rsidR="000A09AC" w:rsidRPr="00A472C7">
              <w:rPr>
                <w:rStyle w:val="Hipervnculo"/>
                <w:noProof/>
              </w:rPr>
              <w:t>Instrumentos de medición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_Toc159878504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5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2F507E4B" w14:textId="018CEFA7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05" w:history="1">
            <w:r w:rsidR="000A09AC" w:rsidRPr="00A472C7">
              <w:rPr>
                <w:rStyle w:val="Hipervnculo"/>
                <w:noProof/>
              </w:rPr>
              <w:t>Cálculo de la carga de trabajo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_Toc159878505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6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3E09C1A9" w14:textId="52DF7227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06" w:history="1">
            <w:r w:rsidR="000A09AC" w:rsidRPr="00A472C7">
              <w:rPr>
                <w:rStyle w:val="Hipervnculo"/>
                <w:rFonts w:eastAsia="Times New Roman"/>
                <w:noProof/>
                <w:lang w:eastAsia="es-ES_tradnl"/>
              </w:rPr>
              <w:t>La parrilla de Montesinos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_Toc159878506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7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17575600" w14:textId="673B56A2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07" w:history="1">
            <w:r w:rsidR="000A09AC" w:rsidRPr="00A472C7">
              <w:rPr>
                <w:rStyle w:val="Hipervnculo"/>
                <w:noProof/>
              </w:rPr>
              <w:t>Proyecto Signo II y el método de nivel de cuidados de Muñoz Mella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_Toc159878507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7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0C8AFD2B" w14:textId="3D260D05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08" w:history="1">
            <w:r w:rsidR="000A09AC" w:rsidRPr="00A472C7">
              <w:rPr>
                <w:rStyle w:val="Hipervnculo"/>
                <w:noProof/>
              </w:rPr>
              <w:t>Limitaciones de la medición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_Toc159878508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8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4B1F12D1" w14:textId="4C698CE2" w:rsidR="000A09AC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878509" w:history="1">
            <w:r w:rsidR="000A09AC" w:rsidRPr="00A472C7">
              <w:rPr>
                <w:rStyle w:val="Hipervnculo"/>
                <w:noProof/>
              </w:rPr>
              <w:t>Impacto de la carga de cuidados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_Toc159878509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9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0221BE9C" w14:textId="43AC1C53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10" w:history="1">
            <w:r w:rsidR="000A09AC" w:rsidRPr="00A472C7">
              <w:rPr>
                <w:rStyle w:val="Hipervnculo"/>
                <w:noProof/>
              </w:rPr>
              <w:t>Consecuencias para la enfermera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_Toc159878510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9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639A229D" w14:textId="2FA78D6D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11" w:history="1">
            <w:r w:rsidR="000A09AC" w:rsidRPr="00A472C7">
              <w:rPr>
                <w:rStyle w:val="Hipervnculo"/>
                <w:noProof/>
              </w:rPr>
              <w:t>Consecuencias para la calidad de los cuidados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_Toc159878511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9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2B2EC6DE" w14:textId="76F01664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12" w:history="1">
            <w:r w:rsidR="000A09AC" w:rsidRPr="00A472C7">
              <w:rPr>
                <w:rStyle w:val="Hipervnculo"/>
                <w:noProof/>
              </w:rPr>
              <w:t>Consecuencias para la organización sanitaria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_Toc159878512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10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3C8FF75C" w14:textId="6608E46F" w:rsidR="000A09AC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878513" w:history="1">
            <w:r w:rsidR="000A09AC" w:rsidRPr="00A472C7">
              <w:rPr>
                <w:rStyle w:val="Hipervnculo"/>
                <w:noProof/>
              </w:rPr>
              <w:t>Estrategias para la gestión de la carga de cuidados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_Toc159878513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10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7A114D8C" w14:textId="16C238F2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14" w:history="1">
            <w:r w:rsidR="000A09AC" w:rsidRPr="00A472C7">
              <w:rPr>
                <w:rStyle w:val="Hipervnculo"/>
                <w:noProof/>
              </w:rPr>
              <w:t>Intervenciones a nivel individual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_Toc159878514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10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04D8FEDB" w14:textId="6065AE3F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15" w:history="1">
            <w:r w:rsidR="000A09AC" w:rsidRPr="00A472C7">
              <w:rPr>
                <w:rStyle w:val="Hipervnculo"/>
                <w:noProof/>
              </w:rPr>
              <w:t>Intervenciones a nivel organizativo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_Toc159878515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11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13B5C8F0" w14:textId="5903732C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16" w:history="1">
            <w:r w:rsidR="000A09AC" w:rsidRPr="00A472C7">
              <w:rPr>
                <w:rStyle w:val="Hipervnculo"/>
                <w:noProof/>
              </w:rPr>
              <w:t>Intervenciones a nivel político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_Toc159878516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12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3FEA6D90" w14:textId="2E40CFD4" w:rsidR="000A09AC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878517" w:history="1">
            <w:r w:rsidR="000A09AC" w:rsidRPr="00A472C7">
              <w:rPr>
                <w:rStyle w:val="Hipervnculo"/>
                <w:noProof/>
              </w:rPr>
              <w:t>Rol de la enfermera en la gestión de la carga de cuidados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_Toc159878517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12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1F7A0701" w14:textId="17BD229E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18" w:history="1">
            <w:r w:rsidR="000A09AC" w:rsidRPr="00A472C7">
              <w:rPr>
                <w:rStyle w:val="Hipervnculo"/>
                <w:noProof/>
              </w:rPr>
              <w:t>Autocuidado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_Toc159878518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12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276B751A" w14:textId="6564C2AF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19" w:history="1">
            <w:r w:rsidR="000A09AC" w:rsidRPr="00A472C7">
              <w:rPr>
                <w:rStyle w:val="Hipervnculo"/>
                <w:noProof/>
              </w:rPr>
              <w:t>Trabajo en equipo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_Toc159878519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13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607821B6" w14:textId="67DCD9F5" w:rsidR="000A09AC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878520" w:history="1">
            <w:r w:rsidR="000A09AC" w:rsidRPr="00A472C7">
              <w:rPr>
                <w:rStyle w:val="Hipervnculo"/>
                <w:noProof/>
              </w:rPr>
              <w:t>Participación en la toma de decisiones</w:t>
            </w:r>
            <w:r w:rsidR="000A09AC">
              <w:rPr>
                <w:noProof/>
                <w:webHidden/>
              </w:rPr>
              <w:tab/>
            </w:r>
            <w:r w:rsidR="000A09AC">
              <w:rPr>
                <w:noProof/>
                <w:webHidden/>
              </w:rPr>
              <w:fldChar w:fldCharType="begin"/>
            </w:r>
            <w:r w:rsidR="000A09AC">
              <w:rPr>
                <w:noProof/>
                <w:webHidden/>
              </w:rPr>
              <w:instrText xml:space="preserve"> PAGEREF _Toc159878520 \h </w:instrText>
            </w:r>
            <w:r w:rsidR="000A09AC">
              <w:rPr>
                <w:noProof/>
                <w:webHidden/>
              </w:rPr>
            </w:r>
            <w:r w:rsidR="000A09AC">
              <w:rPr>
                <w:noProof/>
                <w:webHidden/>
              </w:rPr>
              <w:fldChar w:fldCharType="separate"/>
            </w:r>
            <w:r w:rsidR="000A09AC">
              <w:rPr>
                <w:noProof/>
                <w:webHidden/>
              </w:rPr>
              <w:t>13</w:t>
            </w:r>
            <w:r w:rsidR="000A09AC">
              <w:rPr>
                <w:noProof/>
                <w:webHidden/>
              </w:rPr>
              <w:fldChar w:fldCharType="end"/>
            </w:r>
          </w:hyperlink>
        </w:p>
        <w:p w14:paraId="5549B23A" w14:textId="7BB236F4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1FC5C64A" w14:textId="77777777" w:rsidR="007007B7" w:rsidRDefault="007007B7" w:rsidP="007007B7">
      <w:pPr>
        <w:sectPr w:rsidR="007007B7" w:rsidSect="00F54D4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03151C6" w14:textId="397BAD5F" w:rsidR="0061244A" w:rsidRDefault="0061244A" w:rsidP="0061244A">
      <w:pPr>
        <w:pStyle w:val="Ttulo1"/>
        <w:rPr>
          <w:rFonts w:ascii="Times New Roman" w:hAnsi="Times New Roman"/>
          <w:sz w:val="36"/>
        </w:rPr>
      </w:pPr>
      <w:bookmarkStart w:id="0" w:name="_Toc159878499"/>
      <w:r>
        <w:lastRenderedPageBreak/>
        <w:t>Concepto de carga de cuidados</w:t>
      </w:r>
      <w:bookmarkEnd w:id="0"/>
    </w:p>
    <w:p w14:paraId="1E8750A2" w14:textId="77777777" w:rsidR="0061244A" w:rsidRDefault="0061244A" w:rsidP="0061244A">
      <w:pPr>
        <w:rPr>
          <w:rStyle w:val="Textoennegrita"/>
          <w:color w:val="000000"/>
        </w:rPr>
      </w:pPr>
    </w:p>
    <w:p w14:paraId="5F1B0C05" w14:textId="3F1EE015" w:rsidR="0061244A" w:rsidRPr="0061244A" w:rsidRDefault="0061244A" w:rsidP="0061244A">
      <w:pPr>
        <w:pStyle w:val="Ttulo2"/>
      </w:pPr>
      <w:bookmarkStart w:id="1" w:name="_Toc159878500"/>
      <w:r w:rsidRPr="0061244A">
        <w:rPr>
          <w:rStyle w:val="Textoennegrita"/>
          <w:b w:val="0"/>
          <w:bCs w:val="0"/>
        </w:rPr>
        <w:t>Definición</w:t>
      </w:r>
      <w:bookmarkEnd w:id="1"/>
    </w:p>
    <w:p w14:paraId="36B5D74C" w14:textId="77777777" w:rsidR="0061244A" w:rsidRDefault="0061244A" w:rsidP="0061244A"/>
    <w:p w14:paraId="2BA8F5A8" w14:textId="3F72EB33" w:rsidR="0061244A" w:rsidRDefault="0061244A" w:rsidP="0061244A">
      <w:r>
        <w:t>La carga de cuidados de la enfermera se define como la cantidad de trabajo físico,</w:t>
      </w:r>
      <w:r>
        <w:rPr>
          <w:rStyle w:val="apple-converted-space"/>
          <w:color w:val="000000"/>
        </w:rPr>
        <w:t> </w:t>
      </w:r>
      <w:r>
        <w:t>emocional y mental que exige la atención a los pacientes.</w:t>
      </w:r>
      <w:r>
        <w:rPr>
          <w:rStyle w:val="apple-converted-space"/>
          <w:color w:val="000000"/>
        </w:rPr>
        <w:t> </w:t>
      </w:r>
      <w:r>
        <w:t>Esta carga puede variar en función de diversos factores,</w:t>
      </w:r>
      <w:r>
        <w:rPr>
          <w:rStyle w:val="apple-converted-space"/>
          <w:color w:val="000000"/>
        </w:rPr>
        <w:t> </w:t>
      </w:r>
      <w:r>
        <w:t>como la complejidad de los pacientes,</w:t>
      </w:r>
      <w:r>
        <w:rPr>
          <w:rStyle w:val="apple-converted-space"/>
          <w:color w:val="000000"/>
        </w:rPr>
        <w:t> </w:t>
      </w:r>
      <w:r>
        <w:t>el número de pacientes asignados a la enfermera,</w:t>
      </w:r>
      <w:r>
        <w:rPr>
          <w:rStyle w:val="apple-converted-space"/>
          <w:color w:val="000000"/>
        </w:rPr>
        <w:t> </w:t>
      </w:r>
      <w:r>
        <w:t>el entorno de trabajo y los recursos disponibles.</w:t>
      </w:r>
    </w:p>
    <w:p w14:paraId="0BE4FFB5" w14:textId="77777777" w:rsidR="0061244A" w:rsidRDefault="0061244A" w:rsidP="0061244A">
      <w:r>
        <w:t>En términos más específicos,</w:t>
      </w:r>
      <w:r>
        <w:rPr>
          <w:rStyle w:val="apple-converted-space"/>
          <w:color w:val="000000"/>
        </w:rPr>
        <w:t> </w:t>
      </w:r>
      <w:r>
        <w:t>la carga de cuidados se refiere a la cantidad de:</w:t>
      </w:r>
    </w:p>
    <w:p w14:paraId="6B3275C7" w14:textId="77777777" w:rsidR="0061244A" w:rsidRDefault="0061244A" w:rsidP="0061244A">
      <w:pPr>
        <w:pStyle w:val="Prrafodelista"/>
        <w:numPr>
          <w:ilvl w:val="0"/>
          <w:numId w:val="139"/>
        </w:numPr>
      </w:pPr>
      <w:r w:rsidRPr="0061244A">
        <w:rPr>
          <w:rStyle w:val="Textoennegrita"/>
          <w:color w:val="000000"/>
        </w:rPr>
        <w:t>Tareas físicas:</w:t>
      </w:r>
      <w:r w:rsidRPr="0061244A">
        <w:rPr>
          <w:rStyle w:val="apple-converted-space"/>
          <w:color w:val="000000"/>
        </w:rPr>
        <w:t> </w:t>
      </w:r>
      <w:r>
        <w:t>Esfuerzo físico necesario para levantar pesos,</w:t>
      </w:r>
      <w:r w:rsidRPr="0061244A">
        <w:rPr>
          <w:rStyle w:val="apple-converted-space"/>
          <w:color w:val="000000"/>
        </w:rPr>
        <w:t> </w:t>
      </w:r>
      <w:r>
        <w:t>mover pacientes,</w:t>
      </w:r>
      <w:r w:rsidRPr="0061244A">
        <w:rPr>
          <w:rStyle w:val="apple-converted-space"/>
          <w:color w:val="000000"/>
        </w:rPr>
        <w:t> </w:t>
      </w:r>
      <w:r>
        <w:t>realizar maniobras de RCP,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09DD47E3" w14:textId="77777777" w:rsidR="0061244A" w:rsidRDefault="0061244A" w:rsidP="0061244A">
      <w:pPr>
        <w:pStyle w:val="Prrafodelista"/>
        <w:numPr>
          <w:ilvl w:val="0"/>
          <w:numId w:val="139"/>
        </w:numPr>
      </w:pPr>
      <w:r w:rsidRPr="0061244A">
        <w:rPr>
          <w:rStyle w:val="Textoennegrita"/>
          <w:color w:val="000000"/>
        </w:rPr>
        <w:t>Tareas emocionales:</w:t>
      </w:r>
      <w:r w:rsidRPr="0061244A">
        <w:rPr>
          <w:rStyle w:val="apple-converted-space"/>
          <w:color w:val="000000"/>
        </w:rPr>
        <w:t> </w:t>
      </w:r>
      <w:r>
        <w:t>Impacto emocional que produce la atención a pacientes que sufren dolor,</w:t>
      </w:r>
      <w:r w:rsidRPr="0061244A">
        <w:rPr>
          <w:rStyle w:val="apple-converted-space"/>
          <w:color w:val="000000"/>
        </w:rPr>
        <w:t> </w:t>
      </w:r>
      <w:r>
        <w:t>ansiedad,</w:t>
      </w:r>
      <w:r w:rsidRPr="0061244A">
        <w:rPr>
          <w:rStyle w:val="apple-converted-space"/>
          <w:color w:val="000000"/>
        </w:rPr>
        <w:t> </w:t>
      </w:r>
      <w:r>
        <w:t>duelo,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091B74DC" w14:textId="77777777" w:rsidR="0061244A" w:rsidRDefault="0061244A" w:rsidP="0061244A">
      <w:pPr>
        <w:pStyle w:val="Prrafodelista"/>
        <w:numPr>
          <w:ilvl w:val="0"/>
          <w:numId w:val="139"/>
        </w:numPr>
      </w:pPr>
      <w:r w:rsidRPr="0061244A">
        <w:rPr>
          <w:rStyle w:val="Textoennegrita"/>
          <w:color w:val="000000"/>
        </w:rPr>
        <w:t>Tareas mentales:</w:t>
      </w:r>
      <w:r w:rsidRPr="0061244A">
        <w:rPr>
          <w:rStyle w:val="apple-converted-space"/>
          <w:color w:val="000000"/>
        </w:rPr>
        <w:t> </w:t>
      </w:r>
      <w:r>
        <w:t>Esfuerzo mental que requiere la toma de decisiones,</w:t>
      </w:r>
      <w:r w:rsidRPr="0061244A">
        <w:rPr>
          <w:rStyle w:val="apple-converted-space"/>
          <w:color w:val="000000"/>
        </w:rPr>
        <w:t> </w:t>
      </w:r>
      <w:r>
        <w:t>la planificación de cuidados,</w:t>
      </w:r>
      <w:r w:rsidRPr="0061244A">
        <w:rPr>
          <w:rStyle w:val="apple-converted-space"/>
          <w:color w:val="000000"/>
        </w:rPr>
        <w:t> </w:t>
      </w:r>
      <w:r>
        <w:t>la resolución de problemas,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3F62CC6E" w14:textId="77777777" w:rsidR="0061244A" w:rsidRDefault="0061244A" w:rsidP="0061244A">
      <w:pPr>
        <w:pStyle w:val="NormalWeb"/>
        <w:rPr>
          <w:rStyle w:val="Textoennegrita"/>
          <w:color w:val="000000"/>
        </w:rPr>
      </w:pPr>
    </w:p>
    <w:p w14:paraId="7D5EC188" w14:textId="4C496057" w:rsidR="0061244A" w:rsidRPr="0061244A" w:rsidRDefault="0061244A" w:rsidP="0061244A">
      <w:pPr>
        <w:pStyle w:val="Ttulo2"/>
      </w:pPr>
      <w:bookmarkStart w:id="2" w:name="_Toc159878501"/>
      <w:r w:rsidRPr="0061244A">
        <w:rPr>
          <w:rStyle w:val="Textoennegrita"/>
          <w:b w:val="0"/>
          <w:bCs w:val="0"/>
        </w:rPr>
        <w:t>Factores que influyen en la carga de cuidados</w:t>
      </w:r>
      <w:bookmarkEnd w:id="2"/>
    </w:p>
    <w:p w14:paraId="373385A7" w14:textId="77777777" w:rsidR="0061244A" w:rsidRDefault="0061244A" w:rsidP="0061244A">
      <w:r>
        <w:t>La carga de cuidados no es un concepto uniforme,</w:t>
      </w:r>
      <w:r>
        <w:rPr>
          <w:rStyle w:val="apple-converted-space"/>
          <w:color w:val="000000"/>
        </w:rPr>
        <w:t> </w:t>
      </w:r>
      <w:r>
        <w:t>y se ve afectada por diversos factores que pueden aumentarla o disminuirla.</w:t>
      </w:r>
      <w:r>
        <w:rPr>
          <w:rStyle w:val="apple-converted-space"/>
          <w:color w:val="000000"/>
        </w:rPr>
        <w:t> </w:t>
      </w:r>
      <w:r>
        <w:t>Estos factores se pueden clasificar en tres categorías principales:</w:t>
      </w:r>
    </w:p>
    <w:p w14:paraId="4E9B2C43" w14:textId="5C24A58C" w:rsidR="0061244A" w:rsidRDefault="0061244A" w:rsidP="0061244A">
      <w:r>
        <w:rPr>
          <w:rStyle w:val="Textoennegrita"/>
          <w:color w:val="000000"/>
        </w:rPr>
        <w:t>Características del paciente:</w:t>
      </w:r>
    </w:p>
    <w:p w14:paraId="31FDE2F4" w14:textId="77777777" w:rsidR="0061244A" w:rsidRDefault="0061244A" w:rsidP="0061244A">
      <w:pPr>
        <w:pStyle w:val="Prrafodelista"/>
        <w:numPr>
          <w:ilvl w:val="0"/>
          <w:numId w:val="140"/>
        </w:numPr>
      </w:pPr>
      <w:r w:rsidRPr="0061244A">
        <w:rPr>
          <w:rStyle w:val="Textoennegrita"/>
          <w:color w:val="000000"/>
        </w:rPr>
        <w:t>Edad:</w:t>
      </w:r>
      <w:r w:rsidRPr="0061244A">
        <w:rPr>
          <w:rStyle w:val="apple-converted-space"/>
          <w:color w:val="000000"/>
        </w:rPr>
        <w:t> </w:t>
      </w:r>
      <w:r>
        <w:t>Los pacientes ancianos o muy jóvenes suelen requerir más cuidados que los adultos.</w:t>
      </w:r>
    </w:p>
    <w:p w14:paraId="73F87198" w14:textId="77777777" w:rsidR="0061244A" w:rsidRDefault="0061244A" w:rsidP="0061244A">
      <w:pPr>
        <w:pStyle w:val="Prrafodelista"/>
        <w:numPr>
          <w:ilvl w:val="0"/>
          <w:numId w:val="140"/>
        </w:numPr>
      </w:pPr>
      <w:r w:rsidRPr="0061244A">
        <w:rPr>
          <w:rStyle w:val="Textoennegrita"/>
          <w:color w:val="000000"/>
        </w:rPr>
        <w:t>Diagnóstico:</w:t>
      </w:r>
      <w:r w:rsidRPr="0061244A">
        <w:rPr>
          <w:rStyle w:val="apple-converted-space"/>
          <w:color w:val="000000"/>
        </w:rPr>
        <w:t> </w:t>
      </w:r>
      <w:r>
        <w:t>Los pacientes con enfermedades crónicas,</w:t>
      </w:r>
      <w:r w:rsidRPr="0061244A">
        <w:rPr>
          <w:rStyle w:val="apple-converted-space"/>
          <w:color w:val="000000"/>
        </w:rPr>
        <w:t> </w:t>
      </w:r>
      <w:r>
        <w:t>complejas o agudas suelen requerir más cuidados que los pacientes con enfermedades leves.</w:t>
      </w:r>
    </w:p>
    <w:p w14:paraId="1D2AD4F3" w14:textId="77777777" w:rsidR="0061244A" w:rsidRDefault="0061244A" w:rsidP="0061244A">
      <w:pPr>
        <w:pStyle w:val="Prrafodelista"/>
        <w:numPr>
          <w:ilvl w:val="0"/>
          <w:numId w:val="140"/>
        </w:numPr>
      </w:pPr>
      <w:r w:rsidRPr="0061244A">
        <w:rPr>
          <w:rStyle w:val="Textoennegrita"/>
          <w:color w:val="000000"/>
        </w:rPr>
        <w:t>Nivel de dependencia:</w:t>
      </w:r>
      <w:r w:rsidRPr="0061244A">
        <w:rPr>
          <w:rStyle w:val="apple-converted-space"/>
          <w:color w:val="000000"/>
        </w:rPr>
        <w:t> </w:t>
      </w:r>
      <w:r>
        <w:t>Los pacientes con mayor dependencia requieren más ayuda para realizar las actividades básicas de la vida diaria.</w:t>
      </w:r>
    </w:p>
    <w:p w14:paraId="0F382401" w14:textId="77777777" w:rsidR="0061244A" w:rsidRDefault="0061244A" w:rsidP="0061244A">
      <w:pPr>
        <w:pStyle w:val="Prrafodelista"/>
        <w:numPr>
          <w:ilvl w:val="0"/>
          <w:numId w:val="140"/>
        </w:numPr>
      </w:pPr>
      <w:r w:rsidRPr="0061244A">
        <w:rPr>
          <w:rStyle w:val="Textoennegrita"/>
          <w:color w:val="000000"/>
        </w:rPr>
        <w:t>Agudeza del proceso:</w:t>
      </w:r>
      <w:r w:rsidRPr="0061244A">
        <w:rPr>
          <w:rStyle w:val="apple-converted-space"/>
          <w:color w:val="000000"/>
        </w:rPr>
        <w:t> </w:t>
      </w:r>
      <w:r>
        <w:t>Los pacientes con procesos agudos o inestables requieren una atención más constante y vigilante.</w:t>
      </w:r>
    </w:p>
    <w:p w14:paraId="77C9F6E7" w14:textId="77777777" w:rsidR="0061244A" w:rsidRDefault="0061244A" w:rsidP="0061244A">
      <w:pPr>
        <w:pStyle w:val="Prrafodelista"/>
        <w:numPr>
          <w:ilvl w:val="0"/>
          <w:numId w:val="140"/>
        </w:numPr>
      </w:pPr>
      <w:r w:rsidRPr="0061244A">
        <w:rPr>
          <w:rStyle w:val="Textoennegrita"/>
          <w:color w:val="000000"/>
        </w:rPr>
        <w:t>Comorbilidades:</w:t>
      </w:r>
      <w:r w:rsidRPr="0061244A">
        <w:rPr>
          <w:rStyle w:val="apple-converted-space"/>
          <w:color w:val="000000"/>
        </w:rPr>
        <w:t> </w:t>
      </w:r>
      <w:r>
        <w:t>La presencia de varias enfermedades al mismo tiempo suele aumentar la complejidad de los cuidados.</w:t>
      </w:r>
    </w:p>
    <w:p w14:paraId="1A11F322" w14:textId="77777777" w:rsidR="0061244A" w:rsidRDefault="0061244A" w:rsidP="0061244A">
      <w:pPr>
        <w:pStyle w:val="Prrafodelista"/>
        <w:numPr>
          <w:ilvl w:val="0"/>
          <w:numId w:val="140"/>
        </w:numPr>
      </w:pPr>
      <w:r w:rsidRPr="0061244A">
        <w:rPr>
          <w:rStyle w:val="Textoennegrita"/>
          <w:color w:val="000000"/>
        </w:rPr>
        <w:lastRenderedPageBreak/>
        <w:t>Necesidades de cuidados:</w:t>
      </w:r>
      <w:r w:rsidRPr="0061244A">
        <w:rPr>
          <w:rStyle w:val="apple-converted-space"/>
          <w:color w:val="000000"/>
        </w:rPr>
        <w:t> </w:t>
      </w:r>
      <w:r>
        <w:t>Los pacientes con necesidades especiales,</w:t>
      </w:r>
      <w:r w:rsidRPr="0061244A">
        <w:rPr>
          <w:rStyle w:val="apple-converted-space"/>
          <w:color w:val="000000"/>
        </w:rPr>
        <w:t> </w:t>
      </w:r>
      <w:r>
        <w:t>como cuidados paliativos o cuidados postquirúrgicos,</w:t>
      </w:r>
      <w:r w:rsidRPr="0061244A">
        <w:rPr>
          <w:rStyle w:val="apple-converted-space"/>
          <w:color w:val="000000"/>
        </w:rPr>
        <w:t> </w:t>
      </w:r>
      <w:r>
        <w:t>requieren una mayor atención por parte de las enfermeras.</w:t>
      </w:r>
    </w:p>
    <w:p w14:paraId="39BF8CCE" w14:textId="77777777" w:rsidR="0061244A" w:rsidRDefault="0061244A" w:rsidP="0061244A">
      <w:pPr>
        <w:rPr>
          <w:rStyle w:val="Textoennegrita"/>
          <w:color w:val="000000"/>
        </w:rPr>
      </w:pPr>
    </w:p>
    <w:p w14:paraId="3DA91287" w14:textId="3DA68EC2" w:rsidR="0061244A" w:rsidRDefault="0061244A" w:rsidP="0061244A">
      <w:r>
        <w:rPr>
          <w:rStyle w:val="Textoennegrita"/>
          <w:color w:val="000000"/>
        </w:rPr>
        <w:t>Características de la enfermera</w:t>
      </w:r>
    </w:p>
    <w:p w14:paraId="1A38A135" w14:textId="77777777" w:rsidR="0061244A" w:rsidRDefault="0061244A" w:rsidP="0061244A">
      <w:pPr>
        <w:pStyle w:val="Prrafodelista"/>
        <w:numPr>
          <w:ilvl w:val="0"/>
          <w:numId w:val="141"/>
        </w:numPr>
      </w:pPr>
      <w:r w:rsidRPr="0061244A">
        <w:rPr>
          <w:rStyle w:val="Textoennegrita"/>
          <w:color w:val="000000"/>
        </w:rPr>
        <w:t>Experiencia:</w:t>
      </w:r>
      <w:r w:rsidRPr="0061244A">
        <w:rPr>
          <w:rStyle w:val="apple-converted-space"/>
          <w:color w:val="000000"/>
        </w:rPr>
        <w:t> </w:t>
      </w:r>
      <w:r>
        <w:t>Las enfermeras con mayor experiencia suelen ser más eficientes en la gestión de la carga de cuidados.</w:t>
      </w:r>
    </w:p>
    <w:p w14:paraId="098D31C5" w14:textId="77777777" w:rsidR="0061244A" w:rsidRDefault="0061244A" w:rsidP="0061244A">
      <w:pPr>
        <w:pStyle w:val="Prrafodelista"/>
        <w:numPr>
          <w:ilvl w:val="0"/>
          <w:numId w:val="141"/>
        </w:numPr>
      </w:pPr>
      <w:r w:rsidRPr="0061244A">
        <w:rPr>
          <w:rStyle w:val="Textoennegrita"/>
          <w:color w:val="000000"/>
        </w:rPr>
        <w:t>Formación:</w:t>
      </w:r>
      <w:r w:rsidRPr="0061244A">
        <w:rPr>
          <w:rStyle w:val="apple-converted-space"/>
          <w:color w:val="000000"/>
        </w:rPr>
        <w:t> </w:t>
      </w:r>
      <w:r>
        <w:t>La formación específica en áreas como la gestión de cuidados o la atención a pacientes con necesidades especiales puede ayudar a las enfermeras a afrontar mejor la carga de trabajo.</w:t>
      </w:r>
    </w:p>
    <w:p w14:paraId="08BAF8EF" w14:textId="77777777" w:rsidR="0061244A" w:rsidRDefault="0061244A" w:rsidP="0061244A">
      <w:pPr>
        <w:pStyle w:val="Prrafodelista"/>
        <w:numPr>
          <w:ilvl w:val="0"/>
          <w:numId w:val="141"/>
        </w:numPr>
      </w:pPr>
      <w:r w:rsidRPr="0061244A">
        <w:rPr>
          <w:rStyle w:val="Textoennegrita"/>
          <w:color w:val="000000"/>
        </w:rPr>
        <w:t>Habilidades:</w:t>
      </w:r>
      <w:r w:rsidRPr="0061244A">
        <w:rPr>
          <w:rStyle w:val="apple-converted-space"/>
          <w:color w:val="000000"/>
        </w:rPr>
        <w:t> </w:t>
      </w:r>
      <w:r>
        <w:t>Las habilidades técnicas y no técnicas de las enfermeras,</w:t>
      </w:r>
      <w:r w:rsidRPr="0061244A">
        <w:rPr>
          <w:rStyle w:val="apple-converted-space"/>
          <w:color w:val="000000"/>
        </w:rPr>
        <w:t> </w:t>
      </w:r>
      <w:r>
        <w:t>como la comunicación,</w:t>
      </w:r>
      <w:r w:rsidRPr="0061244A">
        <w:rPr>
          <w:rStyle w:val="apple-converted-space"/>
          <w:color w:val="000000"/>
        </w:rPr>
        <w:t> </w:t>
      </w:r>
      <w:r>
        <w:t>la organización y la resolución de problemas,</w:t>
      </w:r>
      <w:r w:rsidRPr="0061244A">
        <w:rPr>
          <w:rStyle w:val="apple-converted-space"/>
          <w:color w:val="000000"/>
        </w:rPr>
        <w:t> </w:t>
      </w:r>
      <w:r>
        <w:t>son importantes para gestionar la carga de cuidados.</w:t>
      </w:r>
    </w:p>
    <w:p w14:paraId="07EC9C4E" w14:textId="77777777" w:rsidR="0061244A" w:rsidRDefault="0061244A" w:rsidP="0061244A">
      <w:pPr>
        <w:pStyle w:val="Prrafodelista"/>
        <w:numPr>
          <w:ilvl w:val="0"/>
          <w:numId w:val="141"/>
        </w:numPr>
      </w:pPr>
      <w:r w:rsidRPr="0061244A">
        <w:rPr>
          <w:rStyle w:val="Textoennegrita"/>
          <w:color w:val="000000"/>
        </w:rPr>
        <w:t>Capacidades:</w:t>
      </w:r>
      <w:r w:rsidRPr="0061244A">
        <w:rPr>
          <w:rStyle w:val="apple-converted-space"/>
          <w:color w:val="000000"/>
        </w:rPr>
        <w:t> </w:t>
      </w:r>
      <w:r>
        <w:t>Las capacidades físicas y mentales de las enfermeras también influyen en su capacidad para afrontar la carga de trabajo.</w:t>
      </w:r>
    </w:p>
    <w:p w14:paraId="1B3507A6" w14:textId="77777777" w:rsidR="0061244A" w:rsidRDefault="0061244A" w:rsidP="0061244A">
      <w:pPr>
        <w:pStyle w:val="Prrafodelista"/>
        <w:numPr>
          <w:ilvl w:val="0"/>
          <w:numId w:val="141"/>
        </w:numPr>
      </w:pPr>
      <w:r w:rsidRPr="0061244A">
        <w:rPr>
          <w:rStyle w:val="Textoennegrita"/>
          <w:color w:val="000000"/>
        </w:rPr>
        <w:t>Carga de trabajo:</w:t>
      </w:r>
      <w:r w:rsidRPr="0061244A">
        <w:rPr>
          <w:rStyle w:val="apple-converted-space"/>
          <w:color w:val="000000"/>
        </w:rPr>
        <w:t> </w:t>
      </w:r>
      <w:r>
        <w:t>Un elevado volumen de trabajo,</w:t>
      </w:r>
      <w:r w:rsidRPr="0061244A">
        <w:rPr>
          <w:rStyle w:val="apple-converted-space"/>
          <w:color w:val="000000"/>
        </w:rPr>
        <w:t> </w:t>
      </w:r>
      <w:r>
        <w:t>junto con la falta de tiempo y recursos,</w:t>
      </w:r>
      <w:r w:rsidRPr="0061244A">
        <w:rPr>
          <w:rStyle w:val="apple-converted-space"/>
          <w:color w:val="000000"/>
        </w:rPr>
        <w:t> </w:t>
      </w:r>
      <w:r>
        <w:t>puede aumentar la carga de cuidados.</w:t>
      </w:r>
    </w:p>
    <w:p w14:paraId="5C731E54" w14:textId="77777777" w:rsidR="0061244A" w:rsidRDefault="0061244A" w:rsidP="0061244A">
      <w:pPr>
        <w:pStyle w:val="Prrafodelista"/>
        <w:numPr>
          <w:ilvl w:val="0"/>
          <w:numId w:val="141"/>
        </w:numPr>
      </w:pPr>
      <w:r w:rsidRPr="0061244A">
        <w:rPr>
          <w:rStyle w:val="Textoennegrita"/>
          <w:color w:val="000000"/>
        </w:rPr>
        <w:t>Nivel de estrés:</w:t>
      </w:r>
      <w:r w:rsidRPr="0061244A">
        <w:rPr>
          <w:rStyle w:val="apple-converted-space"/>
          <w:color w:val="000000"/>
        </w:rPr>
        <w:t> </w:t>
      </w:r>
      <w:r>
        <w:t>El estrés laboral puede afectar negativamente a la capacidad de la enfermera para afrontar la carga de cuidados.</w:t>
      </w:r>
    </w:p>
    <w:p w14:paraId="08D66192" w14:textId="77777777" w:rsidR="0061244A" w:rsidRDefault="0061244A" w:rsidP="0061244A">
      <w:pPr>
        <w:rPr>
          <w:rStyle w:val="Textoennegrita"/>
          <w:color w:val="000000"/>
        </w:rPr>
      </w:pPr>
    </w:p>
    <w:p w14:paraId="475F711B" w14:textId="0838DF2C" w:rsidR="0061244A" w:rsidRDefault="0061244A" w:rsidP="0061244A">
      <w:r>
        <w:rPr>
          <w:rStyle w:val="Textoennegrita"/>
          <w:color w:val="000000"/>
        </w:rPr>
        <w:t>Entorno de trabajo:</w:t>
      </w:r>
    </w:p>
    <w:p w14:paraId="3382E490" w14:textId="77777777" w:rsidR="0061244A" w:rsidRDefault="0061244A" w:rsidP="0061244A">
      <w:pPr>
        <w:pStyle w:val="Prrafodelista"/>
        <w:numPr>
          <w:ilvl w:val="0"/>
          <w:numId w:val="142"/>
        </w:numPr>
      </w:pPr>
      <w:r w:rsidRPr="0061244A">
        <w:rPr>
          <w:rStyle w:val="Textoennegrita"/>
          <w:color w:val="000000"/>
        </w:rPr>
        <w:t>Tipo de unidad:</w:t>
      </w:r>
      <w:r w:rsidRPr="0061244A">
        <w:rPr>
          <w:rStyle w:val="apple-converted-space"/>
          <w:color w:val="000000"/>
        </w:rPr>
        <w:t> </w:t>
      </w:r>
      <w:r>
        <w:t>Las unidades de críticos,</w:t>
      </w:r>
      <w:r w:rsidRPr="0061244A">
        <w:rPr>
          <w:rStyle w:val="apple-converted-space"/>
          <w:color w:val="000000"/>
        </w:rPr>
        <w:t> </w:t>
      </w:r>
      <w:r>
        <w:t>urgencias o pediatría suelen tener una mayor carga de trabajo que otras unidades.</w:t>
      </w:r>
    </w:p>
    <w:p w14:paraId="3F87344A" w14:textId="77777777" w:rsidR="0061244A" w:rsidRDefault="0061244A" w:rsidP="0061244A">
      <w:pPr>
        <w:pStyle w:val="Prrafodelista"/>
        <w:numPr>
          <w:ilvl w:val="0"/>
          <w:numId w:val="142"/>
        </w:numPr>
      </w:pPr>
      <w:r w:rsidRPr="0061244A">
        <w:rPr>
          <w:rStyle w:val="Textoennegrita"/>
          <w:color w:val="000000"/>
        </w:rPr>
        <w:t>Ratio enfermera-paciente:</w:t>
      </w:r>
      <w:r w:rsidRPr="0061244A">
        <w:rPr>
          <w:rStyle w:val="apple-converted-space"/>
          <w:color w:val="000000"/>
        </w:rPr>
        <w:t> </w:t>
      </w:r>
      <w:r>
        <w:t xml:space="preserve">Un </w:t>
      </w:r>
      <w:proofErr w:type="gramStart"/>
      <w:r>
        <w:t>ratio elevado</w:t>
      </w:r>
      <w:proofErr w:type="gramEnd"/>
      <w:r>
        <w:t xml:space="preserve"> de pacientes por enfermera puede aumentar la carga de trabajo.</w:t>
      </w:r>
    </w:p>
    <w:p w14:paraId="40EDDBC4" w14:textId="77777777" w:rsidR="0061244A" w:rsidRDefault="0061244A" w:rsidP="0061244A">
      <w:pPr>
        <w:pStyle w:val="Prrafodelista"/>
        <w:numPr>
          <w:ilvl w:val="0"/>
          <w:numId w:val="142"/>
        </w:numPr>
      </w:pPr>
      <w:r w:rsidRPr="0061244A">
        <w:rPr>
          <w:rStyle w:val="Textoennegrita"/>
          <w:color w:val="000000"/>
        </w:rPr>
        <w:t>Recursos disponibles:</w:t>
      </w:r>
      <w:r w:rsidRPr="0061244A">
        <w:rPr>
          <w:rStyle w:val="apple-converted-space"/>
          <w:color w:val="000000"/>
        </w:rPr>
        <w:t> </w:t>
      </w:r>
      <w:r>
        <w:t>La falta de recursos humanos,</w:t>
      </w:r>
      <w:r w:rsidRPr="0061244A">
        <w:rPr>
          <w:rStyle w:val="apple-converted-space"/>
          <w:color w:val="000000"/>
        </w:rPr>
        <w:t> </w:t>
      </w:r>
      <w:r>
        <w:t>materiales o financieros puede dificultar la gestión de la carga de cuidados.</w:t>
      </w:r>
    </w:p>
    <w:p w14:paraId="0014C2BA" w14:textId="77777777" w:rsidR="0061244A" w:rsidRDefault="0061244A" w:rsidP="0061244A">
      <w:pPr>
        <w:pStyle w:val="Prrafodelista"/>
        <w:numPr>
          <w:ilvl w:val="0"/>
          <w:numId w:val="142"/>
        </w:numPr>
      </w:pPr>
      <w:r w:rsidRPr="0061244A">
        <w:rPr>
          <w:rStyle w:val="Textoennegrita"/>
          <w:color w:val="000000"/>
        </w:rPr>
        <w:t>Clima laboral:</w:t>
      </w:r>
      <w:r w:rsidRPr="0061244A">
        <w:rPr>
          <w:rStyle w:val="apple-converted-space"/>
          <w:color w:val="000000"/>
        </w:rPr>
        <w:t> </w:t>
      </w:r>
      <w:r>
        <w:t>Un clima laboral positivo y de apoyo puede ayudar a las enfermeras a afrontar mejor la carga de trabajo.</w:t>
      </w:r>
    </w:p>
    <w:p w14:paraId="377F08DA" w14:textId="77777777" w:rsidR="0061244A" w:rsidRDefault="0061244A" w:rsidP="0061244A">
      <w:pPr>
        <w:pStyle w:val="Prrafodelista"/>
        <w:numPr>
          <w:ilvl w:val="0"/>
          <w:numId w:val="142"/>
        </w:numPr>
      </w:pPr>
      <w:r w:rsidRPr="0061244A">
        <w:rPr>
          <w:rStyle w:val="Textoennegrita"/>
          <w:color w:val="000000"/>
        </w:rPr>
        <w:t>Cultura organizacional:</w:t>
      </w:r>
      <w:r w:rsidRPr="0061244A">
        <w:rPr>
          <w:rStyle w:val="apple-converted-space"/>
          <w:color w:val="000000"/>
        </w:rPr>
        <w:t> </w:t>
      </w:r>
      <w:r>
        <w:t>Una cultura organizacional que valore la seguridad del paciente,</w:t>
      </w:r>
      <w:r w:rsidRPr="0061244A">
        <w:rPr>
          <w:rStyle w:val="apple-converted-space"/>
          <w:color w:val="000000"/>
        </w:rPr>
        <w:t> </w:t>
      </w:r>
      <w:r>
        <w:t>la calidad de los cuidados y el bienestar de las enfermeras puede contribuir a reducir la carga de cuidados.</w:t>
      </w:r>
    </w:p>
    <w:p w14:paraId="005D3D4F" w14:textId="77777777" w:rsidR="0061244A" w:rsidRDefault="0061244A" w:rsidP="0061244A">
      <w:pPr>
        <w:pStyle w:val="NormalWeb"/>
        <w:rPr>
          <w:rStyle w:val="Textoennegrita"/>
          <w:color w:val="000000"/>
        </w:rPr>
      </w:pPr>
    </w:p>
    <w:p w14:paraId="1F835E47" w14:textId="1405C0F7" w:rsidR="0061244A" w:rsidRPr="0061244A" w:rsidRDefault="0061244A" w:rsidP="0061244A">
      <w:pPr>
        <w:pStyle w:val="Ttulo2"/>
      </w:pPr>
      <w:bookmarkStart w:id="3" w:name="_Toc159878502"/>
      <w:r w:rsidRPr="0061244A">
        <w:rPr>
          <w:rStyle w:val="Textoennegrita"/>
          <w:b w:val="0"/>
          <w:bCs w:val="0"/>
        </w:rPr>
        <w:lastRenderedPageBreak/>
        <w:t>Tipos de carga de cuidados</w:t>
      </w:r>
      <w:bookmarkEnd w:id="3"/>
    </w:p>
    <w:p w14:paraId="0DC48B0F" w14:textId="77777777" w:rsidR="0061244A" w:rsidRDefault="0061244A" w:rsidP="0061244A">
      <w:r>
        <w:t>La carga de cuidados se puede clasificar en tres tipos principales:</w:t>
      </w:r>
    </w:p>
    <w:p w14:paraId="481779F1" w14:textId="77777777" w:rsidR="0061244A" w:rsidRDefault="0061244A" w:rsidP="0061244A">
      <w:pPr>
        <w:pStyle w:val="Prrafodelista"/>
        <w:numPr>
          <w:ilvl w:val="0"/>
          <w:numId w:val="143"/>
        </w:numPr>
      </w:pPr>
      <w:r w:rsidRPr="0061244A">
        <w:rPr>
          <w:rStyle w:val="Textoennegrita"/>
          <w:color w:val="000000"/>
        </w:rPr>
        <w:t>Carga física:</w:t>
      </w:r>
      <w:r w:rsidRPr="0061244A">
        <w:rPr>
          <w:rStyle w:val="apple-converted-space"/>
          <w:color w:val="000000"/>
        </w:rPr>
        <w:t> </w:t>
      </w:r>
      <w:r>
        <w:t>Se refiere al esfuerzo físico que requiere la atención a los pacientes,</w:t>
      </w:r>
      <w:r w:rsidRPr="0061244A">
        <w:rPr>
          <w:rStyle w:val="apple-converted-space"/>
          <w:color w:val="000000"/>
        </w:rPr>
        <w:t> </w:t>
      </w:r>
      <w:r>
        <w:t>como levantar pesos,</w:t>
      </w:r>
      <w:r w:rsidRPr="0061244A">
        <w:rPr>
          <w:rStyle w:val="apple-converted-space"/>
          <w:color w:val="000000"/>
        </w:rPr>
        <w:t> </w:t>
      </w:r>
      <w:r>
        <w:t>mover pacientes,</w:t>
      </w:r>
      <w:r w:rsidRPr="0061244A">
        <w:rPr>
          <w:rStyle w:val="apple-converted-space"/>
          <w:color w:val="000000"/>
        </w:rPr>
        <w:t> </w:t>
      </w:r>
      <w:r>
        <w:t>realizar maniobras de RCP,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47ADF4EE" w14:textId="77777777" w:rsidR="0061244A" w:rsidRDefault="0061244A" w:rsidP="0061244A">
      <w:pPr>
        <w:pStyle w:val="Prrafodelista"/>
        <w:numPr>
          <w:ilvl w:val="0"/>
          <w:numId w:val="143"/>
        </w:numPr>
      </w:pPr>
      <w:r w:rsidRPr="0061244A">
        <w:rPr>
          <w:rStyle w:val="Textoennegrita"/>
          <w:color w:val="000000"/>
        </w:rPr>
        <w:t>Carga emocional:</w:t>
      </w:r>
      <w:r w:rsidRPr="0061244A">
        <w:rPr>
          <w:rStyle w:val="apple-converted-space"/>
          <w:color w:val="000000"/>
        </w:rPr>
        <w:t> </w:t>
      </w:r>
      <w:r>
        <w:t xml:space="preserve">Se refiere al impacto emocional que produce la atención a los pacientes que sufren </w:t>
      </w:r>
      <w:proofErr w:type="spellStart"/>
      <w:proofErr w:type="gramStart"/>
      <w:r>
        <w:t>dolor,ansiedad</w:t>
      </w:r>
      <w:proofErr w:type="spellEnd"/>
      <w:proofErr w:type="gramEnd"/>
      <w:r>
        <w:t>,</w:t>
      </w:r>
      <w:r w:rsidRPr="0061244A">
        <w:rPr>
          <w:rStyle w:val="apple-converted-space"/>
          <w:color w:val="000000"/>
        </w:rPr>
        <w:t> </w:t>
      </w:r>
      <w:r>
        <w:t>duelo,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779A3B41" w14:textId="77777777" w:rsidR="0061244A" w:rsidRDefault="0061244A" w:rsidP="0061244A">
      <w:pPr>
        <w:pStyle w:val="Prrafodelista"/>
        <w:numPr>
          <w:ilvl w:val="0"/>
          <w:numId w:val="143"/>
        </w:numPr>
      </w:pPr>
      <w:r w:rsidRPr="0061244A">
        <w:rPr>
          <w:rStyle w:val="Textoennegrita"/>
          <w:color w:val="000000"/>
        </w:rPr>
        <w:t>Carga mental:</w:t>
      </w:r>
      <w:r w:rsidRPr="0061244A">
        <w:rPr>
          <w:rStyle w:val="apple-converted-space"/>
          <w:color w:val="000000"/>
        </w:rPr>
        <w:t> </w:t>
      </w:r>
      <w:r>
        <w:t>Se refiere al esfuerzo mental que requiere la toma de decisiones,</w:t>
      </w:r>
      <w:r w:rsidRPr="0061244A">
        <w:rPr>
          <w:rStyle w:val="apple-converted-space"/>
          <w:color w:val="000000"/>
        </w:rPr>
        <w:t> </w:t>
      </w:r>
      <w:r>
        <w:t>la planificación de cuidados,</w:t>
      </w:r>
      <w:r w:rsidRPr="0061244A">
        <w:rPr>
          <w:rStyle w:val="apple-converted-space"/>
          <w:color w:val="000000"/>
        </w:rPr>
        <w:t> </w:t>
      </w:r>
      <w:r>
        <w:t>la resolución de problemas,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3A6D891A" w14:textId="77777777" w:rsidR="0061244A" w:rsidRDefault="0061244A" w:rsidP="0061244A"/>
    <w:p w14:paraId="72E022EC" w14:textId="2CA7BF95" w:rsidR="0061244A" w:rsidRDefault="0061244A" w:rsidP="0061244A">
      <w:r>
        <w:t>Es importante tener en cuenta que estos tres tipos de carga de cuidados no son independientes,</w:t>
      </w:r>
      <w:r>
        <w:rPr>
          <w:rStyle w:val="apple-converted-space"/>
          <w:color w:val="000000"/>
        </w:rPr>
        <w:t> </w:t>
      </w:r>
      <w:r>
        <w:t>sino que se interrelacionan entre sí.</w:t>
      </w:r>
      <w:r>
        <w:rPr>
          <w:rStyle w:val="apple-converted-space"/>
          <w:color w:val="000000"/>
        </w:rPr>
        <w:t> </w:t>
      </w:r>
      <w:r>
        <w:t>La carga física puede aumentar la carga emocional y mental,</w:t>
      </w:r>
      <w:r>
        <w:rPr>
          <w:rStyle w:val="apple-converted-space"/>
          <w:color w:val="000000"/>
        </w:rPr>
        <w:t> </w:t>
      </w:r>
      <w:r>
        <w:t>y viceversa.</w:t>
      </w:r>
    </w:p>
    <w:p w14:paraId="27F86792" w14:textId="77777777" w:rsidR="0061244A" w:rsidRDefault="0061244A" w:rsidP="0061244A">
      <w:pPr>
        <w:rPr>
          <w:rStyle w:val="Textoennegrita"/>
          <w:color w:val="000000"/>
        </w:rPr>
      </w:pPr>
    </w:p>
    <w:p w14:paraId="6B04AF73" w14:textId="7FAA07D4" w:rsidR="0061244A" w:rsidRDefault="0061244A" w:rsidP="0061244A">
      <w:pPr>
        <w:pStyle w:val="Ttulo1"/>
        <w:rPr>
          <w:rFonts w:ascii="Times New Roman" w:hAnsi="Times New Roman"/>
          <w:sz w:val="36"/>
        </w:rPr>
      </w:pPr>
      <w:bookmarkStart w:id="4" w:name="_Toc159878503"/>
      <w:r>
        <w:t>Medición de la carga de cuidados</w:t>
      </w:r>
      <w:bookmarkEnd w:id="4"/>
    </w:p>
    <w:p w14:paraId="18BE75B7" w14:textId="77777777" w:rsidR="0061244A" w:rsidRDefault="0061244A" w:rsidP="0061244A"/>
    <w:p w14:paraId="2DCBB5BB" w14:textId="6D5609AF" w:rsidR="0061244A" w:rsidRDefault="0061244A" w:rsidP="0061244A">
      <w:r>
        <w:t>La medición de la carga de cuidados es un proceso complejo que permite:</w:t>
      </w:r>
    </w:p>
    <w:p w14:paraId="7B07906F" w14:textId="77777777" w:rsidR="0061244A" w:rsidRDefault="0061244A" w:rsidP="0061244A">
      <w:pPr>
        <w:pStyle w:val="Prrafodelista"/>
        <w:numPr>
          <w:ilvl w:val="0"/>
          <w:numId w:val="144"/>
        </w:numPr>
      </w:pPr>
      <w:r w:rsidRPr="0061244A">
        <w:rPr>
          <w:rStyle w:val="Textoennegrita"/>
          <w:color w:val="000000"/>
        </w:rPr>
        <w:t>Evaluar la situación actual:</w:t>
      </w:r>
      <w:r w:rsidRPr="0061244A">
        <w:rPr>
          <w:rStyle w:val="apple-converted-space"/>
          <w:color w:val="000000"/>
        </w:rPr>
        <w:t> </w:t>
      </w:r>
      <w:r>
        <w:t>Cuantificar la carga de trabajo a la que están expuestas las enfermeras.</w:t>
      </w:r>
    </w:p>
    <w:p w14:paraId="6C3CF9CB" w14:textId="77777777" w:rsidR="0061244A" w:rsidRDefault="0061244A" w:rsidP="0061244A">
      <w:pPr>
        <w:pStyle w:val="Prrafodelista"/>
        <w:numPr>
          <w:ilvl w:val="0"/>
          <w:numId w:val="144"/>
        </w:numPr>
      </w:pPr>
      <w:r w:rsidRPr="0061244A">
        <w:rPr>
          <w:rStyle w:val="Textoennegrita"/>
          <w:color w:val="000000"/>
        </w:rPr>
        <w:t>Identificar los factores que influyen en la carga de cuidados:</w:t>
      </w:r>
      <w:r w:rsidRPr="0061244A">
        <w:rPr>
          <w:rStyle w:val="apple-converted-space"/>
          <w:color w:val="000000"/>
        </w:rPr>
        <w:t> </w:t>
      </w:r>
      <w:r>
        <w:t>Permitiendo tomar medidas para reducirla.</w:t>
      </w:r>
    </w:p>
    <w:p w14:paraId="7A47CA2B" w14:textId="77777777" w:rsidR="0061244A" w:rsidRDefault="0061244A" w:rsidP="0061244A">
      <w:pPr>
        <w:pStyle w:val="Prrafodelista"/>
        <w:numPr>
          <w:ilvl w:val="0"/>
          <w:numId w:val="144"/>
        </w:numPr>
      </w:pPr>
      <w:r w:rsidRPr="0061244A">
        <w:rPr>
          <w:rStyle w:val="Textoennegrita"/>
          <w:color w:val="000000"/>
        </w:rPr>
        <w:t>Comparar la carga de cuidados entre diferentes unidades o centros de salud:</w:t>
      </w:r>
      <w:r w:rsidRPr="0061244A">
        <w:rPr>
          <w:rStyle w:val="apple-converted-space"/>
          <w:color w:val="000000"/>
        </w:rPr>
        <w:t> </w:t>
      </w:r>
      <w:r>
        <w:t>Ayudando a identificar las áreas donde se necesitan más recursos.</w:t>
      </w:r>
    </w:p>
    <w:p w14:paraId="2F23C357" w14:textId="77777777" w:rsidR="0061244A" w:rsidRDefault="0061244A" w:rsidP="0061244A">
      <w:pPr>
        <w:pStyle w:val="Prrafodelista"/>
        <w:numPr>
          <w:ilvl w:val="0"/>
          <w:numId w:val="144"/>
        </w:numPr>
      </w:pPr>
      <w:r w:rsidRPr="0061244A">
        <w:rPr>
          <w:rStyle w:val="Textoennegrita"/>
          <w:color w:val="000000"/>
        </w:rPr>
        <w:t>Evaluar la eficacia de las intervenciones:</w:t>
      </w:r>
      <w:r w:rsidRPr="0061244A">
        <w:rPr>
          <w:rStyle w:val="apple-converted-space"/>
          <w:color w:val="000000"/>
        </w:rPr>
        <w:t> </w:t>
      </w:r>
      <w:r>
        <w:t>Para mejorar la gestión de la carga de cuidados.</w:t>
      </w:r>
    </w:p>
    <w:p w14:paraId="0F1BD642" w14:textId="77777777" w:rsidR="0061244A" w:rsidRDefault="0061244A" w:rsidP="0061244A">
      <w:pPr>
        <w:pStyle w:val="Ttulo2"/>
        <w:rPr>
          <w:rStyle w:val="Textoennegrita"/>
          <w:b w:val="0"/>
          <w:bCs w:val="0"/>
        </w:rPr>
      </w:pPr>
    </w:p>
    <w:p w14:paraId="0A09B3DB" w14:textId="37F6B8C9" w:rsidR="0061244A" w:rsidRPr="0061244A" w:rsidRDefault="0061244A" w:rsidP="0061244A">
      <w:pPr>
        <w:pStyle w:val="Ttulo2"/>
      </w:pPr>
      <w:bookmarkStart w:id="5" w:name="_Toc159878504"/>
      <w:r w:rsidRPr="0061244A">
        <w:rPr>
          <w:rStyle w:val="Textoennegrita"/>
          <w:b w:val="0"/>
          <w:bCs w:val="0"/>
        </w:rPr>
        <w:t>Instrumentos de medición</w:t>
      </w:r>
      <w:bookmarkEnd w:id="5"/>
    </w:p>
    <w:p w14:paraId="329C4DED" w14:textId="77777777" w:rsidR="0061244A" w:rsidRDefault="0061244A" w:rsidP="0061244A"/>
    <w:p w14:paraId="31458478" w14:textId="31A218C0" w:rsidR="0061244A" w:rsidRDefault="0061244A" w:rsidP="0061244A">
      <w:r>
        <w:t>Existen diversos instrumentos para medir la carga de cuidados,</w:t>
      </w:r>
      <w:r>
        <w:rPr>
          <w:rStyle w:val="apple-converted-space"/>
          <w:color w:val="000000"/>
        </w:rPr>
        <w:t> </w:t>
      </w:r>
      <w:r>
        <w:t>que se pueden clasificar en tres categorías principales:</w:t>
      </w:r>
    </w:p>
    <w:p w14:paraId="7588B235" w14:textId="77777777" w:rsidR="0061244A" w:rsidRDefault="0061244A" w:rsidP="0061244A">
      <w:pPr>
        <w:rPr>
          <w:rStyle w:val="Textoennegrita"/>
          <w:color w:val="000000"/>
        </w:rPr>
      </w:pPr>
    </w:p>
    <w:p w14:paraId="4337B11E" w14:textId="688C9DA5" w:rsidR="0061244A" w:rsidRDefault="0061244A" w:rsidP="0061244A">
      <w:pPr>
        <w:rPr>
          <w:rStyle w:val="apple-converted-space"/>
          <w:color w:val="000000"/>
        </w:rPr>
      </w:pPr>
      <w:r>
        <w:rPr>
          <w:rStyle w:val="Textoennegrita"/>
          <w:color w:val="000000"/>
        </w:rPr>
        <w:lastRenderedPageBreak/>
        <w:t>Escalas de valoración</w:t>
      </w:r>
    </w:p>
    <w:p w14:paraId="52F7B401" w14:textId="3685B9DA" w:rsidR="0061244A" w:rsidRDefault="0061244A" w:rsidP="0061244A">
      <w:r>
        <w:t>Son instrumentos que permiten evaluar la carga de cuidados de forma objetiva.</w:t>
      </w:r>
      <w:r>
        <w:rPr>
          <w:rStyle w:val="apple-converted-space"/>
          <w:color w:val="000000"/>
        </w:rPr>
        <w:t> </w:t>
      </w:r>
      <w:r>
        <w:t>Algunas de las escalas más utilizadas son:</w:t>
      </w:r>
    </w:p>
    <w:p w14:paraId="03C15DFD" w14:textId="77777777" w:rsidR="0061244A" w:rsidRDefault="0061244A" w:rsidP="0061244A">
      <w:pPr>
        <w:pStyle w:val="Prrafodelista"/>
        <w:numPr>
          <w:ilvl w:val="0"/>
          <w:numId w:val="145"/>
        </w:numPr>
      </w:pPr>
      <w:r w:rsidRPr="0061244A">
        <w:rPr>
          <w:rStyle w:val="Textoennegrita"/>
          <w:color w:val="000000"/>
        </w:rPr>
        <w:t xml:space="preserve">Escala de Carga de Trabajo de </w:t>
      </w:r>
      <w:proofErr w:type="spellStart"/>
      <w:r w:rsidRPr="0061244A">
        <w:rPr>
          <w:rStyle w:val="Textoennegrita"/>
          <w:color w:val="000000"/>
        </w:rPr>
        <w:t>Nursing</w:t>
      </w:r>
      <w:proofErr w:type="spellEnd"/>
      <w:r w:rsidRPr="0061244A">
        <w:rPr>
          <w:rStyle w:val="Textoennegrita"/>
          <w:color w:val="000000"/>
        </w:rPr>
        <w:t xml:space="preserve"> </w:t>
      </w:r>
      <w:proofErr w:type="spellStart"/>
      <w:r w:rsidRPr="0061244A">
        <w:rPr>
          <w:rStyle w:val="Textoennegrita"/>
          <w:color w:val="000000"/>
        </w:rPr>
        <w:t>Activities</w:t>
      </w:r>
      <w:proofErr w:type="spellEnd"/>
      <w:r w:rsidRPr="0061244A">
        <w:rPr>
          <w:rStyle w:val="Textoennegrita"/>
          <w:color w:val="000000"/>
        </w:rPr>
        <w:t xml:space="preserve"> Score (NAS):</w:t>
      </w:r>
      <w:r w:rsidRPr="0061244A">
        <w:rPr>
          <w:rStyle w:val="apple-converted-space"/>
          <w:color w:val="000000"/>
        </w:rPr>
        <w:t> </w:t>
      </w:r>
      <w:r>
        <w:t>Evalúa la carga de trabajo de las enfermeras en diferentes unidades.</w:t>
      </w:r>
    </w:p>
    <w:p w14:paraId="2C3F5B4C" w14:textId="77777777" w:rsidR="0061244A" w:rsidRDefault="0061244A" w:rsidP="0061244A">
      <w:pPr>
        <w:pStyle w:val="Prrafodelista"/>
        <w:numPr>
          <w:ilvl w:val="0"/>
          <w:numId w:val="145"/>
        </w:numPr>
      </w:pPr>
      <w:r w:rsidRPr="0061244A">
        <w:rPr>
          <w:rStyle w:val="Textoennegrita"/>
          <w:color w:val="000000"/>
        </w:rPr>
        <w:t xml:space="preserve">Escala de Medición de la Carga de Trabajo de WOCN (WOCN </w:t>
      </w:r>
      <w:proofErr w:type="spellStart"/>
      <w:r w:rsidRPr="0061244A">
        <w:rPr>
          <w:rStyle w:val="Textoennegrita"/>
          <w:color w:val="000000"/>
        </w:rPr>
        <w:t>Workload</w:t>
      </w:r>
      <w:proofErr w:type="spellEnd"/>
      <w:r w:rsidRPr="0061244A">
        <w:rPr>
          <w:rStyle w:val="Textoennegrita"/>
          <w:color w:val="000000"/>
        </w:rPr>
        <w:t xml:space="preserve"> </w:t>
      </w:r>
      <w:proofErr w:type="spellStart"/>
      <w:r w:rsidRPr="0061244A">
        <w:rPr>
          <w:rStyle w:val="Textoennegrita"/>
          <w:color w:val="000000"/>
        </w:rPr>
        <w:t>Measurement</w:t>
      </w:r>
      <w:proofErr w:type="spellEnd"/>
      <w:r w:rsidRPr="0061244A">
        <w:rPr>
          <w:rStyle w:val="Textoennegrita"/>
          <w:color w:val="000000"/>
        </w:rPr>
        <w:t xml:space="preserve"> Tool</w:t>
      </w:r>
      <w:proofErr w:type="gramStart"/>
      <w:r w:rsidRPr="0061244A">
        <w:rPr>
          <w:rStyle w:val="Textoennegrita"/>
          <w:color w:val="000000"/>
        </w:rPr>
        <w:t>):</w:t>
      </w:r>
      <w:r>
        <w:t>Específica</w:t>
      </w:r>
      <w:proofErr w:type="gramEnd"/>
      <w:r>
        <w:t xml:space="preserve"> para enfermeras especialistas en ostomías.</w:t>
      </w:r>
    </w:p>
    <w:p w14:paraId="159E48C8" w14:textId="77777777" w:rsidR="0061244A" w:rsidRDefault="0061244A" w:rsidP="0061244A">
      <w:pPr>
        <w:pStyle w:val="Prrafodelista"/>
        <w:numPr>
          <w:ilvl w:val="0"/>
          <w:numId w:val="145"/>
        </w:numPr>
      </w:pPr>
      <w:r w:rsidRPr="0061244A">
        <w:rPr>
          <w:rStyle w:val="Textoennegrita"/>
          <w:color w:val="000000"/>
        </w:rPr>
        <w:t xml:space="preserve">Escala de Carga de Trabajo de Aiken (Aiken </w:t>
      </w:r>
      <w:proofErr w:type="spellStart"/>
      <w:r w:rsidRPr="0061244A">
        <w:rPr>
          <w:rStyle w:val="Textoennegrita"/>
          <w:color w:val="000000"/>
        </w:rPr>
        <w:t>Workload</w:t>
      </w:r>
      <w:proofErr w:type="spellEnd"/>
      <w:r w:rsidRPr="0061244A">
        <w:rPr>
          <w:rStyle w:val="Textoennegrita"/>
          <w:color w:val="000000"/>
        </w:rPr>
        <w:t xml:space="preserve"> </w:t>
      </w:r>
      <w:proofErr w:type="spellStart"/>
      <w:r w:rsidRPr="0061244A">
        <w:rPr>
          <w:rStyle w:val="Textoennegrita"/>
          <w:color w:val="000000"/>
        </w:rPr>
        <w:t>Scale</w:t>
      </w:r>
      <w:proofErr w:type="spellEnd"/>
      <w:r w:rsidRPr="0061244A">
        <w:rPr>
          <w:rStyle w:val="Textoennegrita"/>
          <w:color w:val="000000"/>
        </w:rPr>
        <w:t>):</w:t>
      </w:r>
      <w:r w:rsidRPr="0061244A">
        <w:rPr>
          <w:rStyle w:val="apple-converted-space"/>
          <w:color w:val="000000"/>
        </w:rPr>
        <w:t> </w:t>
      </w:r>
      <w:r>
        <w:t>Evalúa la carga de trabajo de las enfermeras en diferentes países.</w:t>
      </w:r>
    </w:p>
    <w:p w14:paraId="246E2580" w14:textId="77777777" w:rsidR="0061244A" w:rsidRDefault="0061244A" w:rsidP="0061244A">
      <w:pPr>
        <w:rPr>
          <w:rStyle w:val="Textoennegrita"/>
          <w:color w:val="000000"/>
        </w:rPr>
      </w:pPr>
      <w:r>
        <w:rPr>
          <w:rStyle w:val="Textoennegrita"/>
          <w:color w:val="000000"/>
        </w:rPr>
        <w:t>Cuestionarios</w:t>
      </w:r>
    </w:p>
    <w:p w14:paraId="745ACFC9" w14:textId="0DB99AA3" w:rsidR="0061244A" w:rsidRDefault="0061244A" w:rsidP="0061244A">
      <w:r>
        <w:rPr>
          <w:rStyle w:val="apple-converted-space"/>
          <w:color w:val="000000"/>
        </w:rPr>
        <w:t> </w:t>
      </w:r>
      <w:r>
        <w:t>Son instrumentos que permiten obtener información sobre la percepción de la carga de cuidados por parte de las enfermeras.</w:t>
      </w:r>
      <w:r>
        <w:rPr>
          <w:rStyle w:val="apple-converted-space"/>
          <w:color w:val="000000"/>
        </w:rPr>
        <w:t> </w:t>
      </w:r>
      <w:r>
        <w:t>Algunos ejemplos son:</w:t>
      </w:r>
    </w:p>
    <w:p w14:paraId="5AE23586" w14:textId="77777777" w:rsidR="0061244A" w:rsidRDefault="0061244A" w:rsidP="0061244A">
      <w:r>
        <w:rPr>
          <w:rStyle w:val="Textoennegrita"/>
          <w:color w:val="000000"/>
        </w:rPr>
        <w:t>Cuestionario de Carga de Trabajo de McCloskey y McCain:</w:t>
      </w:r>
      <w:r>
        <w:rPr>
          <w:rStyle w:val="apple-converted-space"/>
          <w:color w:val="000000"/>
        </w:rPr>
        <w:t> </w:t>
      </w:r>
      <w:r>
        <w:t>Evalúa la carga de trabajo percibida por las enfermeras.</w:t>
      </w:r>
    </w:p>
    <w:p w14:paraId="332C37E9" w14:textId="77777777" w:rsidR="0061244A" w:rsidRDefault="0061244A" w:rsidP="0061244A">
      <w:r>
        <w:rPr>
          <w:rStyle w:val="Textoennegrita"/>
          <w:color w:val="000000"/>
        </w:rPr>
        <w:t xml:space="preserve">Cuestionario de Estrés Percibido por las Enfermeras (Nurses </w:t>
      </w:r>
      <w:proofErr w:type="spellStart"/>
      <w:r>
        <w:rPr>
          <w:rStyle w:val="Textoennegrita"/>
          <w:color w:val="000000"/>
        </w:rPr>
        <w:t>Perceived</w:t>
      </w:r>
      <w:proofErr w:type="spellEnd"/>
      <w:r>
        <w:rPr>
          <w:rStyle w:val="Textoennegrita"/>
          <w:color w:val="000000"/>
        </w:rPr>
        <w:t xml:space="preserve"> Stress </w:t>
      </w:r>
      <w:proofErr w:type="spellStart"/>
      <w:r>
        <w:rPr>
          <w:rStyle w:val="Textoennegrita"/>
          <w:color w:val="000000"/>
        </w:rPr>
        <w:t>Scale</w:t>
      </w:r>
      <w:proofErr w:type="spellEnd"/>
      <w:r>
        <w:rPr>
          <w:rStyle w:val="Textoennegrita"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t>Evalúa el nivel de estrés percibido por las enfermeras.</w:t>
      </w:r>
    </w:p>
    <w:p w14:paraId="4269C481" w14:textId="77777777" w:rsidR="0061244A" w:rsidRDefault="0061244A" w:rsidP="0061244A">
      <w:r>
        <w:rPr>
          <w:rStyle w:val="Textoennegrita"/>
          <w:color w:val="000000"/>
        </w:rPr>
        <w:t>Diarios de trabajo:</w:t>
      </w:r>
      <w:r>
        <w:rPr>
          <w:rStyle w:val="apple-converted-space"/>
          <w:color w:val="000000"/>
        </w:rPr>
        <w:t> </w:t>
      </w:r>
      <w:r>
        <w:t>Son instrumentos que permiten registrar las actividades realizadas por las enfermeras durante su jornada laboral.</w:t>
      </w:r>
      <w:r>
        <w:rPr>
          <w:rStyle w:val="apple-converted-space"/>
          <w:color w:val="000000"/>
        </w:rPr>
        <w:t> </w:t>
      </w:r>
      <w:r>
        <w:t>Esta información se puede utilizar para calcular la carga de trabajo real.</w:t>
      </w:r>
    </w:p>
    <w:p w14:paraId="3A1F58A2" w14:textId="77777777" w:rsidR="0061244A" w:rsidRDefault="0061244A" w:rsidP="0061244A">
      <w:pPr>
        <w:pStyle w:val="NormalWeb"/>
        <w:rPr>
          <w:rStyle w:val="Textoennegrita"/>
          <w:color w:val="000000"/>
        </w:rPr>
      </w:pPr>
    </w:p>
    <w:p w14:paraId="6EA4610D" w14:textId="5F981458" w:rsidR="0061244A" w:rsidRPr="0061244A" w:rsidRDefault="0061244A" w:rsidP="0061244A">
      <w:pPr>
        <w:pStyle w:val="Ttulo2"/>
      </w:pPr>
      <w:bookmarkStart w:id="6" w:name="_Toc159878505"/>
      <w:r w:rsidRPr="0061244A">
        <w:rPr>
          <w:rStyle w:val="Textoennegrita"/>
          <w:b w:val="0"/>
          <w:bCs w:val="0"/>
        </w:rPr>
        <w:t>Cálculo de la carga de trabajo</w:t>
      </w:r>
      <w:bookmarkEnd w:id="6"/>
    </w:p>
    <w:p w14:paraId="1534CDC6" w14:textId="77777777" w:rsidR="0061244A" w:rsidRDefault="0061244A" w:rsidP="0061244A"/>
    <w:p w14:paraId="332C27E9" w14:textId="00A6AC83" w:rsidR="0061244A" w:rsidRDefault="0061244A" w:rsidP="0061244A">
      <w:r>
        <w:t>El cálculo de la carga de trabajo se puede realizar utilizando diferentes métodos,</w:t>
      </w:r>
      <w:r>
        <w:rPr>
          <w:rStyle w:val="apple-converted-space"/>
          <w:color w:val="000000"/>
        </w:rPr>
        <w:t> </w:t>
      </w:r>
      <w:r>
        <w:t>como:</w:t>
      </w:r>
    </w:p>
    <w:p w14:paraId="4003D69C" w14:textId="77777777" w:rsidR="0061244A" w:rsidRDefault="0061244A" w:rsidP="0061244A">
      <w:pPr>
        <w:pStyle w:val="Prrafodelista"/>
        <w:numPr>
          <w:ilvl w:val="0"/>
          <w:numId w:val="146"/>
        </w:numPr>
      </w:pPr>
      <w:r w:rsidRPr="0061244A">
        <w:rPr>
          <w:rStyle w:val="Textoennegrita"/>
          <w:color w:val="000000"/>
        </w:rPr>
        <w:t>Método de unidades de trabajo:</w:t>
      </w:r>
      <w:r w:rsidRPr="0061244A">
        <w:rPr>
          <w:rStyle w:val="apple-converted-space"/>
          <w:color w:val="000000"/>
        </w:rPr>
        <w:t> </w:t>
      </w:r>
      <w:r>
        <w:t>Asigna un valor a cada actividad realizada por la enfermera.</w:t>
      </w:r>
      <w:r w:rsidRPr="0061244A">
        <w:rPr>
          <w:rStyle w:val="apple-converted-space"/>
          <w:color w:val="000000"/>
        </w:rPr>
        <w:t> </w:t>
      </w:r>
      <w:r>
        <w:t>La suma de los valores de todas las actividades realizadas durante la jornada laboral permite calcular la carga de trabajo.</w:t>
      </w:r>
    </w:p>
    <w:p w14:paraId="6E4CE4A7" w14:textId="77777777" w:rsidR="0061244A" w:rsidRDefault="0061244A" w:rsidP="0061244A">
      <w:pPr>
        <w:pStyle w:val="Prrafodelista"/>
        <w:numPr>
          <w:ilvl w:val="0"/>
          <w:numId w:val="146"/>
        </w:numPr>
      </w:pPr>
      <w:r w:rsidRPr="0061244A">
        <w:rPr>
          <w:rStyle w:val="Textoennegrita"/>
          <w:color w:val="000000"/>
        </w:rPr>
        <w:t xml:space="preserve">Método de </w:t>
      </w:r>
      <w:proofErr w:type="gramStart"/>
      <w:r w:rsidRPr="0061244A">
        <w:rPr>
          <w:rStyle w:val="Textoennegrita"/>
          <w:color w:val="000000"/>
        </w:rPr>
        <w:t>los ratios</w:t>
      </w:r>
      <w:proofErr w:type="gramEnd"/>
      <w:r w:rsidRPr="0061244A">
        <w:rPr>
          <w:rStyle w:val="Textoennegrita"/>
          <w:color w:val="000000"/>
        </w:rPr>
        <w:t xml:space="preserve"> enfermera-paciente:</w:t>
      </w:r>
      <w:r w:rsidRPr="0061244A">
        <w:rPr>
          <w:rStyle w:val="apple-converted-space"/>
          <w:color w:val="000000"/>
        </w:rPr>
        <w:t> </w:t>
      </w:r>
      <w:r>
        <w:t>Establece una relación entre el número de enfermeras y el número de pacientes.</w:t>
      </w:r>
      <w:r w:rsidRPr="0061244A">
        <w:rPr>
          <w:rStyle w:val="apple-converted-space"/>
          <w:color w:val="000000"/>
        </w:rPr>
        <w:t> </w:t>
      </w:r>
      <w:r>
        <w:t xml:space="preserve">Un </w:t>
      </w:r>
      <w:proofErr w:type="gramStart"/>
      <w:r>
        <w:t>ratio adecuado</w:t>
      </w:r>
      <w:proofErr w:type="gramEnd"/>
      <w:r>
        <w:t xml:space="preserve"> se considera de 1 enfermera por cada 4-5 pacientes.</w:t>
      </w:r>
    </w:p>
    <w:p w14:paraId="16ECCD89" w14:textId="77777777" w:rsidR="0061244A" w:rsidRDefault="0061244A" w:rsidP="0061244A">
      <w:pPr>
        <w:pStyle w:val="Prrafodelista"/>
        <w:numPr>
          <w:ilvl w:val="0"/>
          <w:numId w:val="146"/>
        </w:numPr>
      </w:pPr>
      <w:r w:rsidRPr="0061244A">
        <w:rPr>
          <w:rStyle w:val="Textoennegrita"/>
          <w:color w:val="000000"/>
        </w:rPr>
        <w:t>Método de la simulación:</w:t>
      </w:r>
      <w:r w:rsidRPr="0061244A">
        <w:rPr>
          <w:rStyle w:val="apple-converted-space"/>
          <w:color w:val="000000"/>
        </w:rPr>
        <w:t> </w:t>
      </w:r>
      <w:r>
        <w:t>Utiliza modelos informáticos para simular la carga de trabajo de las enfermeras.</w:t>
      </w:r>
    </w:p>
    <w:p w14:paraId="4F8172F7" w14:textId="13F82E58" w:rsidR="007B798A" w:rsidRDefault="007B798A" w:rsidP="007B798A">
      <w:pPr>
        <w:pStyle w:val="Ttulo2"/>
        <w:rPr>
          <w:rFonts w:eastAsia="Times New Roman"/>
          <w:lang w:eastAsia="es-ES_tradnl"/>
        </w:rPr>
      </w:pPr>
      <w:bookmarkStart w:id="7" w:name="_Toc159878506"/>
      <w:r w:rsidRPr="0019570C">
        <w:rPr>
          <w:rFonts w:eastAsia="Times New Roman" w:hint="cs"/>
          <w:lang w:eastAsia="es-ES_tradnl"/>
        </w:rPr>
        <w:lastRenderedPageBreak/>
        <w:t>La parrilla de Montesinos</w:t>
      </w:r>
      <w:bookmarkEnd w:id="7"/>
    </w:p>
    <w:p w14:paraId="73F6A2EC" w14:textId="77777777" w:rsidR="007B798A" w:rsidRPr="007B798A" w:rsidRDefault="007B798A" w:rsidP="007B798A">
      <w:pPr>
        <w:rPr>
          <w:lang w:eastAsia="es-ES_tradnl"/>
        </w:rPr>
      </w:pPr>
    </w:p>
    <w:p w14:paraId="34245728" w14:textId="77777777" w:rsidR="007B798A" w:rsidRDefault="007B798A" w:rsidP="007B798A">
      <w:pPr>
        <w:rPr>
          <w:lang w:eastAsia="es-ES_tradnl"/>
        </w:rPr>
      </w:pPr>
      <w:r w:rsidRPr="0019570C">
        <w:rPr>
          <w:rFonts w:hint="cs"/>
          <w:lang w:eastAsia="es-ES_tradnl"/>
        </w:rPr>
        <w:t>La parrilla de Montesinos es una herramienta de evaluaci</w:t>
      </w:r>
      <w:r w:rsidRPr="0019570C">
        <w:rPr>
          <w:rFonts w:ascii="Cambria" w:hAnsi="Cambria" w:cs="Cambria"/>
          <w:lang w:eastAsia="es-ES_tradnl"/>
        </w:rPr>
        <w:t>ó</w:t>
      </w:r>
      <w:r w:rsidRPr="0019570C">
        <w:rPr>
          <w:rFonts w:hint="cs"/>
          <w:lang w:eastAsia="es-ES_tradnl"/>
        </w:rPr>
        <w:t>n de la dependencia desarrollada por la enfermera espa</w:t>
      </w:r>
      <w:r w:rsidRPr="0019570C">
        <w:rPr>
          <w:rFonts w:ascii="Cambria" w:hAnsi="Cambria" w:cs="Cambria"/>
          <w:lang w:eastAsia="es-ES_tradnl"/>
        </w:rPr>
        <w:t>ñ</w:t>
      </w:r>
      <w:r w:rsidRPr="0019570C">
        <w:rPr>
          <w:rFonts w:hint="cs"/>
          <w:lang w:eastAsia="es-ES_tradnl"/>
        </w:rPr>
        <w:t>ola Juana Mar</w:t>
      </w:r>
      <w:r w:rsidRPr="0019570C">
        <w:rPr>
          <w:rFonts w:ascii="Cambria" w:hAnsi="Cambria" w:cs="Cambria"/>
          <w:lang w:eastAsia="es-ES_tradnl"/>
        </w:rPr>
        <w:t>í</w:t>
      </w:r>
      <w:r w:rsidRPr="0019570C">
        <w:rPr>
          <w:rFonts w:hint="cs"/>
          <w:lang w:eastAsia="es-ES_tradnl"/>
        </w:rPr>
        <w:t>a Montesinos en 1994. Se utiliza para valorar el grado de dependencia de las actividades b</w:t>
      </w:r>
      <w:r w:rsidRPr="0019570C">
        <w:rPr>
          <w:rFonts w:ascii="Cambria" w:hAnsi="Cambria" w:cs="Cambria"/>
          <w:lang w:eastAsia="es-ES_tradnl"/>
        </w:rPr>
        <w:t>á</w:t>
      </w:r>
      <w:r w:rsidRPr="0019570C">
        <w:rPr>
          <w:rFonts w:hint="cs"/>
          <w:lang w:eastAsia="es-ES_tradnl"/>
        </w:rPr>
        <w:t>sicas de la vida diaria (ABVD) en personas mayores o con discapacidad.</w:t>
      </w:r>
    </w:p>
    <w:p w14:paraId="2AF7D68A" w14:textId="77777777" w:rsidR="007B798A" w:rsidRPr="0019570C" w:rsidRDefault="007B798A" w:rsidP="007B798A">
      <w:pPr>
        <w:rPr>
          <w:lang w:eastAsia="es-ES_tradnl"/>
        </w:rPr>
      </w:pPr>
    </w:p>
    <w:p w14:paraId="713062CF" w14:textId="77777777" w:rsidR="007B798A" w:rsidRPr="007B798A" w:rsidRDefault="007B798A" w:rsidP="007B798A">
      <w:pPr>
        <w:rPr>
          <w:b/>
          <w:bCs/>
          <w:lang w:eastAsia="es-ES_tradnl"/>
        </w:rPr>
      </w:pPr>
      <w:r w:rsidRPr="007B798A">
        <w:rPr>
          <w:rFonts w:hint="cs"/>
          <w:b/>
          <w:bCs/>
          <w:lang w:eastAsia="es-ES_tradnl"/>
        </w:rPr>
        <w:t>Caracter</w:t>
      </w:r>
      <w:r w:rsidRPr="007B798A">
        <w:rPr>
          <w:rFonts w:ascii="Cambria" w:hAnsi="Cambria" w:cs="Cambria"/>
          <w:b/>
          <w:bCs/>
          <w:lang w:eastAsia="es-ES_tradnl"/>
        </w:rPr>
        <w:t>í</w:t>
      </w:r>
      <w:r w:rsidRPr="007B798A">
        <w:rPr>
          <w:rFonts w:hint="cs"/>
          <w:b/>
          <w:bCs/>
          <w:lang w:eastAsia="es-ES_tradnl"/>
        </w:rPr>
        <w:t>sticas de la parrilla de Montesinos:</w:t>
      </w:r>
    </w:p>
    <w:p w14:paraId="684B91C3" w14:textId="77777777" w:rsidR="007B798A" w:rsidRPr="0019570C" w:rsidRDefault="007B798A" w:rsidP="007B798A">
      <w:pPr>
        <w:pStyle w:val="Prrafodelista"/>
        <w:numPr>
          <w:ilvl w:val="0"/>
          <w:numId w:val="174"/>
        </w:numPr>
        <w:rPr>
          <w:lang w:eastAsia="es-ES_tradnl"/>
        </w:rPr>
      </w:pPr>
      <w:r w:rsidRPr="0019570C">
        <w:rPr>
          <w:rFonts w:hint="cs"/>
          <w:lang w:eastAsia="es-ES_tradnl"/>
        </w:rPr>
        <w:t>Eval</w:t>
      </w:r>
      <w:r w:rsidRPr="007B798A">
        <w:rPr>
          <w:rFonts w:ascii="Cambria" w:hAnsi="Cambria" w:cs="Cambria"/>
          <w:lang w:eastAsia="es-ES_tradnl"/>
        </w:rPr>
        <w:t>ú</w:t>
      </w:r>
      <w:r w:rsidRPr="0019570C">
        <w:rPr>
          <w:rFonts w:hint="cs"/>
          <w:lang w:eastAsia="es-ES_tradnl"/>
        </w:rPr>
        <w:t>a las ABVD: comer, beber, asearse, vestirse, eliminaci</w:t>
      </w:r>
      <w:r w:rsidRPr="007B798A">
        <w:rPr>
          <w:rFonts w:ascii="Cambria" w:hAnsi="Cambria" w:cs="Cambria"/>
          <w:lang w:eastAsia="es-ES_tradnl"/>
        </w:rPr>
        <w:t>ó</w:t>
      </w:r>
      <w:r w:rsidRPr="0019570C">
        <w:rPr>
          <w:rFonts w:hint="cs"/>
          <w:lang w:eastAsia="es-ES_tradnl"/>
        </w:rPr>
        <w:t>n, movilidad y transferencias.</w:t>
      </w:r>
    </w:p>
    <w:p w14:paraId="3623DBB4" w14:textId="77777777" w:rsidR="007B798A" w:rsidRPr="0019570C" w:rsidRDefault="007B798A" w:rsidP="007B798A">
      <w:pPr>
        <w:pStyle w:val="Prrafodelista"/>
        <w:numPr>
          <w:ilvl w:val="0"/>
          <w:numId w:val="174"/>
        </w:numPr>
        <w:rPr>
          <w:lang w:eastAsia="es-ES_tradnl"/>
        </w:rPr>
      </w:pPr>
      <w:r w:rsidRPr="0019570C">
        <w:rPr>
          <w:rFonts w:hint="cs"/>
          <w:lang w:eastAsia="es-ES_tradnl"/>
        </w:rPr>
        <w:t xml:space="preserve">Cada ABVD se divide en diferentes </w:t>
      </w:r>
      <w:r w:rsidRPr="007B798A">
        <w:rPr>
          <w:rFonts w:ascii="Cambria" w:hAnsi="Cambria" w:cs="Cambria"/>
          <w:lang w:eastAsia="es-ES_tradnl"/>
        </w:rPr>
        <w:t>í</w:t>
      </w:r>
      <w:r w:rsidRPr="0019570C">
        <w:rPr>
          <w:rFonts w:hint="cs"/>
          <w:lang w:eastAsia="es-ES_tradnl"/>
        </w:rPr>
        <w:t>tems que se valoran de forma individual.</w:t>
      </w:r>
    </w:p>
    <w:p w14:paraId="18B05785" w14:textId="77777777" w:rsidR="007B798A" w:rsidRPr="0019570C" w:rsidRDefault="007B798A" w:rsidP="007B798A">
      <w:pPr>
        <w:rPr>
          <w:lang w:eastAsia="es-ES_tradnl"/>
        </w:rPr>
      </w:pPr>
      <w:r w:rsidRPr="0019570C">
        <w:rPr>
          <w:rFonts w:hint="cs"/>
          <w:lang w:eastAsia="es-ES_tradnl"/>
        </w:rPr>
        <w:t>La puntuaci</w:t>
      </w:r>
      <w:r w:rsidRPr="0019570C">
        <w:rPr>
          <w:rFonts w:ascii="Cambria" w:hAnsi="Cambria" w:cs="Cambria"/>
          <w:lang w:eastAsia="es-ES_tradnl"/>
        </w:rPr>
        <w:t>ó</w:t>
      </w:r>
      <w:r w:rsidRPr="0019570C">
        <w:rPr>
          <w:rFonts w:hint="cs"/>
          <w:lang w:eastAsia="es-ES_tradnl"/>
        </w:rPr>
        <w:t>n total se utiliza para determinar el grado de dependencia:</w:t>
      </w:r>
    </w:p>
    <w:p w14:paraId="401A3599" w14:textId="77777777" w:rsidR="007B798A" w:rsidRPr="0019570C" w:rsidRDefault="007B798A" w:rsidP="007B798A">
      <w:pPr>
        <w:pStyle w:val="Prrafodelista"/>
        <w:numPr>
          <w:ilvl w:val="0"/>
          <w:numId w:val="175"/>
        </w:numPr>
        <w:rPr>
          <w:lang w:eastAsia="es-ES_tradnl"/>
        </w:rPr>
      </w:pPr>
      <w:r w:rsidRPr="007B798A">
        <w:rPr>
          <w:rFonts w:hint="cs"/>
          <w:b/>
          <w:bCs/>
          <w:lang w:eastAsia="es-ES_tradnl"/>
        </w:rPr>
        <w:t>Independiente:</w:t>
      </w:r>
      <w:r w:rsidRPr="0019570C">
        <w:rPr>
          <w:rFonts w:hint="cs"/>
          <w:lang w:eastAsia="es-ES_tradnl"/>
        </w:rPr>
        <w:t> 0-14 puntos.</w:t>
      </w:r>
    </w:p>
    <w:p w14:paraId="488715D5" w14:textId="77777777" w:rsidR="007B798A" w:rsidRPr="0019570C" w:rsidRDefault="007B798A" w:rsidP="007B798A">
      <w:pPr>
        <w:pStyle w:val="Prrafodelista"/>
        <w:numPr>
          <w:ilvl w:val="0"/>
          <w:numId w:val="175"/>
        </w:numPr>
        <w:rPr>
          <w:lang w:eastAsia="es-ES_tradnl"/>
        </w:rPr>
      </w:pPr>
      <w:r w:rsidRPr="007B798A">
        <w:rPr>
          <w:rFonts w:hint="cs"/>
          <w:b/>
          <w:bCs/>
          <w:lang w:eastAsia="es-ES_tradnl"/>
        </w:rPr>
        <w:t>Dependencia leve:</w:t>
      </w:r>
      <w:r w:rsidRPr="0019570C">
        <w:rPr>
          <w:rFonts w:hint="cs"/>
          <w:lang w:eastAsia="es-ES_tradnl"/>
        </w:rPr>
        <w:t> 15-24 puntos.</w:t>
      </w:r>
    </w:p>
    <w:p w14:paraId="015D71C3" w14:textId="77777777" w:rsidR="007B798A" w:rsidRPr="0019570C" w:rsidRDefault="007B798A" w:rsidP="007B798A">
      <w:pPr>
        <w:pStyle w:val="Prrafodelista"/>
        <w:numPr>
          <w:ilvl w:val="0"/>
          <w:numId w:val="175"/>
        </w:numPr>
        <w:rPr>
          <w:lang w:eastAsia="es-ES_tradnl"/>
        </w:rPr>
      </w:pPr>
      <w:r w:rsidRPr="007B798A">
        <w:rPr>
          <w:rFonts w:hint="cs"/>
          <w:b/>
          <w:bCs/>
          <w:lang w:eastAsia="es-ES_tradnl"/>
        </w:rPr>
        <w:t>Dependencia moderada:</w:t>
      </w:r>
      <w:r w:rsidRPr="0019570C">
        <w:rPr>
          <w:rFonts w:hint="cs"/>
          <w:lang w:eastAsia="es-ES_tradnl"/>
        </w:rPr>
        <w:t> 25-34 puntos.</w:t>
      </w:r>
    </w:p>
    <w:p w14:paraId="78E1F019" w14:textId="77777777" w:rsidR="007B798A" w:rsidRPr="0019570C" w:rsidRDefault="007B798A" w:rsidP="007B798A">
      <w:pPr>
        <w:pStyle w:val="Prrafodelista"/>
        <w:numPr>
          <w:ilvl w:val="0"/>
          <w:numId w:val="175"/>
        </w:numPr>
        <w:rPr>
          <w:lang w:eastAsia="es-ES_tradnl"/>
        </w:rPr>
      </w:pPr>
      <w:r w:rsidRPr="007B798A">
        <w:rPr>
          <w:rFonts w:hint="cs"/>
          <w:b/>
          <w:bCs/>
          <w:lang w:eastAsia="es-ES_tradnl"/>
        </w:rPr>
        <w:t>Dependencia grave:</w:t>
      </w:r>
      <w:r w:rsidRPr="0019570C">
        <w:rPr>
          <w:rFonts w:hint="cs"/>
          <w:lang w:eastAsia="es-ES_tradnl"/>
        </w:rPr>
        <w:t> 35-42 puntos.</w:t>
      </w:r>
    </w:p>
    <w:p w14:paraId="5E2003DB" w14:textId="77777777" w:rsidR="007B798A" w:rsidRDefault="007B798A" w:rsidP="007B798A">
      <w:pPr>
        <w:rPr>
          <w:lang w:eastAsia="es-ES_tradnl"/>
        </w:rPr>
      </w:pPr>
    </w:p>
    <w:p w14:paraId="0EC4DA02" w14:textId="71C999D9" w:rsidR="007B798A" w:rsidRPr="007B798A" w:rsidRDefault="007B798A" w:rsidP="007B798A">
      <w:pPr>
        <w:rPr>
          <w:b/>
          <w:bCs/>
          <w:lang w:eastAsia="es-ES_tradnl"/>
        </w:rPr>
      </w:pPr>
      <w:r w:rsidRPr="007B798A">
        <w:rPr>
          <w:rFonts w:hint="cs"/>
          <w:b/>
          <w:bCs/>
          <w:lang w:eastAsia="es-ES_tradnl"/>
        </w:rPr>
        <w:t>Ventajas de la parrilla de Montesinos:</w:t>
      </w:r>
    </w:p>
    <w:p w14:paraId="30EC4563" w14:textId="77777777" w:rsidR="007B798A" w:rsidRPr="0019570C" w:rsidRDefault="007B798A" w:rsidP="007B798A">
      <w:pPr>
        <w:pStyle w:val="Prrafodelista"/>
        <w:numPr>
          <w:ilvl w:val="0"/>
          <w:numId w:val="176"/>
        </w:numPr>
        <w:rPr>
          <w:lang w:eastAsia="es-ES_tradnl"/>
        </w:rPr>
      </w:pPr>
      <w:r w:rsidRPr="0019570C">
        <w:rPr>
          <w:rFonts w:hint="cs"/>
          <w:lang w:eastAsia="es-ES_tradnl"/>
        </w:rPr>
        <w:t>Es una herramienta sencilla y f</w:t>
      </w:r>
      <w:r w:rsidRPr="007B798A">
        <w:rPr>
          <w:rFonts w:ascii="Cambria" w:hAnsi="Cambria" w:cs="Cambria"/>
          <w:lang w:eastAsia="es-ES_tradnl"/>
        </w:rPr>
        <w:t>á</w:t>
      </w:r>
      <w:r w:rsidRPr="0019570C">
        <w:rPr>
          <w:rFonts w:hint="cs"/>
          <w:lang w:eastAsia="es-ES_tradnl"/>
        </w:rPr>
        <w:t>cil de usar.</w:t>
      </w:r>
    </w:p>
    <w:p w14:paraId="732EA574" w14:textId="77777777" w:rsidR="007B798A" w:rsidRPr="0019570C" w:rsidRDefault="007B798A" w:rsidP="007B798A">
      <w:pPr>
        <w:pStyle w:val="Prrafodelista"/>
        <w:numPr>
          <w:ilvl w:val="0"/>
          <w:numId w:val="176"/>
        </w:numPr>
        <w:rPr>
          <w:lang w:eastAsia="es-ES_tradnl"/>
        </w:rPr>
      </w:pPr>
      <w:r w:rsidRPr="0019570C">
        <w:rPr>
          <w:rFonts w:hint="cs"/>
          <w:lang w:eastAsia="es-ES_tradnl"/>
        </w:rPr>
        <w:t>Es v</w:t>
      </w:r>
      <w:r w:rsidRPr="007B798A">
        <w:rPr>
          <w:rFonts w:ascii="Cambria" w:hAnsi="Cambria" w:cs="Cambria"/>
          <w:lang w:eastAsia="es-ES_tradnl"/>
        </w:rPr>
        <w:t>á</w:t>
      </w:r>
      <w:r w:rsidRPr="0019570C">
        <w:rPr>
          <w:rFonts w:hint="cs"/>
          <w:lang w:eastAsia="es-ES_tradnl"/>
        </w:rPr>
        <w:t>lida y fiable para la evaluaci</w:t>
      </w:r>
      <w:r w:rsidRPr="007B798A">
        <w:rPr>
          <w:rFonts w:ascii="Cambria" w:hAnsi="Cambria" w:cs="Cambria"/>
          <w:lang w:eastAsia="es-ES_tradnl"/>
        </w:rPr>
        <w:t>ó</w:t>
      </w:r>
      <w:r w:rsidRPr="0019570C">
        <w:rPr>
          <w:rFonts w:hint="cs"/>
          <w:lang w:eastAsia="es-ES_tradnl"/>
        </w:rPr>
        <w:t>n de la dependencia.</w:t>
      </w:r>
    </w:p>
    <w:p w14:paraId="5F8E3FB6" w14:textId="77777777" w:rsidR="007B798A" w:rsidRPr="0019570C" w:rsidRDefault="007B798A" w:rsidP="007B798A">
      <w:pPr>
        <w:pStyle w:val="Prrafodelista"/>
        <w:numPr>
          <w:ilvl w:val="0"/>
          <w:numId w:val="176"/>
        </w:numPr>
        <w:rPr>
          <w:lang w:eastAsia="es-ES_tradnl"/>
        </w:rPr>
      </w:pPr>
      <w:r w:rsidRPr="0019570C">
        <w:rPr>
          <w:rFonts w:hint="cs"/>
          <w:lang w:eastAsia="es-ES_tradnl"/>
        </w:rPr>
        <w:t>Se puede utilizar en diferentes contextos: hospital, domicilio, residencias de ancianos.</w:t>
      </w:r>
    </w:p>
    <w:p w14:paraId="35739FDF" w14:textId="77777777" w:rsidR="007B798A" w:rsidRDefault="007B798A" w:rsidP="007B798A">
      <w:pPr>
        <w:rPr>
          <w:rFonts w:cs="Arial"/>
          <w:b/>
          <w:bCs/>
          <w:lang w:eastAsia="es-ES_tradnl"/>
        </w:rPr>
      </w:pPr>
    </w:p>
    <w:p w14:paraId="6F2F0A99" w14:textId="553D8DBE" w:rsidR="007B798A" w:rsidRPr="007B798A" w:rsidRDefault="007B798A" w:rsidP="007B798A">
      <w:pPr>
        <w:rPr>
          <w:rFonts w:cs="Arial"/>
          <w:b/>
          <w:bCs/>
          <w:lang w:eastAsia="es-ES_tradnl"/>
        </w:rPr>
      </w:pPr>
      <w:r w:rsidRPr="007B798A">
        <w:rPr>
          <w:rFonts w:cs="Arial"/>
          <w:b/>
          <w:bCs/>
          <w:lang w:eastAsia="es-ES_tradnl"/>
        </w:rPr>
        <w:t>Inconvenientes de la parrilla de Montesinos:</w:t>
      </w:r>
    </w:p>
    <w:p w14:paraId="7AB6757B" w14:textId="77777777" w:rsidR="007B798A" w:rsidRPr="007B798A" w:rsidRDefault="007B798A" w:rsidP="007B798A">
      <w:pPr>
        <w:pStyle w:val="Prrafodelista"/>
        <w:numPr>
          <w:ilvl w:val="0"/>
          <w:numId w:val="178"/>
        </w:numPr>
        <w:rPr>
          <w:rFonts w:cs="Arial"/>
          <w:lang w:eastAsia="es-ES_tradnl"/>
        </w:rPr>
      </w:pPr>
      <w:r w:rsidRPr="007B798A">
        <w:rPr>
          <w:rFonts w:cs="Arial"/>
          <w:lang w:eastAsia="es-ES_tradnl"/>
        </w:rPr>
        <w:t>No tiene en cuenta el estado cognitivo de la persona.</w:t>
      </w:r>
    </w:p>
    <w:p w14:paraId="44C5F116" w14:textId="77777777" w:rsidR="007B798A" w:rsidRPr="007B798A" w:rsidRDefault="007B798A" w:rsidP="007B798A">
      <w:pPr>
        <w:pStyle w:val="Prrafodelista"/>
        <w:numPr>
          <w:ilvl w:val="0"/>
          <w:numId w:val="178"/>
        </w:numPr>
        <w:rPr>
          <w:rFonts w:cs="Arial"/>
          <w:lang w:eastAsia="es-ES_tradnl"/>
        </w:rPr>
      </w:pPr>
      <w:r w:rsidRPr="007B798A">
        <w:rPr>
          <w:rFonts w:cs="Arial"/>
          <w:lang w:eastAsia="es-ES_tradnl"/>
        </w:rPr>
        <w:t>No evalúa otras actividades importantes como la comunicación o la socialización.</w:t>
      </w:r>
    </w:p>
    <w:p w14:paraId="12743705" w14:textId="77777777" w:rsidR="007B798A" w:rsidRDefault="007B798A" w:rsidP="007B798A">
      <w:pPr>
        <w:pStyle w:val="Ttulo2"/>
      </w:pPr>
    </w:p>
    <w:p w14:paraId="451EFB3A" w14:textId="1E71E53E" w:rsidR="007B798A" w:rsidRPr="007B798A" w:rsidRDefault="007B798A" w:rsidP="007B798A">
      <w:pPr>
        <w:pStyle w:val="Ttulo2"/>
      </w:pPr>
      <w:bookmarkStart w:id="8" w:name="_Toc159878507"/>
      <w:r w:rsidRPr="007B798A">
        <w:t>Proyecto Signo II y el método de nivel de cuidados de Muñoz Mella</w:t>
      </w:r>
      <w:bookmarkEnd w:id="8"/>
    </w:p>
    <w:p w14:paraId="5098B02B" w14:textId="75AE88FF" w:rsidR="007B798A" w:rsidRPr="0019570C" w:rsidRDefault="007B798A" w:rsidP="007B798A">
      <w:pPr>
        <w:rPr>
          <w:lang w:eastAsia="es-ES_tradnl"/>
        </w:rPr>
      </w:pPr>
      <w:r w:rsidRPr="0019570C">
        <w:rPr>
          <w:rFonts w:hint="cs"/>
          <w:lang w:eastAsia="es-ES_tradnl"/>
        </w:rPr>
        <w:t>El proyecto Signo II fue un estudio de investigaci</w:t>
      </w:r>
      <w:r w:rsidRPr="0019570C">
        <w:rPr>
          <w:rFonts w:ascii="Cambria" w:hAnsi="Cambria" w:cs="Cambria"/>
          <w:lang w:eastAsia="es-ES_tradnl"/>
        </w:rPr>
        <w:t>ó</w:t>
      </w:r>
      <w:r w:rsidRPr="0019570C">
        <w:rPr>
          <w:rFonts w:hint="cs"/>
          <w:lang w:eastAsia="es-ES_tradnl"/>
        </w:rPr>
        <w:t>n desarrollado en Espa</w:t>
      </w:r>
      <w:r w:rsidRPr="0019570C">
        <w:rPr>
          <w:rFonts w:ascii="Cambria" w:hAnsi="Cambria" w:cs="Cambria"/>
          <w:lang w:eastAsia="es-ES_tradnl"/>
        </w:rPr>
        <w:t>ñ</w:t>
      </w:r>
      <w:r w:rsidRPr="0019570C">
        <w:rPr>
          <w:rFonts w:hint="cs"/>
          <w:lang w:eastAsia="es-ES_tradnl"/>
        </w:rPr>
        <w:t>a en la d</w:t>
      </w:r>
      <w:r w:rsidRPr="0019570C">
        <w:rPr>
          <w:rFonts w:ascii="Cambria" w:hAnsi="Cambria" w:cs="Cambria"/>
          <w:lang w:eastAsia="es-ES_tradnl"/>
        </w:rPr>
        <w:t>é</w:t>
      </w:r>
      <w:r w:rsidRPr="0019570C">
        <w:rPr>
          <w:rFonts w:hint="cs"/>
          <w:lang w:eastAsia="es-ES_tradnl"/>
        </w:rPr>
        <w:t>cada de 1990. El objetivo del estudio era desarrollar un m</w:t>
      </w:r>
      <w:r w:rsidRPr="0019570C">
        <w:rPr>
          <w:rFonts w:ascii="Cambria" w:hAnsi="Cambria" w:cs="Cambria"/>
          <w:lang w:eastAsia="es-ES_tradnl"/>
        </w:rPr>
        <w:t>é</w:t>
      </w:r>
      <w:r w:rsidRPr="0019570C">
        <w:rPr>
          <w:rFonts w:hint="cs"/>
          <w:lang w:eastAsia="es-ES_tradnl"/>
        </w:rPr>
        <w:t>todo para determinar el nivel de cuidados que necesitan las personas mayores que viven en la comunidad.</w:t>
      </w:r>
    </w:p>
    <w:p w14:paraId="0CAB4222" w14:textId="77777777" w:rsidR="007B798A" w:rsidRPr="007B798A" w:rsidRDefault="007B798A" w:rsidP="007B798A">
      <w:pPr>
        <w:rPr>
          <w:rFonts w:cs="Arial"/>
          <w:b/>
          <w:bCs/>
          <w:lang w:eastAsia="es-ES_tradnl"/>
        </w:rPr>
      </w:pPr>
      <w:r w:rsidRPr="007B798A">
        <w:rPr>
          <w:rFonts w:cs="Arial"/>
          <w:b/>
          <w:bCs/>
          <w:lang w:eastAsia="es-ES_tradnl"/>
        </w:rPr>
        <w:lastRenderedPageBreak/>
        <w:t>Método de nivel de cuidados de Muñoz Mella:</w:t>
      </w:r>
    </w:p>
    <w:p w14:paraId="2114C408" w14:textId="77777777" w:rsidR="007B798A" w:rsidRPr="007B798A" w:rsidRDefault="007B798A" w:rsidP="007B798A">
      <w:pPr>
        <w:rPr>
          <w:rFonts w:cs="Arial"/>
          <w:lang w:eastAsia="es-ES_tradnl"/>
        </w:rPr>
      </w:pPr>
      <w:r w:rsidRPr="007B798A">
        <w:rPr>
          <w:rFonts w:cs="Arial"/>
          <w:lang w:eastAsia="es-ES_tradnl"/>
        </w:rPr>
        <w:t>El método de nivel de cuidados de Muñoz Mella se basa en la clasificación de las ABVD en tres niveles:</w:t>
      </w:r>
    </w:p>
    <w:p w14:paraId="34B12ACB" w14:textId="77777777" w:rsidR="007B798A" w:rsidRPr="007B798A" w:rsidRDefault="007B798A" w:rsidP="007B798A">
      <w:pPr>
        <w:pStyle w:val="Prrafodelista"/>
        <w:numPr>
          <w:ilvl w:val="0"/>
          <w:numId w:val="179"/>
        </w:numPr>
        <w:rPr>
          <w:rFonts w:cs="Arial"/>
          <w:lang w:eastAsia="es-ES_tradnl"/>
        </w:rPr>
      </w:pPr>
      <w:r w:rsidRPr="007B798A">
        <w:rPr>
          <w:rFonts w:cs="Arial"/>
          <w:b/>
          <w:bCs/>
          <w:lang w:eastAsia="es-ES_tradnl"/>
        </w:rPr>
        <w:t>Nivel 1:</w:t>
      </w:r>
      <w:r w:rsidRPr="007B798A">
        <w:rPr>
          <w:rFonts w:cs="Arial"/>
          <w:lang w:eastAsia="es-ES_tradnl"/>
        </w:rPr>
        <w:t> ABVD que la persona puede realizar de forma independiente.</w:t>
      </w:r>
    </w:p>
    <w:p w14:paraId="0BC376F4" w14:textId="77777777" w:rsidR="007B798A" w:rsidRPr="007B798A" w:rsidRDefault="007B798A" w:rsidP="007B798A">
      <w:pPr>
        <w:pStyle w:val="Prrafodelista"/>
        <w:numPr>
          <w:ilvl w:val="0"/>
          <w:numId w:val="179"/>
        </w:numPr>
        <w:rPr>
          <w:rFonts w:cs="Arial"/>
          <w:lang w:eastAsia="es-ES_tradnl"/>
        </w:rPr>
      </w:pPr>
      <w:r w:rsidRPr="007B798A">
        <w:rPr>
          <w:rFonts w:cs="Arial"/>
          <w:b/>
          <w:bCs/>
          <w:lang w:eastAsia="es-ES_tradnl"/>
        </w:rPr>
        <w:t>Nivel 2:</w:t>
      </w:r>
      <w:r w:rsidRPr="007B798A">
        <w:rPr>
          <w:rFonts w:cs="Arial"/>
          <w:lang w:eastAsia="es-ES_tradnl"/>
        </w:rPr>
        <w:t> ABVD que la persona necesita ayuda para realizar.</w:t>
      </w:r>
    </w:p>
    <w:p w14:paraId="64B733DF" w14:textId="77777777" w:rsidR="007B798A" w:rsidRPr="007B798A" w:rsidRDefault="007B798A" w:rsidP="007B798A">
      <w:pPr>
        <w:pStyle w:val="Prrafodelista"/>
        <w:numPr>
          <w:ilvl w:val="0"/>
          <w:numId w:val="179"/>
        </w:numPr>
        <w:rPr>
          <w:rFonts w:cs="Arial"/>
          <w:lang w:eastAsia="es-ES_tradnl"/>
        </w:rPr>
      </w:pPr>
      <w:r w:rsidRPr="007B798A">
        <w:rPr>
          <w:rFonts w:cs="Arial"/>
          <w:b/>
          <w:bCs/>
          <w:lang w:eastAsia="es-ES_tradnl"/>
        </w:rPr>
        <w:t>Nivel 3:</w:t>
      </w:r>
      <w:r w:rsidRPr="007B798A">
        <w:rPr>
          <w:rFonts w:cs="Arial"/>
          <w:lang w:eastAsia="es-ES_tradnl"/>
        </w:rPr>
        <w:t> ABVD que la persona no puede realizar.</w:t>
      </w:r>
    </w:p>
    <w:p w14:paraId="65BBDF87" w14:textId="77777777" w:rsidR="007B798A" w:rsidRDefault="007B798A" w:rsidP="007B798A">
      <w:pPr>
        <w:rPr>
          <w:rFonts w:cs="Arial"/>
          <w:lang w:eastAsia="es-ES_tradnl"/>
        </w:rPr>
      </w:pPr>
    </w:p>
    <w:p w14:paraId="634DEBEB" w14:textId="2D3502DF" w:rsidR="007B798A" w:rsidRPr="007B798A" w:rsidRDefault="007B798A" w:rsidP="007B798A">
      <w:pPr>
        <w:rPr>
          <w:rFonts w:cs="Arial"/>
          <w:lang w:eastAsia="es-ES_tradnl"/>
        </w:rPr>
      </w:pPr>
      <w:r w:rsidRPr="007B798A">
        <w:rPr>
          <w:rFonts w:cs="Arial"/>
          <w:lang w:eastAsia="es-ES_tradnl"/>
        </w:rPr>
        <w:t>El nivel de cuidados se determina en función del número de ABVD que la persona necesita ayuda para realizar.</w:t>
      </w:r>
    </w:p>
    <w:p w14:paraId="2A634964" w14:textId="77777777" w:rsidR="007B798A" w:rsidRPr="007B798A" w:rsidRDefault="007B798A" w:rsidP="007B798A">
      <w:pPr>
        <w:rPr>
          <w:rFonts w:cs="Arial"/>
          <w:b/>
          <w:bCs/>
          <w:lang w:eastAsia="es-ES_tradnl"/>
        </w:rPr>
      </w:pPr>
    </w:p>
    <w:p w14:paraId="3F608484" w14:textId="386F8C39" w:rsidR="007B798A" w:rsidRPr="007B798A" w:rsidRDefault="007B798A" w:rsidP="007B798A">
      <w:pPr>
        <w:rPr>
          <w:rFonts w:cs="Arial"/>
          <w:b/>
          <w:bCs/>
          <w:lang w:eastAsia="es-ES_tradnl"/>
        </w:rPr>
      </w:pPr>
      <w:r w:rsidRPr="007B798A">
        <w:rPr>
          <w:rFonts w:cs="Arial"/>
          <w:b/>
          <w:bCs/>
          <w:lang w:eastAsia="es-ES_tradnl"/>
        </w:rPr>
        <w:t>Ventajas del método de nivel de cuidados de Muñoz Mella:</w:t>
      </w:r>
    </w:p>
    <w:p w14:paraId="74C8963D" w14:textId="77777777" w:rsidR="007B798A" w:rsidRPr="007B798A" w:rsidRDefault="007B798A" w:rsidP="007B798A">
      <w:pPr>
        <w:pStyle w:val="Prrafodelista"/>
        <w:numPr>
          <w:ilvl w:val="0"/>
          <w:numId w:val="180"/>
        </w:numPr>
        <w:rPr>
          <w:rFonts w:cs="Arial"/>
          <w:lang w:eastAsia="es-ES_tradnl"/>
        </w:rPr>
      </w:pPr>
      <w:r w:rsidRPr="007B798A">
        <w:rPr>
          <w:rFonts w:cs="Arial"/>
          <w:lang w:eastAsia="es-ES_tradnl"/>
        </w:rPr>
        <w:t>Es un método sencillo y fácil de usar.</w:t>
      </w:r>
    </w:p>
    <w:p w14:paraId="4E389DA4" w14:textId="77777777" w:rsidR="007B798A" w:rsidRPr="007B798A" w:rsidRDefault="007B798A" w:rsidP="007B798A">
      <w:pPr>
        <w:pStyle w:val="Prrafodelista"/>
        <w:numPr>
          <w:ilvl w:val="0"/>
          <w:numId w:val="180"/>
        </w:numPr>
        <w:rPr>
          <w:rFonts w:cs="Arial"/>
          <w:lang w:eastAsia="es-ES_tradnl"/>
        </w:rPr>
      </w:pPr>
      <w:r w:rsidRPr="007B798A">
        <w:rPr>
          <w:rFonts w:cs="Arial"/>
          <w:lang w:eastAsia="es-ES_tradnl"/>
        </w:rPr>
        <w:t>Es válido y fiable para determinar el nivel de cuidados.</w:t>
      </w:r>
    </w:p>
    <w:p w14:paraId="6D04839A" w14:textId="77777777" w:rsidR="007B798A" w:rsidRPr="0019570C" w:rsidRDefault="007B798A" w:rsidP="007B798A">
      <w:pPr>
        <w:pStyle w:val="Prrafodelista"/>
        <w:numPr>
          <w:ilvl w:val="0"/>
          <w:numId w:val="180"/>
        </w:numPr>
        <w:rPr>
          <w:lang w:eastAsia="es-ES_tradnl"/>
        </w:rPr>
      </w:pPr>
      <w:r w:rsidRPr="0019570C">
        <w:rPr>
          <w:rFonts w:hint="cs"/>
          <w:lang w:eastAsia="es-ES_tradnl"/>
        </w:rPr>
        <w:t>Se puede utilizar en diferentes contextos: hospital, domicilio, residencias de ancianos.</w:t>
      </w:r>
    </w:p>
    <w:p w14:paraId="589E9786" w14:textId="77777777" w:rsidR="007B798A" w:rsidRDefault="007B798A" w:rsidP="007B798A">
      <w:pPr>
        <w:rPr>
          <w:b/>
          <w:bCs/>
          <w:lang w:eastAsia="es-ES_tradnl"/>
        </w:rPr>
      </w:pPr>
    </w:p>
    <w:p w14:paraId="6139A1C8" w14:textId="23ED107F" w:rsidR="007B798A" w:rsidRPr="007B798A" w:rsidRDefault="007B798A" w:rsidP="007B798A">
      <w:pPr>
        <w:rPr>
          <w:b/>
          <w:bCs/>
          <w:lang w:eastAsia="es-ES_tradnl"/>
        </w:rPr>
      </w:pPr>
      <w:r w:rsidRPr="007B798A">
        <w:rPr>
          <w:rFonts w:hint="cs"/>
          <w:b/>
          <w:bCs/>
          <w:lang w:eastAsia="es-ES_tradnl"/>
        </w:rPr>
        <w:t>Inconvenientes del m</w:t>
      </w:r>
      <w:r w:rsidRPr="007B798A">
        <w:rPr>
          <w:rFonts w:ascii="Cambria" w:hAnsi="Cambria" w:cs="Cambria"/>
          <w:b/>
          <w:bCs/>
          <w:lang w:eastAsia="es-ES_tradnl"/>
        </w:rPr>
        <w:t>é</w:t>
      </w:r>
      <w:r w:rsidRPr="007B798A">
        <w:rPr>
          <w:rFonts w:hint="cs"/>
          <w:b/>
          <w:bCs/>
          <w:lang w:eastAsia="es-ES_tradnl"/>
        </w:rPr>
        <w:t>todo de nivel de cuidados de Mu</w:t>
      </w:r>
      <w:r w:rsidRPr="007B798A">
        <w:rPr>
          <w:rFonts w:ascii="Cambria" w:hAnsi="Cambria" w:cs="Cambria"/>
          <w:b/>
          <w:bCs/>
          <w:lang w:eastAsia="es-ES_tradnl"/>
        </w:rPr>
        <w:t>ñ</w:t>
      </w:r>
      <w:r w:rsidRPr="007B798A">
        <w:rPr>
          <w:rFonts w:hint="cs"/>
          <w:b/>
          <w:bCs/>
          <w:lang w:eastAsia="es-ES_tradnl"/>
        </w:rPr>
        <w:t>oz Mella:</w:t>
      </w:r>
    </w:p>
    <w:p w14:paraId="7B0052A4" w14:textId="77777777" w:rsidR="007B798A" w:rsidRPr="007B798A" w:rsidRDefault="007B798A" w:rsidP="007B798A">
      <w:pPr>
        <w:pStyle w:val="Prrafodelista"/>
        <w:numPr>
          <w:ilvl w:val="0"/>
          <w:numId w:val="182"/>
        </w:numPr>
        <w:rPr>
          <w:rFonts w:cs="Arial"/>
          <w:lang w:eastAsia="es-ES_tradnl"/>
        </w:rPr>
      </w:pPr>
      <w:r w:rsidRPr="007B798A">
        <w:rPr>
          <w:rFonts w:cs="Arial"/>
          <w:lang w:eastAsia="es-ES_tradnl"/>
        </w:rPr>
        <w:t>No tiene en cuenta el estado cognitivo de la persona.</w:t>
      </w:r>
    </w:p>
    <w:p w14:paraId="566F4760" w14:textId="77777777" w:rsidR="007B798A" w:rsidRPr="007B798A" w:rsidRDefault="007B798A" w:rsidP="007B798A">
      <w:pPr>
        <w:pStyle w:val="Prrafodelista"/>
        <w:numPr>
          <w:ilvl w:val="0"/>
          <w:numId w:val="182"/>
        </w:numPr>
        <w:rPr>
          <w:rFonts w:cs="Arial"/>
          <w:lang w:eastAsia="es-ES_tradnl"/>
        </w:rPr>
      </w:pPr>
      <w:r w:rsidRPr="007B798A">
        <w:rPr>
          <w:rFonts w:cs="Arial"/>
          <w:lang w:eastAsia="es-ES_tradnl"/>
        </w:rPr>
        <w:t>No evalúa otras actividades importantes como la comunicación o la socialización.</w:t>
      </w:r>
    </w:p>
    <w:p w14:paraId="706501D2" w14:textId="77777777" w:rsidR="007B798A" w:rsidRDefault="007B798A" w:rsidP="0061244A">
      <w:pPr>
        <w:pStyle w:val="Ttulo2"/>
        <w:rPr>
          <w:rStyle w:val="Textoennegrita"/>
          <w:b w:val="0"/>
          <w:bCs w:val="0"/>
        </w:rPr>
      </w:pPr>
    </w:p>
    <w:p w14:paraId="1595C5C8" w14:textId="10BAFC12" w:rsidR="0061244A" w:rsidRPr="0061244A" w:rsidRDefault="0061244A" w:rsidP="0061244A">
      <w:pPr>
        <w:pStyle w:val="Ttulo2"/>
      </w:pPr>
      <w:bookmarkStart w:id="9" w:name="_Toc159878508"/>
      <w:r w:rsidRPr="0061244A">
        <w:rPr>
          <w:rStyle w:val="Textoennegrita"/>
          <w:b w:val="0"/>
          <w:bCs w:val="0"/>
        </w:rPr>
        <w:t>Limitaciones de la medición</w:t>
      </w:r>
      <w:bookmarkEnd w:id="9"/>
    </w:p>
    <w:p w14:paraId="20F90C0A" w14:textId="77777777" w:rsidR="0061244A" w:rsidRDefault="0061244A" w:rsidP="0061244A"/>
    <w:p w14:paraId="2DD1484C" w14:textId="052614CF" w:rsidR="0061244A" w:rsidRDefault="0061244A" w:rsidP="0061244A">
      <w:r>
        <w:t>La medición de la carga de cuidados es un proceso complejo que presenta algunas limitaciones:</w:t>
      </w:r>
    </w:p>
    <w:p w14:paraId="50CF5FC1" w14:textId="77777777" w:rsidR="0061244A" w:rsidRDefault="0061244A" w:rsidP="0061244A">
      <w:pPr>
        <w:pStyle w:val="Prrafodelista"/>
        <w:numPr>
          <w:ilvl w:val="0"/>
          <w:numId w:val="147"/>
        </w:numPr>
      </w:pPr>
      <w:r w:rsidRPr="0061244A">
        <w:rPr>
          <w:rStyle w:val="Textoennegrita"/>
          <w:color w:val="000000"/>
        </w:rPr>
        <w:t>Dificultad para definir y medir la carga de cuidados:</w:t>
      </w:r>
      <w:r w:rsidRPr="0061244A">
        <w:rPr>
          <w:rStyle w:val="apple-converted-space"/>
          <w:color w:val="000000"/>
        </w:rPr>
        <w:t> </w:t>
      </w:r>
      <w:r>
        <w:t>La carga de cuidados es un concepto complejo que no se puede definir de forma única y universal.</w:t>
      </w:r>
    </w:p>
    <w:p w14:paraId="3E994847" w14:textId="77777777" w:rsidR="0061244A" w:rsidRDefault="0061244A" w:rsidP="0061244A">
      <w:pPr>
        <w:pStyle w:val="Prrafodelista"/>
        <w:numPr>
          <w:ilvl w:val="0"/>
          <w:numId w:val="147"/>
        </w:numPr>
      </w:pPr>
      <w:r w:rsidRPr="0061244A">
        <w:rPr>
          <w:rStyle w:val="Textoennegrita"/>
          <w:color w:val="000000"/>
        </w:rPr>
        <w:t>Subjetividad de las escalas de valoración:</w:t>
      </w:r>
      <w:r w:rsidRPr="0061244A">
        <w:rPr>
          <w:rStyle w:val="apple-converted-space"/>
          <w:color w:val="000000"/>
        </w:rPr>
        <w:t> </w:t>
      </w:r>
      <w:r>
        <w:t>La percepción de la carga de cuidados puede variar entre las enfermeras,</w:t>
      </w:r>
      <w:r w:rsidRPr="0061244A">
        <w:rPr>
          <w:rStyle w:val="apple-converted-space"/>
          <w:color w:val="000000"/>
        </w:rPr>
        <w:t> </w:t>
      </w:r>
      <w:r>
        <w:t>lo que puede afectar a la precisión de las escalas de valoración.</w:t>
      </w:r>
    </w:p>
    <w:p w14:paraId="1976AB7B" w14:textId="77777777" w:rsidR="0061244A" w:rsidRDefault="0061244A" w:rsidP="0061244A">
      <w:pPr>
        <w:pStyle w:val="Prrafodelista"/>
        <w:numPr>
          <w:ilvl w:val="0"/>
          <w:numId w:val="147"/>
        </w:numPr>
      </w:pPr>
      <w:r w:rsidRPr="0061244A">
        <w:rPr>
          <w:rStyle w:val="Textoennegrita"/>
          <w:color w:val="000000"/>
        </w:rPr>
        <w:t>Dificultad para obtener datos precisos:</w:t>
      </w:r>
      <w:r w:rsidRPr="0061244A">
        <w:rPr>
          <w:rStyle w:val="apple-converted-space"/>
          <w:color w:val="000000"/>
        </w:rPr>
        <w:t> </w:t>
      </w:r>
      <w:r>
        <w:t>Los diarios de trabajo pueden ser tediosos y poco fiables,</w:t>
      </w:r>
      <w:r w:rsidRPr="0061244A">
        <w:rPr>
          <w:rStyle w:val="apple-converted-space"/>
          <w:color w:val="000000"/>
        </w:rPr>
        <w:t> </w:t>
      </w:r>
      <w:r>
        <w:t>y el cálculo de la carga de trabajo puede ser complejo.</w:t>
      </w:r>
    </w:p>
    <w:p w14:paraId="789D3F6F" w14:textId="77777777" w:rsidR="0061244A" w:rsidRDefault="0061244A" w:rsidP="0061244A">
      <w:pPr>
        <w:pStyle w:val="Prrafodelista"/>
        <w:numPr>
          <w:ilvl w:val="0"/>
          <w:numId w:val="147"/>
        </w:numPr>
      </w:pPr>
      <w:r w:rsidRPr="0061244A">
        <w:rPr>
          <w:rStyle w:val="Textoennegrita"/>
          <w:color w:val="000000"/>
        </w:rPr>
        <w:lastRenderedPageBreak/>
        <w:t>Falta de consenso sobre los métodos de medición:</w:t>
      </w:r>
      <w:r w:rsidRPr="0061244A">
        <w:rPr>
          <w:rStyle w:val="apple-converted-space"/>
          <w:color w:val="000000"/>
        </w:rPr>
        <w:t> </w:t>
      </w:r>
      <w:r>
        <w:t>No existe un método único y universalmente aceptado para medir la carga de cuidados.</w:t>
      </w:r>
    </w:p>
    <w:p w14:paraId="4397768A" w14:textId="77777777" w:rsidR="0061244A" w:rsidRDefault="0061244A" w:rsidP="0061244A">
      <w:r>
        <w:t>A pesar de estas limitaciones,</w:t>
      </w:r>
      <w:r>
        <w:rPr>
          <w:rStyle w:val="apple-converted-space"/>
          <w:color w:val="000000"/>
        </w:rPr>
        <w:t> </w:t>
      </w:r>
      <w:r>
        <w:t>la medición de la carga de cuidados es una herramienta importante para mejorar la gestión de la carga de trabajo de las enfermeras y la calidad de los cuidados.</w:t>
      </w:r>
    </w:p>
    <w:p w14:paraId="299AB0AA" w14:textId="77777777" w:rsidR="0061244A" w:rsidRDefault="0061244A" w:rsidP="0061244A">
      <w:pPr>
        <w:pStyle w:val="Ttulo2"/>
        <w:rPr>
          <w:color w:val="000000"/>
        </w:rPr>
      </w:pPr>
    </w:p>
    <w:p w14:paraId="37CB3FDF" w14:textId="2E7845D9" w:rsidR="0061244A" w:rsidRDefault="0061244A" w:rsidP="0061244A">
      <w:pPr>
        <w:pStyle w:val="Ttulo1"/>
        <w:rPr>
          <w:rFonts w:ascii="Times New Roman" w:hAnsi="Times New Roman"/>
          <w:sz w:val="36"/>
        </w:rPr>
      </w:pPr>
      <w:bookmarkStart w:id="10" w:name="_Toc159878509"/>
      <w:r>
        <w:t>Impacto de la carga de cuidados</w:t>
      </w:r>
      <w:bookmarkEnd w:id="10"/>
    </w:p>
    <w:p w14:paraId="0B5E2B00" w14:textId="2610B944" w:rsidR="0061244A" w:rsidRPr="0061244A" w:rsidRDefault="0061244A" w:rsidP="0061244A">
      <w:pPr>
        <w:pStyle w:val="Ttulo2"/>
      </w:pPr>
      <w:bookmarkStart w:id="11" w:name="_Toc159878510"/>
      <w:r w:rsidRPr="0061244A">
        <w:rPr>
          <w:rStyle w:val="Textoennegrita"/>
          <w:b w:val="0"/>
          <w:bCs w:val="0"/>
        </w:rPr>
        <w:t>Consecuencias para la enfermera</w:t>
      </w:r>
      <w:bookmarkEnd w:id="11"/>
    </w:p>
    <w:p w14:paraId="4E900067" w14:textId="77777777" w:rsidR="0061244A" w:rsidRDefault="0061244A" w:rsidP="0061244A"/>
    <w:p w14:paraId="36A46270" w14:textId="16337158" w:rsidR="0061244A" w:rsidRDefault="0061244A" w:rsidP="0061244A">
      <w:r>
        <w:t>La carga de cuidados puede tener un impacto negativo en la salud física,</w:t>
      </w:r>
      <w:r>
        <w:rPr>
          <w:rStyle w:val="apple-converted-space"/>
          <w:color w:val="000000"/>
        </w:rPr>
        <w:t> </w:t>
      </w:r>
      <w:r>
        <w:t>mental y emocional de las enfermeras,</w:t>
      </w:r>
      <w:r>
        <w:rPr>
          <w:rStyle w:val="apple-converted-space"/>
          <w:color w:val="000000"/>
        </w:rPr>
        <w:t> </w:t>
      </w:r>
      <w:r>
        <w:t>lo que puede conducir a:</w:t>
      </w:r>
    </w:p>
    <w:p w14:paraId="5B612872" w14:textId="77777777" w:rsidR="0061244A" w:rsidRDefault="0061244A" w:rsidP="0061244A">
      <w:pPr>
        <w:pStyle w:val="Prrafodelista"/>
        <w:numPr>
          <w:ilvl w:val="0"/>
          <w:numId w:val="148"/>
        </w:numPr>
      </w:pPr>
      <w:r w:rsidRPr="0061244A">
        <w:rPr>
          <w:rStyle w:val="Textoennegrita"/>
          <w:color w:val="000000"/>
        </w:rPr>
        <w:t>Agotamiento físico y mental:</w:t>
      </w:r>
      <w:r w:rsidRPr="0061244A">
        <w:rPr>
          <w:rStyle w:val="apple-converted-space"/>
          <w:color w:val="000000"/>
        </w:rPr>
        <w:t> </w:t>
      </w:r>
      <w:r>
        <w:t>Fatiga,</w:t>
      </w:r>
      <w:r w:rsidRPr="0061244A">
        <w:rPr>
          <w:rStyle w:val="apple-converted-space"/>
          <w:color w:val="000000"/>
        </w:rPr>
        <w:t> </w:t>
      </w:r>
      <w:r>
        <w:t>dolor muscular,</w:t>
      </w:r>
      <w:r w:rsidRPr="0061244A">
        <w:rPr>
          <w:rStyle w:val="apple-converted-space"/>
          <w:color w:val="000000"/>
        </w:rPr>
        <w:t> </w:t>
      </w:r>
      <w:r>
        <w:t>insomnio,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39597B60" w14:textId="77777777" w:rsidR="0061244A" w:rsidRDefault="0061244A" w:rsidP="0061244A">
      <w:pPr>
        <w:pStyle w:val="Prrafodelista"/>
        <w:numPr>
          <w:ilvl w:val="0"/>
          <w:numId w:val="148"/>
        </w:numPr>
      </w:pPr>
      <w:r w:rsidRPr="0061244A">
        <w:rPr>
          <w:rStyle w:val="Textoennegrita"/>
          <w:color w:val="000000"/>
        </w:rPr>
        <w:t>Estrés laboral:</w:t>
      </w:r>
      <w:r w:rsidRPr="0061244A">
        <w:rPr>
          <w:rStyle w:val="apple-converted-space"/>
          <w:color w:val="000000"/>
        </w:rPr>
        <w:t> </w:t>
      </w:r>
      <w:r>
        <w:t>Ansiedad,</w:t>
      </w:r>
      <w:r w:rsidRPr="0061244A">
        <w:rPr>
          <w:rStyle w:val="apple-converted-space"/>
          <w:color w:val="000000"/>
        </w:rPr>
        <w:t> </w:t>
      </w:r>
      <w:r>
        <w:t>depresión,</w:t>
      </w:r>
      <w:r w:rsidRPr="0061244A">
        <w:rPr>
          <w:rStyle w:val="apple-converted-space"/>
          <w:color w:val="000000"/>
        </w:rPr>
        <w:t> </w:t>
      </w:r>
      <w:r>
        <w:t>burnout.</w:t>
      </w:r>
    </w:p>
    <w:p w14:paraId="38DEE32C" w14:textId="77777777" w:rsidR="0061244A" w:rsidRDefault="0061244A" w:rsidP="0061244A">
      <w:pPr>
        <w:pStyle w:val="Prrafodelista"/>
        <w:numPr>
          <w:ilvl w:val="0"/>
          <w:numId w:val="148"/>
        </w:numPr>
      </w:pPr>
      <w:r w:rsidRPr="0061244A">
        <w:rPr>
          <w:rStyle w:val="Textoennegrita"/>
          <w:color w:val="000000"/>
        </w:rPr>
        <w:t>Deterioro de la salud física:</w:t>
      </w:r>
      <w:r w:rsidRPr="0061244A">
        <w:rPr>
          <w:rStyle w:val="apple-converted-space"/>
          <w:color w:val="000000"/>
        </w:rPr>
        <w:t> </w:t>
      </w:r>
      <w:r>
        <w:t>Aumento del riesgo de enfermedades cardiovasculares,</w:t>
      </w:r>
      <w:r w:rsidRPr="0061244A">
        <w:rPr>
          <w:rStyle w:val="apple-converted-space"/>
          <w:color w:val="000000"/>
        </w:rPr>
        <w:t> </w:t>
      </w:r>
      <w:r>
        <w:t>gastrointestinales,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59BDEBE5" w14:textId="77777777" w:rsidR="0061244A" w:rsidRDefault="0061244A" w:rsidP="0061244A">
      <w:pPr>
        <w:pStyle w:val="Prrafodelista"/>
        <w:numPr>
          <w:ilvl w:val="0"/>
          <w:numId w:val="148"/>
        </w:numPr>
      </w:pPr>
      <w:r w:rsidRPr="0061244A">
        <w:rPr>
          <w:rStyle w:val="Textoennegrita"/>
          <w:color w:val="000000"/>
        </w:rPr>
        <w:t>Deterioro de la salud mental:</w:t>
      </w:r>
      <w:r w:rsidRPr="0061244A">
        <w:rPr>
          <w:rStyle w:val="apple-converted-space"/>
          <w:color w:val="000000"/>
        </w:rPr>
        <w:t> </w:t>
      </w:r>
      <w:r>
        <w:t>Aumento del riesgo de trastornos depresivos,</w:t>
      </w:r>
      <w:r w:rsidRPr="0061244A">
        <w:rPr>
          <w:rStyle w:val="apple-converted-space"/>
          <w:color w:val="000000"/>
        </w:rPr>
        <w:t> </w:t>
      </w:r>
      <w:r>
        <w:t>ansiosos y de burnout.</w:t>
      </w:r>
    </w:p>
    <w:p w14:paraId="660F9305" w14:textId="77777777" w:rsidR="0061244A" w:rsidRDefault="0061244A" w:rsidP="0061244A">
      <w:pPr>
        <w:pStyle w:val="Prrafodelista"/>
        <w:numPr>
          <w:ilvl w:val="0"/>
          <w:numId w:val="148"/>
        </w:numPr>
      </w:pPr>
      <w:r w:rsidRPr="0061244A">
        <w:rPr>
          <w:rStyle w:val="Textoennegrita"/>
          <w:color w:val="000000"/>
        </w:rPr>
        <w:t>Disminución de la satisfacción laboral:</w:t>
      </w:r>
      <w:r w:rsidRPr="0061244A">
        <w:rPr>
          <w:rStyle w:val="apple-converted-space"/>
          <w:color w:val="000000"/>
        </w:rPr>
        <w:t> </w:t>
      </w:r>
      <w:r>
        <w:t>Desmotivación,</w:t>
      </w:r>
      <w:r w:rsidRPr="0061244A">
        <w:rPr>
          <w:rStyle w:val="apple-converted-space"/>
          <w:color w:val="000000"/>
        </w:rPr>
        <w:t> </w:t>
      </w:r>
      <w:r>
        <w:t>insatisfacción con el trabajo,</w:t>
      </w:r>
      <w:r w:rsidRPr="0061244A">
        <w:rPr>
          <w:rStyle w:val="apple-converted-space"/>
          <w:color w:val="000000"/>
        </w:rPr>
        <w:t> </w:t>
      </w:r>
      <w:r>
        <w:t>deseo de abandonar la profesión.</w:t>
      </w:r>
    </w:p>
    <w:p w14:paraId="7E88170E" w14:textId="77777777" w:rsidR="0061244A" w:rsidRDefault="0061244A" w:rsidP="0061244A">
      <w:pPr>
        <w:pStyle w:val="Prrafodelista"/>
        <w:numPr>
          <w:ilvl w:val="0"/>
          <w:numId w:val="148"/>
        </w:numPr>
      </w:pPr>
      <w:r w:rsidRPr="0061244A">
        <w:rPr>
          <w:rStyle w:val="Textoennegrita"/>
          <w:color w:val="000000"/>
        </w:rPr>
        <w:t>Aumento del absentismo laboral:</w:t>
      </w:r>
      <w:r w:rsidRPr="0061244A">
        <w:rPr>
          <w:rStyle w:val="apple-converted-space"/>
          <w:color w:val="000000"/>
        </w:rPr>
        <w:t> </w:t>
      </w:r>
      <w:r>
        <w:t>Bajas por enfermedad,</w:t>
      </w:r>
      <w:r w:rsidRPr="0061244A">
        <w:rPr>
          <w:rStyle w:val="apple-converted-space"/>
          <w:color w:val="000000"/>
        </w:rPr>
        <w:t> </w:t>
      </w:r>
      <w:r>
        <w:t>accidentes de trabajo,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45E97809" w14:textId="77777777" w:rsidR="0061244A" w:rsidRDefault="0061244A" w:rsidP="0061244A">
      <w:pPr>
        <w:pStyle w:val="Prrafodelista"/>
        <w:numPr>
          <w:ilvl w:val="0"/>
          <w:numId w:val="148"/>
        </w:numPr>
      </w:pPr>
      <w:r w:rsidRPr="0061244A">
        <w:rPr>
          <w:rStyle w:val="Textoennegrita"/>
          <w:color w:val="000000"/>
        </w:rPr>
        <w:t>Deterioro de la calidad de vida:</w:t>
      </w:r>
      <w:r w:rsidRPr="0061244A">
        <w:rPr>
          <w:rStyle w:val="apple-converted-space"/>
          <w:color w:val="000000"/>
        </w:rPr>
        <w:t> </w:t>
      </w:r>
      <w:r>
        <w:t>Dificultades para conciliar la vida laboral y personal,</w:t>
      </w:r>
      <w:r w:rsidRPr="0061244A">
        <w:rPr>
          <w:rStyle w:val="apple-converted-space"/>
          <w:color w:val="000000"/>
        </w:rPr>
        <w:t> </w:t>
      </w:r>
      <w:r>
        <w:t>problemas familiares,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0D85E21F" w14:textId="77777777" w:rsidR="0061244A" w:rsidRDefault="0061244A" w:rsidP="0061244A">
      <w:pPr>
        <w:pStyle w:val="Ttulo2"/>
        <w:rPr>
          <w:rStyle w:val="Textoennegrita"/>
          <w:b w:val="0"/>
          <w:bCs w:val="0"/>
        </w:rPr>
      </w:pPr>
    </w:p>
    <w:p w14:paraId="28AEC62A" w14:textId="4CE1CD18" w:rsidR="0061244A" w:rsidRPr="0061244A" w:rsidRDefault="0061244A" w:rsidP="0061244A">
      <w:pPr>
        <w:pStyle w:val="Ttulo2"/>
      </w:pPr>
      <w:bookmarkStart w:id="12" w:name="_Toc159878511"/>
      <w:r w:rsidRPr="0061244A">
        <w:rPr>
          <w:rStyle w:val="Textoennegrita"/>
          <w:b w:val="0"/>
          <w:bCs w:val="0"/>
        </w:rPr>
        <w:t>Consecuencias para la calidad de los cuidados</w:t>
      </w:r>
      <w:bookmarkEnd w:id="12"/>
    </w:p>
    <w:p w14:paraId="3EBAB413" w14:textId="77777777" w:rsidR="0061244A" w:rsidRDefault="0061244A" w:rsidP="0061244A"/>
    <w:p w14:paraId="53F50B61" w14:textId="578C5C38" w:rsidR="0061244A" w:rsidRDefault="0061244A" w:rsidP="0061244A">
      <w:r>
        <w:t>La carga de cuidados también puede tener un impacto negativo en la calidad de los cuidados que reciben los pacientes,</w:t>
      </w:r>
      <w:r>
        <w:rPr>
          <w:rStyle w:val="apple-converted-space"/>
          <w:color w:val="000000"/>
        </w:rPr>
        <w:t> </w:t>
      </w:r>
      <w:r>
        <w:t>lo que puede aumentar el riesgo de:</w:t>
      </w:r>
    </w:p>
    <w:p w14:paraId="7AC26512" w14:textId="77777777" w:rsidR="0061244A" w:rsidRDefault="0061244A" w:rsidP="0061244A">
      <w:pPr>
        <w:pStyle w:val="Prrafodelista"/>
        <w:numPr>
          <w:ilvl w:val="0"/>
          <w:numId w:val="149"/>
        </w:numPr>
      </w:pPr>
      <w:r w:rsidRPr="0061244A">
        <w:rPr>
          <w:rStyle w:val="Textoennegrita"/>
          <w:color w:val="000000"/>
        </w:rPr>
        <w:t>Errores de medicación:</w:t>
      </w:r>
      <w:r w:rsidRPr="0061244A">
        <w:rPr>
          <w:rStyle w:val="apple-converted-space"/>
          <w:color w:val="000000"/>
        </w:rPr>
        <w:t> </w:t>
      </w:r>
      <w:r>
        <w:t>Administración de medicamentos incorrectos,</w:t>
      </w:r>
      <w:r w:rsidRPr="0061244A">
        <w:rPr>
          <w:rStyle w:val="apple-converted-space"/>
          <w:color w:val="000000"/>
        </w:rPr>
        <w:t> </w:t>
      </w:r>
      <w:r>
        <w:t>dosis incorrectas,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0EAC65C5" w14:textId="77777777" w:rsidR="0061244A" w:rsidRDefault="0061244A" w:rsidP="0061244A">
      <w:pPr>
        <w:pStyle w:val="Prrafodelista"/>
        <w:numPr>
          <w:ilvl w:val="0"/>
          <w:numId w:val="149"/>
        </w:numPr>
      </w:pPr>
      <w:r w:rsidRPr="0061244A">
        <w:rPr>
          <w:rStyle w:val="Textoennegrita"/>
          <w:color w:val="000000"/>
        </w:rPr>
        <w:t>Infecciones:</w:t>
      </w:r>
      <w:r w:rsidRPr="0061244A">
        <w:rPr>
          <w:rStyle w:val="apple-converted-space"/>
          <w:color w:val="000000"/>
        </w:rPr>
        <w:t> </w:t>
      </w:r>
      <w:r>
        <w:t>Falta de higiene,</w:t>
      </w:r>
      <w:r w:rsidRPr="0061244A">
        <w:rPr>
          <w:rStyle w:val="apple-converted-space"/>
          <w:color w:val="000000"/>
        </w:rPr>
        <w:t> </w:t>
      </w:r>
      <w:r>
        <w:t>cuidados inadecuados,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06C8DE35" w14:textId="77777777" w:rsidR="0061244A" w:rsidRDefault="0061244A" w:rsidP="0061244A">
      <w:pPr>
        <w:pStyle w:val="Prrafodelista"/>
        <w:numPr>
          <w:ilvl w:val="0"/>
          <w:numId w:val="149"/>
        </w:numPr>
      </w:pPr>
      <w:r w:rsidRPr="0061244A">
        <w:rPr>
          <w:rStyle w:val="Textoennegrita"/>
          <w:color w:val="000000"/>
        </w:rPr>
        <w:lastRenderedPageBreak/>
        <w:t>Caídas de los pacientes:</w:t>
      </w:r>
      <w:r w:rsidRPr="0061244A">
        <w:rPr>
          <w:rStyle w:val="apple-converted-space"/>
          <w:color w:val="000000"/>
        </w:rPr>
        <w:t> </w:t>
      </w:r>
      <w:r>
        <w:t>Falta de supervisión,</w:t>
      </w:r>
      <w:r w:rsidRPr="0061244A">
        <w:rPr>
          <w:rStyle w:val="apple-converted-space"/>
          <w:color w:val="000000"/>
        </w:rPr>
        <w:t> </w:t>
      </w:r>
      <w:r>
        <w:t>asistencia inadecuada para la movilidad,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63014E19" w14:textId="77777777" w:rsidR="0061244A" w:rsidRDefault="0061244A" w:rsidP="0061244A">
      <w:pPr>
        <w:pStyle w:val="Prrafodelista"/>
        <w:numPr>
          <w:ilvl w:val="0"/>
          <w:numId w:val="149"/>
        </w:numPr>
      </w:pPr>
      <w:r w:rsidRPr="0061244A">
        <w:rPr>
          <w:rStyle w:val="Textoennegrita"/>
          <w:color w:val="000000"/>
        </w:rPr>
        <w:t>Retraso en el diagnóstico y tratamiento:</w:t>
      </w:r>
      <w:r w:rsidRPr="0061244A">
        <w:rPr>
          <w:rStyle w:val="apple-converted-space"/>
          <w:color w:val="000000"/>
        </w:rPr>
        <w:t> </w:t>
      </w:r>
      <w:r>
        <w:t>Falta de tiempo para la valoración y el seguimiento de los pacientes.</w:t>
      </w:r>
    </w:p>
    <w:p w14:paraId="441E13C9" w14:textId="77777777" w:rsidR="0061244A" w:rsidRDefault="0061244A" w:rsidP="0061244A">
      <w:pPr>
        <w:pStyle w:val="Prrafodelista"/>
        <w:numPr>
          <w:ilvl w:val="0"/>
          <w:numId w:val="149"/>
        </w:numPr>
      </w:pPr>
      <w:r w:rsidRPr="0061244A">
        <w:rPr>
          <w:rStyle w:val="Textoennegrita"/>
          <w:color w:val="000000"/>
        </w:rPr>
        <w:t>Disminución de la satisfacción de los pacientes:</w:t>
      </w:r>
      <w:r w:rsidRPr="0061244A">
        <w:rPr>
          <w:rStyle w:val="apple-converted-space"/>
          <w:color w:val="000000"/>
        </w:rPr>
        <w:t> </w:t>
      </w:r>
      <w:r>
        <w:t>Percepción de que no reciben la atención adecuada.</w:t>
      </w:r>
    </w:p>
    <w:p w14:paraId="4E117639" w14:textId="77777777" w:rsidR="0061244A" w:rsidRDefault="0061244A" w:rsidP="0061244A">
      <w:pPr>
        <w:pStyle w:val="Ttulo2"/>
        <w:rPr>
          <w:rStyle w:val="Textoennegrita"/>
          <w:b w:val="0"/>
          <w:bCs w:val="0"/>
        </w:rPr>
      </w:pPr>
    </w:p>
    <w:p w14:paraId="50E9E5C7" w14:textId="1888AAE9" w:rsidR="0061244A" w:rsidRPr="0061244A" w:rsidRDefault="0061244A" w:rsidP="0061244A">
      <w:pPr>
        <w:pStyle w:val="Ttulo2"/>
      </w:pPr>
      <w:bookmarkStart w:id="13" w:name="_Toc159878512"/>
      <w:r w:rsidRPr="0061244A">
        <w:rPr>
          <w:rStyle w:val="Textoennegrita"/>
          <w:b w:val="0"/>
          <w:bCs w:val="0"/>
        </w:rPr>
        <w:t>Consecuencias para la organización sanitaria</w:t>
      </w:r>
      <w:bookmarkEnd w:id="13"/>
    </w:p>
    <w:p w14:paraId="7156F4C1" w14:textId="77777777" w:rsidR="0061244A" w:rsidRDefault="0061244A" w:rsidP="0061244A"/>
    <w:p w14:paraId="3820E261" w14:textId="4B96C02A" w:rsidR="0061244A" w:rsidRDefault="0061244A" w:rsidP="0061244A">
      <w:r>
        <w:t>La carga de cuidados también puede tener un impacto negativo en la organización sanitaria,</w:t>
      </w:r>
      <w:r>
        <w:rPr>
          <w:rStyle w:val="apple-converted-space"/>
          <w:color w:val="000000"/>
        </w:rPr>
        <w:t> </w:t>
      </w:r>
      <w:r>
        <w:t>lo que puede aumentar el riesgo de:</w:t>
      </w:r>
    </w:p>
    <w:p w14:paraId="609969F8" w14:textId="77777777" w:rsidR="0061244A" w:rsidRDefault="0061244A" w:rsidP="0061244A">
      <w:pPr>
        <w:pStyle w:val="Prrafodelista"/>
        <w:numPr>
          <w:ilvl w:val="0"/>
          <w:numId w:val="150"/>
        </w:numPr>
      </w:pPr>
      <w:r w:rsidRPr="0061244A">
        <w:rPr>
          <w:rStyle w:val="Textoennegrita"/>
          <w:color w:val="000000"/>
        </w:rPr>
        <w:t>Aumento de los costes:</w:t>
      </w:r>
      <w:r w:rsidRPr="0061244A">
        <w:rPr>
          <w:rStyle w:val="apple-converted-space"/>
          <w:color w:val="000000"/>
        </w:rPr>
        <w:t> </w:t>
      </w:r>
      <w:r>
        <w:t>Costes asociados a los errores de medicación,</w:t>
      </w:r>
      <w:r w:rsidRPr="0061244A">
        <w:rPr>
          <w:rStyle w:val="apple-converted-space"/>
          <w:color w:val="000000"/>
        </w:rPr>
        <w:t> </w:t>
      </w:r>
      <w:r>
        <w:t>las infecciones,</w:t>
      </w:r>
      <w:r w:rsidRPr="0061244A">
        <w:rPr>
          <w:rStyle w:val="apple-converted-space"/>
          <w:color w:val="000000"/>
        </w:rPr>
        <w:t> </w:t>
      </w:r>
      <w:r>
        <w:t xml:space="preserve">las caídas de los </w:t>
      </w:r>
      <w:proofErr w:type="spellStart"/>
      <w:proofErr w:type="gramStart"/>
      <w:r>
        <w:t>pacientes,etc</w:t>
      </w:r>
      <w:proofErr w:type="spellEnd"/>
      <w:r>
        <w:t>.</w:t>
      </w:r>
      <w:proofErr w:type="gramEnd"/>
    </w:p>
    <w:p w14:paraId="78833AEA" w14:textId="77777777" w:rsidR="0061244A" w:rsidRDefault="0061244A" w:rsidP="0061244A">
      <w:pPr>
        <w:pStyle w:val="Prrafodelista"/>
        <w:numPr>
          <w:ilvl w:val="0"/>
          <w:numId w:val="150"/>
        </w:numPr>
      </w:pPr>
      <w:r w:rsidRPr="0061244A">
        <w:rPr>
          <w:rStyle w:val="Textoennegrita"/>
          <w:color w:val="000000"/>
        </w:rPr>
        <w:t>Disminución de la productividad:</w:t>
      </w:r>
      <w:r w:rsidRPr="0061244A">
        <w:rPr>
          <w:rStyle w:val="apple-converted-space"/>
          <w:color w:val="000000"/>
        </w:rPr>
        <w:t> </w:t>
      </w:r>
      <w:r>
        <w:t>Absentismo laboral,</w:t>
      </w:r>
      <w:r w:rsidRPr="0061244A">
        <w:rPr>
          <w:rStyle w:val="apple-converted-space"/>
          <w:color w:val="000000"/>
        </w:rPr>
        <w:t> </w:t>
      </w:r>
      <w:r>
        <w:t>baja calidad de los cuidados,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5D780B75" w14:textId="3B96B531" w:rsidR="0061244A" w:rsidRDefault="0061244A" w:rsidP="0061244A">
      <w:pPr>
        <w:pStyle w:val="Prrafodelista"/>
        <w:numPr>
          <w:ilvl w:val="0"/>
          <w:numId w:val="150"/>
        </w:numPr>
      </w:pPr>
      <w:r w:rsidRPr="0061244A">
        <w:rPr>
          <w:rStyle w:val="Textoennegrita"/>
          <w:color w:val="000000"/>
        </w:rPr>
        <w:t>Deterioro de la imagen de la organización:</w:t>
      </w:r>
      <w:r w:rsidRPr="0061244A">
        <w:rPr>
          <w:rStyle w:val="apple-converted-space"/>
          <w:color w:val="000000"/>
        </w:rPr>
        <w:t> </w:t>
      </w:r>
      <w:r>
        <w:t>Quejas de los pacientes</w:t>
      </w:r>
      <w:r w:rsidR="00501380">
        <w:t>, mala reputación</w:t>
      </w:r>
      <w:r>
        <w:t>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615C6949" w14:textId="77777777" w:rsidR="0061244A" w:rsidRDefault="0061244A" w:rsidP="0061244A">
      <w:pPr>
        <w:pStyle w:val="Prrafodelista"/>
        <w:numPr>
          <w:ilvl w:val="0"/>
          <w:numId w:val="150"/>
        </w:numPr>
      </w:pPr>
      <w:r w:rsidRPr="0061244A">
        <w:rPr>
          <w:rStyle w:val="Textoennegrita"/>
          <w:color w:val="000000"/>
        </w:rPr>
        <w:t>Dificultades para atraer y retener personal:</w:t>
      </w:r>
      <w:r w:rsidRPr="0061244A">
        <w:rPr>
          <w:rStyle w:val="apple-converted-space"/>
          <w:color w:val="000000"/>
        </w:rPr>
        <w:t> </w:t>
      </w:r>
      <w:r>
        <w:t>Falta de enfermeras,</w:t>
      </w:r>
      <w:r w:rsidRPr="0061244A">
        <w:rPr>
          <w:rStyle w:val="apple-converted-space"/>
          <w:color w:val="000000"/>
        </w:rPr>
        <w:t> </w:t>
      </w:r>
      <w:r>
        <w:t>alta rotación del personal,</w:t>
      </w:r>
      <w:r w:rsidRPr="0061244A">
        <w:rPr>
          <w:rStyle w:val="apple-converted-space"/>
          <w:color w:val="000000"/>
        </w:rPr>
        <w:t> </w:t>
      </w:r>
      <w:r>
        <w:t>etc.</w:t>
      </w:r>
    </w:p>
    <w:p w14:paraId="7D0ACB60" w14:textId="1BC43469" w:rsidR="0061244A" w:rsidRDefault="0061244A" w:rsidP="0061244A">
      <w:pPr>
        <w:pStyle w:val="Ttulo1"/>
      </w:pPr>
      <w:bookmarkStart w:id="14" w:name="_Toc159878513"/>
      <w:r>
        <w:t>Estrategias para la gestión de la carga de cuidados</w:t>
      </w:r>
      <w:bookmarkEnd w:id="14"/>
    </w:p>
    <w:p w14:paraId="16AB5C4B" w14:textId="13F791F8" w:rsidR="0061244A" w:rsidRPr="0061244A" w:rsidRDefault="0061244A" w:rsidP="0061244A">
      <w:pPr>
        <w:pStyle w:val="Ttulo2"/>
      </w:pPr>
      <w:bookmarkStart w:id="15" w:name="_Toc159878514"/>
      <w:r w:rsidRPr="0061244A">
        <w:rPr>
          <w:rStyle w:val="Textoennegrita"/>
          <w:b w:val="0"/>
          <w:bCs w:val="0"/>
        </w:rPr>
        <w:t>Intervenciones a nivel individual</w:t>
      </w:r>
      <w:bookmarkEnd w:id="15"/>
    </w:p>
    <w:p w14:paraId="47006ABC" w14:textId="77777777" w:rsidR="0061244A" w:rsidRDefault="0061244A" w:rsidP="0061244A">
      <w:r>
        <w:rPr>
          <w:rStyle w:val="Textoennegrita"/>
          <w:color w:val="000000"/>
        </w:rPr>
        <w:t>Mejora de la formación y las habilidades de las enfermeras:</w:t>
      </w:r>
    </w:p>
    <w:p w14:paraId="760B7EB1" w14:textId="77777777" w:rsidR="0061244A" w:rsidRDefault="0061244A" w:rsidP="0061244A">
      <w:pPr>
        <w:pStyle w:val="Prrafodelista"/>
        <w:numPr>
          <w:ilvl w:val="0"/>
          <w:numId w:val="151"/>
        </w:numPr>
      </w:pPr>
      <w:r>
        <w:t>Capacitación en técnicas de gestión del tiempo y organización del trabajo.</w:t>
      </w:r>
    </w:p>
    <w:p w14:paraId="320848AF" w14:textId="77777777" w:rsidR="0061244A" w:rsidRDefault="0061244A" w:rsidP="0061244A">
      <w:pPr>
        <w:pStyle w:val="Prrafodelista"/>
        <w:numPr>
          <w:ilvl w:val="0"/>
          <w:numId w:val="151"/>
        </w:numPr>
      </w:pPr>
      <w:r>
        <w:t>Formación en habilidades de comunicación y resolución de problemas.</w:t>
      </w:r>
    </w:p>
    <w:p w14:paraId="02D92923" w14:textId="77777777" w:rsidR="0061244A" w:rsidRDefault="0061244A" w:rsidP="0061244A">
      <w:pPr>
        <w:pStyle w:val="Prrafodelista"/>
        <w:numPr>
          <w:ilvl w:val="0"/>
          <w:numId w:val="151"/>
        </w:numPr>
      </w:pPr>
      <w:r>
        <w:t>Desarrollo de competencias específicas para el manejo de situaciones complejas.</w:t>
      </w:r>
    </w:p>
    <w:p w14:paraId="70619504" w14:textId="77777777" w:rsidR="0061244A" w:rsidRDefault="0061244A" w:rsidP="0061244A">
      <w:pPr>
        <w:rPr>
          <w:rStyle w:val="Textoennegrita"/>
          <w:color w:val="000000"/>
        </w:rPr>
      </w:pPr>
    </w:p>
    <w:p w14:paraId="600BC2BC" w14:textId="6E31323F" w:rsidR="0061244A" w:rsidRDefault="0061244A" w:rsidP="0061244A">
      <w:r>
        <w:rPr>
          <w:rStyle w:val="Textoennegrita"/>
          <w:color w:val="000000"/>
        </w:rPr>
        <w:t>Desarrollo de estrategias de afrontamiento del estrés:</w:t>
      </w:r>
    </w:p>
    <w:p w14:paraId="3E3A87C8" w14:textId="77777777" w:rsidR="0061244A" w:rsidRDefault="0061244A" w:rsidP="0061244A">
      <w:pPr>
        <w:pStyle w:val="Prrafodelista"/>
        <w:numPr>
          <w:ilvl w:val="0"/>
          <w:numId w:val="152"/>
        </w:numPr>
      </w:pPr>
      <w:r>
        <w:t>Técnicas de relajación y mindfulness.</w:t>
      </w:r>
    </w:p>
    <w:p w14:paraId="6677DA32" w14:textId="77777777" w:rsidR="0061244A" w:rsidRDefault="0061244A" w:rsidP="0061244A">
      <w:pPr>
        <w:pStyle w:val="Prrafodelista"/>
        <w:numPr>
          <w:ilvl w:val="0"/>
          <w:numId w:val="152"/>
        </w:numPr>
      </w:pPr>
      <w:r>
        <w:t>Programas de apoyo psicológico.</w:t>
      </w:r>
    </w:p>
    <w:p w14:paraId="1EFAA880" w14:textId="77777777" w:rsidR="0061244A" w:rsidRDefault="0061244A" w:rsidP="0061244A">
      <w:pPr>
        <w:pStyle w:val="Prrafodelista"/>
        <w:numPr>
          <w:ilvl w:val="0"/>
          <w:numId w:val="152"/>
        </w:numPr>
      </w:pPr>
      <w:r>
        <w:t>Fomento de hábitos saludables como el ejercicio físico y la alimentación sana.</w:t>
      </w:r>
    </w:p>
    <w:p w14:paraId="66D8CBDD" w14:textId="77777777" w:rsidR="0061244A" w:rsidRDefault="0061244A" w:rsidP="0061244A">
      <w:pPr>
        <w:rPr>
          <w:rStyle w:val="Textoennegrita"/>
          <w:color w:val="000000"/>
        </w:rPr>
      </w:pPr>
    </w:p>
    <w:p w14:paraId="111F0567" w14:textId="6A9EBD80" w:rsidR="0061244A" w:rsidRDefault="0061244A" w:rsidP="0061244A">
      <w:r>
        <w:rPr>
          <w:rStyle w:val="Textoennegrita"/>
          <w:color w:val="000000"/>
        </w:rPr>
        <w:t>Promoción de la salud física y mental de las enfermeras:</w:t>
      </w:r>
    </w:p>
    <w:p w14:paraId="6E1EFE28" w14:textId="77777777" w:rsidR="0061244A" w:rsidRDefault="0061244A" w:rsidP="0061244A">
      <w:pPr>
        <w:pStyle w:val="Prrafodelista"/>
        <w:numPr>
          <w:ilvl w:val="0"/>
          <w:numId w:val="153"/>
        </w:numPr>
      </w:pPr>
      <w:r>
        <w:t>Programas de promoción de la salud en el trabajo.</w:t>
      </w:r>
    </w:p>
    <w:p w14:paraId="36093826" w14:textId="77777777" w:rsidR="0061244A" w:rsidRDefault="0061244A" w:rsidP="0061244A">
      <w:pPr>
        <w:pStyle w:val="Prrafodelista"/>
        <w:numPr>
          <w:ilvl w:val="0"/>
          <w:numId w:val="153"/>
        </w:numPr>
      </w:pPr>
      <w:r>
        <w:t>Acceso a servicios de salud mental.</w:t>
      </w:r>
    </w:p>
    <w:p w14:paraId="1ABBC7C6" w14:textId="77777777" w:rsidR="0061244A" w:rsidRDefault="0061244A" w:rsidP="0061244A">
      <w:pPr>
        <w:pStyle w:val="Prrafodelista"/>
        <w:numPr>
          <w:ilvl w:val="0"/>
          <w:numId w:val="153"/>
        </w:numPr>
      </w:pPr>
      <w:r>
        <w:t>Fomento de un estilo de vida saludable.</w:t>
      </w:r>
    </w:p>
    <w:p w14:paraId="146CD70F" w14:textId="77777777" w:rsidR="0061244A" w:rsidRDefault="0061244A" w:rsidP="0061244A">
      <w:pPr>
        <w:rPr>
          <w:rStyle w:val="Textoennegrita"/>
          <w:color w:val="000000"/>
        </w:rPr>
      </w:pPr>
    </w:p>
    <w:p w14:paraId="30EBB2B9" w14:textId="62D4AFE5" w:rsidR="0061244A" w:rsidRDefault="0061244A" w:rsidP="0061244A">
      <w:r>
        <w:rPr>
          <w:rStyle w:val="Textoennegrita"/>
          <w:color w:val="000000"/>
        </w:rPr>
        <w:t>Implementación de programas de conciliación laboral y familiar:</w:t>
      </w:r>
    </w:p>
    <w:p w14:paraId="5D343B19" w14:textId="77777777" w:rsidR="0061244A" w:rsidRDefault="0061244A" w:rsidP="0061244A">
      <w:pPr>
        <w:pStyle w:val="Prrafodelista"/>
        <w:numPr>
          <w:ilvl w:val="0"/>
          <w:numId w:val="154"/>
        </w:numPr>
      </w:pPr>
      <w:r>
        <w:t>Flexibilidad horaria.</w:t>
      </w:r>
    </w:p>
    <w:p w14:paraId="37CC0A65" w14:textId="77777777" w:rsidR="0061244A" w:rsidRDefault="0061244A" w:rsidP="0061244A">
      <w:pPr>
        <w:pStyle w:val="Prrafodelista"/>
        <w:numPr>
          <w:ilvl w:val="0"/>
          <w:numId w:val="154"/>
        </w:numPr>
      </w:pPr>
      <w:r>
        <w:t>Permisos para el cuidado de familiares.</w:t>
      </w:r>
    </w:p>
    <w:p w14:paraId="29B79624" w14:textId="77777777" w:rsidR="0061244A" w:rsidRDefault="0061244A" w:rsidP="0061244A">
      <w:pPr>
        <w:pStyle w:val="Prrafodelista"/>
        <w:numPr>
          <w:ilvl w:val="0"/>
          <w:numId w:val="154"/>
        </w:numPr>
      </w:pPr>
      <w:r>
        <w:t>Guarderías y otros servicios para el cuidado de niños.</w:t>
      </w:r>
    </w:p>
    <w:p w14:paraId="7BB3E59B" w14:textId="77777777" w:rsidR="0061244A" w:rsidRDefault="0061244A" w:rsidP="0061244A">
      <w:pPr>
        <w:rPr>
          <w:rStyle w:val="Textoennegrita"/>
          <w:color w:val="000000"/>
        </w:rPr>
      </w:pPr>
    </w:p>
    <w:p w14:paraId="0307A791" w14:textId="3F7C65F7" w:rsidR="0061244A" w:rsidRPr="0061244A" w:rsidRDefault="0061244A" w:rsidP="0061244A">
      <w:pPr>
        <w:pStyle w:val="Ttulo2"/>
      </w:pPr>
      <w:bookmarkStart w:id="16" w:name="_Toc159878515"/>
      <w:r w:rsidRPr="0061244A">
        <w:rPr>
          <w:rStyle w:val="Textoennegrita"/>
          <w:b w:val="0"/>
          <w:bCs w:val="0"/>
        </w:rPr>
        <w:t>Intervenciones a nivel organizativo</w:t>
      </w:r>
      <w:bookmarkEnd w:id="16"/>
    </w:p>
    <w:p w14:paraId="68242DC6" w14:textId="77777777" w:rsidR="0061244A" w:rsidRDefault="0061244A" w:rsidP="0061244A">
      <w:pPr>
        <w:rPr>
          <w:rStyle w:val="Textoennegrita"/>
          <w:color w:val="000000"/>
        </w:rPr>
      </w:pPr>
    </w:p>
    <w:p w14:paraId="57B419E6" w14:textId="33413893" w:rsidR="0061244A" w:rsidRDefault="0061244A" w:rsidP="0061244A">
      <w:r>
        <w:rPr>
          <w:rStyle w:val="Textoennegrita"/>
          <w:color w:val="000000"/>
        </w:rPr>
        <w:t>Adecuación de la plantilla de enfermeras:</w:t>
      </w:r>
    </w:p>
    <w:p w14:paraId="33527D8D" w14:textId="77777777" w:rsidR="0061244A" w:rsidRDefault="0061244A" w:rsidP="0061244A">
      <w:pPr>
        <w:pStyle w:val="Prrafodelista"/>
        <w:numPr>
          <w:ilvl w:val="0"/>
          <w:numId w:val="155"/>
        </w:numPr>
      </w:pPr>
      <w:r>
        <w:t>Cálculo de la plantilla adecuada en función de la carga de trabajo y la complejidad de los pacientes.</w:t>
      </w:r>
    </w:p>
    <w:p w14:paraId="7EA75167" w14:textId="77777777" w:rsidR="0061244A" w:rsidRDefault="0061244A" w:rsidP="0061244A">
      <w:pPr>
        <w:pStyle w:val="Prrafodelista"/>
        <w:numPr>
          <w:ilvl w:val="0"/>
          <w:numId w:val="155"/>
        </w:numPr>
      </w:pPr>
      <w:r>
        <w:t>Contratación de más enfermeras para reducir la carga de trabajo.</w:t>
      </w:r>
    </w:p>
    <w:p w14:paraId="73EACBAF" w14:textId="77777777" w:rsidR="0061244A" w:rsidRDefault="0061244A" w:rsidP="0061244A">
      <w:pPr>
        <w:pStyle w:val="Prrafodelista"/>
        <w:numPr>
          <w:ilvl w:val="0"/>
          <w:numId w:val="155"/>
        </w:numPr>
      </w:pPr>
      <w:r>
        <w:t>Implementación de medidas para evitar la fuga de talento.</w:t>
      </w:r>
    </w:p>
    <w:p w14:paraId="1194EEBD" w14:textId="77777777" w:rsidR="0061244A" w:rsidRDefault="0061244A" w:rsidP="0061244A">
      <w:r>
        <w:rPr>
          <w:rStyle w:val="Textoennegrita"/>
          <w:color w:val="000000"/>
        </w:rPr>
        <w:t>Mejora de la organización del trabajo:</w:t>
      </w:r>
    </w:p>
    <w:p w14:paraId="19978D5F" w14:textId="77777777" w:rsidR="0061244A" w:rsidRDefault="0061244A" w:rsidP="0061244A">
      <w:pPr>
        <w:pStyle w:val="Prrafodelista"/>
        <w:numPr>
          <w:ilvl w:val="0"/>
          <w:numId w:val="156"/>
        </w:numPr>
      </w:pPr>
      <w:r>
        <w:t>Reducción de la burocracia y las tareas administrativas.</w:t>
      </w:r>
    </w:p>
    <w:p w14:paraId="66173EA4" w14:textId="77777777" w:rsidR="0061244A" w:rsidRDefault="0061244A" w:rsidP="0061244A">
      <w:pPr>
        <w:pStyle w:val="Prrafodelista"/>
        <w:numPr>
          <w:ilvl w:val="0"/>
          <w:numId w:val="156"/>
        </w:numPr>
      </w:pPr>
      <w:r>
        <w:t>Implementación de modelos de atención que favorezcan la colaboración entre profesionales.</w:t>
      </w:r>
    </w:p>
    <w:p w14:paraId="24CAFE35" w14:textId="77777777" w:rsidR="0061244A" w:rsidRDefault="0061244A" w:rsidP="0061244A">
      <w:pPr>
        <w:pStyle w:val="Prrafodelista"/>
        <w:numPr>
          <w:ilvl w:val="0"/>
          <w:numId w:val="156"/>
        </w:numPr>
      </w:pPr>
      <w:r>
        <w:t>Optimización de los procesos de trabajo.</w:t>
      </w:r>
    </w:p>
    <w:p w14:paraId="160951CB" w14:textId="77777777" w:rsidR="0061244A" w:rsidRDefault="0061244A" w:rsidP="0061244A">
      <w:pPr>
        <w:rPr>
          <w:rStyle w:val="Textoennegrita"/>
          <w:color w:val="000000"/>
        </w:rPr>
      </w:pPr>
    </w:p>
    <w:p w14:paraId="1A870EEC" w14:textId="34E02572" w:rsidR="0061244A" w:rsidRDefault="0061244A" w:rsidP="0061244A">
      <w:r>
        <w:rPr>
          <w:rStyle w:val="Textoennegrita"/>
          <w:color w:val="000000"/>
        </w:rPr>
        <w:t>Implementación de tecnologías de la información y la comunicación:</w:t>
      </w:r>
    </w:p>
    <w:p w14:paraId="4A543B24" w14:textId="77777777" w:rsidR="0061244A" w:rsidRDefault="0061244A" w:rsidP="0061244A">
      <w:pPr>
        <w:pStyle w:val="Prrafodelista"/>
        <w:numPr>
          <w:ilvl w:val="0"/>
          <w:numId w:val="157"/>
        </w:numPr>
      </w:pPr>
      <w:r>
        <w:t>Uso de sistemas de información clínica para facilitar la gestión de los pacientes.</w:t>
      </w:r>
    </w:p>
    <w:p w14:paraId="1C6DB1E4" w14:textId="77777777" w:rsidR="0061244A" w:rsidRDefault="0061244A" w:rsidP="0061244A">
      <w:pPr>
        <w:pStyle w:val="Prrafodelista"/>
        <w:numPr>
          <w:ilvl w:val="0"/>
          <w:numId w:val="157"/>
        </w:numPr>
      </w:pPr>
      <w:r>
        <w:t>Implementación de herramientas de comunicación que permitan una mejor coordinación entre los profesionales.</w:t>
      </w:r>
    </w:p>
    <w:p w14:paraId="374E3B31" w14:textId="77777777" w:rsidR="0061244A" w:rsidRDefault="0061244A" w:rsidP="0061244A">
      <w:pPr>
        <w:pStyle w:val="Prrafodelista"/>
        <w:numPr>
          <w:ilvl w:val="0"/>
          <w:numId w:val="157"/>
        </w:numPr>
      </w:pPr>
      <w:r>
        <w:t>Utilización de robots y otras tecnologías para automatizar tareas repetitivas.</w:t>
      </w:r>
    </w:p>
    <w:p w14:paraId="59060C29" w14:textId="77777777" w:rsidR="0061244A" w:rsidRDefault="0061244A" w:rsidP="0061244A">
      <w:pPr>
        <w:rPr>
          <w:rStyle w:val="Textoennegrita"/>
          <w:color w:val="000000"/>
        </w:rPr>
      </w:pPr>
    </w:p>
    <w:p w14:paraId="4F418597" w14:textId="49ABA5D7" w:rsidR="0061244A" w:rsidRDefault="0061244A" w:rsidP="0061244A">
      <w:r>
        <w:rPr>
          <w:rStyle w:val="Textoennegrita"/>
          <w:color w:val="000000"/>
        </w:rPr>
        <w:lastRenderedPageBreak/>
        <w:t>Creación de una cultura organizacional que valore la seguridad del paciente, la calidad de los cuidados y el bienestar de las enfermeras:</w:t>
      </w:r>
    </w:p>
    <w:p w14:paraId="1FAED3F0" w14:textId="77777777" w:rsidR="0061244A" w:rsidRDefault="0061244A" w:rsidP="0061244A">
      <w:pPr>
        <w:pStyle w:val="Prrafodelista"/>
        <w:numPr>
          <w:ilvl w:val="0"/>
          <w:numId w:val="158"/>
        </w:numPr>
      </w:pPr>
      <w:r>
        <w:t>Implementación de políticas que fomenten la seguridad del paciente.</w:t>
      </w:r>
    </w:p>
    <w:p w14:paraId="11056F1D" w14:textId="77777777" w:rsidR="0061244A" w:rsidRDefault="0061244A" w:rsidP="0061244A">
      <w:pPr>
        <w:pStyle w:val="Prrafodelista"/>
        <w:numPr>
          <w:ilvl w:val="0"/>
          <w:numId w:val="158"/>
        </w:numPr>
      </w:pPr>
      <w:r>
        <w:t>Promoción de una cultura de comunicación abierta y transparente.</w:t>
      </w:r>
    </w:p>
    <w:p w14:paraId="1884659B" w14:textId="77777777" w:rsidR="0061244A" w:rsidRDefault="0061244A" w:rsidP="0061244A">
      <w:pPr>
        <w:pStyle w:val="Prrafodelista"/>
        <w:numPr>
          <w:ilvl w:val="0"/>
          <w:numId w:val="158"/>
        </w:numPr>
      </w:pPr>
      <w:r>
        <w:t>Reconocimiento del trabajo de las enfermeras y su contribución a la calidad de los cuidados.</w:t>
      </w:r>
    </w:p>
    <w:p w14:paraId="222587D9" w14:textId="77777777" w:rsidR="0061244A" w:rsidRDefault="0061244A" w:rsidP="0061244A">
      <w:pPr>
        <w:rPr>
          <w:rStyle w:val="Textoennegrita"/>
          <w:color w:val="000000"/>
        </w:rPr>
      </w:pPr>
    </w:p>
    <w:p w14:paraId="2A3ABC62" w14:textId="14D958D1" w:rsidR="0061244A" w:rsidRPr="0061244A" w:rsidRDefault="0061244A" w:rsidP="0061244A">
      <w:pPr>
        <w:pStyle w:val="Ttulo2"/>
      </w:pPr>
      <w:bookmarkStart w:id="17" w:name="_Toc159878516"/>
      <w:r w:rsidRPr="0061244A">
        <w:rPr>
          <w:rStyle w:val="Textoennegrita"/>
          <w:b w:val="0"/>
          <w:bCs w:val="0"/>
        </w:rPr>
        <w:t>Intervenciones a nivel político</w:t>
      </w:r>
      <w:bookmarkEnd w:id="17"/>
    </w:p>
    <w:p w14:paraId="1BB41B0F" w14:textId="77777777" w:rsidR="0061244A" w:rsidRDefault="0061244A" w:rsidP="0061244A">
      <w:pPr>
        <w:rPr>
          <w:rStyle w:val="Textoennegrita"/>
          <w:color w:val="000000"/>
        </w:rPr>
      </w:pPr>
    </w:p>
    <w:p w14:paraId="2A59C39C" w14:textId="7F37D35A" w:rsidR="0061244A" w:rsidRDefault="0061244A" w:rsidP="0061244A">
      <w:r>
        <w:rPr>
          <w:rStyle w:val="Textoennegrita"/>
          <w:color w:val="000000"/>
        </w:rPr>
        <w:t>Aprobación de leyes y políticas que regulen la carga de trabajo de las enfermeras:</w:t>
      </w:r>
    </w:p>
    <w:p w14:paraId="50B20080" w14:textId="77777777" w:rsidR="0061244A" w:rsidRDefault="0061244A" w:rsidP="0061244A">
      <w:pPr>
        <w:pStyle w:val="Prrafodelista"/>
        <w:numPr>
          <w:ilvl w:val="0"/>
          <w:numId w:val="159"/>
        </w:numPr>
      </w:pPr>
      <w:r>
        <w:t>Establecimiento de ratios máximos de enfermera-paciente.</w:t>
      </w:r>
    </w:p>
    <w:p w14:paraId="57CA1D9E" w14:textId="77777777" w:rsidR="0061244A" w:rsidRDefault="0061244A" w:rsidP="0061244A">
      <w:pPr>
        <w:pStyle w:val="Prrafodelista"/>
        <w:numPr>
          <w:ilvl w:val="0"/>
          <w:numId w:val="159"/>
        </w:numPr>
      </w:pPr>
      <w:r>
        <w:t>Limitación de las horas extras.</w:t>
      </w:r>
    </w:p>
    <w:p w14:paraId="7FDF1E8C" w14:textId="77777777" w:rsidR="0061244A" w:rsidRDefault="0061244A" w:rsidP="0061244A">
      <w:pPr>
        <w:pStyle w:val="Prrafodelista"/>
        <w:numPr>
          <w:ilvl w:val="0"/>
          <w:numId w:val="159"/>
        </w:numPr>
      </w:pPr>
      <w:r>
        <w:t>Protección de los derechos laborales de las enfermeras.</w:t>
      </w:r>
    </w:p>
    <w:p w14:paraId="3573A1F0" w14:textId="77777777" w:rsidR="0061244A" w:rsidRDefault="0061244A" w:rsidP="0061244A">
      <w:pPr>
        <w:rPr>
          <w:rStyle w:val="Textoennegrita"/>
          <w:color w:val="000000"/>
        </w:rPr>
      </w:pPr>
    </w:p>
    <w:p w14:paraId="2DA3CD22" w14:textId="7DDD7F90" w:rsidR="0061244A" w:rsidRDefault="0061244A" w:rsidP="0061244A">
      <w:r>
        <w:rPr>
          <w:rStyle w:val="Textoennegrita"/>
          <w:color w:val="000000"/>
        </w:rPr>
        <w:t>Inversión en formación e investigación en materia de gestión de la carga de cuidados:</w:t>
      </w:r>
    </w:p>
    <w:p w14:paraId="000156F7" w14:textId="77777777" w:rsidR="0061244A" w:rsidRDefault="0061244A" w:rsidP="0061244A">
      <w:pPr>
        <w:pStyle w:val="Prrafodelista"/>
        <w:numPr>
          <w:ilvl w:val="0"/>
          <w:numId w:val="160"/>
        </w:numPr>
      </w:pPr>
      <w:r>
        <w:t>Desarrollo de programas de formación para enfermeras en gestión de la carga de trabajo.</w:t>
      </w:r>
    </w:p>
    <w:p w14:paraId="4E71EB64" w14:textId="77777777" w:rsidR="0061244A" w:rsidRDefault="0061244A" w:rsidP="0061244A">
      <w:pPr>
        <w:pStyle w:val="Prrafodelista"/>
        <w:numPr>
          <w:ilvl w:val="0"/>
          <w:numId w:val="160"/>
        </w:numPr>
      </w:pPr>
      <w:r>
        <w:t>Financiación de investigaciones que permitan identificar nuevas estrategias para reducir la carga de cuidados.</w:t>
      </w:r>
    </w:p>
    <w:p w14:paraId="06E48092" w14:textId="77777777" w:rsidR="0061244A" w:rsidRDefault="0061244A" w:rsidP="0061244A">
      <w:pPr>
        <w:rPr>
          <w:rStyle w:val="Textoennegrita"/>
          <w:color w:val="000000"/>
        </w:rPr>
      </w:pPr>
    </w:p>
    <w:p w14:paraId="036034DF" w14:textId="3D4E7B7F" w:rsidR="0061244A" w:rsidRDefault="0061244A" w:rsidP="0061244A">
      <w:r>
        <w:rPr>
          <w:rStyle w:val="Textoennegrita"/>
          <w:color w:val="000000"/>
        </w:rPr>
        <w:t>Sensibilización a la sociedad sobre la importancia de la profesión enfermera y la necesidad de proteger su bienestar:</w:t>
      </w:r>
    </w:p>
    <w:p w14:paraId="1CD912AD" w14:textId="77777777" w:rsidR="0061244A" w:rsidRDefault="0061244A" w:rsidP="0061244A">
      <w:pPr>
        <w:pStyle w:val="Prrafodelista"/>
        <w:numPr>
          <w:ilvl w:val="0"/>
          <w:numId w:val="161"/>
        </w:numPr>
      </w:pPr>
      <w:r>
        <w:t>Campañas de concienciación sobre la carga de trabajo de las enfermeras.</w:t>
      </w:r>
    </w:p>
    <w:p w14:paraId="4EAE2B26" w14:textId="77777777" w:rsidR="0061244A" w:rsidRDefault="0061244A" w:rsidP="0061244A">
      <w:pPr>
        <w:pStyle w:val="Prrafodelista"/>
        <w:numPr>
          <w:ilvl w:val="0"/>
          <w:numId w:val="161"/>
        </w:numPr>
      </w:pPr>
      <w:r>
        <w:t>Reconocimiento público del valor de la labor de las enfermeras.</w:t>
      </w:r>
    </w:p>
    <w:p w14:paraId="20E4F54C" w14:textId="77777777" w:rsidR="0061244A" w:rsidRDefault="0061244A" w:rsidP="0061244A">
      <w:pPr>
        <w:pStyle w:val="Ttulo2"/>
        <w:rPr>
          <w:color w:val="000000"/>
        </w:rPr>
      </w:pPr>
    </w:p>
    <w:p w14:paraId="2C7C16AE" w14:textId="0AA31DC9" w:rsidR="0061244A" w:rsidRDefault="0061244A" w:rsidP="0061244A">
      <w:pPr>
        <w:pStyle w:val="Ttulo1"/>
        <w:rPr>
          <w:rFonts w:ascii="Times New Roman" w:hAnsi="Times New Roman"/>
          <w:sz w:val="36"/>
        </w:rPr>
      </w:pPr>
      <w:bookmarkStart w:id="18" w:name="_Toc159878517"/>
      <w:r>
        <w:t>Rol de la enfermera en la gestión de la carga de cuidados</w:t>
      </w:r>
      <w:bookmarkEnd w:id="18"/>
    </w:p>
    <w:p w14:paraId="2F7ED34D" w14:textId="45256A88" w:rsidR="0061244A" w:rsidRPr="0061244A" w:rsidRDefault="0061244A" w:rsidP="0061244A">
      <w:pPr>
        <w:pStyle w:val="Ttulo2"/>
      </w:pPr>
      <w:bookmarkStart w:id="19" w:name="_Toc159878518"/>
      <w:r w:rsidRPr="0061244A">
        <w:rPr>
          <w:rStyle w:val="Textoennegrita"/>
          <w:b w:val="0"/>
          <w:bCs w:val="0"/>
        </w:rPr>
        <w:t>Autocuidado</w:t>
      </w:r>
      <w:bookmarkEnd w:id="19"/>
    </w:p>
    <w:p w14:paraId="2E1BD7C4" w14:textId="77777777" w:rsidR="0061244A" w:rsidRDefault="0061244A" w:rsidP="0061244A"/>
    <w:p w14:paraId="2F7CEC64" w14:textId="35D7AD30" w:rsidR="0061244A" w:rsidRDefault="0061244A" w:rsidP="0061244A">
      <w:r>
        <w:lastRenderedPageBreak/>
        <w:t>Las enfermeras son responsables de su propio bienestar físico,</w:t>
      </w:r>
      <w:r>
        <w:rPr>
          <w:rStyle w:val="apple-converted-space"/>
          <w:color w:val="000000"/>
        </w:rPr>
        <w:t> </w:t>
      </w:r>
      <w:r>
        <w:t>mental y emocional.</w:t>
      </w:r>
      <w:r>
        <w:rPr>
          <w:rStyle w:val="apple-converted-space"/>
          <w:color w:val="000000"/>
        </w:rPr>
        <w:t> </w:t>
      </w:r>
      <w:r>
        <w:t>Para ello,</w:t>
      </w:r>
      <w:r>
        <w:rPr>
          <w:rStyle w:val="apple-converted-space"/>
          <w:color w:val="000000"/>
        </w:rPr>
        <w:t> </w:t>
      </w:r>
      <w:r>
        <w:t>deben:</w:t>
      </w:r>
    </w:p>
    <w:p w14:paraId="668593BD" w14:textId="77777777" w:rsidR="0061244A" w:rsidRDefault="0061244A" w:rsidP="0061244A">
      <w:pPr>
        <w:pStyle w:val="Prrafodelista"/>
        <w:numPr>
          <w:ilvl w:val="0"/>
          <w:numId w:val="162"/>
        </w:numPr>
      </w:pPr>
      <w:r w:rsidRPr="0061244A">
        <w:rPr>
          <w:rStyle w:val="Textoennegrita"/>
          <w:color w:val="000000"/>
        </w:rPr>
        <w:t>Practicar hábitos saludables:</w:t>
      </w:r>
      <w:r w:rsidRPr="0061244A">
        <w:rPr>
          <w:rStyle w:val="apple-converted-space"/>
          <w:color w:val="000000"/>
        </w:rPr>
        <w:t> </w:t>
      </w:r>
      <w:r>
        <w:t>Dormir lo suficiente,</w:t>
      </w:r>
      <w:r w:rsidRPr="0061244A">
        <w:rPr>
          <w:rStyle w:val="apple-converted-space"/>
          <w:color w:val="000000"/>
        </w:rPr>
        <w:t> </w:t>
      </w:r>
      <w:r>
        <w:t>comer de forma sana,</w:t>
      </w:r>
      <w:r w:rsidRPr="0061244A">
        <w:rPr>
          <w:rStyle w:val="apple-converted-space"/>
          <w:color w:val="000000"/>
        </w:rPr>
        <w:t> </w:t>
      </w:r>
      <w:r>
        <w:t>realizar ejercicio físico regularmente.</w:t>
      </w:r>
    </w:p>
    <w:p w14:paraId="2D81AA94" w14:textId="77777777" w:rsidR="0061244A" w:rsidRDefault="0061244A" w:rsidP="0061244A">
      <w:pPr>
        <w:pStyle w:val="Prrafodelista"/>
        <w:numPr>
          <w:ilvl w:val="0"/>
          <w:numId w:val="162"/>
        </w:numPr>
      </w:pPr>
      <w:r w:rsidRPr="0061244A">
        <w:rPr>
          <w:rStyle w:val="Textoennegrita"/>
          <w:color w:val="000000"/>
        </w:rPr>
        <w:t>Desarrollar estrategias de afrontamiento del estrés:</w:t>
      </w:r>
      <w:r w:rsidRPr="0061244A">
        <w:rPr>
          <w:rStyle w:val="apple-converted-space"/>
          <w:color w:val="000000"/>
        </w:rPr>
        <w:t> </w:t>
      </w:r>
      <w:r>
        <w:t>Técnicas de relajación,</w:t>
      </w:r>
      <w:r w:rsidRPr="0061244A">
        <w:rPr>
          <w:rStyle w:val="apple-converted-space"/>
          <w:color w:val="000000"/>
        </w:rPr>
        <w:t> </w:t>
      </w:r>
      <w:r>
        <w:t>mindfulness,</w:t>
      </w:r>
      <w:r w:rsidRPr="0061244A">
        <w:rPr>
          <w:rStyle w:val="apple-converted-space"/>
          <w:color w:val="000000"/>
        </w:rPr>
        <w:t> </w:t>
      </w:r>
      <w:r>
        <w:t>apoyo social.</w:t>
      </w:r>
    </w:p>
    <w:p w14:paraId="6279BF56" w14:textId="77777777" w:rsidR="0061244A" w:rsidRDefault="0061244A" w:rsidP="0061244A">
      <w:pPr>
        <w:pStyle w:val="Prrafodelista"/>
        <w:numPr>
          <w:ilvl w:val="0"/>
          <w:numId w:val="162"/>
        </w:numPr>
      </w:pPr>
      <w:r w:rsidRPr="0061244A">
        <w:rPr>
          <w:rStyle w:val="Textoennegrita"/>
          <w:color w:val="000000"/>
        </w:rPr>
        <w:t>Solicitar ayuda cuando sea necesario:</w:t>
      </w:r>
      <w:r w:rsidRPr="0061244A">
        <w:rPr>
          <w:rStyle w:val="apple-converted-space"/>
          <w:color w:val="000000"/>
        </w:rPr>
        <w:t> </w:t>
      </w:r>
      <w:r>
        <w:t>Buscar apoyo profesional si se sienten sobrepasadas por la carga de trabajo.</w:t>
      </w:r>
    </w:p>
    <w:p w14:paraId="668AE3AB" w14:textId="77777777" w:rsidR="0061244A" w:rsidRDefault="0061244A" w:rsidP="0061244A">
      <w:pPr>
        <w:pStyle w:val="NormalWeb"/>
        <w:rPr>
          <w:rStyle w:val="Textoennegrita"/>
          <w:color w:val="000000"/>
        </w:rPr>
      </w:pPr>
    </w:p>
    <w:p w14:paraId="73AE42B2" w14:textId="794CF2FB" w:rsidR="0061244A" w:rsidRPr="0061244A" w:rsidRDefault="0061244A" w:rsidP="0061244A">
      <w:pPr>
        <w:pStyle w:val="Ttulo2"/>
      </w:pPr>
      <w:bookmarkStart w:id="20" w:name="_Toc159878519"/>
      <w:r w:rsidRPr="0061244A">
        <w:rPr>
          <w:rStyle w:val="Textoennegrita"/>
          <w:b w:val="0"/>
          <w:bCs w:val="0"/>
        </w:rPr>
        <w:t>Trabajo en equipo</w:t>
      </w:r>
      <w:bookmarkEnd w:id="20"/>
    </w:p>
    <w:p w14:paraId="5068F91A" w14:textId="77777777" w:rsidR="0061244A" w:rsidRDefault="0061244A" w:rsidP="0061244A"/>
    <w:p w14:paraId="7F419B8C" w14:textId="5BF13AC8" w:rsidR="0061244A" w:rsidRDefault="0061244A" w:rsidP="0061244A">
      <w:r>
        <w:t>Las enfermeras deben colaborar con otros profesionales de la salud para:</w:t>
      </w:r>
    </w:p>
    <w:p w14:paraId="12F957DA" w14:textId="77777777" w:rsidR="0061244A" w:rsidRDefault="0061244A" w:rsidP="00B91ABE">
      <w:pPr>
        <w:pStyle w:val="Prrafodelista"/>
        <w:numPr>
          <w:ilvl w:val="0"/>
          <w:numId w:val="163"/>
        </w:numPr>
      </w:pPr>
      <w:r w:rsidRPr="00B91ABE">
        <w:rPr>
          <w:rStyle w:val="Textoennegrita"/>
          <w:color w:val="000000"/>
        </w:rPr>
        <w:t>Compartir la carga de trabajo:</w:t>
      </w:r>
      <w:r w:rsidRPr="00B91ABE">
        <w:rPr>
          <w:rStyle w:val="apple-converted-space"/>
          <w:color w:val="000000"/>
        </w:rPr>
        <w:t> </w:t>
      </w:r>
      <w:r>
        <w:t>Delegar tareas a otros profesionales cuando sea posible.</w:t>
      </w:r>
    </w:p>
    <w:p w14:paraId="02AC01C4" w14:textId="77777777" w:rsidR="0061244A" w:rsidRDefault="0061244A" w:rsidP="00B91ABE">
      <w:pPr>
        <w:pStyle w:val="Prrafodelista"/>
        <w:numPr>
          <w:ilvl w:val="0"/>
          <w:numId w:val="163"/>
        </w:numPr>
      </w:pPr>
      <w:r w:rsidRPr="00B91ABE">
        <w:rPr>
          <w:rStyle w:val="Textoennegrita"/>
          <w:color w:val="000000"/>
        </w:rPr>
        <w:t>Comunicarse eficazmente:</w:t>
      </w:r>
      <w:r w:rsidRPr="00B91ABE">
        <w:rPr>
          <w:rStyle w:val="apple-converted-space"/>
          <w:color w:val="000000"/>
        </w:rPr>
        <w:t> </w:t>
      </w:r>
      <w:r>
        <w:t>Informar a los demás sobre las necesidades de los pacientes y las dificultades que se encuentran.</w:t>
      </w:r>
    </w:p>
    <w:p w14:paraId="1BCC7F31" w14:textId="46A2AFAD" w:rsidR="0061244A" w:rsidRDefault="0061244A" w:rsidP="00B91ABE">
      <w:pPr>
        <w:pStyle w:val="Prrafodelista"/>
        <w:numPr>
          <w:ilvl w:val="0"/>
          <w:numId w:val="163"/>
        </w:numPr>
      </w:pPr>
      <w:r w:rsidRPr="00B91ABE">
        <w:rPr>
          <w:rStyle w:val="Textoennegrita"/>
          <w:color w:val="000000"/>
        </w:rPr>
        <w:t>Trabajar de forma</w:t>
      </w:r>
      <w:r w:rsidR="00B91ABE" w:rsidRPr="00B91ABE">
        <w:rPr>
          <w:rStyle w:val="Textoennegrita"/>
          <w:rFonts w:ascii="Microsoft JhengHei" w:eastAsia="Microsoft JhengHei" w:hAnsi="Microsoft JhengHei" w:cs="Microsoft JhengHei"/>
          <w:color w:val="000000"/>
        </w:rPr>
        <w:t xml:space="preserve"> colaborativa</w:t>
      </w:r>
      <w:r w:rsidRPr="00B91ABE">
        <w:rPr>
          <w:rStyle w:val="Textoennegrita"/>
          <w:color w:val="000000"/>
        </w:rPr>
        <w:t>:</w:t>
      </w:r>
      <w:r w:rsidRPr="00B91ABE">
        <w:rPr>
          <w:rStyle w:val="apple-converted-space"/>
          <w:color w:val="000000"/>
        </w:rPr>
        <w:t> </w:t>
      </w:r>
      <w:r>
        <w:t>Colaborar con otros profesionales para brindar una atención integral a los pacientes.</w:t>
      </w:r>
    </w:p>
    <w:p w14:paraId="0F383D1E" w14:textId="05B33010" w:rsidR="0061244A" w:rsidRPr="00B91ABE" w:rsidRDefault="0061244A" w:rsidP="00B91ABE">
      <w:pPr>
        <w:pStyle w:val="Ttulo2"/>
      </w:pPr>
      <w:bookmarkStart w:id="21" w:name="_Toc159878520"/>
      <w:r w:rsidRPr="00B91ABE">
        <w:rPr>
          <w:rStyle w:val="Textoennegrita"/>
          <w:b w:val="0"/>
          <w:bCs w:val="0"/>
        </w:rPr>
        <w:t>Participación en la toma de decisiones</w:t>
      </w:r>
      <w:bookmarkEnd w:id="21"/>
    </w:p>
    <w:p w14:paraId="1E6D3613" w14:textId="77777777" w:rsidR="00B91ABE" w:rsidRDefault="00B91ABE" w:rsidP="00B91ABE"/>
    <w:p w14:paraId="7B8D68DC" w14:textId="0BDFA943" w:rsidR="0061244A" w:rsidRDefault="0061244A" w:rsidP="00B91ABE">
      <w:r>
        <w:t>Las enfermeras deben participar activamente en la toma de decisiones relacionadas con:</w:t>
      </w:r>
    </w:p>
    <w:p w14:paraId="7AFCAC44" w14:textId="77777777" w:rsidR="0061244A" w:rsidRDefault="0061244A" w:rsidP="00B91ABE">
      <w:pPr>
        <w:pStyle w:val="Prrafodelista"/>
        <w:numPr>
          <w:ilvl w:val="0"/>
          <w:numId w:val="164"/>
        </w:numPr>
      </w:pPr>
      <w:r w:rsidRPr="00B91ABE">
        <w:rPr>
          <w:rStyle w:val="Textoennegrita"/>
          <w:color w:val="000000"/>
        </w:rPr>
        <w:t>La organización del trabajo:</w:t>
      </w:r>
      <w:r w:rsidRPr="00B91ABE">
        <w:rPr>
          <w:rStyle w:val="apple-converted-space"/>
          <w:color w:val="000000"/>
        </w:rPr>
        <w:t> </w:t>
      </w:r>
      <w:r>
        <w:t>Proponer cambios que mejoren la eficiencia y reduzcan la carga de trabajo.</w:t>
      </w:r>
    </w:p>
    <w:p w14:paraId="4A699F91" w14:textId="77777777" w:rsidR="0061244A" w:rsidRDefault="0061244A" w:rsidP="00B91ABE">
      <w:pPr>
        <w:pStyle w:val="Prrafodelista"/>
        <w:numPr>
          <w:ilvl w:val="0"/>
          <w:numId w:val="164"/>
        </w:numPr>
      </w:pPr>
      <w:r w:rsidRPr="00B91ABE">
        <w:rPr>
          <w:rStyle w:val="Textoennegrita"/>
          <w:color w:val="000000"/>
        </w:rPr>
        <w:t>La calidad de los cuidados:</w:t>
      </w:r>
      <w:r w:rsidRPr="00B91ABE">
        <w:rPr>
          <w:rStyle w:val="apple-converted-space"/>
          <w:color w:val="000000"/>
        </w:rPr>
        <w:t> </w:t>
      </w:r>
      <w:r>
        <w:t>Identificar áreas de mejora y proponer soluciones.</w:t>
      </w:r>
    </w:p>
    <w:p w14:paraId="511B690C" w14:textId="77777777" w:rsidR="0061244A" w:rsidRDefault="0061244A" w:rsidP="00B91ABE">
      <w:pPr>
        <w:pStyle w:val="Prrafodelista"/>
        <w:numPr>
          <w:ilvl w:val="0"/>
          <w:numId w:val="164"/>
        </w:numPr>
      </w:pPr>
      <w:r w:rsidRPr="00B91ABE">
        <w:rPr>
          <w:rStyle w:val="Textoennegrita"/>
          <w:color w:val="000000"/>
        </w:rPr>
        <w:t>Las políticas que afectan a la profesión enfermera:</w:t>
      </w:r>
      <w:r w:rsidRPr="00B91ABE">
        <w:rPr>
          <w:rStyle w:val="apple-converted-space"/>
          <w:color w:val="000000"/>
        </w:rPr>
        <w:t> </w:t>
      </w:r>
      <w:r>
        <w:t>Defender sus derechos e intereses.</w:t>
      </w:r>
    </w:p>
    <w:p w14:paraId="72B26CEF" w14:textId="77777777" w:rsidR="000B5BF2" w:rsidRDefault="000B5BF2" w:rsidP="0061244A">
      <w:pPr>
        <w:pStyle w:val="Ttulo2"/>
      </w:pPr>
    </w:p>
    <w:sectPr w:rsidR="000B5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87FA7" w14:textId="77777777" w:rsidR="00F54D4D" w:rsidRDefault="00F54D4D" w:rsidP="00352429">
      <w:pPr>
        <w:spacing w:line="240" w:lineRule="auto"/>
      </w:pPr>
      <w:r>
        <w:separator/>
      </w:r>
    </w:p>
  </w:endnote>
  <w:endnote w:type="continuationSeparator" w:id="0">
    <w:p w14:paraId="58D1AA5D" w14:textId="77777777" w:rsidR="00F54D4D" w:rsidRDefault="00F54D4D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ED3BC" w14:textId="77777777" w:rsidR="00280086" w:rsidRDefault="002800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13736DF0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280086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de cuidados y 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13736DF0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280086">
                      <w:rPr>
                        <w:b w:val="0"/>
                        <w:bCs/>
                        <w:sz w:val="16"/>
                        <w:szCs w:val="16"/>
                      </w:rPr>
                      <w:t xml:space="preserve">de cuidados y 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2CC54" w14:textId="77777777" w:rsidR="00280086" w:rsidRDefault="002800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AF29C" w14:textId="77777777" w:rsidR="00F54D4D" w:rsidRDefault="00F54D4D" w:rsidP="00352429">
      <w:pPr>
        <w:spacing w:line="240" w:lineRule="auto"/>
      </w:pPr>
      <w:r>
        <w:separator/>
      </w:r>
    </w:p>
  </w:footnote>
  <w:footnote w:type="continuationSeparator" w:id="0">
    <w:p w14:paraId="1C38398E" w14:textId="77777777" w:rsidR="00F54D4D" w:rsidRDefault="00F54D4D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BE9B0" w14:textId="77777777" w:rsidR="00280086" w:rsidRDefault="002800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48A3AE5F" w:rsidR="00352429" w:rsidRPr="00352429" w:rsidRDefault="002400EA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La carga de cuidados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8DBFF" w14:textId="77777777" w:rsidR="00280086" w:rsidRDefault="002800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B84"/>
    <w:multiLevelType w:val="hybridMultilevel"/>
    <w:tmpl w:val="8BBAE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5C0C"/>
    <w:multiLevelType w:val="hybridMultilevel"/>
    <w:tmpl w:val="0C5458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4E628E"/>
    <w:multiLevelType w:val="hybridMultilevel"/>
    <w:tmpl w:val="6EC2AC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16DB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750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6134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24396"/>
    <w:multiLevelType w:val="hybridMultilevel"/>
    <w:tmpl w:val="2C2E55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B2204"/>
    <w:multiLevelType w:val="hybridMultilevel"/>
    <w:tmpl w:val="B35ED5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A6014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F2F21"/>
    <w:multiLevelType w:val="hybridMultilevel"/>
    <w:tmpl w:val="891EB5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D34D4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C5C0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8095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B434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81483"/>
    <w:multiLevelType w:val="hybridMultilevel"/>
    <w:tmpl w:val="24923D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6F61D5"/>
    <w:multiLevelType w:val="hybridMultilevel"/>
    <w:tmpl w:val="0C9866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A4489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0E30A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B35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31AE7"/>
    <w:multiLevelType w:val="hybridMultilevel"/>
    <w:tmpl w:val="4CEECD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582DB4"/>
    <w:multiLevelType w:val="hybridMultilevel"/>
    <w:tmpl w:val="25FCBD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A0C11B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F63C9A"/>
    <w:multiLevelType w:val="hybridMultilevel"/>
    <w:tmpl w:val="5CD236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B7A0AE7"/>
    <w:multiLevelType w:val="hybridMultilevel"/>
    <w:tmpl w:val="D144CC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BD35934"/>
    <w:multiLevelType w:val="hybridMultilevel"/>
    <w:tmpl w:val="B602E5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C096F0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327ADE"/>
    <w:multiLevelType w:val="hybridMultilevel"/>
    <w:tmpl w:val="BB5A01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3B673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7D140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02E6D3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86120D"/>
    <w:multiLevelType w:val="hybridMultilevel"/>
    <w:tmpl w:val="736EAC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1ED62B1"/>
    <w:multiLevelType w:val="hybridMultilevel"/>
    <w:tmpl w:val="D4A2D9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26F652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B525F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54740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4A3D65"/>
    <w:multiLevelType w:val="hybridMultilevel"/>
    <w:tmpl w:val="2EEA4B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70B3CFE"/>
    <w:multiLevelType w:val="hybridMultilevel"/>
    <w:tmpl w:val="33861F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74326F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2C51A4"/>
    <w:multiLevelType w:val="hybridMultilevel"/>
    <w:tmpl w:val="B30448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9CD158C"/>
    <w:multiLevelType w:val="hybridMultilevel"/>
    <w:tmpl w:val="8242B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A8058F5"/>
    <w:multiLevelType w:val="hybridMultilevel"/>
    <w:tmpl w:val="10DC257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B3330E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681D7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B312EB"/>
    <w:multiLevelType w:val="hybridMultilevel"/>
    <w:tmpl w:val="07A47E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DC13408"/>
    <w:multiLevelType w:val="hybridMultilevel"/>
    <w:tmpl w:val="8C7E3F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E456C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5350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047D32"/>
    <w:multiLevelType w:val="hybridMultilevel"/>
    <w:tmpl w:val="867818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0784DBB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614D2B"/>
    <w:multiLevelType w:val="hybridMultilevel"/>
    <w:tmpl w:val="655E35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349685A"/>
    <w:multiLevelType w:val="hybridMultilevel"/>
    <w:tmpl w:val="347E1A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61C2A1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8F7B4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7797C"/>
    <w:multiLevelType w:val="hybridMultilevel"/>
    <w:tmpl w:val="AB9C27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95550B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7D689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C6525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2E5E23"/>
    <w:multiLevelType w:val="hybridMultilevel"/>
    <w:tmpl w:val="7BE8FA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B6C046D"/>
    <w:multiLevelType w:val="hybridMultilevel"/>
    <w:tmpl w:val="FF982A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BBE5EF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CB393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CE649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E149D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1979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162623"/>
    <w:multiLevelType w:val="hybridMultilevel"/>
    <w:tmpl w:val="A98CF3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3237F89"/>
    <w:multiLevelType w:val="hybridMultilevel"/>
    <w:tmpl w:val="F92C8E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3AE4E0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C373F9"/>
    <w:multiLevelType w:val="hybridMultilevel"/>
    <w:tmpl w:val="D4405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54C66D5"/>
    <w:multiLevelType w:val="hybridMultilevel"/>
    <w:tmpl w:val="AA809C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8210F16"/>
    <w:multiLevelType w:val="hybridMultilevel"/>
    <w:tmpl w:val="DE54DF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A905DAE"/>
    <w:multiLevelType w:val="hybridMultilevel"/>
    <w:tmpl w:val="4A68E2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BDC227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4C785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CC19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D63497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AC3ACC"/>
    <w:multiLevelType w:val="hybridMultilevel"/>
    <w:tmpl w:val="C52CB3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DB1724F"/>
    <w:multiLevelType w:val="hybridMultilevel"/>
    <w:tmpl w:val="35E046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F584864"/>
    <w:multiLevelType w:val="hybridMultilevel"/>
    <w:tmpl w:val="0E262B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F79492D"/>
    <w:multiLevelType w:val="hybridMultilevel"/>
    <w:tmpl w:val="0F3A63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F86378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9D38DD"/>
    <w:multiLevelType w:val="hybridMultilevel"/>
    <w:tmpl w:val="591AB9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00C3FA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4B2FC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F7622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3F0DC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57328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453D1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4526C7"/>
    <w:multiLevelType w:val="hybridMultilevel"/>
    <w:tmpl w:val="A00C74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6782414"/>
    <w:multiLevelType w:val="hybridMultilevel"/>
    <w:tmpl w:val="76AAFC8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6F153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A716E8"/>
    <w:multiLevelType w:val="hybridMultilevel"/>
    <w:tmpl w:val="E85484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7BF24E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B047F8"/>
    <w:multiLevelType w:val="hybridMultilevel"/>
    <w:tmpl w:val="8D3A53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8C858B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1D2BF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9776FC"/>
    <w:multiLevelType w:val="hybridMultilevel"/>
    <w:tmpl w:val="43C441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A1A17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A0117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B8162A"/>
    <w:multiLevelType w:val="hybridMultilevel"/>
    <w:tmpl w:val="D5EC6F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D2F49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585E21"/>
    <w:multiLevelType w:val="hybridMultilevel"/>
    <w:tmpl w:val="C58E67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E2C35A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3C29F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1D3101"/>
    <w:multiLevelType w:val="hybridMultilevel"/>
    <w:tmpl w:val="77AC61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1AC03FB"/>
    <w:multiLevelType w:val="hybridMultilevel"/>
    <w:tmpl w:val="D3841FE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23044E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572E1"/>
    <w:multiLevelType w:val="hybridMultilevel"/>
    <w:tmpl w:val="E0E8C8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451019E"/>
    <w:multiLevelType w:val="hybridMultilevel"/>
    <w:tmpl w:val="705848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4951B1D"/>
    <w:multiLevelType w:val="hybridMultilevel"/>
    <w:tmpl w:val="9FF052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652555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75183C"/>
    <w:multiLevelType w:val="hybridMultilevel"/>
    <w:tmpl w:val="F94A2E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80E526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31069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7A7A7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93526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0972A0"/>
    <w:multiLevelType w:val="hybridMultilevel"/>
    <w:tmpl w:val="2F181D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93A4E30"/>
    <w:multiLevelType w:val="hybridMultilevel"/>
    <w:tmpl w:val="8C4EF8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A5E010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717119"/>
    <w:multiLevelType w:val="hybridMultilevel"/>
    <w:tmpl w:val="4F34E4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5A3AEC"/>
    <w:multiLevelType w:val="hybridMultilevel"/>
    <w:tmpl w:val="743CB1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DB368D2"/>
    <w:multiLevelType w:val="hybridMultilevel"/>
    <w:tmpl w:val="20E445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EAF298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AE6AC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1B43CD"/>
    <w:multiLevelType w:val="hybridMultilevel"/>
    <w:tmpl w:val="0456B1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027054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6B3AD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2356A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D5703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DA413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227B4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E75EB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04344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74098B"/>
    <w:multiLevelType w:val="hybridMultilevel"/>
    <w:tmpl w:val="92FE9A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571652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23240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0276FC"/>
    <w:multiLevelType w:val="hybridMultilevel"/>
    <w:tmpl w:val="C276D8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7AE56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DA729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849153B"/>
    <w:multiLevelType w:val="hybridMultilevel"/>
    <w:tmpl w:val="5B0C6C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86E0AEA"/>
    <w:multiLevelType w:val="hybridMultilevel"/>
    <w:tmpl w:val="BFCCA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94F51AE"/>
    <w:multiLevelType w:val="hybridMultilevel"/>
    <w:tmpl w:val="963A92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9BB0A5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AC13D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4B680A"/>
    <w:multiLevelType w:val="hybridMultilevel"/>
    <w:tmpl w:val="2BA4B2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B9E6B8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CE6A7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D4F3752"/>
    <w:multiLevelType w:val="hybridMultilevel"/>
    <w:tmpl w:val="236094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E1605F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3B29B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EA463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154C1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D768D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2A4FC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7F12C9"/>
    <w:multiLevelType w:val="hybridMultilevel"/>
    <w:tmpl w:val="97D692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17C74E7"/>
    <w:multiLevelType w:val="hybridMultilevel"/>
    <w:tmpl w:val="07C683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37E72E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BD611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4426B1"/>
    <w:multiLevelType w:val="hybridMultilevel"/>
    <w:tmpl w:val="FE3ABD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4A77221"/>
    <w:multiLevelType w:val="hybridMultilevel"/>
    <w:tmpl w:val="789EAD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4B4733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B5608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837290A"/>
    <w:multiLevelType w:val="hybridMultilevel"/>
    <w:tmpl w:val="1DB89D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84E0EF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6459E4"/>
    <w:multiLevelType w:val="hybridMultilevel"/>
    <w:tmpl w:val="365483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92A11F9"/>
    <w:multiLevelType w:val="hybridMultilevel"/>
    <w:tmpl w:val="82A0BC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9D65F0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9331E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14642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9F696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EC359E1"/>
    <w:multiLevelType w:val="hybridMultilevel"/>
    <w:tmpl w:val="AAC033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F577A77"/>
    <w:multiLevelType w:val="hybridMultilevel"/>
    <w:tmpl w:val="D5E422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F786ACE"/>
    <w:multiLevelType w:val="hybridMultilevel"/>
    <w:tmpl w:val="510A6B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21"/>
  </w:num>
  <w:num w:numId="2" w16cid:durableId="208687908">
    <w:abstractNumId w:val="76"/>
  </w:num>
  <w:num w:numId="3" w16cid:durableId="696155699">
    <w:abstractNumId w:val="75"/>
  </w:num>
  <w:num w:numId="4" w16cid:durableId="2083336012">
    <w:abstractNumId w:val="73"/>
  </w:num>
  <w:num w:numId="5" w16cid:durableId="1579434804">
    <w:abstractNumId w:val="146"/>
  </w:num>
  <w:num w:numId="6" w16cid:durableId="1503541632">
    <w:abstractNumId w:val="54"/>
  </w:num>
  <w:num w:numId="7" w16cid:durableId="472136481">
    <w:abstractNumId w:val="30"/>
  </w:num>
  <w:num w:numId="8" w16cid:durableId="1365473567">
    <w:abstractNumId w:val="155"/>
  </w:num>
  <w:num w:numId="9" w16cid:durableId="236061667">
    <w:abstractNumId w:val="81"/>
  </w:num>
  <w:num w:numId="10" w16cid:durableId="1794245378">
    <w:abstractNumId w:val="43"/>
  </w:num>
  <w:num w:numId="11" w16cid:durableId="1807745884">
    <w:abstractNumId w:val="158"/>
  </w:num>
  <w:num w:numId="12" w16cid:durableId="268242133">
    <w:abstractNumId w:val="28"/>
  </w:num>
  <w:num w:numId="13" w16cid:durableId="1992320607">
    <w:abstractNumId w:val="165"/>
  </w:num>
  <w:num w:numId="14" w16cid:durableId="1262757084">
    <w:abstractNumId w:val="18"/>
  </w:num>
  <w:num w:numId="15" w16cid:durableId="1524856776">
    <w:abstractNumId w:val="180"/>
  </w:num>
  <w:num w:numId="16" w16cid:durableId="700471002">
    <w:abstractNumId w:val="57"/>
  </w:num>
  <w:num w:numId="17" w16cid:durableId="961764904">
    <w:abstractNumId w:val="160"/>
  </w:num>
  <w:num w:numId="18" w16cid:durableId="1693412820">
    <w:abstractNumId w:val="142"/>
  </w:num>
  <w:num w:numId="19" w16cid:durableId="1854218938">
    <w:abstractNumId w:val="87"/>
  </w:num>
  <w:num w:numId="20" w16cid:durableId="1776822044">
    <w:abstractNumId w:val="170"/>
  </w:num>
  <w:num w:numId="21" w16cid:durableId="376010902">
    <w:abstractNumId w:val="55"/>
  </w:num>
  <w:num w:numId="22" w16cid:durableId="1546214153">
    <w:abstractNumId w:val="157"/>
  </w:num>
  <w:num w:numId="23" w16cid:durableId="1333336604">
    <w:abstractNumId w:val="89"/>
  </w:num>
  <w:num w:numId="24" w16cid:durableId="1421298024">
    <w:abstractNumId w:val="130"/>
  </w:num>
  <w:num w:numId="25" w16cid:durableId="1787386209">
    <w:abstractNumId w:val="133"/>
  </w:num>
  <w:num w:numId="26" w16cid:durableId="1016034934">
    <w:abstractNumId w:val="59"/>
  </w:num>
  <w:num w:numId="27" w16cid:durableId="822282855">
    <w:abstractNumId w:val="95"/>
  </w:num>
  <w:num w:numId="28" w16cid:durableId="1551653752">
    <w:abstractNumId w:val="100"/>
  </w:num>
  <w:num w:numId="29" w16cid:durableId="1350177758">
    <w:abstractNumId w:val="140"/>
  </w:num>
  <w:num w:numId="30" w16cid:durableId="1310671255">
    <w:abstractNumId w:val="164"/>
  </w:num>
  <w:num w:numId="31" w16cid:durableId="1992323246">
    <w:abstractNumId w:val="1"/>
  </w:num>
  <w:num w:numId="32" w16cid:durableId="1978142855">
    <w:abstractNumId w:val="74"/>
  </w:num>
  <w:num w:numId="33" w16cid:durableId="854687572">
    <w:abstractNumId w:val="23"/>
  </w:num>
  <w:num w:numId="34" w16cid:durableId="1874537565">
    <w:abstractNumId w:val="91"/>
  </w:num>
  <w:num w:numId="35" w16cid:durableId="777650375">
    <w:abstractNumId w:val="60"/>
  </w:num>
  <w:num w:numId="36" w16cid:durableId="1341350154">
    <w:abstractNumId w:val="31"/>
  </w:num>
  <w:num w:numId="37" w16cid:durableId="1433741274">
    <w:abstractNumId w:val="29"/>
  </w:num>
  <w:num w:numId="38" w16cid:durableId="1205483479">
    <w:abstractNumId w:val="34"/>
  </w:num>
  <w:num w:numId="39" w16cid:durableId="1644848747">
    <w:abstractNumId w:val="162"/>
  </w:num>
  <w:num w:numId="40" w16cid:durableId="485361029">
    <w:abstractNumId w:val="137"/>
  </w:num>
  <w:num w:numId="41" w16cid:durableId="1527599411">
    <w:abstractNumId w:val="132"/>
  </w:num>
  <w:num w:numId="42" w16cid:durableId="597912626">
    <w:abstractNumId w:val="134"/>
  </w:num>
  <w:num w:numId="43" w16cid:durableId="345795116">
    <w:abstractNumId w:val="172"/>
  </w:num>
  <w:num w:numId="44" w16cid:durableId="440537259">
    <w:abstractNumId w:val="68"/>
  </w:num>
  <w:num w:numId="45" w16cid:durableId="691759758">
    <w:abstractNumId w:val="53"/>
  </w:num>
  <w:num w:numId="46" w16cid:durableId="862522263">
    <w:abstractNumId w:val="116"/>
  </w:num>
  <w:num w:numId="47" w16cid:durableId="2092005257">
    <w:abstractNumId w:val="24"/>
  </w:num>
  <w:num w:numId="48" w16cid:durableId="1973248273">
    <w:abstractNumId w:val="19"/>
  </w:num>
  <w:num w:numId="49" w16cid:durableId="716784337">
    <w:abstractNumId w:val="14"/>
  </w:num>
  <w:num w:numId="50" w16cid:durableId="925462664">
    <w:abstractNumId w:val="114"/>
  </w:num>
  <w:num w:numId="51" w16cid:durableId="951014779">
    <w:abstractNumId w:val="32"/>
  </w:num>
  <w:num w:numId="52" w16cid:durableId="213079512">
    <w:abstractNumId w:val="125"/>
  </w:num>
  <w:num w:numId="53" w16cid:durableId="310062310">
    <w:abstractNumId w:val="169"/>
  </w:num>
  <w:num w:numId="54" w16cid:durableId="1899434787">
    <w:abstractNumId w:val="67"/>
  </w:num>
  <w:num w:numId="55" w16cid:durableId="456458312">
    <w:abstractNumId w:val="119"/>
  </w:num>
  <w:num w:numId="56" w16cid:durableId="1871841182">
    <w:abstractNumId w:val="144"/>
  </w:num>
  <w:num w:numId="57" w16cid:durableId="951594056">
    <w:abstractNumId w:val="166"/>
  </w:num>
  <w:num w:numId="58" w16cid:durableId="1803379675">
    <w:abstractNumId w:val="11"/>
  </w:num>
  <w:num w:numId="59" w16cid:durableId="419177591">
    <w:abstractNumId w:val="41"/>
  </w:num>
  <w:num w:numId="60" w16cid:durableId="132600238">
    <w:abstractNumId w:val="103"/>
  </w:num>
  <w:num w:numId="61" w16cid:durableId="202985545">
    <w:abstractNumId w:val="115"/>
  </w:num>
  <w:num w:numId="62" w16cid:durableId="1096024627">
    <w:abstractNumId w:val="2"/>
  </w:num>
  <w:num w:numId="63" w16cid:durableId="1132941620">
    <w:abstractNumId w:val="171"/>
  </w:num>
  <w:num w:numId="64" w16cid:durableId="968635248">
    <w:abstractNumId w:val="20"/>
  </w:num>
  <w:num w:numId="65" w16cid:durableId="901791354">
    <w:abstractNumId w:val="107"/>
  </w:num>
  <w:num w:numId="66" w16cid:durableId="990597348">
    <w:abstractNumId w:val="13"/>
  </w:num>
  <w:num w:numId="67" w16cid:durableId="866723544">
    <w:abstractNumId w:val="159"/>
  </w:num>
  <w:num w:numId="68" w16cid:durableId="776221111">
    <w:abstractNumId w:val="136"/>
  </w:num>
  <w:num w:numId="69" w16cid:durableId="1974552983">
    <w:abstractNumId w:val="5"/>
  </w:num>
  <w:num w:numId="70" w16cid:durableId="1725251734">
    <w:abstractNumId w:val="141"/>
  </w:num>
  <w:num w:numId="71" w16cid:durableId="108011066">
    <w:abstractNumId w:val="8"/>
  </w:num>
  <w:num w:numId="72" w16cid:durableId="231161850">
    <w:abstractNumId w:val="101"/>
  </w:num>
  <w:num w:numId="73" w16cid:durableId="2033914097">
    <w:abstractNumId w:val="45"/>
  </w:num>
  <w:num w:numId="74" w16cid:durableId="662202456">
    <w:abstractNumId w:val="83"/>
  </w:num>
  <w:num w:numId="75" w16cid:durableId="473332314">
    <w:abstractNumId w:val="71"/>
  </w:num>
  <w:num w:numId="76" w16cid:durableId="673649518">
    <w:abstractNumId w:val="33"/>
  </w:num>
  <w:num w:numId="77" w16cid:durableId="960964135">
    <w:abstractNumId w:val="143"/>
  </w:num>
  <w:num w:numId="78" w16cid:durableId="1083339032">
    <w:abstractNumId w:val="179"/>
  </w:num>
  <w:num w:numId="79" w16cid:durableId="2010718575">
    <w:abstractNumId w:val="131"/>
  </w:num>
  <w:num w:numId="80" w16cid:durableId="1030257076">
    <w:abstractNumId w:val="120"/>
  </w:num>
  <w:num w:numId="81" w16cid:durableId="2062826091">
    <w:abstractNumId w:val="92"/>
  </w:num>
  <w:num w:numId="82" w16cid:durableId="2052269081">
    <w:abstractNumId w:val="104"/>
  </w:num>
  <w:num w:numId="83" w16cid:durableId="2065520090">
    <w:abstractNumId w:val="49"/>
  </w:num>
  <w:num w:numId="84" w16cid:durableId="1969162619">
    <w:abstractNumId w:val="121"/>
  </w:num>
  <w:num w:numId="85" w16cid:durableId="918750579">
    <w:abstractNumId w:val="154"/>
  </w:num>
  <w:num w:numId="86" w16cid:durableId="758647127">
    <w:abstractNumId w:val="70"/>
  </w:num>
  <w:num w:numId="87" w16cid:durableId="1709914566">
    <w:abstractNumId w:val="161"/>
  </w:num>
  <w:num w:numId="88" w16cid:durableId="1127309074">
    <w:abstractNumId w:val="15"/>
  </w:num>
  <w:num w:numId="89" w16cid:durableId="609313672">
    <w:abstractNumId w:val="69"/>
  </w:num>
  <w:num w:numId="90" w16cid:durableId="1072968001">
    <w:abstractNumId w:val="126"/>
  </w:num>
  <w:num w:numId="91" w16cid:durableId="600991057">
    <w:abstractNumId w:val="52"/>
  </w:num>
  <w:num w:numId="92" w16cid:durableId="1959990399">
    <w:abstractNumId w:val="163"/>
  </w:num>
  <w:num w:numId="93" w16cid:durableId="1490824536">
    <w:abstractNumId w:val="48"/>
  </w:num>
  <w:num w:numId="94" w16cid:durableId="730008307">
    <w:abstractNumId w:val="117"/>
  </w:num>
  <w:num w:numId="95" w16cid:durableId="1463378763">
    <w:abstractNumId w:val="97"/>
  </w:num>
  <w:num w:numId="96" w16cid:durableId="1545673090">
    <w:abstractNumId w:val="17"/>
  </w:num>
  <w:num w:numId="97" w16cid:durableId="1435781058">
    <w:abstractNumId w:val="80"/>
  </w:num>
  <w:num w:numId="98" w16cid:durableId="1934319553">
    <w:abstractNumId w:val="65"/>
  </w:num>
  <w:num w:numId="99" w16cid:durableId="1408574505">
    <w:abstractNumId w:val="7"/>
  </w:num>
  <w:num w:numId="100" w16cid:durableId="946813863">
    <w:abstractNumId w:val="88"/>
  </w:num>
  <w:num w:numId="101" w16cid:durableId="1686440421">
    <w:abstractNumId w:val="123"/>
  </w:num>
  <w:num w:numId="102" w16cid:durableId="854731361">
    <w:abstractNumId w:val="9"/>
  </w:num>
  <w:num w:numId="103" w16cid:durableId="877549650">
    <w:abstractNumId w:val="90"/>
  </w:num>
  <w:num w:numId="104" w16cid:durableId="838811348">
    <w:abstractNumId w:val="4"/>
  </w:num>
  <w:num w:numId="105" w16cid:durableId="1595943700">
    <w:abstractNumId w:val="3"/>
  </w:num>
  <w:num w:numId="106" w16cid:durableId="1711342641">
    <w:abstractNumId w:val="135"/>
  </w:num>
  <w:num w:numId="107" w16cid:durableId="974875502">
    <w:abstractNumId w:val="178"/>
  </w:num>
  <w:num w:numId="108" w16cid:durableId="1145587562">
    <w:abstractNumId w:val="39"/>
  </w:num>
  <w:num w:numId="109" w16cid:durableId="1601176601">
    <w:abstractNumId w:val="175"/>
  </w:num>
  <w:num w:numId="110" w16cid:durableId="1425343346">
    <w:abstractNumId w:val="128"/>
  </w:num>
  <w:num w:numId="111" w16cid:durableId="573204656">
    <w:abstractNumId w:val="0"/>
  </w:num>
  <w:num w:numId="112" w16cid:durableId="1884318896">
    <w:abstractNumId w:val="148"/>
  </w:num>
  <w:num w:numId="113" w16cid:durableId="452022180">
    <w:abstractNumId w:val="26"/>
  </w:num>
  <w:num w:numId="114" w16cid:durableId="1768623006">
    <w:abstractNumId w:val="176"/>
  </w:num>
  <w:num w:numId="115" w16cid:durableId="1926038064">
    <w:abstractNumId w:val="151"/>
  </w:num>
  <w:num w:numId="116" w16cid:durableId="1633637051">
    <w:abstractNumId w:val="16"/>
  </w:num>
  <w:num w:numId="117" w16cid:durableId="454104000">
    <w:abstractNumId w:val="35"/>
  </w:num>
  <w:num w:numId="118" w16cid:durableId="1910193374">
    <w:abstractNumId w:val="102"/>
  </w:num>
  <w:num w:numId="119" w16cid:durableId="1900361288">
    <w:abstractNumId w:val="139"/>
  </w:num>
  <w:num w:numId="120" w16cid:durableId="2057699566">
    <w:abstractNumId w:val="58"/>
  </w:num>
  <w:num w:numId="121" w16cid:durableId="433214727">
    <w:abstractNumId w:val="99"/>
  </w:num>
  <w:num w:numId="122" w16cid:durableId="25254288">
    <w:abstractNumId w:val="63"/>
  </w:num>
  <w:num w:numId="123" w16cid:durableId="685863343">
    <w:abstractNumId w:val="177"/>
  </w:num>
  <w:num w:numId="124" w16cid:durableId="926158250">
    <w:abstractNumId w:val="51"/>
  </w:num>
  <w:num w:numId="125" w16cid:durableId="429159540">
    <w:abstractNumId w:val="122"/>
  </w:num>
  <w:num w:numId="126" w16cid:durableId="337075153">
    <w:abstractNumId w:val="138"/>
  </w:num>
  <w:num w:numId="127" w16cid:durableId="708458921">
    <w:abstractNumId w:val="79"/>
  </w:num>
  <w:num w:numId="128" w16cid:durableId="1456944377">
    <w:abstractNumId w:val="150"/>
  </w:num>
  <w:num w:numId="129" w16cid:durableId="794909190">
    <w:abstractNumId w:val="12"/>
  </w:num>
  <w:num w:numId="130" w16cid:durableId="1539590864">
    <w:abstractNumId w:val="153"/>
  </w:num>
  <w:num w:numId="131" w16cid:durableId="2117166424">
    <w:abstractNumId w:val="110"/>
  </w:num>
  <w:num w:numId="132" w16cid:durableId="614556089">
    <w:abstractNumId w:val="66"/>
  </w:num>
  <w:num w:numId="133" w16cid:durableId="1206874297">
    <w:abstractNumId w:val="109"/>
  </w:num>
  <w:num w:numId="134" w16cid:durableId="793057433">
    <w:abstractNumId w:val="78"/>
  </w:num>
  <w:num w:numId="135" w16cid:durableId="1776438805">
    <w:abstractNumId w:val="129"/>
  </w:num>
  <w:num w:numId="136" w16cid:durableId="768542993">
    <w:abstractNumId w:val="94"/>
  </w:num>
  <w:num w:numId="137" w16cid:durableId="1172841736">
    <w:abstractNumId w:val="22"/>
  </w:num>
  <w:num w:numId="138" w16cid:durableId="1034498796">
    <w:abstractNumId w:val="105"/>
  </w:num>
  <w:num w:numId="139" w16cid:durableId="8289929">
    <w:abstractNumId w:val="42"/>
  </w:num>
  <w:num w:numId="140" w16cid:durableId="1971398719">
    <w:abstractNumId w:val="62"/>
  </w:num>
  <w:num w:numId="141" w16cid:durableId="1747845524">
    <w:abstractNumId w:val="106"/>
  </w:num>
  <w:num w:numId="142" w16cid:durableId="574318094">
    <w:abstractNumId w:val="152"/>
  </w:num>
  <w:num w:numId="143" w16cid:durableId="1966035647">
    <w:abstractNumId w:val="77"/>
  </w:num>
  <w:num w:numId="144" w16cid:durableId="251158991">
    <w:abstractNumId w:val="50"/>
  </w:num>
  <w:num w:numId="145" w16cid:durableId="641078128">
    <w:abstractNumId w:val="112"/>
  </w:num>
  <w:num w:numId="146" w16cid:durableId="2094548730">
    <w:abstractNumId w:val="37"/>
  </w:num>
  <w:num w:numId="147" w16cid:durableId="598637251">
    <w:abstractNumId w:val="124"/>
  </w:num>
  <w:num w:numId="148" w16cid:durableId="1938319441">
    <w:abstractNumId w:val="85"/>
  </w:num>
  <w:num w:numId="149" w16cid:durableId="1961524696">
    <w:abstractNumId w:val="38"/>
  </w:num>
  <w:num w:numId="150" w16cid:durableId="914052033">
    <w:abstractNumId w:val="98"/>
  </w:num>
  <w:num w:numId="151" w16cid:durableId="1223246928">
    <w:abstractNumId w:val="149"/>
  </w:num>
  <w:num w:numId="152" w16cid:durableId="1299608449">
    <w:abstractNumId w:val="147"/>
  </w:num>
  <w:num w:numId="153" w16cid:durableId="2136437190">
    <w:abstractNumId w:val="6"/>
  </w:num>
  <w:num w:numId="154" w16cid:durableId="1338655617">
    <w:abstractNumId w:val="156"/>
  </w:num>
  <w:num w:numId="155" w16cid:durableId="354236925">
    <w:abstractNumId w:val="118"/>
  </w:num>
  <w:num w:numId="156" w16cid:durableId="1987010695">
    <w:abstractNumId w:val="174"/>
  </w:num>
  <w:num w:numId="157" w16cid:durableId="1453283068">
    <w:abstractNumId w:val="86"/>
  </w:num>
  <w:num w:numId="158" w16cid:durableId="133647922">
    <w:abstractNumId w:val="25"/>
  </w:num>
  <w:num w:numId="159" w16cid:durableId="915212890">
    <w:abstractNumId w:val="108"/>
  </w:num>
  <w:num w:numId="160" w16cid:durableId="1731415961">
    <w:abstractNumId w:val="167"/>
  </w:num>
  <w:num w:numId="161" w16cid:durableId="2049405021">
    <w:abstractNumId w:val="181"/>
  </w:num>
  <w:num w:numId="162" w16cid:durableId="1243679062">
    <w:abstractNumId w:val="96"/>
  </w:num>
  <w:num w:numId="163" w16cid:durableId="978147725">
    <w:abstractNumId w:val="84"/>
  </w:num>
  <w:num w:numId="164" w16cid:durableId="2058357139">
    <w:abstractNumId w:val="27"/>
  </w:num>
  <w:num w:numId="165" w16cid:durableId="2074429946">
    <w:abstractNumId w:val="10"/>
  </w:num>
  <w:num w:numId="166" w16cid:durableId="1288968289">
    <w:abstractNumId w:val="93"/>
  </w:num>
  <w:num w:numId="167" w16cid:durableId="942804135">
    <w:abstractNumId w:val="145"/>
  </w:num>
  <w:num w:numId="168" w16cid:durableId="547840">
    <w:abstractNumId w:val="44"/>
  </w:num>
  <w:num w:numId="169" w16cid:durableId="794254190">
    <w:abstractNumId w:val="64"/>
  </w:num>
  <w:num w:numId="170" w16cid:durableId="1044058774">
    <w:abstractNumId w:val="113"/>
  </w:num>
  <w:num w:numId="171" w16cid:durableId="206264083">
    <w:abstractNumId w:val="56"/>
  </w:num>
  <w:num w:numId="172" w16cid:durableId="534267655">
    <w:abstractNumId w:val="82"/>
  </w:num>
  <w:num w:numId="173" w16cid:durableId="1651058911">
    <w:abstractNumId w:val="36"/>
  </w:num>
  <w:num w:numId="174" w16cid:durableId="1340694821">
    <w:abstractNumId w:val="47"/>
  </w:num>
  <w:num w:numId="175" w16cid:durableId="919944599">
    <w:abstractNumId w:val="40"/>
  </w:num>
  <w:num w:numId="176" w16cid:durableId="207032812">
    <w:abstractNumId w:val="111"/>
  </w:num>
  <w:num w:numId="177" w16cid:durableId="1313754184">
    <w:abstractNumId w:val="61"/>
  </w:num>
  <w:num w:numId="178" w16cid:durableId="1189829862">
    <w:abstractNumId w:val="72"/>
  </w:num>
  <w:num w:numId="179" w16cid:durableId="2110808072">
    <w:abstractNumId w:val="127"/>
  </w:num>
  <w:num w:numId="180" w16cid:durableId="213548570">
    <w:abstractNumId w:val="173"/>
  </w:num>
  <w:num w:numId="181" w16cid:durableId="661080372">
    <w:abstractNumId w:val="46"/>
  </w:num>
  <w:num w:numId="182" w16cid:durableId="1456606034">
    <w:abstractNumId w:val="1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A09AC"/>
    <w:rsid w:val="000B5BF2"/>
    <w:rsid w:val="000E7F49"/>
    <w:rsid w:val="00110441"/>
    <w:rsid w:val="001C0601"/>
    <w:rsid w:val="001D7694"/>
    <w:rsid w:val="00211D42"/>
    <w:rsid w:val="002400EA"/>
    <w:rsid w:val="00280086"/>
    <w:rsid w:val="002F79CE"/>
    <w:rsid w:val="0031130A"/>
    <w:rsid w:val="00317BAD"/>
    <w:rsid w:val="003352EE"/>
    <w:rsid w:val="00352429"/>
    <w:rsid w:val="003B3AE4"/>
    <w:rsid w:val="003C6866"/>
    <w:rsid w:val="00496AFA"/>
    <w:rsid w:val="00501380"/>
    <w:rsid w:val="00526A59"/>
    <w:rsid w:val="005B6AC4"/>
    <w:rsid w:val="005D0838"/>
    <w:rsid w:val="0061244A"/>
    <w:rsid w:val="00643874"/>
    <w:rsid w:val="006E75D2"/>
    <w:rsid w:val="007007B7"/>
    <w:rsid w:val="007045F6"/>
    <w:rsid w:val="007906A5"/>
    <w:rsid w:val="007A21E8"/>
    <w:rsid w:val="007B798A"/>
    <w:rsid w:val="007C778F"/>
    <w:rsid w:val="008122FE"/>
    <w:rsid w:val="00836248"/>
    <w:rsid w:val="00885341"/>
    <w:rsid w:val="0089304F"/>
    <w:rsid w:val="008A250D"/>
    <w:rsid w:val="008D15B0"/>
    <w:rsid w:val="00947953"/>
    <w:rsid w:val="0096305D"/>
    <w:rsid w:val="009D7F1B"/>
    <w:rsid w:val="00A12521"/>
    <w:rsid w:val="00A5073C"/>
    <w:rsid w:val="00A71840"/>
    <w:rsid w:val="00AD122D"/>
    <w:rsid w:val="00AD29D1"/>
    <w:rsid w:val="00B121AD"/>
    <w:rsid w:val="00B91ABE"/>
    <w:rsid w:val="00BB2706"/>
    <w:rsid w:val="00C63BA5"/>
    <w:rsid w:val="00CF26D7"/>
    <w:rsid w:val="00CF3F22"/>
    <w:rsid w:val="00D04DA9"/>
    <w:rsid w:val="00D40EC2"/>
    <w:rsid w:val="00E0363E"/>
    <w:rsid w:val="00EA6B89"/>
    <w:rsid w:val="00ED3BD6"/>
    <w:rsid w:val="00F150F4"/>
    <w:rsid w:val="00F24445"/>
    <w:rsid w:val="00F54D4D"/>
    <w:rsid w:val="00F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7B798A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526A5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26A59"/>
    <w:rPr>
      <w:b/>
      <w:bCs/>
    </w:rPr>
  </w:style>
  <w:style w:type="character" w:customStyle="1" w:styleId="apple-converted-space">
    <w:name w:val="apple-converted-space"/>
    <w:basedOn w:val="Fuentedeprrafopredeter"/>
    <w:rsid w:val="00526A59"/>
  </w:style>
  <w:style w:type="table" w:styleId="Tablanormal2">
    <w:name w:val="Plain Table 2"/>
    <w:basedOn w:val="Tablanormal"/>
    <w:uiPriority w:val="42"/>
    <w:rsid w:val="00526A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7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2869</Words>
  <Characters>15782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7</cp:revision>
  <dcterms:created xsi:type="dcterms:W3CDTF">2024-02-24T20:39:00Z</dcterms:created>
  <dcterms:modified xsi:type="dcterms:W3CDTF">2024-03-24T20:47:00Z</dcterms:modified>
</cp:coreProperties>
</file>