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3" w:type="dxa"/>
        <w:tblInd w:w="-720" w:type="dxa"/>
        <w:tblCellMar>
          <w:left w:w="0" w:type="dxa"/>
          <w:right w:w="0" w:type="dxa"/>
        </w:tblCellMar>
        <w:tblLook w:val="0600" w:firstRow="0" w:lastRow="0" w:firstColumn="0" w:lastColumn="0" w:noHBand="1" w:noVBand="1"/>
      </w:tblPr>
      <w:tblGrid>
        <w:gridCol w:w="1096"/>
        <w:gridCol w:w="900"/>
        <w:gridCol w:w="8790"/>
        <w:gridCol w:w="261"/>
        <w:gridCol w:w="6"/>
      </w:tblGrid>
      <w:tr w:rsidR="007007B7" w:rsidRPr="007007B7" w14:paraId="55BAA01C" w14:textId="77777777" w:rsidTr="007007B7">
        <w:trPr>
          <w:gridAfter w:val="1"/>
          <w:wAfter w:w="6" w:type="dxa"/>
          <w:trHeight w:val="1977"/>
        </w:trPr>
        <w:tc>
          <w:tcPr>
            <w:tcW w:w="1096" w:type="dxa"/>
          </w:tcPr>
          <w:p w14:paraId="4BB2131C" w14:textId="77777777" w:rsidR="007007B7" w:rsidRPr="007007B7" w:rsidRDefault="007007B7" w:rsidP="00B121AD">
            <w:r w:rsidRPr="007007B7">
              <w:rPr>
                <w:noProof/>
                <w:lang w:bidi="es-ES"/>
              </w:rPr>
              <w:drawing>
                <wp:anchor distT="0" distB="0" distL="114300" distR="114300" simplePos="0" relativeHeight="251659264" behindDoc="1" locked="1" layoutInCell="1" allowOverlap="0" wp14:anchorId="78634A6D" wp14:editId="142B3B66">
                  <wp:simplePos x="0" y="0"/>
                  <wp:positionH relativeFrom="column">
                    <wp:posOffset>-372745</wp:posOffset>
                  </wp:positionH>
                  <wp:positionV relativeFrom="paragraph">
                    <wp:posOffset>-29210</wp:posOffset>
                  </wp:positionV>
                  <wp:extent cx="1588770" cy="114427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770" cy="1144270"/>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dxa"/>
          </w:tcPr>
          <w:p w14:paraId="0993F50A" w14:textId="77777777" w:rsidR="007007B7" w:rsidRPr="007007B7" w:rsidRDefault="007007B7" w:rsidP="00B121AD">
            <w:pPr>
              <w:rPr>
                <w:rFonts w:ascii="Franklin Gothic Book" w:hAnsi="Franklin Gothic Book"/>
                <w:sz w:val="20"/>
              </w:rPr>
            </w:pPr>
          </w:p>
        </w:tc>
        <w:tc>
          <w:tcPr>
            <w:tcW w:w="8790" w:type="dxa"/>
          </w:tcPr>
          <w:p w14:paraId="0C2C2846" w14:textId="5E103C44" w:rsidR="007007B7" w:rsidRPr="00B121AD" w:rsidRDefault="0096305D" w:rsidP="00B121AD">
            <w:pPr>
              <w:rPr>
                <w:sz w:val="56"/>
                <w:szCs w:val="56"/>
              </w:rPr>
            </w:pPr>
            <w:r w:rsidRPr="00B121AD">
              <w:rPr>
                <w:sz w:val="56"/>
                <w:szCs w:val="56"/>
              </w:rPr>
              <w:t>Grado en Enfermería</w:t>
            </w:r>
          </w:p>
          <w:p w14:paraId="1511BC48" w14:textId="35123BDA" w:rsidR="007007B7" w:rsidRPr="00B121AD" w:rsidRDefault="007007B7" w:rsidP="00B121AD">
            <w:pPr>
              <w:rPr>
                <w:b/>
                <w:bCs/>
                <w:sz w:val="32"/>
                <w:szCs w:val="32"/>
              </w:rPr>
            </w:pPr>
            <w:r w:rsidRPr="00B121AD">
              <w:rPr>
                <w:b/>
                <w:bCs/>
                <w:sz w:val="32"/>
                <w:szCs w:val="32"/>
                <w:lang w:bidi="es-ES"/>
              </w:rPr>
              <w:t xml:space="preserve">Gestión </w:t>
            </w:r>
            <w:r w:rsidR="00891733">
              <w:rPr>
                <w:b/>
                <w:bCs/>
                <w:sz w:val="32"/>
                <w:szCs w:val="32"/>
                <w:lang w:bidi="es-ES"/>
              </w:rPr>
              <w:t>de cuidados y</w:t>
            </w:r>
            <w:r w:rsidR="0096305D" w:rsidRPr="00B121AD">
              <w:rPr>
                <w:b/>
                <w:bCs/>
                <w:sz w:val="32"/>
                <w:szCs w:val="32"/>
                <w:lang w:bidi="es-ES"/>
              </w:rPr>
              <w:t xml:space="preserve"> servicios de Enfermería</w:t>
            </w:r>
          </w:p>
        </w:tc>
        <w:tc>
          <w:tcPr>
            <w:tcW w:w="261" w:type="dxa"/>
          </w:tcPr>
          <w:p w14:paraId="6470C822" w14:textId="77777777" w:rsidR="007007B7" w:rsidRPr="007007B7" w:rsidRDefault="007007B7" w:rsidP="00B121AD">
            <w:pPr>
              <w:rPr>
                <w:rFonts w:ascii="Franklin Gothic Book" w:hAnsi="Franklin Gothic Book"/>
                <w:sz w:val="20"/>
              </w:rPr>
            </w:pPr>
          </w:p>
        </w:tc>
      </w:tr>
      <w:tr w:rsidR="007007B7" w:rsidRPr="007007B7" w14:paraId="5A3835D9" w14:textId="77777777" w:rsidTr="007007B7">
        <w:trPr>
          <w:gridAfter w:val="1"/>
          <w:wAfter w:w="6" w:type="dxa"/>
          <w:trHeight w:val="718"/>
        </w:trPr>
        <w:tc>
          <w:tcPr>
            <w:tcW w:w="1096" w:type="dxa"/>
          </w:tcPr>
          <w:p w14:paraId="739D3141" w14:textId="77777777" w:rsidR="007007B7" w:rsidRPr="007007B7" w:rsidRDefault="007007B7" w:rsidP="00B121AD">
            <w:pPr>
              <w:rPr>
                <w:rFonts w:ascii="Franklin Gothic Book" w:hAnsi="Franklin Gothic Book"/>
                <w:sz w:val="20"/>
              </w:rPr>
            </w:pPr>
          </w:p>
        </w:tc>
        <w:tc>
          <w:tcPr>
            <w:tcW w:w="900" w:type="dxa"/>
          </w:tcPr>
          <w:p w14:paraId="707777B5" w14:textId="77777777" w:rsidR="007007B7" w:rsidRPr="007007B7" w:rsidRDefault="007007B7" w:rsidP="00B121AD">
            <w:pPr>
              <w:rPr>
                <w:rFonts w:ascii="Franklin Gothic Book" w:hAnsi="Franklin Gothic Book"/>
                <w:sz w:val="20"/>
              </w:rPr>
            </w:pPr>
          </w:p>
        </w:tc>
        <w:tc>
          <w:tcPr>
            <w:tcW w:w="8790" w:type="dxa"/>
          </w:tcPr>
          <w:p w14:paraId="32384694" w14:textId="77777777" w:rsidR="007007B7" w:rsidRPr="007007B7" w:rsidRDefault="007007B7" w:rsidP="00B121AD">
            <w:pPr>
              <w:rPr>
                <w:rFonts w:ascii="Franklin Gothic Book" w:hAnsi="Franklin Gothic Book"/>
                <w:sz w:val="20"/>
              </w:rPr>
            </w:pPr>
          </w:p>
        </w:tc>
        <w:tc>
          <w:tcPr>
            <w:tcW w:w="261" w:type="dxa"/>
          </w:tcPr>
          <w:p w14:paraId="33F85DEE" w14:textId="77777777" w:rsidR="007007B7" w:rsidRPr="007007B7" w:rsidRDefault="007007B7" w:rsidP="00B121AD">
            <w:pPr>
              <w:rPr>
                <w:rFonts w:ascii="Franklin Gothic Book" w:hAnsi="Franklin Gothic Book"/>
                <w:sz w:val="20"/>
              </w:rPr>
            </w:pPr>
          </w:p>
        </w:tc>
      </w:tr>
      <w:tr w:rsidR="007007B7" w:rsidRPr="007007B7" w14:paraId="5CDE1310" w14:textId="77777777" w:rsidTr="007007B7">
        <w:trPr>
          <w:trHeight w:val="10944"/>
        </w:trPr>
        <w:tc>
          <w:tcPr>
            <w:tcW w:w="11053" w:type="dxa"/>
            <w:gridSpan w:val="5"/>
          </w:tcPr>
          <w:p w14:paraId="39769D20" w14:textId="44EDB1EE" w:rsidR="007007B7" w:rsidRPr="007007B7" w:rsidRDefault="00B121AD" w:rsidP="00B121AD">
            <w:pPr>
              <w:rPr>
                <w:noProof/>
              </w:rPr>
            </w:pPr>
            <w:r w:rsidRPr="007007B7">
              <w:rPr>
                <w:noProof/>
              </w:rPr>
              <w:drawing>
                <wp:anchor distT="0" distB="0" distL="114300" distR="114300" simplePos="0" relativeHeight="251662336" behindDoc="0" locked="0" layoutInCell="1" allowOverlap="1" wp14:anchorId="2529EE3B" wp14:editId="0C98BFF4">
                  <wp:simplePos x="0" y="0"/>
                  <wp:positionH relativeFrom="column">
                    <wp:posOffset>72390</wp:posOffset>
                  </wp:positionH>
                  <wp:positionV relativeFrom="paragraph">
                    <wp:posOffset>-306070</wp:posOffset>
                  </wp:positionV>
                  <wp:extent cx="6645910" cy="4495800"/>
                  <wp:effectExtent l="0" t="0" r="0" b="0"/>
                  <wp:wrapNone/>
                  <wp:docPr id="340048308" name="Imagen 340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8308" name="Imagen 34004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14:sizeRelH relativeFrom="page">
                    <wp14:pctWidth>0</wp14:pctWidth>
                  </wp14:sizeRelH>
                  <wp14:sizeRelV relativeFrom="page">
                    <wp14:pctHeight>0</wp14:pctHeight>
                  </wp14:sizeRelV>
                </wp:anchor>
              </w:drawing>
            </w:r>
            <w:r w:rsidR="007007B7" w:rsidRPr="007007B7">
              <w:rPr>
                <w:noProof/>
              </w:rPr>
              <mc:AlternateContent>
                <mc:Choice Requires="wps">
                  <w:drawing>
                    <wp:anchor distT="0" distB="0" distL="114300" distR="114300" simplePos="0" relativeHeight="251661312" behindDoc="0" locked="0" layoutInCell="1" allowOverlap="1" wp14:anchorId="59927F03" wp14:editId="1F7A9F4E">
                      <wp:simplePos x="0" y="0"/>
                      <wp:positionH relativeFrom="column">
                        <wp:posOffset>129540</wp:posOffset>
                      </wp:positionH>
                      <wp:positionV relativeFrom="paragraph">
                        <wp:posOffset>4380229</wp:posOffset>
                      </wp:positionV>
                      <wp:extent cx="6234545" cy="1381125"/>
                      <wp:effectExtent l="0" t="0" r="13970" b="15875"/>
                      <wp:wrapNone/>
                      <wp:docPr id="2062997826" name="Cuadro de texto 2062997826"/>
                      <wp:cNvGraphicFramePr/>
                      <a:graphic xmlns:a="http://schemas.openxmlformats.org/drawingml/2006/main">
                        <a:graphicData uri="http://schemas.microsoft.com/office/word/2010/wordprocessingShape">
                          <wps:wsp>
                            <wps:cNvSpPr txBox="1"/>
                            <wps:spPr>
                              <a:xfrm>
                                <a:off x="0" y="0"/>
                                <a:ext cx="6234545" cy="1381125"/>
                              </a:xfrm>
                              <a:prstGeom prst="rect">
                                <a:avLst/>
                              </a:prstGeom>
                              <a:solidFill>
                                <a:srgbClr val="FFFFFF"/>
                              </a:solidFill>
                              <a:ln w="6350">
                                <a:solidFill>
                                  <a:prstClr val="black"/>
                                </a:solidFill>
                              </a:ln>
                            </wps:spPr>
                            <wps:txbx>
                              <w:txbxContent>
                                <w:p w14:paraId="1C235C49" w14:textId="19EE4718" w:rsidR="007007B7" w:rsidRPr="00B121AD" w:rsidRDefault="00F30F52" w:rsidP="00F150F4">
                                  <w:pPr>
                                    <w:jc w:val="left"/>
                                    <w:rPr>
                                      <w:sz w:val="56"/>
                                      <w:szCs w:val="56"/>
                                    </w:rPr>
                                  </w:pPr>
                                  <w:r>
                                    <w:rPr>
                                      <w:sz w:val="48"/>
                                      <w:szCs w:val="48"/>
                                    </w:rPr>
                                    <w:t>Gestión del conflicto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927F03" id="_x0000_t202" coordsize="21600,21600" o:spt="202" path="m,l,21600r21600,l21600,xe">
                      <v:stroke joinstyle="miter"/>
                      <v:path gradientshapeok="t" o:connecttype="rect"/>
                    </v:shapetype>
                    <v:shape id="Cuadro de texto 2062997826" o:spid="_x0000_s1026" type="#_x0000_t202" style="position:absolute;left:0;text-align:left;margin-left:10.2pt;margin-top:344.9pt;width:490.9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" strokeweight=".5pt">
                      <v:textbox>
                        <w:txbxContent>
                          <w:p w14:paraId="1C235C49" w14:textId="19EE4718" w:rsidR="007007B7" w:rsidRPr="00B121AD" w:rsidRDefault="00F30F52" w:rsidP="00F150F4">
                            <w:pPr>
                              <w:jc w:val="left"/>
                              <w:rPr>
                                <w:sz w:val="56"/>
                                <w:szCs w:val="56"/>
                              </w:rPr>
                            </w:pPr>
                            <w:r>
                              <w:rPr>
                                <w:sz w:val="48"/>
                                <w:szCs w:val="48"/>
                              </w:rPr>
                              <w:t>Gestión del conflicto</w:t>
                            </w:r>
                          </w:p>
                        </w:txbxContent>
                      </v:textbox>
                    </v:shape>
                  </w:pict>
                </mc:Fallback>
              </mc:AlternateContent>
            </w:r>
          </w:p>
          <w:p w14:paraId="16769F8E" w14:textId="77777777" w:rsidR="007007B7" w:rsidRPr="007007B7" w:rsidRDefault="007007B7" w:rsidP="00B121AD">
            <w:pPr>
              <w:rPr>
                <w:noProof/>
              </w:rPr>
            </w:pPr>
          </w:p>
          <w:p w14:paraId="5FD3D6A3" w14:textId="77777777" w:rsidR="007007B7" w:rsidRPr="007007B7" w:rsidRDefault="007007B7" w:rsidP="00B121AD">
            <w:r w:rsidRPr="007007B7">
              <w:rPr>
                <w:noProof/>
              </w:rPr>
              <mc:AlternateContent>
                <mc:Choice Requires="wps">
                  <w:drawing>
                    <wp:anchor distT="0" distB="0" distL="114300" distR="114300" simplePos="0" relativeHeight="251660288" behindDoc="0" locked="0" layoutInCell="1" allowOverlap="1" wp14:anchorId="5A7C8CAB" wp14:editId="54682D8F">
                      <wp:simplePos x="0" y="0"/>
                      <wp:positionH relativeFrom="column">
                        <wp:posOffset>128905</wp:posOffset>
                      </wp:positionH>
                      <wp:positionV relativeFrom="paragraph">
                        <wp:posOffset>5293995</wp:posOffset>
                      </wp:positionV>
                      <wp:extent cx="4429125" cy="701387"/>
                      <wp:effectExtent l="0" t="0" r="15875" b="10160"/>
                      <wp:wrapNone/>
                      <wp:docPr id="1686042949" name="Cuadro de texto 1686042949"/>
                      <wp:cNvGraphicFramePr/>
                      <a:graphic xmlns:a="http://schemas.openxmlformats.org/drawingml/2006/main">
                        <a:graphicData uri="http://schemas.microsoft.com/office/word/2010/wordprocessingShape">
                          <wps:wsp>
                            <wps:cNvSpPr txBox="1"/>
                            <wps:spPr>
                              <a:xfrm>
                                <a:off x="0" y="0"/>
                                <a:ext cx="4429125" cy="701387"/>
                              </a:xfrm>
                              <a:prstGeom prst="rect">
                                <a:avLst/>
                              </a:prstGeom>
                              <a:solidFill>
                                <a:srgbClr val="FFFFFF"/>
                              </a:solidFill>
                              <a:ln w="6350">
                                <a:solidFill>
                                  <a:prstClr val="black"/>
                                </a:solidFill>
                              </a:ln>
                            </wps:spPr>
                            <wps:txb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45557DC7"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891733">
                                    <w:rPr>
                                      <w:rFonts w:ascii="Franklin Gothic Demi" w:hAnsi="Franklin Gothic Demi"/>
                                      <w:sz w:val="24"/>
                                    </w:rPr>
                                    <w:t xml:space="preserve">de cuidados y </w:t>
                                  </w:r>
                                  <w:r w:rsidR="0096305D">
                                    <w:rPr>
                                      <w:rFonts w:ascii="Franklin Gothic Demi" w:hAnsi="Franklin Gothic Demi"/>
                                      <w:sz w:val="24"/>
                                    </w:rPr>
                                    <w:t>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8CAB" id="_x0000_t202" coordsize="21600,21600" o:spt="202" path="m,l,21600r21600,l21600,xe">
                      <v:stroke joinstyle="miter"/>
                      <v:path gradientshapeok="t" o:connecttype="rect"/>
                    </v:shapetype>
                    <v:shape id="Cuadro de texto 1686042949" o:spid="_x0000_s1027" type="#_x0000_t202" style="position:absolute;left:0;text-align:left;margin-left:10.15pt;margin-top:416.85pt;width:348.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" strokeweight=".5pt">
                      <v:textbo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45557DC7"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891733">
                              <w:rPr>
                                <w:rFonts w:ascii="Franklin Gothic Demi" w:hAnsi="Franklin Gothic Demi"/>
                                <w:sz w:val="24"/>
                              </w:rPr>
                              <w:t xml:space="preserve">de cuidados y </w:t>
                            </w:r>
                            <w:r w:rsidR="0096305D">
                              <w:rPr>
                                <w:rFonts w:ascii="Franklin Gothic Demi" w:hAnsi="Franklin Gothic Demi"/>
                                <w:sz w:val="24"/>
                              </w:rPr>
                              <w:t>Servicios de Enfermería</w:t>
                            </w:r>
                          </w:p>
                        </w:txbxContent>
                      </v:textbox>
                    </v:shape>
                  </w:pict>
                </mc:Fallback>
              </mc:AlternateContent>
            </w:r>
          </w:p>
        </w:tc>
      </w:tr>
    </w:tbl>
    <w:p w14:paraId="4E8E4393" w14:textId="77777777" w:rsidR="007007B7" w:rsidRDefault="007007B7" w:rsidP="007007B7">
      <w:pPr>
        <w:spacing w:line="480" w:lineRule="auto"/>
        <w:jc w:val="left"/>
        <w:rPr>
          <w:rFonts w:ascii="Franklin Gothic Book" w:eastAsia="Franklin Gothic Book" w:hAnsi="Franklin Gothic Book" w:cs="Times New Roman"/>
          <w:kern w:val="0"/>
          <w:sz w:val="20"/>
          <w14:ligatures w14:val="none"/>
        </w:rPr>
        <w:sectPr w:rsidR="007007B7" w:rsidSect="00522B9C">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3E52BB22" w14:textId="1C46F900" w:rsidR="007007B7" w:rsidRDefault="007007B7" w:rsidP="007007B7"/>
    <w:sdt>
      <w:sdtPr>
        <w:rPr>
          <w:rFonts w:eastAsiaTheme="minorHAnsi" w:cstheme="minorBidi"/>
          <w:b w:val="0"/>
          <w:bCs w:val="0"/>
          <w:color w:val="auto"/>
          <w:kern w:val="2"/>
          <w:sz w:val="22"/>
          <w:szCs w:val="24"/>
          <w:lang w:eastAsia="en-US"/>
          <w14:ligatures w14:val="standardContextual"/>
        </w:rPr>
        <w:id w:val="2117860533"/>
        <w:docPartObj>
          <w:docPartGallery w:val="Table of Contents"/>
          <w:docPartUnique/>
        </w:docPartObj>
      </w:sdtPr>
      <w:sdtEndPr>
        <w:rPr>
          <w:noProof/>
        </w:rPr>
      </w:sdtEndPr>
      <w:sdtContent>
        <w:p w14:paraId="18C83FF1" w14:textId="6A865955" w:rsidR="00B121AD" w:rsidRDefault="00B121AD">
          <w:pPr>
            <w:pStyle w:val="TtuloTDC"/>
          </w:pPr>
          <w:r>
            <w:t>Tabla de contenido</w:t>
          </w:r>
        </w:p>
        <w:p w14:paraId="238A6399" w14:textId="35164947" w:rsidR="00886B56" w:rsidRDefault="00B121AD">
          <w:pPr>
            <w:pStyle w:val="TDC1"/>
            <w:rPr>
              <w:rFonts w:eastAsiaTheme="minorEastAsia" w:cstheme="minorBidi"/>
              <w:b w:val="0"/>
              <w:bCs w:val="0"/>
              <w:i w:val="0"/>
              <w:iCs w:val="0"/>
              <w:noProof/>
              <w:lang w:eastAsia="es-ES_tradnl"/>
            </w:rPr>
          </w:pPr>
          <w:r>
            <w:fldChar w:fldCharType="begin"/>
          </w:r>
          <w:r>
            <w:instrText>TOC \o "1-3" \h \z \u</w:instrText>
          </w:r>
          <w:r>
            <w:fldChar w:fldCharType="separate"/>
          </w:r>
          <w:hyperlink w:anchor="_Toc158626744" w:history="1">
            <w:r w:rsidR="00886B56" w:rsidRPr="00A317B7">
              <w:rPr>
                <w:rStyle w:val="Hipervnculo"/>
                <w:rFonts w:eastAsia="Times New Roman"/>
                <w:noProof/>
                <w:lang w:eastAsia="es-ES_tradnl"/>
              </w:rPr>
              <w:t>Introducción al Conflicto</w:t>
            </w:r>
            <w:r w:rsidR="00886B56">
              <w:rPr>
                <w:noProof/>
                <w:webHidden/>
              </w:rPr>
              <w:tab/>
            </w:r>
            <w:r w:rsidR="00886B56">
              <w:rPr>
                <w:noProof/>
                <w:webHidden/>
              </w:rPr>
              <w:fldChar w:fldCharType="begin"/>
            </w:r>
            <w:r w:rsidR="00886B56">
              <w:rPr>
                <w:noProof/>
                <w:webHidden/>
              </w:rPr>
              <w:instrText xml:space="preserve"> PAGEREF _Toc158626744 \h </w:instrText>
            </w:r>
            <w:r w:rsidR="00886B56">
              <w:rPr>
                <w:noProof/>
                <w:webHidden/>
              </w:rPr>
            </w:r>
            <w:r w:rsidR="00886B56">
              <w:rPr>
                <w:noProof/>
                <w:webHidden/>
              </w:rPr>
              <w:fldChar w:fldCharType="separate"/>
            </w:r>
            <w:r w:rsidR="00886B56">
              <w:rPr>
                <w:noProof/>
                <w:webHidden/>
              </w:rPr>
              <w:t>3</w:t>
            </w:r>
            <w:r w:rsidR="00886B56">
              <w:rPr>
                <w:noProof/>
                <w:webHidden/>
              </w:rPr>
              <w:fldChar w:fldCharType="end"/>
            </w:r>
          </w:hyperlink>
        </w:p>
        <w:p w14:paraId="0F1B9D02" w14:textId="2BE651B8"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45" w:history="1">
            <w:r w:rsidR="00886B56" w:rsidRPr="00A317B7">
              <w:rPr>
                <w:rStyle w:val="Hipervnculo"/>
                <w:noProof/>
                <w:lang w:eastAsia="es-ES_tradnl"/>
              </w:rPr>
              <w:t>Definición de Conflicto:</w:t>
            </w:r>
            <w:r w:rsidR="00886B56">
              <w:rPr>
                <w:noProof/>
                <w:webHidden/>
              </w:rPr>
              <w:tab/>
            </w:r>
            <w:r w:rsidR="00886B56">
              <w:rPr>
                <w:noProof/>
                <w:webHidden/>
              </w:rPr>
              <w:fldChar w:fldCharType="begin"/>
            </w:r>
            <w:r w:rsidR="00886B56">
              <w:rPr>
                <w:noProof/>
                <w:webHidden/>
              </w:rPr>
              <w:instrText xml:space="preserve"> PAGEREF _Toc158626745 \h </w:instrText>
            </w:r>
            <w:r w:rsidR="00886B56">
              <w:rPr>
                <w:noProof/>
                <w:webHidden/>
              </w:rPr>
            </w:r>
            <w:r w:rsidR="00886B56">
              <w:rPr>
                <w:noProof/>
                <w:webHidden/>
              </w:rPr>
              <w:fldChar w:fldCharType="separate"/>
            </w:r>
            <w:r w:rsidR="00886B56">
              <w:rPr>
                <w:noProof/>
                <w:webHidden/>
              </w:rPr>
              <w:t>3</w:t>
            </w:r>
            <w:r w:rsidR="00886B56">
              <w:rPr>
                <w:noProof/>
                <w:webHidden/>
              </w:rPr>
              <w:fldChar w:fldCharType="end"/>
            </w:r>
          </w:hyperlink>
        </w:p>
        <w:p w14:paraId="31630096" w14:textId="70DF9D81"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46" w:history="1">
            <w:r w:rsidR="00886B56" w:rsidRPr="00A317B7">
              <w:rPr>
                <w:rStyle w:val="Hipervnculo"/>
                <w:noProof/>
                <w:lang w:eastAsia="es-ES_tradnl"/>
              </w:rPr>
              <w:t>Causas del Conflicto en el Ámbito de la Enfermería</w:t>
            </w:r>
            <w:r w:rsidR="00886B56">
              <w:rPr>
                <w:noProof/>
                <w:webHidden/>
              </w:rPr>
              <w:tab/>
            </w:r>
            <w:r w:rsidR="00886B56">
              <w:rPr>
                <w:noProof/>
                <w:webHidden/>
              </w:rPr>
              <w:fldChar w:fldCharType="begin"/>
            </w:r>
            <w:r w:rsidR="00886B56">
              <w:rPr>
                <w:noProof/>
                <w:webHidden/>
              </w:rPr>
              <w:instrText xml:space="preserve"> PAGEREF _Toc158626746 \h </w:instrText>
            </w:r>
            <w:r w:rsidR="00886B56">
              <w:rPr>
                <w:noProof/>
                <w:webHidden/>
              </w:rPr>
            </w:r>
            <w:r w:rsidR="00886B56">
              <w:rPr>
                <w:noProof/>
                <w:webHidden/>
              </w:rPr>
              <w:fldChar w:fldCharType="separate"/>
            </w:r>
            <w:r w:rsidR="00886B56">
              <w:rPr>
                <w:noProof/>
                <w:webHidden/>
              </w:rPr>
              <w:t>3</w:t>
            </w:r>
            <w:r w:rsidR="00886B56">
              <w:rPr>
                <w:noProof/>
                <w:webHidden/>
              </w:rPr>
              <w:fldChar w:fldCharType="end"/>
            </w:r>
          </w:hyperlink>
        </w:p>
        <w:p w14:paraId="3E1A506F" w14:textId="47864035"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47" w:history="1">
            <w:r w:rsidR="00886B56" w:rsidRPr="00A317B7">
              <w:rPr>
                <w:rStyle w:val="Hipervnculo"/>
                <w:noProof/>
                <w:lang w:eastAsia="es-ES_tradnl"/>
              </w:rPr>
              <w:t>Consecuencias del Conflicto</w:t>
            </w:r>
            <w:r w:rsidR="00886B56">
              <w:rPr>
                <w:noProof/>
                <w:webHidden/>
              </w:rPr>
              <w:tab/>
            </w:r>
            <w:r w:rsidR="00886B56">
              <w:rPr>
                <w:noProof/>
                <w:webHidden/>
              </w:rPr>
              <w:fldChar w:fldCharType="begin"/>
            </w:r>
            <w:r w:rsidR="00886B56">
              <w:rPr>
                <w:noProof/>
                <w:webHidden/>
              </w:rPr>
              <w:instrText xml:space="preserve"> PAGEREF _Toc158626747 \h </w:instrText>
            </w:r>
            <w:r w:rsidR="00886B56">
              <w:rPr>
                <w:noProof/>
                <w:webHidden/>
              </w:rPr>
            </w:r>
            <w:r w:rsidR="00886B56">
              <w:rPr>
                <w:noProof/>
                <w:webHidden/>
              </w:rPr>
              <w:fldChar w:fldCharType="separate"/>
            </w:r>
            <w:r w:rsidR="00886B56">
              <w:rPr>
                <w:noProof/>
                <w:webHidden/>
              </w:rPr>
              <w:t>4</w:t>
            </w:r>
            <w:r w:rsidR="00886B56">
              <w:rPr>
                <w:noProof/>
                <w:webHidden/>
              </w:rPr>
              <w:fldChar w:fldCharType="end"/>
            </w:r>
          </w:hyperlink>
        </w:p>
        <w:p w14:paraId="128C9947" w14:textId="05478D52"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48" w:history="1">
            <w:r w:rsidR="00886B56" w:rsidRPr="00A317B7">
              <w:rPr>
                <w:rStyle w:val="Hipervnculo"/>
                <w:noProof/>
                <w:lang w:eastAsia="es-ES_tradnl"/>
              </w:rPr>
              <w:t>Importancia de la Gestión del Conflicto para la Enfermera</w:t>
            </w:r>
            <w:r w:rsidR="00886B56">
              <w:rPr>
                <w:noProof/>
                <w:webHidden/>
              </w:rPr>
              <w:tab/>
            </w:r>
            <w:r w:rsidR="00886B56">
              <w:rPr>
                <w:noProof/>
                <w:webHidden/>
              </w:rPr>
              <w:fldChar w:fldCharType="begin"/>
            </w:r>
            <w:r w:rsidR="00886B56">
              <w:rPr>
                <w:noProof/>
                <w:webHidden/>
              </w:rPr>
              <w:instrText xml:space="preserve"> PAGEREF _Toc158626748 \h </w:instrText>
            </w:r>
            <w:r w:rsidR="00886B56">
              <w:rPr>
                <w:noProof/>
                <w:webHidden/>
              </w:rPr>
            </w:r>
            <w:r w:rsidR="00886B56">
              <w:rPr>
                <w:noProof/>
                <w:webHidden/>
              </w:rPr>
              <w:fldChar w:fldCharType="separate"/>
            </w:r>
            <w:r w:rsidR="00886B56">
              <w:rPr>
                <w:noProof/>
                <w:webHidden/>
              </w:rPr>
              <w:t>4</w:t>
            </w:r>
            <w:r w:rsidR="00886B56">
              <w:rPr>
                <w:noProof/>
                <w:webHidden/>
              </w:rPr>
              <w:fldChar w:fldCharType="end"/>
            </w:r>
          </w:hyperlink>
        </w:p>
        <w:p w14:paraId="36E1024C" w14:textId="7988542D" w:rsidR="00886B56" w:rsidRDefault="00000000">
          <w:pPr>
            <w:pStyle w:val="TDC1"/>
            <w:rPr>
              <w:rFonts w:eastAsiaTheme="minorEastAsia" w:cstheme="minorBidi"/>
              <w:b w:val="0"/>
              <w:bCs w:val="0"/>
              <w:i w:val="0"/>
              <w:iCs w:val="0"/>
              <w:noProof/>
              <w:lang w:eastAsia="es-ES_tradnl"/>
            </w:rPr>
          </w:pPr>
          <w:hyperlink w:anchor="_Toc158626749" w:history="1">
            <w:r w:rsidR="00886B56" w:rsidRPr="00A317B7">
              <w:rPr>
                <w:rStyle w:val="Hipervnculo"/>
                <w:noProof/>
                <w:lang w:eastAsia="es-ES_tradnl"/>
              </w:rPr>
              <w:t>Fases del Conflicto</w:t>
            </w:r>
            <w:r w:rsidR="00886B56">
              <w:rPr>
                <w:noProof/>
                <w:webHidden/>
              </w:rPr>
              <w:tab/>
            </w:r>
            <w:r w:rsidR="00886B56">
              <w:rPr>
                <w:noProof/>
                <w:webHidden/>
              </w:rPr>
              <w:fldChar w:fldCharType="begin"/>
            </w:r>
            <w:r w:rsidR="00886B56">
              <w:rPr>
                <w:noProof/>
                <w:webHidden/>
              </w:rPr>
              <w:instrText xml:space="preserve"> PAGEREF _Toc158626749 \h </w:instrText>
            </w:r>
            <w:r w:rsidR="00886B56">
              <w:rPr>
                <w:noProof/>
                <w:webHidden/>
              </w:rPr>
            </w:r>
            <w:r w:rsidR="00886B56">
              <w:rPr>
                <w:noProof/>
                <w:webHidden/>
              </w:rPr>
              <w:fldChar w:fldCharType="separate"/>
            </w:r>
            <w:r w:rsidR="00886B56">
              <w:rPr>
                <w:noProof/>
                <w:webHidden/>
              </w:rPr>
              <w:t>5</w:t>
            </w:r>
            <w:r w:rsidR="00886B56">
              <w:rPr>
                <w:noProof/>
                <w:webHidden/>
              </w:rPr>
              <w:fldChar w:fldCharType="end"/>
            </w:r>
          </w:hyperlink>
        </w:p>
        <w:p w14:paraId="7121FEB7" w14:textId="16981114"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50" w:history="1">
            <w:r w:rsidR="00886B56" w:rsidRPr="00A317B7">
              <w:rPr>
                <w:rStyle w:val="Hipervnculo"/>
                <w:noProof/>
                <w:lang w:eastAsia="es-ES_tradnl"/>
              </w:rPr>
              <w:t>Identificación de las Fases del Conflicto</w:t>
            </w:r>
            <w:r w:rsidR="00886B56">
              <w:rPr>
                <w:noProof/>
                <w:webHidden/>
              </w:rPr>
              <w:tab/>
            </w:r>
            <w:r w:rsidR="00886B56">
              <w:rPr>
                <w:noProof/>
                <w:webHidden/>
              </w:rPr>
              <w:fldChar w:fldCharType="begin"/>
            </w:r>
            <w:r w:rsidR="00886B56">
              <w:rPr>
                <w:noProof/>
                <w:webHidden/>
              </w:rPr>
              <w:instrText xml:space="preserve"> PAGEREF _Toc158626750 \h </w:instrText>
            </w:r>
            <w:r w:rsidR="00886B56">
              <w:rPr>
                <w:noProof/>
                <w:webHidden/>
              </w:rPr>
            </w:r>
            <w:r w:rsidR="00886B56">
              <w:rPr>
                <w:noProof/>
                <w:webHidden/>
              </w:rPr>
              <w:fldChar w:fldCharType="separate"/>
            </w:r>
            <w:r w:rsidR="00886B56">
              <w:rPr>
                <w:noProof/>
                <w:webHidden/>
              </w:rPr>
              <w:t>5</w:t>
            </w:r>
            <w:r w:rsidR="00886B56">
              <w:rPr>
                <w:noProof/>
                <w:webHidden/>
              </w:rPr>
              <w:fldChar w:fldCharType="end"/>
            </w:r>
          </w:hyperlink>
        </w:p>
        <w:p w14:paraId="40359BE8" w14:textId="31ABAEAD"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51" w:history="1">
            <w:r w:rsidR="00886B56" w:rsidRPr="00A317B7">
              <w:rPr>
                <w:rStyle w:val="Hipervnculo"/>
                <w:noProof/>
                <w:lang w:eastAsia="es-ES_tradnl"/>
              </w:rPr>
              <w:t>Estrategias para Cada Fase del Conflicto:</w:t>
            </w:r>
            <w:r w:rsidR="00886B56">
              <w:rPr>
                <w:noProof/>
                <w:webHidden/>
              </w:rPr>
              <w:tab/>
            </w:r>
            <w:r w:rsidR="00886B56">
              <w:rPr>
                <w:noProof/>
                <w:webHidden/>
              </w:rPr>
              <w:fldChar w:fldCharType="begin"/>
            </w:r>
            <w:r w:rsidR="00886B56">
              <w:rPr>
                <w:noProof/>
                <w:webHidden/>
              </w:rPr>
              <w:instrText xml:space="preserve"> PAGEREF _Toc158626751 \h </w:instrText>
            </w:r>
            <w:r w:rsidR="00886B56">
              <w:rPr>
                <w:noProof/>
                <w:webHidden/>
              </w:rPr>
            </w:r>
            <w:r w:rsidR="00886B56">
              <w:rPr>
                <w:noProof/>
                <w:webHidden/>
              </w:rPr>
              <w:fldChar w:fldCharType="separate"/>
            </w:r>
            <w:r w:rsidR="00886B56">
              <w:rPr>
                <w:noProof/>
                <w:webHidden/>
              </w:rPr>
              <w:t>7</w:t>
            </w:r>
            <w:r w:rsidR="00886B56">
              <w:rPr>
                <w:noProof/>
                <w:webHidden/>
              </w:rPr>
              <w:fldChar w:fldCharType="end"/>
            </w:r>
          </w:hyperlink>
        </w:p>
        <w:p w14:paraId="63AADCA2" w14:textId="092B5C11" w:rsidR="00886B56" w:rsidRDefault="00000000">
          <w:pPr>
            <w:pStyle w:val="TDC1"/>
            <w:rPr>
              <w:rFonts w:eastAsiaTheme="minorEastAsia" w:cstheme="minorBidi"/>
              <w:b w:val="0"/>
              <w:bCs w:val="0"/>
              <w:i w:val="0"/>
              <w:iCs w:val="0"/>
              <w:noProof/>
              <w:lang w:eastAsia="es-ES_tradnl"/>
            </w:rPr>
          </w:pPr>
          <w:hyperlink w:anchor="_Toc158626752" w:history="1">
            <w:r w:rsidR="00886B56" w:rsidRPr="00A317B7">
              <w:rPr>
                <w:rStyle w:val="Hipervnculo"/>
                <w:noProof/>
              </w:rPr>
              <w:t>Estilos de Resolución de Conflictos</w:t>
            </w:r>
            <w:r w:rsidR="00886B56">
              <w:rPr>
                <w:noProof/>
                <w:webHidden/>
              </w:rPr>
              <w:tab/>
            </w:r>
            <w:r w:rsidR="00886B56">
              <w:rPr>
                <w:noProof/>
                <w:webHidden/>
              </w:rPr>
              <w:fldChar w:fldCharType="begin"/>
            </w:r>
            <w:r w:rsidR="00886B56">
              <w:rPr>
                <w:noProof/>
                <w:webHidden/>
              </w:rPr>
              <w:instrText xml:space="preserve"> PAGEREF _Toc158626752 \h </w:instrText>
            </w:r>
            <w:r w:rsidR="00886B56">
              <w:rPr>
                <w:noProof/>
                <w:webHidden/>
              </w:rPr>
            </w:r>
            <w:r w:rsidR="00886B56">
              <w:rPr>
                <w:noProof/>
                <w:webHidden/>
              </w:rPr>
              <w:fldChar w:fldCharType="separate"/>
            </w:r>
            <w:r w:rsidR="00886B56">
              <w:rPr>
                <w:noProof/>
                <w:webHidden/>
              </w:rPr>
              <w:t>8</w:t>
            </w:r>
            <w:r w:rsidR="00886B56">
              <w:rPr>
                <w:noProof/>
                <w:webHidden/>
              </w:rPr>
              <w:fldChar w:fldCharType="end"/>
            </w:r>
          </w:hyperlink>
        </w:p>
        <w:p w14:paraId="2CDF2C63" w14:textId="0C7FDDF5"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53" w:history="1">
            <w:r w:rsidR="00886B56" w:rsidRPr="00A317B7">
              <w:rPr>
                <w:rStyle w:val="Hipervnculo"/>
                <w:rFonts w:ascii="Helvetica Neue" w:hAnsi="Helvetica Neue"/>
                <w:noProof/>
              </w:rPr>
              <w:t>Definición de Estilos de Resolución de Conflictos</w:t>
            </w:r>
            <w:r w:rsidR="00886B56">
              <w:rPr>
                <w:noProof/>
                <w:webHidden/>
              </w:rPr>
              <w:tab/>
            </w:r>
            <w:r w:rsidR="00886B56">
              <w:rPr>
                <w:noProof/>
                <w:webHidden/>
              </w:rPr>
              <w:fldChar w:fldCharType="begin"/>
            </w:r>
            <w:r w:rsidR="00886B56">
              <w:rPr>
                <w:noProof/>
                <w:webHidden/>
              </w:rPr>
              <w:instrText xml:space="preserve"> PAGEREF _Toc158626753 \h </w:instrText>
            </w:r>
            <w:r w:rsidR="00886B56">
              <w:rPr>
                <w:noProof/>
                <w:webHidden/>
              </w:rPr>
            </w:r>
            <w:r w:rsidR="00886B56">
              <w:rPr>
                <w:noProof/>
                <w:webHidden/>
              </w:rPr>
              <w:fldChar w:fldCharType="separate"/>
            </w:r>
            <w:r w:rsidR="00886B56">
              <w:rPr>
                <w:noProof/>
                <w:webHidden/>
              </w:rPr>
              <w:t>8</w:t>
            </w:r>
            <w:r w:rsidR="00886B56">
              <w:rPr>
                <w:noProof/>
                <w:webHidden/>
              </w:rPr>
              <w:fldChar w:fldCharType="end"/>
            </w:r>
          </w:hyperlink>
        </w:p>
        <w:p w14:paraId="08B69D45" w14:textId="5D9FA22C"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54" w:history="1">
            <w:r w:rsidR="00886B56" w:rsidRPr="00A317B7">
              <w:rPr>
                <w:rStyle w:val="Hipervnculo"/>
                <w:rFonts w:ascii="Helvetica Neue" w:hAnsi="Helvetica Neue"/>
                <w:noProof/>
              </w:rPr>
              <w:t>Estilos de Resolución de Conflictos</w:t>
            </w:r>
            <w:r w:rsidR="00886B56">
              <w:rPr>
                <w:noProof/>
                <w:webHidden/>
              </w:rPr>
              <w:tab/>
            </w:r>
            <w:r w:rsidR="00886B56">
              <w:rPr>
                <w:noProof/>
                <w:webHidden/>
              </w:rPr>
              <w:fldChar w:fldCharType="begin"/>
            </w:r>
            <w:r w:rsidR="00886B56">
              <w:rPr>
                <w:noProof/>
                <w:webHidden/>
              </w:rPr>
              <w:instrText xml:space="preserve"> PAGEREF _Toc158626754 \h </w:instrText>
            </w:r>
            <w:r w:rsidR="00886B56">
              <w:rPr>
                <w:noProof/>
                <w:webHidden/>
              </w:rPr>
            </w:r>
            <w:r w:rsidR="00886B56">
              <w:rPr>
                <w:noProof/>
                <w:webHidden/>
              </w:rPr>
              <w:fldChar w:fldCharType="separate"/>
            </w:r>
            <w:r w:rsidR="00886B56">
              <w:rPr>
                <w:noProof/>
                <w:webHidden/>
              </w:rPr>
              <w:t>8</w:t>
            </w:r>
            <w:r w:rsidR="00886B56">
              <w:rPr>
                <w:noProof/>
                <w:webHidden/>
              </w:rPr>
              <w:fldChar w:fldCharType="end"/>
            </w:r>
          </w:hyperlink>
        </w:p>
        <w:p w14:paraId="60BC2898" w14:textId="795826FB"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55" w:history="1">
            <w:r w:rsidR="00886B56" w:rsidRPr="00A317B7">
              <w:rPr>
                <w:rStyle w:val="Hipervnculo"/>
                <w:noProof/>
              </w:rPr>
              <w:t>Elección del Estilo Adecuado en Función de la Situación</w:t>
            </w:r>
            <w:r w:rsidR="00886B56">
              <w:rPr>
                <w:noProof/>
                <w:webHidden/>
              </w:rPr>
              <w:tab/>
            </w:r>
            <w:r w:rsidR="00886B56">
              <w:rPr>
                <w:noProof/>
                <w:webHidden/>
              </w:rPr>
              <w:fldChar w:fldCharType="begin"/>
            </w:r>
            <w:r w:rsidR="00886B56">
              <w:rPr>
                <w:noProof/>
                <w:webHidden/>
              </w:rPr>
              <w:instrText xml:space="preserve"> PAGEREF _Toc158626755 \h </w:instrText>
            </w:r>
            <w:r w:rsidR="00886B56">
              <w:rPr>
                <w:noProof/>
                <w:webHidden/>
              </w:rPr>
            </w:r>
            <w:r w:rsidR="00886B56">
              <w:rPr>
                <w:noProof/>
                <w:webHidden/>
              </w:rPr>
              <w:fldChar w:fldCharType="separate"/>
            </w:r>
            <w:r w:rsidR="00886B56">
              <w:rPr>
                <w:noProof/>
                <w:webHidden/>
              </w:rPr>
              <w:t>9</w:t>
            </w:r>
            <w:r w:rsidR="00886B56">
              <w:rPr>
                <w:noProof/>
                <w:webHidden/>
              </w:rPr>
              <w:fldChar w:fldCharType="end"/>
            </w:r>
          </w:hyperlink>
        </w:p>
        <w:p w14:paraId="2D6E48D4" w14:textId="3A1C83BE" w:rsidR="00886B56" w:rsidRDefault="00000000">
          <w:pPr>
            <w:pStyle w:val="TDC1"/>
            <w:rPr>
              <w:rFonts w:eastAsiaTheme="minorEastAsia" w:cstheme="minorBidi"/>
              <w:b w:val="0"/>
              <w:bCs w:val="0"/>
              <w:i w:val="0"/>
              <w:iCs w:val="0"/>
              <w:noProof/>
              <w:lang w:eastAsia="es-ES_tradnl"/>
            </w:rPr>
          </w:pPr>
          <w:hyperlink w:anchor="_Toc158626756" w:history="1">
            <w:r w:rsidR="00886B56" w:rsidRPr="00A317B7">
              <w:rPr>
                <w:rStyle w:val="Hipervnculo"/>
                <w:rFonts w:eastAsia="Times New Roman"/>
                <w:noProof/>
                <w:lang w:eastAsia="es-ES_tradnl"/>
              </w:rPr>
              <w:t>Técnicas para la Gestión del Conflicto</w:t>
            </w:r>
            <w:r w:rsidR="00886B56">
              <w:rPr>
                <w:noProof/>
                <w:webHidden/>
              </w:rPr>
              <w:tab/>
            </w:r>
            <w:r w:rsidR="00886B56">
              <w:rPr>
                <w:noProof/>
                <w:webHidden/>
              </w:rPr>
              <w:fldChar w:fldCharType="begin"/>
            </w:r>
            <w:r w:rsidR="00886B56">
              <w:rPr>
                <w:noProof/>
                <w:webHidden/>
              </w:rPr>
              <w:instrText xml:space="preserve"> PAGEREF _Toc158626756 \h </w:instrText>
            </w:r>
            <w:r w:rsidR="00886B56">
              <w:rPr>
                <w:noProof/>
                <w:webHidden/>
              </w:rPr>
            </w:r>
            <w:r w:rsidR="00886B56">
              <w:rPr>
                <w:noProof/>
                <w:webHidden/>
              </w:rPr>
              <w:fldChar w:fldCharType="separate"/>
            </w:r>
            <w:r w:rsidR="00886B56">
              <w:rPr>
                <w:noProof/>
                <w:webHidden/>
              </w:rPr>
              <w:t>9</w:t>
            </w:r>
            <w:r w:rsidR="00886B56">
              <w:rPr>
                <w:noProof/>
                <w:webHidden/>
              </w:rPr>
              <w:fldChar w:fldCharType="end"/>
            </w:r>
          </w:hyperlink>
        </w:p>
        <w:p w14:paraId="7AECBF49" w14:textId="3ECBCB0E"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57" w:history="1">
            <w:r w:rsidR="00886B56" w:rsidRPr="00A317B7">
              <w:rPr>
                <w:rStyle w:val="Hipervnculo"/>
                <w:noProof/>
                <w:lang w:eastAsia="es-ES_tradnl"/>
              </w:rPr>
              <w:t>Consejos para la Gestión del Conflicto</w:t>
            </w:r>
            <w:r w:rsidR="00886B56">
              <w:rPr>
                <w:noProof/>
                <w:webHidden/>
              </w:rPr>
              <w:tab/>
            </w:r>
            <w:r w:rsidR="00886B56">
              <w:rPr>
                <w:noProof/>
                <w:webHidden/>
              </w:rPr>
              <w:fldChar w:fldCharType="begin"/>
            </w:r>
            <w:r w:rsidR="00886B56">
              <w:rPr>
                <w:noProof/>
                <w:webHidden/>
              </w:rPr>
              <w:instrText xml:space="preserve"> PAGEREF _Toc158626757 \h </w:instrText>
            </w:r>
            <w:r w:rsidR="00886B56">
              <w:rPr>
                <w:noProof/>
                <w:webHidden/>
              </w:rPr>
            </w:r>
            <w:r w:rsidR="00886B56">
              <w:rPr>
                <w:noProof/>
                <w:webHidden/>
              </w:rPr>
              <w:fldChar w:fldCharType="separate"/>
            </w:r>
            <w:r w:rsidR="00886B56">
              <w:rPr>
                <w:noProof/>
                <w:webHidden/>
              </w:rPr>
              <w:t>11</w:t>
            </w:r>
            <w:r w:rsidR="00886B56">
              <w:rPr>
                <w:noProof/>
                <w:webHidden/>
              </w:rPr>
              <w:fldChar w:fldCharType="end"/>
            </w:r>
          </w:hyperlink>
        </w:p>
        <w:p w14:paraId="67733E4A" w14:textId="31A2A530" w:rsidR="00886B56" w:rsidRDefault="00000000">
          <w:pPr>
            <w:pStyle w:val="TDC1"/>
            <w:rPr>
              <w:rFonts w:eastAsiaTheme="minorEastAsia" w:cstheme="minorBidi"/>
              <w:b w:val="0"/>
              <w:bCs w:val="0"/>
              <w:i w:val="0"/>
              <w:iCs w:val="0"/>
              <w:noProof/>
              <w:lang w:eastAsia="es-ES_tradnl"/>
            </w:rPr>
          </w:pPr>
          <w:hyperlink w:anchor="_Toc158626758" w:history="1">
            <w:r w:rsidR="00886B56" w:rsidRPr="00A317B7">
              <w:rPr>
                <w:rStyle w:val="Hipervnculo"/>
                <w:noProof/>
              </w:rPr>
              <w:t>Habilidades para la Gestión del Conflicto</w:t>
            </w:r>
            <w:r w:rsidR="00886B56">
              <w:rPr>
                <w:noProof/>
                <w:webHidden/>
              </w:rPr>
              <w:tab/>
            </w:r>
            <w:r w:rsidR="00886B56">
              <w:rPr>
                <w:noProof/>
                <w:webHidden/>
              </w:rPr>
              <w:fldChar w:fldCharType="begin"/>
            </w:r>
            <w:r w:rsidR="00886B56">
              <w:rPr>
                <w:noProof/>
                <w:webHidden/>
              </w:rPr>
              <w:instrText xml:space="preserve"> PAGEREF _Toc158626758 \h </w:instrText>
            </w:r>
            <w:r w:rsidR="00886B56">
              <w:rPr>
                <w:noProof/>
                <w:webHidden/>
              </w:rPr>
            </w:r>
            <w:r w:rsidR="00886B56">
              <w:rPr>
                <w:noProof/>
                <w:webHidden/>
              </w:rPr>
              <w:fldChar w:fldCharType="separate"/>
            </w:r>
            <w:r w:rsidR="00886B56">
              <w:rPr>
                <w:noProof/>
                <w:webHidden/>
              </w:rPr>
              <w:t>11</w:t>
            </w:r>
            <w:r w:rsidR="00886B56">
              <w:rPr>
                <w:noProof/>
                <w:webHidden/>
              </w:rPr>
              <w:fldChar w:fldCharType="end"/>
            </w:r>
          </w:hyperlink>
        </w:p>
        <w:p w14:paraId="4B2996F1" w14:textId="3DC0D3C0"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59" w:history="1">
            <w:r w:rsidR="00886B56" w:rsidRPr="00A317B7">
              <w:rPr>
                <w:rStyle w:val="Hipervnculo"/>
                <w:noProof/>
              </w:rPr>
              <w:t>Consejos para Desarrollar Habilidades para la Gestión del Conflicto</w:t>
            </w:r>
            <w:r w:rsidR="00886B56">
              <w:rPr>
                <w:noProof/>
                <w:webHidden/>
              </w:rPr>
              <w:tab/>
            </w:r>
            <w:r w:rsidR="00886B56">
              <w:rPr>
                <w:noProof/>
                <w:webHidden/>
              </w:rPr>
              <w:fldChar w:fldCharType="begin"/>
            </w:r>
            <w:r w:rsidR="00886B56">
              <w:rPr>
                <w:noProof/>
                <w:webHidden/>
              </w:rPr>
              <w:instrText xml:space="preserve"> PAGEREF _Toc158626759 \h </w:instrText>
            </w:r>
            <w:r w:rsidR="00886B56">
              <w:rPr>
                <w:noProof/>
                <w:webHidden/>
              </w:rPr>
            </w:r>
            <w:r w:rsidR="00886B56">
              <w:rPr>
                <w:noProof/>
                <w:webHidden/>
              </w:rPr>
              <w:fldChar w:fldCharType="separate"/>
            </w:r>
            <w:r w:rsidR="00886B56">
              <w:rPr>
                <w:noProof/>
                <w:webHidden/>
              </w:rPr>
              <w:t>12</w:t>
            </w:r>
            <w:r w:rsidR="00886B56">
              <w:rPr>
                <w:noProof/>
                <w:webHidden/>
              </w:rPr>
              <w:fldChar w:fldCharType="end"/>
            </w:r>
          </w:hyperlink>
        </w:p>
        <w:p w14:paraId="15907146" w14:textId="6D2977FF" w:rsidR="00886B56" w:rsidRDefault="00000000">
          <w:pPr>
            <w:pStyle w:val="TDC1"/>
            <w:rPr>
              <w:rFonts w:eastAsiaTheme="minorEastAsia" w:cstheme="minorBidi"/>
              <w:b w:val="0"/>
              <w:bCs w:val="0"/>
              <w:i w:val="0"/>
              <w:iCs w:val="0"/>
              <w:noProof/>
              <w:lang w:eastAsia="es-ES_tradnl"/>
            </w:rPr>
          </w:pPr>
          <w:hyperlink w:anchor="_Toc158626760" w:history="1">
            <w:r w:rsidR="00886B56" w:rsidRPr="00A317B7">
              <w:rPr>
                <w:rStyle w:val="Hipervnculo"/>
                <w:rFonts w:eastAsia="Times New Roman"/>
                <w:noProof/>
                <w:lang w:eastAsia="es-ES_tradnl"/>
              </w:rPr>
              <w:t>Estrategias para la Prevención del Conflicto</w:t>
            </w:r>
            <w:r w:rsidR="00886B56">
              <w:rPr>
                <w:noProof/>
                <w:webHidden/>
              </w:rPr>
              <w:tab/>
            </w:r>
            <w:r w:rsidR="00886B56">
              <w:rPr>
                <w:noProof/>
                <w:webHidden/>
              </w:rPr>
              <w:fldChar w:fldCharType="begin"/>
            </w:r>
            <w:r w:rsidR="00886B56">
              <w:rPr>
                <w:noProof/>
                <w:webHidden/>
              </w:rPr>
              <w:instrText xml:space="preserve"> PAGEREF _Toc158626760 \h </w:instrText>
            </w:r>
            <w:r w:rsidR="00886B56">
              <w:rPr>
                <w:noProof/>
                <w:webHidden/>
              </w:rPr>
            </w:r>
            <w:r w:rsidR="00886B56">
              <w:rPr>
                <w:noProof/>
                <w:webHidden/>
              </w:rPr>
              <w:fldChar w:fldCharType="separate"/>
            </w:r>
            <w:r w:rsidR="00886B56">
              <w:rPr>
                <w:noProof/>
                <w:webHidden/>
              </w:rPr>
              <w:t>13</w:t>
            </w:r>
            <w:r w:rsidR="00886B56">
              <w:rPr>
                <w:noProof/>
                <w:webHidden/>
              </w:rPr>
              <w:fldChar w:fldCharType="end"/>
            </w:r>
          </w:hyperlink>
        </w:p>
        <w:p w14:paraId="6156361C" w14:textId="635ED677"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61" w:history="1">
            <w:r w:rsidR="00886B56" w:rsidRPr="00A317B7">
              <w:rPr>
                <w:rStyle w:val="Hipervnculo"/>
                <w:rFonts w:eastAsia="Times New Roman"/>
                <w:noProof/>
                <w:lang w:eastAsia="es-ES_tradnl"/>
              </w:rPr>
              <w:t>Comunicación Clara y Efectiva</w:t>
            </w:r>
            <w:r w:rsidR="00886B56">
              <w:rPr>
                <w:noProof/>
                <w:webHidden/>
              </w:rPr>
              <w:tab/>
            </w:r>
            <w:r w:rsidR="00886B56">
              <w:rPr>
                <w:noProof/>
                <w:webHidden/>
              </w:rPr>
              <w:fldChar w:fldCharType="begin"/>
            </w:r>
            <w:r w:rsidR="00886B56">
              <w:rPr>
                <w:noProof/>
                <w:webHidden/>
              </w:rPr>
              <w:instrText xml:space="preserve"> PAGEREF _Toc158626761 \h </w:instrText>
            </w:r>
            <w:r w:rsidR="00886B56">
              <w:rPr>
                <w:noProof/>
                <w:webHidden/>
              </w:rPr>
            </w:r>
            <w:r w:rsidR="00886B56">
              <w:rPr>
                <w:noProof/>
                <w:webHidden/>
              </w:rPr>
              <w:fldChar w:fldCharType="separate"/>
            </w:r>
            <w:r w:rsidR="00886B56">
              <w:rPr>
                <w:noProof/>
                <w:webHidden/>
              </w:rPr>
              <w:t>13</w:t>
            </w:r>
            <w:r w:rsidR="00886B56">
              <w:rPr>
                <w:noProof/>
                <w:webHidden/>
              </w:rPr>
              <w:fldChar w:fldCharType="end"/>
            </w:r>
          </w:hyperlink>
        </w:p>
        <w:p w14:paraId="4366CC67" w14:textId="2E532507"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62" w:history="1">
            <w:r w:rsidR="00886B56" w:rsidRPr="00A317B7">
              <w:rPr>
                <w:rStyle w:val="Hipervnculo"/>
                <w:rFonts w:eastAsia="Times New Roman"/>
                <w:noProof/>
                <w:lang w:eastAsia="es-ES_tradnl"/>
              </w:rPr>
              <w:t>Fomentar el Trabajo en Equipo</w:t>
            </w:r>
            <w:r w:rsidR="00886B56">
              <w:rPr>
                <w:noProof/>
                <w:webHidden/>
              </w:rPr>
              <w:tab/>
            </w:r>
            <w:r w:rsidR="00886B56">
              <w:rPr>
                <w:noProof/>
                <w:webHidden/>
              </w:rPr>
              <w:fldChar w:fldCharType="begin"/>
            </w:r>
            <w:r w:rsidR="00886B56">
              <w:rPr>
                <w:noProof/>
                <w:webHidden/>
              </w:rPr>
              <w:instrText xml:space="preserve"> PAGEREF _Toc158626762 \h </w:instrText>
            </w:r>
            <w:r w:rsidR="00886B56">
              <w:rPr>
                <w:noProof/>
                <w:webHidden/>
              </w:rPr>
            </w:r>
            <w:r w:rsidR="00886B56">
              <w:rPr>
                <w:noProof/>
                <w:webHidden/>
              </w:rPr>
              <w:fldChar w:fldCharType="separate"/>
            </w:r>
            <w:r w:rsidR="00886B56">
              <w:rPr>
                <w:noProof/>
                <w:webHidden/>
              </w:rPr>
              <w:t>13</w:t>
            </w:r>
            <w:r w:rsidR="00886B56">
              <w:rPr>
                <w:noProof/>
                <w:webHidden/>
              </w:rPr>
              <w:fldChar w:fldCharType="end"/>
            </w:r>
          </w:hyperlink>
        </w:p>
        <w:p w14:paraId="59BC6B66" w14:textId="406DF4DA"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63" w:history="1">
            <w:r w:rsidR="00886B56" w:rsidRPr="00A317B7">
              <w:rPr>
                <w:rStyle w:val="Hipervnculo"/>
                <w:rFonts w:eastAsia="Times New Roman"/>
                <w:noProof/>
                <w:lang w:eastAsia="es-ES_tradnl"/>
              </w:rPr>
              <w:t>Crear un Ambiente de Trabajo Positivo</w:t>
            </w:r>
            <w:r w:rsidR="00886B56">
              <w:rPr>
                <w:noProof/>
                <w:webHidden/>
              </w:rPr>
              <w:tab/>
            </w:r>
            <w:r w:rsidR="00886B56">
              <w:rPr>
                <w:noProof/>
                <w:webHidden/>
              </w:rPr>
              <w:fldChar w:fldCharType="begin"/>
            </w:r>
            <w:r w:rsidR="00886B56">
              <w:rPr>
                <w:noProof/>
                <w:webHidden/>
              </w:rPr>
              <w:instrText xml:space="preserve"> PAGEREF _Toc158626763 \h </w:instrText>
            </w:r>
            <w:r w:rsidR="00886B56">
              <w:rPr>
                <w:noProof/>
                <w:webHidden/>
              </w:rPr>
            </w:r>
            <w:r w:rsidR="00886B56">
              <w:rPr>
                <w:noProof/>
                <w:webHidden/>
              </w:rPr>
              <w:fldChar w:fldCharType="separate"/>
            </w:r>
            <w:r w:rsidR="00886B56">
              <w:rPr>
                <w:noProof/>
                <w:webHidden/>
              </w:rPr>
              <w:t>13</w:t>
            </w:r>
            <w:r w:rsidR="00886B56">
              <w:rPr>
                <w:noProof/>
                <w:webHidden/>
              </w:rPr>
              <w:fldChar w:fldCharType="end"/>
            </w:r>
          </w:hyperlink>
        </w:p>
        <w:p w14:paraId="2C711C0C" w14:textId="7B65870B"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64" w:history="1">
            <w:r w:rsidR="00886B56" w:rsidRPr="00A317B7">
              <w:rPr>
                <w:rStyle w:val="Hipervnculo"/>
                <w:rFonts w:eastAsia="Times New Roman"/>
                <w:noProof/>
                <w:lang w:eastAsia="es-ES_tradnl"/>
              </w:rPr>
              <w:t>Establecer Políticas y Procedimientos Claros</w:t>
            </w:r>
            <w:r w:rsidR="00886B56">
              <w:rPr>
                <w:noProof/>
                <w:webHidden/>
              </w:rPr>
              <w:tab/>
            </w:r>
            <w:r w:rsidR="00886B56">
              <w:rPr>
                <w:noProof/>
                <w:webHidden/>
              </w:rPr>
              <w:fldChar w:fldCharType="begin"/>
            </w:r>
            <w:r w:rsidR="00886B56">
              <w:rPr>
                <w:noProof/>
                <w:webHidden/>
              </w:rPr>
              <w:instrText xml:space="preserve"> PAGEREF _Toc158626764 \h </w:instrText>
            </w:r>
            <w:r w:rsidR="00886B56">
              <w:rPr>
                <w:noProof/>
                <w:webHidden/>
              </w:rPr>
            </w:r>
            <w:r w:rsidR="00886B56">
              <w:rPr>
                <w:noProof/>
                <w:webHidden/>
              </w:rPr>
              <w:fldChar w:fldCharType="separate"/>
            </w:r>
            <w:r w:rsidR="00886B56">
              <w:rPr>
                <w:noProof/>
                <w:webHidden/>
              </w:rPr>
              <w:t>13</w:t>
            </w:r>
            <w:r w:rsidR="00886B56">
              <w:rPr>
                <w:noProof/>
                <w:webHidden/>
              </w:rPr>
              <w:fldChar w:fldCharType="end"/>
            </w:r>
          </w:hyperlink>
        </w:p>
        <w:p w14:paraId="0A4DB2BB" w14:textId="2C59714B" w:rsidR="00886B56" w:rsidRDefault="00000000">
          <w:pPr>
            <w:pStyle w:val="TDC2"/>
            <w:tabs>
              <w:tab w:val="right" w:leader="dot" w:pos="8494"/>
            </w:tabs>
            <w:rPr>
              <w:rFonts w:eastAsiaTheme="minorEastAsia" w:cstheme="minorBidi"/>
              <w:b w:val="0"/>
              <w:bCs w:val="0"/>
              <w:noProof/>
              <w:sz w:val="24"/>
              <w:szCs w:val="24"/>
              <w:lang w:eastAsia="es-ES_tradnl"/>
            </w:rPr>
          </w:pPr>
          <w:hyperlink w:anchor="_Toc158626765" w:history="1">
            <w:r w:rsidR="00886B56" w:rsidRPr="00A317B7">
              <w:rPr>
                <w:rStyle w:val="Hipervnculo"/>
                <w:rFonts w:eastAsia="Times New Roman"/>
                <w:noProof/>
                <w:lang w:eastAsia="es-ES_tradnl"/>
              </w:rPr>
              <w:t>Implementar un Sistema de Resolución de Quejas</w:t>
            </w:r>
            <w:r w:rsidR="00886B56">
              <w:rPr>
                <w:noProof/>
                <w:webHidden/>
              </w:rPr>
              <w:tab/>
            </w:r>
            <w:r w:rsidR="00886B56">
              <w:rPr>
                <w:noProof/>
                <w:webHidden/>
              </w:rPr>
              <w:fldChar w:fldCharType="begin"/>
            </w:r>
            <w:r w:rsidR="00886B56">
              <w:rPr>
                <w:noProof/>
                <w:webHidden/>
              </w:rPr>
              <w:instrText xml:space="preserve"> PAGEREF _Toc158626765 \h </w:instrText>
            </w:r>
            <w:r w:rsidR="00886B56">
              <w:rPr>
                <w:noProof/>
                <w:webHidden/>
              </w:rPr>
            </w:r>
            <w:r w:rsidR="00886B56">
              <w:rPr>
                <w:noProof/>
                <w:webHidden/>
              </w:rPr>
              <w:fldChar w:fldCharType="separate"/>
            </w:r>
            <w:r w:rsidR="00886B56">
              <w:rPr>
                <w:noProof/>
                <w:webHidden/>
              </w:rPr>
              <w:t>13</w:t>
            </w:r>
            <w:r w:rsidR="00886B56">
              <w:rPr>
                <w:noProof/>
                <w:webHidden/>
              </w:rPr>
              <w:fldChar w:fldCharType="end"/>
            </w:r>
          </w:hyperlink>
        </w:p>
        <w:p w14:paraId="61CE7684" w14:textId="75DF27D9" w:rsidR="00886B56" w:rsidRDefault="00000000">
          <w:pPr>
            <w:pStyle w:val="TDC1"/>
            <w:rPr>
              <w:rFonts w:eastAsiaTheme="minorEastAsia" w:cstheme="minorBidi"/>
              <w:b w:val="0"/>
              <w:bCs w:val="0"/>
              <w:i w:val="0"/>
              <w:iCs w:val="0"/>
              <w:noProof/>
              <w:lang w:eastAsia="es-ES_tradnl"/>
            </w:rPr>
          </w:pPr>
          <w:hyperlink w:anchor="_Toc158626766" w:history="1">
            <w:r w:rsidR="00886B56" w:rsidRPr="00A317B7">
              <w:rPr>
                <w:rStyle w:val="Hipervnculo"/>
                <w:noProof/>
                <w:lang w:eastAsia="es-ES_tradnl"/>
              </w:rPr>
              <w:t>Casos Prácticos de Gestión del Conflicto en el Ámbito de la Enfermería</w:t>
            </w:r>
            <w:r w:rsidR="00886B56">
              <w:rPr>
                <w:noProof/>
                <w:webHidden/>
              </w:rPr>
              <w:tab/>
            </w:r>
            <w:r w:rsidR="00886B56">
              <w:rPr>
                <w:noProof/>
                <w:webHidden/>
              </w:rPr>
              <w:fldChar w:fldCharType="begin"/>
            </w:r>
            <w:r w:rsidR="00886B56">
              <w:rPr>
                <w:noProof/>
                <w:webHidden/>
              </w:rPr>
              <w:instrText xml:space="preserve"> PAGEREF _Toc158626766 \h </w:instrText>
            </w:r>
            <w:r w:rsidR="00886B56">
              <w:rPr>
                <w:noProof/>
                <w:webHidden/>
              </w:rPr>
            </w:r>
            <w:r w:rsidR="00886B56">
              <w:rPr>
                <w:noProof/>
                <w:webHidden/>
              </w:rPr>
              <w:fldChar w:fldCharType="separate"/>
            </w:r>
            <w:r w:rsidR="00886B56">
              <w:rPr>
                <w:noProof/>
                <w:webHidden/>
              </w:rPr>
              <w:t>14</w:t>
            </w:r>
            <w:r w:rsidR="00886B56">
              <w:rPr>
                <w:noProof/>
                <w:webHidden/>
              </w:rPr>
              <w:fldChar w:fldCharType="end"/>
            </w:r>
          </w:hyperlink>
        </w:p>
        <w:p w14:paraId="5549B23A" w14:textId="48A583D7" w:rsidR="00B121AD" w:rsidRDefault="00B121AD">
          <w:r>
            <w:rPr>
              <w:b/>
              <w:bCs/>
              <w:noProof/>
            </w:rPr>
            <w:fldChar w:fldCharType="end"/>
          </w:r>
        </w:p>
      </w:sdtContent>
    </w:sdt>
    <w:p w14:paraId="1FC5C64A" w14:textId="77777777" w:rsidR="007007B7" w:rsidRDefault="007007B7" w:rsidP="007007B7">
      <w:pPr>
        <w:sectPr w:rsidR="007007B7" w:rsidSect="00522B9C">
          <w:pgSz w:w="11906" w:h="16838"/>
          <w:pgMar w:top="1417" w:right="1701" w:bottom="1417" w:left="1701" w:header="708" w:footer="708" w:gutter="0"/>
          <w:cols w:space="708"/>
          <w:docGrid w:linePitch="360"/>
        </w:sectPr>
      </w:pPr>
    </w:p>
    <w:p w14:paraId="2E488735" w14:textId="6BAA890C" w:rsidR="00F30F52" w:rsidRDefault="00F30F52" w:rsidP="00F30F52">
      <w:pPr>
        <w:pStyle w:val="Ttulo1"/>
        <w:rPr>
          <w:rFonts w:eastAsia="Times New Roman"/>
          <w:lang w:eastAsia="es-ES_tradnl"/>
        </w:rPr>
      </w:pPr>
      <w:bookmarkStart w:id="0" w:name="_Toc158626744"/>
      <w:r w:rsidRPr="00F30F52">
        <w:rPr>
          <w:rFonts w:eastAsia="Times New Roman"/>
          <w:lang w:eastAsia="es-ES_tradnl"/>
        </w:rPr>
        <w:lastRenderedPageBreak/>
        <w:t>Introducción al Conflicto</w:t>
      </w:r>
      <w:bookmarkEnd w:id="0"/>
    </w:p>
    <w:p w14:paraId="42278E8D" w14:textId="565165ED" w:rsidR="00F30F52" w:rsidRPr="00F30F52" w:rsidRDefault="00F30F52" w:rsidP="00F30F52">
      <w:pPr>
        <w:pStyle w:val="Ttulo2"/>
        <w:rPr>
          <w:lang w:eastAsia="es-ES_tradnl"/>
        </w:rPr>
      </w:pPr>
      <w:bookmarkStart w:id="1" w:name="_Toc158626745"/>
      <w:r w:rsidRPr="00F30F52">
        <w:rPr>
          <w:lang w:eastAsia="es-ES_tradnl"/>
        </w:rPr>
        <w:t>Definición de Conflicto:</w:t>
      </w:r>
      <w:bookmarkEnd w:id="1"/>
    </w:p>
    <w:p w14:paraId="029496FC" w14:textId="77777777" w:rsidR="00F30F52" w:rsidRDefault="00F30F52" w:rsidP="00F30F52">
      <w:pPr>
        <w:rPr>
          <w:lang w:eastAsia="es-ES_tradnl"/>
        </w:rPr>
      </w:pPr>
    </w:p>
    <w:p w14:paraId="1E3DEFCE" w14:textId="08F26676" w:rsidR="00F30F52" w:rsidRDefault="00F30F52" w:rsidP="00F30F52">
      <w:pPr>
        <w:rPr>
          <w:lang w:eastAsia="es-ES_tradnl"/>
        </w:rPr>
      </w:pPr>
      <w:r>
        <w:rPr>
          <w:lang w:eastAsia="es-ES_tradnl"/>
        </w:rPr>
        <w:t xml:space="preserve"> Un conflicto se define como una situación en la que dos o más partes perciben que sus objetivos, intereses o valores son incompatibles. En el ámbito sanitario, el conflicto puede surgir entre diferentes actores, como:</w:t>
      </w:r>
    </w:p>
    <w:p w14:paraId="492567EF" w14:textId="77777777" w:rsidR="00F30F52" w:rsidRDefault="00F30F52" w:rsidP="00F30F52">
      <w:pPr>
        <w:pStyle w:val="Prrafodelista"/>
        <w:numPr>
          <w:ilvl w:val="0"/>
          <w:numId w:val="19"/>
        </w:numPr>
        <w:rPr>
          <w:lang w:eastAsia="es-ES_tradnl"/>
        </w:rPr>
      </w:pPr>
      <w:r>
        <w:rPr>
          <w:lang w:eastAsia="es-ES_tradnl"/>
        </w:rPr>
        <w:t>Profesionales de la salud: médicos, enfermeras, auxiliares de enfermería, celadores, etc.</w:t>
      </w:r>
    </w:p>
    <w:p w14:paraId="3B111B35" w14:textId="77777777" w:rsidR="00F30F52" w:rsidRDefault="00F30F52" w:rsidP="00F30F52">
      <w:pPr>
        <w:pStyle w:val="Prrafodelista"/>
        <w:numPr>
          <w:ilvl w:val="0"/>
          <w:numId w:val="19"/>
        </w:numPr>
        <w:rPr>
          <w:lang w:eastAsia="es-ES_tradnl"/>
        </w:rPr>
      </w:pPr>
      <w:r>
        <w:rPr>
          <w:lang w:eastAsia="es-ES_tradnl"/>
        </w:rPr>
        <w:t>Pacientes: con sus familiares, con otros pacientes o con el personal sanitario.</w:t>
      </w:r>
    </w:p>
    <w:p w14:paraId="1A4DA2DD" w14:textId="77777777" w:rsidR="00F30F52" w:rsidRDefault="00F30F52" w:rsidP="00F30F52">
      <w:pPr>
        <w:pStyle w:val="Prrafodelista"/>
        <w:numPr>
          <w:ilvl w:val="0"/>
          <w:numId w:val="19"/>
        </w:numPr>
        <w:rPr>
          <w:lang w:eastAsia="es-ES_tradnl"/>
        </w:rPr>
      </w:pPr>
      <w:r>
        <w:rPr>
          <w:lang w:eastAsia="es-ES_tradnl"/>
        </w:rPr>
        <w:t>Administración del centro sanitario: con los profesionales de la salud, con los pacientes o con otros proveedores de servicios.</w:t>
      </w:r>
    </w:p>
    <w:p w14:paraId="2F6DAD43" w14:textId="6B2F2329" w:rsidR="00F30F52" w:rsidRDefault="00F30F52" w:rsidP="00F30F52">
      <w:pPr>
        <w:rPr>
          <w:lang w:eastAsia="es-ES_tradnl"/>
        </w:rPr>
      </w:pPr>
      <w:r>
        <w:rPr>
          <w:lang w:eastAsia="es-ES_tradnl"/>
        </w:rPr>
        <w:t>Tipos de Conflicto en el Ámbito Sanitario:</w:t>
      </w:r>
    </w:p>
    <w:p w14:paraId="1D9CA6ED" w14:textId="5620ADAF" w:rsidR="00F30F52" w:rsidRDefault="00F30F52" w:rsidP="00F30F52">
      <w:pPr>
        <w:rPr>
          <w:lang w:eastAsia="es-ES_tradnl"/>
        </w:rPr>
      </w:pPr>
      <w:r w:rsidRPr="00F30F52">
        <w:rPr>
          <w:lang w:eastAsia="es-ES_tradnl"/>
        </w:rPr>
        <w:t xml:space="preserve">Los conflictos en el ámbito sanitario pueden clasificarse </w:t>
      </w:r>
      <w:r>
        <w:rPr>
          <w:lang w:eastAsia="es-ES_tradnl"/>
        </w:rPr>
        <w:t>como:</w:t>
      </w:r>
    </w:p>
    <w:p w14:paraId="1DBCA5CC" w14:textId="77777777" w:rsidR="00F30F52" w:rsidRDefault="00F30F52" w:rsidP="00F30F52">
      <w:pPr>
        <w:pStyle w:val="Prrafodelista"/>
        <w:numPr>
          <w:ilvl w:val="0"/>
          <w:numId w:val="20"/>
        </w:numPr>
        <w:rPr>
          <w:lang w:eastAsia="es-ES_tradnl"/>
        </w:rPr>
      </w:pPr>
      <w:r>
        <w:rPr>
          <w:lang w:eastAsia="es-ES_tradnl"/>
        </w:rPr>
        <w:t>Conflictos interpersonales: son los más frecuentes y se dan entre dos o más personas.</w:t>
      </w:r>
    </w:p>
    <w:p w14:paraId="69313276" w14:textId="77777777" w:rsidR="00F30F52" w:rsidRDefault="00F30F52" w:rsidP="00F30F52">
      <w:pPr>
        <w:pStyle w:val="Prrafodelista"/>
        <w:numPr>
          <w:ilvl w:val="0"/>
          <w:numId w:val="20"/>
        </w:numPr>
        <w:rPr>
          <w:lang w:eastAsia="es-ES_tradnl"/>
        </w:rPr>
      </w:pPr>
      <w:r>
        <w:rPr>
          <w:lang w:eastAsia="es-ES_tradnl"/>
        </w:rPr>
        <w:t>Conflictos intrapersonales: se dan dentro de una misma persona.</w:t>
      </w:r>
    </w:p>
    <w:p w14:paraId="1F69D147" w14:textId="77777777" w:rsidR="00F30F52" w:rsidRDefault="00F30F52" w:rsidP="00F30F52">
      <w:pPr>
        <w:pStyle w:val="Prrafodelista"/>
        <w:numPr>
          <w:ilvl w:val="0"/>
          <w:numId w:val="20"/>
        </w:numPr>
        <w:rPr>
          <w:lang w:eastAsia="es-ES_tradnl"/>
        </w:rPr>
      </w:pPr>
      <w:r>
        <w:rPr>
          <w:lang w:eastAsia="es-ES_tradnl"/>
        </w:rPr>
        <w:t>Conflictos organizacionales: se dan entre diferentes departamentos o unidades del centro sanitario.</w:t>
      </w:r>
    </w:p>
    <w:p w14:paraId="398E66A9" w14:textId="77777777" w:rsidR="00F30F52" w:rsidRDefault="00F30F52" w:rsidP="00F30F52">
      <w:pPr>
        <w:pStyle w:val="Prrafodelista"/>
        <w:numPr>
          <w:ilvl w:val="0"/>
          <w:numId w:val="20"/>
        </w:numPr>
        <w:rPr>
          <w:lang w:eastAsia="es-ES_tradnl"/>
        </w:rPr>
      </w:pPr>
      <w:r>
        <w:rPr>
          <w:lang w:eastAsia="es-ES_tradnl"/>
        </w:rPr>
        <w:t>Conflictos éticos: se dan cuando hay diferentes opiniones sobre lo que es correcto o incorrecto en una situación determinada.</w:t>
      </w:r>
    </w:p>
    <w:p w14:paraId="27054161" w14:textId="37731425" w:rsidR="00F30F52" w:rsidRDefault="00F30F52" w:rsidP="00F30F52">
      <w:pPr>
        <w:pStyle w:val="Ttulo2"/>
        <w:rPr>
          <w:lang w:eastAsia="es-ES_tradnl"/>
        </w:rPr>
      </w:pPr>
      <w:bookmarkStart w:id="2" w:name="_Toc158626746"/>
      <w:r>
        <w:rPr>
          <w:lang w:eastAsia="es-ES_tradnl"/>
        </w:rPr>
        <w:t>Causas del Conflicto en el Ámbito de la Enfermería</w:t>
      </w:r>
      <w:bookmarkEnd w:id="2"/>
    </w:p>
    <w:p w14:paraId="0FA9F3DE" w14:textId="04FC0920" w:rsidR="00F30F52" w:rsidRDefault="0098375A" w:rsidP="00F30F52">
      <w:pPr>
        <w:rPr>
          <w:lang w:eastAsia="es-ES_tradnl"/>
        </w:rPr>
      </w:pPr>
      <w:r w:rsidRPr="0098375A">
        <w:rPr>
          <w:lang w:eastAsia="es-ES_tradnl"/>
        </w:rPr>
        <w:t>Las causas pueden ser variadas, incluyendo la comunicación deficiente, la competencia por recursos limitados, diferencias en valores o metas personales y profesionales, y la falta de claridad en roles y responsabilidades.</w:t>
      </w:r>
      <w:r>
        <w:rPr>
          <w:lang w:eastAsia="es-ES_tradnl"/>
        </w:rPr>
        <w:t xml:space="preserve"> Así podemos determinar:</w:t>
      </w:r>
    </w:p>
    <w:p w14:paraId="05FD4605" w14:textId="77777777" w:rsidR="00F30F52" w:rsidRDefault="00F30F52" w:rsidP="0098375A">
      <w:pPr>
        <w:pStyle w:val="Prrafodelista"/>
        <w:numPr>
          <w:ilvl w:val="0"/>
          <w:numId w:val="21"/>
        </w:numPr>
        <w:rPr>
          <w:lang w:eastAsia="es-ES_tradnl"/>
        </w:rPr>
      </w:pPr>
      <w:r>
        <w:rPr>
          <w:lang w:eastAsia="es-ES_tradnl"/>
        </w:rPr>
        <w:t>Falta de comunicación: es la causa más común de conflicto.</w:t>
      </w:r>
    </w:p>
    <w:p w14:paraId="6073F466" w14:textId="77777777" w:rsidR="00F30F52" w:rsidRDefault="00F30F52" w:rsidP="0098375A">
      <w:pPr>
        <w:pStyle w:val="Prrafodelista"/>
        <w:numPr>
          <w:ilvl w:val="0"/>
          <w:numId w:val="21"/>
        </w:numPr>
        <w:rPr>
          <w:lang w:eastAsia="es-ES_tradnl"/>
        </w:rPr>
      </w:pPr>
      <w:r>
        <w:rPr>
          <w:lang w:eastAsia="es-ES_tradnl"/>
        </w:rPr>
        <w:t>Sobrecarga de trabajo: puede generar estrés y frustración, lo que aumenta la probabilidad de conflicto.</w:t>
      </w:r>
    </w:p>
    <w:p w14:paraId="5B73CAF0" w14:textId="77777777" w:rsidR="00F30F52" w:rsidRDefault="00F30F52" w:rsidP="0098375A">
      <w:pPr>
        <w:pStyle w:val="Prrafodelista"/>
        <w:numPr>
          <w:ilvl w:val="0"/>
          <w:numId w:val="21"/>
        </w:numPr>
        <w:rPr>
          <w:lang w:eastAsia="es-ES_tradnl"/>
        </w:rPr>
      </w:pPr>
      <w:r>
        <w:rPr>
          <w:lang w:eastAsia="es-ES_tradnl"/>
        </w:rPr>
        <w:t>Falta de recursos: la escasez de recursos puede generar competencia entre los profesionales de la salud.</w:t>
      </w:r>
    </w:p>
    <w:p w14:paraId="043D49E2" w14:textId="77777777" w:rsidR="00F30F52" w:rsidRDefault="00F30F52" w:rsidP="0098375A">
      <w:pPr>
        <w:pStyle w:val="Prrafodelista"/>
        <w:numPr>
          <w:ilvl w:val="0"/>
          <w:numId w:val="21"/>
        </w:numPr>
        <w:rPr>
          <w:lang w:eastAsia="es-ES_tradnl"/>
        </w:rPr>
      </w:pPr>
      <w:r>
        <w:rPr>
          <w:lang w:eastAsia="es-ES_tradnl"/>
        </w:rPr>
        <w:t>Diferencias de opinión: es normal que haya diferentes opiniones entre los profesionales de la salud, pero si no se gestionan adecuadamente pueden derivar en conflicto.</w:t>
      </w:r>
    </w:p>
    <w:p w14:paraId="3E481DC5" w14:textId="77777777" w:rsidR="00F30F52" w:rsidRDefault="00F30F52" w:rsidP="0098375A">
      <w:pPr>
        <w:pStyle w:val="Prrafodelista"/>
        <w:numPr>
          <w:ilvl w:val="0"/>
          <w:numId w:val="21"/>
        </w:numPr>
        <w:rPr>
          <w:lang w:eastAsia="es-ES_tradnl"/>
        </w:rPr>
      </w:pPr>
      <w:r>
        <w:rPr>
          <w:lang w:eastAsia="es-ES_tradnl"/>
        </w:rPr>
        <w:lastRenderedPageBreak/>
        <w:t>Falta de liderazgo: un liderazgo débil o ineficaz puede contribuir al desarrollo de conflictos.</w:t>
      </w:r>
    </w:p>
    <w:p w14:paraId="6FAAF105" w14:textId="7D7CF674" w:rsidR="00F30F52" w:rsidRDefault="00F30F52" w:rsidP="0098375A">
      <w:pPr>
        <w:pStyle w:val="Ttulo2"/>
        <w:rPr>
          <w:lang w:eastAsia="es-ES_tradnl"/>
        </w:rPr>
      </w:pPr>
      <w:bookmarkStart w:id="3" w:name="_Toc158626747"/>
      <w:r>
        <w:rPr>
          <w:lang w:eastAsia="es-ES_tradnl"/>
        </w:rPr>
        <w:t>Consecuencias del Conflicto</w:t>
      </w:r>
      <w:bookmarkEnd w:id="3"/>
    </w:p>
    <w:p w14:paraId="0BED4096" w14:textId="275C9286" w:rsidR="00F30F52" w:rsidRDefault="0098375A" w:rsidP="00F30F52">
      <w:pPr>
        <w:rPr>
          <w:lang w:eastAsia="es-ES_tradnl"/>
        </w:rPr>
      </w:pPr>
      <w:r w:rsidRPr="0098375A">
        <w:rPr>
          <w:lang w:eastAsia="es-ES_tradnl"/>
        </w:rPr>
        <w:t>Los conflictos no resueltos pueden llevar a un ambiente de trabajo tóxico, disminución de la moral y satisfacción laboral, aumento del estrés y la fatiga, y, lo más importante, pueden comprometer la seguridad y el cuidado del paciente.</w:t>
      </w:r>
      <w:r>
        <w:rPr>
          <w:lang w:eastAsia="es-ES_tradnl"/>
        </w:rPr>
        <w:t xml:space="preserve"> Debemos destacar: </w:t>
      </w:r>
    </w:p>
    <w:p w14:paraId="27D36008" w14:textId="77777777" w:rsidR="00F30F52" w:rsidRDefault="00F30F52" w:rsidP="0098375A">
      <w:pPr>
        <w:pStyle w:val="Prrafodelista"/>
        <w:numPr>
          <w:ilvl w:val="0"/>
          <w:numId w:val="22"/>
        </w:numPr>
        <w:rPr>
          <w:lang w:eastAsia="es-ES_tradnl"/>
        </w:rPr>
      </w:pPr>
      <w:r>
        <w:rPr>
          <w:lang w:eastAsia="es-ES_tradnl"/>
        </w:rPr>
        <w:t>Deterioro del ambiente de trabajo: el conflicto puede generar un ambiente de trabajo negativo, lo que puede afectar al bienestar de los profesionales de la salud y a la calidad de la atención al paciente.</w:t>
      </w:r>
    </w:p>
    <w:p w14:paraId="7317ECD1" w14:textId="77777777" w:rsidR="00F30F52" w:rsidRDefault="00F30F52" w:rsidP="0098375A">
      <w:pPr>
        <w:pStyle w:val="Prrafodelista"/>
        <w:numPr>
          <w:ilvl w:val="0"/>
          <w:numId w:val="22"/>
        </w:numPr>
        <w:rPr>
          <w:lang w:eastAsia="es-ES_tradnl"/>
        </w:rPr>
      </w:pPr>
      <w:r>
        <w:rPr>
          <w:lang w:eastAsia="es-ES_tradnl"/>
        </w:rPr>
        <w:t>Disminución de la productividad: el conflicto puede distraer a los profesionales de la salud de su trabajo, lo que puede afectar a la productividad.</w:t>
      </w:r>
    </w:p>
    <w:p w14:paraId="77E50CED" w14:textId="2CFB9914" w:rsidR="00F30F52" w:rsidRDefault="00F30F52" w:rsidP="0098375A">
      <w:pPr>
        <w:pStyle w:val="Prrafodelista"/>
        <w:numPr>
          <w:ilvl w:val="0"/>
          <w:numId w:val="22"/>
        </w:numPr>
        <w:rPr>
          <w:lang w:eastAsia="es-ES_tradnl"/>
        </w:rPr>
      </w:pPr>
      <w:r>
        <w:rPr>
          <w:lang w:eastAsia="es-ES_tradnl"/>
        </w:rPr>
        <w:t>Errores</w:t>
      </w:r>
      <w:r w:rsidR="0098375A">
        <w:rPr>
          <w:lang w:eastAsia="es-ES_tradnl"/>
        </w:rPr>
        <w:t xml:space="preserve"> de asistencia sanitaria</w:t>
      </w:r>
      <w:r>
        <w:rPr>
          <w:lang w:eastAsia="es-ES_tradnl"/>
        </w:rPr>
        <w:t xml:space="preserve">: el estrés y la tensión que genera el conflicto pueden aumentar el riesgo de errores </w:t>
      </w:r>
      <w:r w:rsidR="0098375A">
        <w:rPr>
          <w:lang w:eastAsia="es-ES_tradnl"/>
        </w:rPr>
        <w:t>de los profesionales</w:t>
      </w:r>
      <w:r>
        <w:rPr>
          <w:lang w:eastAsia="es-ES_tradnl"/>
        </w:rPr>
        <w:t>.</w:t>
      </w:r>
    </w:p>
    <w:p w14:paraId="292DDBCE" w14:textId="77777777" w:rsidR="00F30F52" w:rsidRDefault="00F30F52" w:rsidP="0098375A">
      <w:pPr>
        <w:pStyle w:val="Prrafodelista"/>
        <w:numPr>
          <w:ilvl w:val="0"/>
          <w:numId w:val="22"/>
        </w:numPr>
        <w:rPr>
          <w:lang w:eastAsia="es-ES_tradnl"/>
        </w:rPr>
      </w:pPr>
      <w:r>
        <w:rPr>
          <w:lang w:eastAsia="es-ES_tradnl"/>
        </w:rPr>
        <w:t>Insatisfacción de los pacientes: un ambiente de trabajo conflictivo puede generar insatisfacción en los pacientes.</w:t>
      </w:r>
    </w:p>
    <w:p w14:paraId="14DBFD92" w14:textId="77777777" w:rsidR="0098375A" w:rsidRDefault="0098375A" w:rsidP="00F30F52">
      <w:pPr>
        <w:rPr>
          <w:lang w:eastAsia="es-ES_tradnl"/>
        </w:rPr>
      </w:pPr>
    </w:p>
    <w:p w14:paraId="5F56437A" w14:textId="569B9916" w:rsidR="00F30F52" w:rsidRDefault="00F30F52" w:rsidP="0098375A">
      <w:pPr>
        <w:pStyle w:val="Ttulo2"/>
        <w:rPr>
          <w:lang w:eastAsia="es-ES_tradnl"/>
        </w:rPr>
      </w:pPr>
      <w:bookmarkStart w:id="4" w:name="_Toc158626748"/>
      <w:r>
        <w:rPr>
          <w:lang w:eastAsia="es-ES_tradnl"/>
        </w:rPr>
        <w:t>Importancia de la Gestión del Conflicto para la Enfermera</w:t>
      </w:r>
      <w:bookmarkEnd w:id="4"/>
    </w:p>
    <w:p w14:paraId="0B6790C4" w14:textId="77777777" w:rsidR="00F30F52" w:rsidRDefault="00F30F52" w:rsidP="00F30F52">
      <w:pPr>
        <w:rPr>
          <w:lang w:eastAsia="es-ES_tradnl"/>
        </w:rPr>
      </w:pPr>
    </w:p>
    <w:p w14:paraId="1F2962D5" w14:textId="77777777" w:rsidR="00F30F52" w:rsidRDefault="00F30F52" w:rsidP="00F30F52">
      <w:pPr>
        <w:rPr>
          <w:lang w:eastAsia="es-ES_tradnl"/>
        </w:rPr>
      </w:pPr>
      <w:r>
        <w:rPr>
          <w:lang w:eastAsia="es-ES_tradnl"/>
        </w:rPr>
        <w:t xml:space="preserve"> Las enfermeras son profesionales que tienen una gran responsabilidad en la gestión del conflicto. Deben ser capaces de:</w:t>
      </w:r>
    </w:p>
    <w:p w14:paraId="11C13EA1" w14:textId="77777777" w:rsidR="00F30F52" w:rsidRDefault="00F30F52" w:rsidP="00F30F52">
      <w:pPr>
        <w:rPr>
          <w:lang w:eastAsia="es-ES_tradnl"/>
        </w:rPr>
      </w:pPr>
    </w:p>
    <w:p w14:paraId="3D8C5146" w14:textId="77777777" w:rsidR="00F30F52" w:rsidRDefault="00F30F52" w:rsidP="0098375A">
      <w:pPr>
        <w:pStyle w:val="Prrafodelista"/>
        <w:numPr>
          <w:ilvl w:val="0"/>
          <w:numId w:val="23"/>
        </w:numPr>
        <w:rPr>
          <w:lang w:eastAsia="es-ES_tradnl"/>
        </w:rPr>
      </w:pPr>
      <w:r>
        <w:rPr>
          <w:lang w:eastAsia="es-ES_tradnl"/>
        </w:rPr>
        <w:t>Identificar los primeros signos de conflicto.</w:t>
      </w:r>
    </w:p>
    <w:p w14:paraId="4B16B967" w14:textId="77777777" w:rsidR="00F30F52" w:rsidRDefault="00F30F52" w:rsidP="0098375A">
      <w:pPr>
        <w:pStyle w:val="Prrafodelista"/>
        <w:numPr>
          <w:ilvl w:val="0"/>
          <w:numId w:val="23"/>
        </w:numPr>
        <w:rPr>
          <w:lang w:eastAsia="es-ES_tradnl"/>
        </w:rPr>
      </w:pPr>
      <w:r>
        <w:rPr>
          <w:lang w:eastAsia="es-ES_tradnl"/>
        </w:rPr>
        <w:t>Comunicarse de forma efectiva con las partes implicadas.</w:t>
      </w:r>
    </w:p>
    <w:p w14:paraId="41D38F7E" w14:textId="77777777" w:rsidR="00F30F52" w:rsidRDefault="00F30F52" w:rsidP="0098375A">
      <w:pPr>
        <w:pStyle w:val="Prrafodelista"/>
        <w:numPr>
          <w:ilvl w:val="0"/>
          <w:numId w:val="23"/>
        </w:numPr>
        <w:rPr>
          <w:lang w:eastAsia="es-ES_tradnl"/>
        </w:rPr>
      </w:pPr>
      <w:r>
        <w:rPr>
          <w:lang w:eastAsia="es-ES_tradnl"/>
        </w:rPr>
        <w:t>Utilizar técnicas de resolución de conflictos.</w:t>
      </w:r>
    </w:p>
    <w:p w14:paraId="6C349DE7" w14:textId="77777777" w:rsidR="00F30F52" w:rsidRDefault="00F30F52" w:rsidP="0098375A">
      <w:pPr>
        <w:pStyle w:val="Prrafodelista"/>
        <w:numPr>
          <w:ilvl w:val="0"/>
          <w:numId w:val="23"/>
        </w:numPr>
        <w:rPr>
          <w:lang w:eastAsia="es-ES_tradnl"/>
        </w:rPr>
      </w:pPr>
      <w:r>
        <w:rPr>
          <w:lang w:eastAsia="es-ES_tradnl"/>
        </w:rPr>
        <w:t>Fomentar un ambiente de trabajo positivo.</w:t>
      </w:r>
    </w:p>
    <w:p w14:paraId="399A8B8C" w14:textId="20DA1168" w:rsidR="00F30F52" w:rsidRDefault="00F30F52" w:rsidP="0098375A">
      <w:pPr>
        <w:pStyle w:val="Prrafodelista"/>
        <w:numPr>
          <w:ilvl w:val="0"/>
          <w:numId w:val="23"/>
        </w:numPr>
        <w:rPr>
          <w:lang w:eastAsia="es-ES_tradnl"/>
        </w:rPr>
      </w:pPr>
      <w:r>
        <w:rPr>
          <w:lang w:eastAsia="es-ES_tradnl"/>
        </w:rPr>
        <w:t>La gestión eficaz del conflicto puede ayudar a mejorar el ambiente de trabajo, la productividad y la calidad de la atención al paciente.</w:t>
      </w:r>
    </w:p>
    <w:p w14:paraId="477382E4" w14:textId="77777777" w:rsidR="00F30F52" w:rsidRDefault="00F30F52" w:rsidP="00F30F52">
      <w:pPr>
        <w:rPr>
          <w:lang w:eastAsia="es-ES_tradnl"/>
        </w:rPr>
      </w:pPr>
    </w:p>
    <w:p w14:paraId="3B3575E3" w14:textId="77777777" w:rsidR="0098375A" w:rsidRDefault="0098375A" w:rsidP="00F30F52">
      <w:pPr>
        <w:rPr>
          <w:lang w:eastAsia="es-ES_tradnl"/>
        </w:rPr>
      </w:pPr>
    </w:p>
    <w:p w14:paraId="2D509D53" w14:textId="77777777" w:rsidR="0098375A" w:rsidRDefault="0098375A" w:rsidP="00F30F52">
      <w:pPr>
        <w:rPr>
          <w:lang w:eastAsia="es-ES_tradnl"/>
        </w:rPr>
      </w:pPr>
    </w:p>
    <w:p w14:paraId="0C39F38B" w14:textId="77777777" w:rsidR="0098375A" w:rsidRDefault="0098375A" w:rsidP="0098375A">
      <w:pPr>
        <w:pStyle w:val="Ttulo1"/>
        <w:rPr>
          <w:lang w:eastAsia="es-ES_tradnl"/>
        </w:rPr>
      </w:pPr>
      <w:bookmarkStart w:id="5" w:name="_Toc158626749"/>
      <w:r>
        <w:rPr>
          <w:lang w:eastAsia="es-ES_tradnl"/>
        </w:rPr>
        <w:lastRenderedPageBreak/>
        <w:t>Fases del Conflicto</w:t>
      </w:r>
      <w:bookmarkEnd w:id="5"/>
    </w:p>
    <w:p w14:paraId="2640DF4F" w14:textId="77777777" w:rsidR="0098375A" w:rsidRDefault="0098375A" w:rsidP="0098375A">
      <w:pPr>
        <w:rPr>
          <w:lang w:eastAsia="es-ES_tradnl"/>
        </w:rPr>
      </w:pPr>
    </w:p>
    <w:p w14:paraId="21C39BF0" w14:textId="3B94E839" w:rsidR="0098375A" w:rsidRDefault="0098375A" w:rsidP="0098375A">
      <w:pPr>
        <w:pStyle w:val="Ttulo2"/>
        <w:rPr>
          <w:lang w:eastAsia="es-ES_tradnl"/>
        </w:rPr>
      </w:pPr>
      <w:bookmarkStart w:id="6" w:name="_Toc158626750"/>
      <w:r>
        <w:rPr>
          <w:lang w:eastAsia="es-ES_tradnl"/>
        </w:rPr>
        <w:t>Identificación de las Fases del Conflicto</w:t>
      </w:r>
      <w:bookmarkEnd w:id="6"/>
    </w:p>
    <w:p w14:paraId="68420F8A" w14:textId="77777777" w:rsidR="0098375A" w:rsidRDefault="0098375A" w:rsidP="0098375A">
      <w:pPr>
        <w:rPr>
          <w:lang w:eastAsia="es-ES_tradnl"/>
        </w:rPr>
      </w:pPr>
    </w:p>
    <w:p w14:paraId="495B1AAB" w14:textId="77777777" w:rsidR="0098375A" w:rsidRDefault="0098375A" w:rsidP="0098375A">
      <w:pPr>
        <w:rPr>
          <w:lang w:eastAsia="es-ES_tradnl"/>
        </w:rPr>
      </w:pPr>
      <w:r>
        <w:rPr>
          <w:lang w:eastAsia="es-ES_tradnl"/>
        </w:rPr>
        <w:t xml:space="preserve"> El conflicto no es un evento único, sino que se desarrolla en una serie de fases. A continuación, se describen las principales fases del conflicto, desde la percepción hasta la resolución:</w:t>
      </w:r>
    </w:p>
    <w:p w14:paraId="471ADD6D" w14:textId="77777777" w:rsidR="0098375A" w:rsidRDefault="0098375A" w:rsidP="0098375A">
      <w:pPr>
        <w:rPr>
          <w:lang w:eastAsia="es-ES_tradnl"/>
        </w:rPr>
      </w:pPr>
    </w:p>
    <w:p w14:paraId="6CAD6720" w14:textId="77777777" w:rsidR="0098375A" w:rsidRPr="0098375A" w:rsidRDefault="0098375A" w:rsidP="0098375A">
      <w:pPr>
        <w:rPr>
          <w:b/>
          <w:bCs/>
          <w:lang w:eastAsia="es-ES_tradnl"/>
        </w:rPr>
      </w:pPr>
      <w:r>
        <w:rPr>
          <w:lang w:eastAsia="es-ES_tradnl"/>
        </w:rPr>
        <w:t xml:space="preserve"> </w:t>
      </w:r>
      <w:r w:rsidRPr="0098375A">
        <w:rPr>
          <w:b/>
          <w:bCs/>
          <w:lang w:eastAsia="es-ES_tradnl"/>
        </w:rPr>
        <w:t>Fase 1: Percepción:</w:t>
      </w:r>
    </w:p>
    <w:p w14:paraId="535A303C" w14:textId="77777777" w:rsidR="0098375A" w:rsidRDefault="0098375A" w:rsidP="0098375A">
      <w:pPr>
        <w:rPr>
          <w:lang w:eastAsia="es-ES_tradnl"/>
        </w:rPr>
      </w:pPr>
    </w:p>
    <w:p w14:paraId="45F94025" w14:textId="77777777" w:rsidR="0098375A" w:rsidRDefault="0098375A" w:rsidP="0098375A">
      <w:pPr>
        <w:rPr>
          <w:lang w:eastAsia="es-ES_tradnl"/>
        </w:rPr>
      </w:pPr>
      <w:r>
        <w:rPr>
          <w:lang w:eastAsia="es-ES_tradnl"/>
        </w:rPr>
        <w:t>Las partes comienzan a percibir que hay una incompatibilidad entre sus objetivos, intereses o valores.</w:t>
      </w:r>
    </w:p>
    <w:p w14:paraId="061E96D3" w14:textId="77777777" w:rsidR="0098375A" w:rsidRDefault="0098375A" w:rsidP="0098375A">
      <w:pPr>
        <w:rPr>
          <w:lang w:eastAsia="es-ES_tradnl"/>
        </w:rPr>
      </w:pPr>
      <w:r>
        <w:rPr>
          <w:lang w:eastAsia="es-ES_tradnl"/>
        </w:rPr>
        <w:t>Esta percepción puede ser real o imaginaria.</w:t>
      </w:r>
    </w:p>
    <w:p w14:paraId="5E8CC5C9" w14:textId="77777777" w:rsidR="0098375A" w:rsidRDefault="0098375A" w:rsidP="0098375A">
      <w:pPr>
        <w:rPr>
          <w:lang w:eastAsia="es-ES_tradnl"/>
        </w:rPr>
      </w:pPr>
      <w:r>
        <w:rPr>
          <w:lang w:eastAsia="es-ES_tradnl"/>
        </w:rPr>
        <w:t>La percepción del conflicto puede verse afectada por diferentes factores, como:</w:t>
      </w:r>
    </w:p>
    <w:p w14:paraId="598CA581" w14:textId="77777777" w:rsidR="0098375A" w:rsidRDefault="0098375A" w:rsidP="0098375A">
      <w:pPr>
        <w:pStyle w:val="Prrafodelista"/>
        <w:numPr>
          <w:ilvl w:val="0"/>
          <w:numId w:val="24"/>
        </w:numPr>
        <w:rPr>
          <w:lang w:eastAsia="es-ES_tradnl"/>
        </w:rPr>
      </w:pPr>
      <w:r>
        <w:rPr>
          <w:lang w:eastAsia="es-ES_tradnl"/>
        </w:rPr>
        <w:t>Las experiencias pasadas.</w:t>
      </w:r>
    </w:p>
    <w:p w14:paraId="03B63EE0" w14:textId="77777777" w:rsidR="0098375A" w:rsidRDefault="0098375A" w:rsidP="0098375A">
      <w:pPr>
        <w:pStyle w:val="Prrafodelista"/>
        <w:numPr>
          <w:ilvl w:val="0"/>
          <w:numId w:val="24"/>
        </w:numPr>
        <w:rPr>
          <w:lang w:eastAsia="es-ES_tradnl"/>
        </w:rPr>
      </w:pPr>
      <w:r>
        <w:rPr>
          <w:lang w:eastAsia="es-ES_tradnl"/>
        </w:rPr>
        <w:t>Las expectativas.</w:t>
      </w:r>
    </w:p>
    <w:p w14:paraId="0196D844" w14:textId="77777777" w:rsidR="0098375A" w:rsidRDefault="0098375A" w:rsidP="0098375A">
      <w:pPr>
        <w:pStyle w:val="Prrafodelista"/>
        <w:numPr>
          <w:ilvl w:val="0"/>
          <w:numId w:val="24"/>
        </w:numPr>
        <w:rPr>
          <w:lang w:eastAsia="es-ES_tradnl"/>
        </w:rPr>
      </w:pPr>
      <w:r>
        <w:rPr>
          <w:lang w:eastAsia="es-ES_tradnl"/>
        </w:rPr>
        <w:t>Las emociones.</w:t>
      </w:r>
    </w:p>
    <w:p w14:paraId="31987BCB" w14:textId="77777777" w:rsidR="0098375A" w:rsidRDefault="0098375A" w:rsidP="0098375A">
      <w:pPr>
        <w:rPr>
          <w:lang w:eastAsia="es-ES_tradnl"/>
        </w:rPr>
      </w:pPr>
    </w:p>
    <w:p w14:paraId="12F367B9" w14:textId="3EBB46D0" w:rsidR="0098375A" w:rsidRPr="0098375A" w:rsidRDefault="0098375A" w:rsidP="0098375A">
      <w:pPr>
        <w:rPr>
          <w:b/>
          <w:bCs/>
          <w:lang w:eastAsia="es-ES_tradnl"/>
        </w:rPr>
      </w:pPr>
      <w:r>
        <w:rPr>
          <w:lang w:eastAsia="es-ES_tradnl"/>
        </w:rPr>
        <w:t xml:space="preserve"> </w:t>
      </w:r>
      <w:r w:rsidRPr="0098375A">
        <w:rPr>
          <w:b/>
          <w:bCs/>
          <w:lang w:eastAsia="es-ES_tradnl"/>
        </w:rPr>
        <w:t>Fase 2: Escalada:</w:t>
      </w:r>
    </w:p>
    <w:p w14:paraId="1EDECE78" w14:textId="77777777" w:rsidR="0098375A" w:rsidRDefault="0098375A" w:rsidP="0098375A">
      <w:pPr>
        <w:rPr>
          <w:lang w:eastAsia="es-ES_tradnl"/>
        </w:rPr>
      </w:pPr>
    </w:p>
    <w:p w14:paraId="64A3A1A7" w14:textId="77777777" w:rsidR="0098375A" w:rsidRDefault="0098375A" w:rsidP="0098375A">
      <w:pPr>
        <w:rPr>
          <w:lang w:eastAsia="es-ES_tradnl"/>
        </w:rPr>
      </w:pPr>
      <w:r>
        <w:rPr>
          <w:lang w:eastAsia="es-ES_tradnl"/>
        </w:rPr>
        <w:t>Si no se gestiona adecuadamente, el conflicto puede escalar.</w:t>
      </w:r>
    </w:p>
    <w:p w14:paraId="747D73DF" w14:textId="77777777" w:rsidR="0098375A" w:rsidRDefault="0098375A" w:rsidP="0098375A">
      <w:pPr>
        <w:rPr>
          <w:lang w:eastAsia="es-ES_tradnl"/>
        </w:rPr>
      </w:pPr>
      <w:r>
        <w:rPr>
          <w:lang w:eastAsia="es-ES_tradnl"/>
        </w:rPr>
        <w:t>Esto significa que el conflicto se vuelve más intenso y más difícil de resolver.</w:t>
      </w:r>
    </w:p>
    <w:p w14:paraId="0BD31F56" w14:textId="77777777" w:rsidR="0098375A" w:rsidRDefault="0098375A" w:rsidP="0098375A">
      <w:pPr>
        <w:rPr>
          <w:lang w:eastAsia="es-ES_tradnl"/>
        </w:rPr>
      </w:pPr>
      <w:r>
        <w:rPr>
          <w:lang w:eastAsia="es-ES_tradnl"/>
        </w:rPr>
        <w:t>La escalada del conflicto puede verse afectada por diferentes factores, como:</w:t>
      </w:r>
    </w:p>
    <w:p w14:paraId="3D65DA51" w14:textId="77777777" w:rsidR="0098375A" w:rsidRDefault="0098375A" w:rsidP="0098375A">
      <w:pPr>
        <w:pStyle w:val="Prrafodelista"/>
        <w:numPr>
          <w:ilvl w:val="0"/>
          <w:numId w:val="25"/>
        </w:numPr>
        <w:rPr>
          <w:lang w:eastAsia="es-ES_tradnl"/>
        </w:rPr>
      </w:pPr>
      <w:r>
        <w:rPr>
          <w:lang w:eastAsia="es-ES_tradnl"/>
        </w:rPr>
        <w:t>La falta de comunicación.</w:t>
      </w:r>
    </w:p>
    <w:p w14:paraId="0775387C" w14:textId="77777777" w:rsidR="0098375A" w:rsidRDefault="0098375A" w:rsidP="0098375A">
      <w:pPr>
        <w:pStyle w:val="Prrafodelista"/>
        <w:numPr>
          <w:ilvl w:val="0"/>
          <w:numId w:val="25"/>
        </w:numPr>
        <w:rPr>
          <w:lang w:eastAsia="es-ES_tradnl"/>
        </w:rPr>
      </w:pPr>
      <w:r>
        <w:rPr>
          <w:lang w:eastAsia="es-ES_tradnl"/>
        </w:rPr>
        <w:t>Las amenazas.</w:t>
      </w:r>
    </w:p>
    <w:p w14:paraId="3704A578" w14:textId="77777777" w:rsidR="0098375A" w:rsidRDefault="0098375A" w:rsidP="0098375A">
      <w:pPr>
        <w:pStyle w:val="Prrafodelista"/>
        <w:numPr>
          <w:ilvl w:val="0"/>
          <w:numId w:val="25"/>
        </w:numPr>
        <w:rPr>
          <w:lang w:eastAsia="es-ES_tradnl"/>
        </w:rPr>
      </w:pPr>
      <w:r>
        <w:rPr>
          <w:lang w:eastAsia="es-ES_tradnl"/>
        </w:rPr>
        <w:t>La violencia.</w:t>
      </w:r>
    </w:p>
    <w:p w14:paraId="1E307889" w14:textId="77777777" w:rsidR="0098375A" w:rsidRDefault="0098375A" w:rsidP="0098375A">
      <w:pPr>
        <w:rPr>
          <w:lang w:eastAsia="es-ES_tradnl"/>
        </w:rPr>
      </w:pPr>
      <w:r>
        <w:rPr>
          <w:lang w:eastAsia="es-ES_tradnl"/>
        </w:rPr>
        <w:t xml:space="preserve"> </w:t>
      </w:r>
    </w:p>
    <w:p w14:paraId="484CBDD1" w14:textId="52E45F7F" w:rsidR="0098375A" w:rsidRPr="0098375A" w:rsidRDefault="0098375A" w:rsidP="0098375A">
      <w:pPr>
        <w:rPr>
          <w:b/>
          <w:bCs/>
          <w:lang w:eastAsia="es-ES_tradnl"/>
        </w:rPr>
      </w:pPr>
      <w:r w:rsidRPr="0098375A">
        <w:rPr>
          <w:b/>
          <w:bCs/>
          <w:lang w:eastAsia="es-ES_tradnl"/>
        </w:rPr>
        <w:t>Fase 3: Crisis:</w:t>
      </w:r>
    </w:p>
    <w:p w14:paraId="431AD0DE" w14:textId="77777777" w:rsidR="0098375A" w:rsidRDefault="0098375A" w:rsidP="0098375A">
      <w:pPr>
        <w:rPr>
          <w:lang w:eastAsia="es-ES_tradnl"/>
        </w:rPr>
      </w:pPr>
    </w:p>
    <w:p w14:paraId="76CBBB99" w14:textId="77777777" w:rsidR="0098375A" w:rsidRDefault="0098375A" w:rsidP="0098375A">
      <w:pPr>
        <w:rPr>
          <w:lang w:eastAsia="es-ES_tradnl"/>
        </w:rPr>
      </w:pPr>
      <w:r>
        <w:rPr>
          <w:lang w:eastAsia="es-ES_tradnl"/>
        </w:rPr>
        <w:lastRenderedPageBreak/>
        <w:t>La crisis es el punto más álgido del conflicto.</w:t>
      </w:r>
    </w:p>
    <w:p w14:paraId="00E8CC74" w14:textId="77777777" w:rsidR="0098375A" w:rsidRDefault="0098375A" w:rsidP="0098375A">
      <w:pPr>
        <w:rPr>
          <w:lang w:eastAsia="es-ES_tradnl"/>
        </w:rPr>
      </w:pPr>
      <w:r>
        <w:rPr>
          <w:lang w:eastAsia="es-ES_tradnl"/>
        </w:rPr>
        <w:t>Es el momento en que el conflicto es más intenso y más difícil de controlar.</w:t>
      </w:r>
    </w:p>
    <w:p w14:paraId="7DF838F5" w14:textId="77777777" w:rsidR="0098375A" w:rsidRDefault="0098375A" w:rsidP="0098375A">
      <w:pPr>
        <w:rPr>
          <w:lang w:eastAsia="es-ES_tradnl"/>
        </w:rPr>
      </w:pPr>
      <w:r>
        <w:rPr>
          <w:lang w:eastAsia="es-ES_tradnl"/>
        </w:rPr>
        <w:t>La crisis puede tener diferentes consecuencias, como:</w:t>
      </w:r>
    </w:p>
    <w:p w14:paraId="36ADFF66" w14:textId="77777777" w:rsidR="0098375A" w:rsidRDefault="0098375A" w:rsidP="0098375A">
      <w:pPr>
        <w:pStyle w:val="Prrafodelista"/>
        <w:numPr>
          <w:ilvl w:val="0"/>
          <w:numId w:val="26"/>
        </w:numPr>
        <w:rPr>
          <w:lang w:eastAsia="es-ES_tradnl"/>
        </w:rPr>
      </w:pPr>
      <w:r>
        <w:rPr>
          <w:lang w:eastAsia="es-ES_tradnl"/>
        </w:rPr>
        <w:t>Agresión física.</w:t>
      </w:r>
    </w:p>
    <w:p w14:paraId="4C2BBCC1" w14:textId="77777777" w:rsidR="0098375A" w:rsidRDefault="0098375A" w:rsidP="0098375A">
      <w:pPr>
        <w:pStyle w:val="Prrafodelista"/>
        <w:numPr>
          <w:ilvl w:val="0"/>
          <w:numId w:val="26"/>
        </w:numPr>
        <w:rPr>
          <w:lang w:eastAsia="es-ES_tradnl"/>
        </w:rPr>
      </w:pPr>
      <w:r>
        <w:rPr>
          <w:lang w:eastAsia="es-ES_tradnl"/>
        </w:rPr>
        <w:t>Sabotaje.</w:t>
      </w:r>
    </w:p>
    <w:p w14:paraId="44F503A4" w14:textId="77777777" w:rsidR="0098375A" w:rsidRDefault="0098375A" w:rsidP="0098375A">
      <w:pPr>
        <w:pStyle w:val="Prrafodelista"/>
        <w:numPr>
          <w:ilvl w:val="0"/>
          <w:numId w:val="26"/>
        </w:numPr>
        <w:rPr>
          <w:lang w:eastAsia="es-ES_tradnl"/>
        </w:rPr>
      </w:pPr>
      <w:r>
        <w:rPr>
          <w:lang w:eastAsia="es-ES_tradnl"/>
        </w:rPr>
        <w:t>Abandono del trabajo.</w:t>
      </w:r>
    </w:p>
    <w:p w14:paraId="6E5E86FF" w14:textId="77777777" w:rsidR="0098375A" w:rsidRDefault="0098375A" w:rsidP="0098375A">
      <w:pPr>
        <w:rPr>
          <w:lang w:eastAsia="es-ES_tradnl"/>
        </w:rPr>
      </w:pPr>
    </w:p>
    <w:p w14:paraId="06998804" w14:textId="0F37E525" w:rsidR="0098375A" w:rsidRPr="0098375A" w:rsidRDefault="0098375A" w:rsidP="0098375A">
      <w:pPr>
        <w:rPr>
          <w:b/>
          <w:bCs/>
          <w:lang w:eastAsia="es-ES_tradnl"/>
        </w:rPr>
      </w:pPr>
      <w:r>
        <w:rPr>
          <w:lang w:eastAsia="es-ES_tradnl"/>
        </w:rPr>
        <w:t xml:space="preserve"> </w:t>
      </w:r>
      <w:r w:rsidRPr="0098375A">
        <w:rPr>
          <w:b/>
          <w:bCs/>
          <w:lang w:eastAsia="es-ES_tradnl"/>
        </w:rPr>
        <w:t>Fase 4: Desescalada:</w:t>
      </w:r>
    </w:p>
    <w:p w14:paraId="4B03C856" w14:textId="77777777" w:rsidR="0098375A" w:rsidRDefault="0098375A" w:rsidP="0098375A">
      <w:pPr>
        <w:rPr>
          <w:lang w:eastAsia="es-ES_tradnl"/>
        </w:rPr>
      </w:pPr>
    </w:p>
    <w:p w14:paraId="6B295EA3" w14:textId="77777777" w:rsidR="0098375A" w:rsidRDefault="0098375A" w:rsidP="0098375A">
      <w:pPr>
        <w:rPr>
          <w:lang w:eastAsia="es-ES_tradnl"/>
        </w:rPr>
      </w:pPr>
      <w:r>
        <w:rPr>
          <w:lang w:eastAsia="es-ES_tradnl"/>
        </w:rPr>
        <w:t>La desescalada es el proceso de reducir la intensidad del conflicto.</w:t>
      </w:r>
    </w:p>
    <w:p w14:paraId="2D20736D" w14:textId="77777777" w:rsidR="0098375A" w:rsidRDefault="0098375A" w:rsidP="0098375A">
      <w:pPr>
        <w:rPr>
          <w:lang w:eastAsia="es-ES_tradnl"/>
        </w:rPr>
      </w:pPr>
      <w:r>
        <w:rPr>
          <w:lang w:eastAsia="es-ES_tradnl"/>
        </w:rPr>
        <w:t>Esto puede ocurrir de forma natural o mediante la intervención de un tercero.</w:t>
      </w:r>
    </w:p>
    <w:p w14:paraId="50F8D8C4" w14:textId="77777777" w:rsidR="0098375A" w:rsidRDefault="0098375A" w:rsidP="0098375A">
      <w:pPr>
        <w:rPr>
          <w:lang w:eastAsia="es-ES_tradnl"/>
        </w:rPr>
      </w:pPr>
      <w:r>
        <w:rPr>
          <w:lang w:eastAsia="es-ES_tradnl"/>
        </w:rPr>
        <w:t>La desescalada del conflicto puede verse afectada por diferentes factores, como:</w:t>
      </w:r>
    </w:p>
    <w:p w14:paraId="75A0AB92" w14:textId="77777777" w:rsidR="0098375A" w:rsidRDefault="0098375A" w:rsidP="0098375A">
      <w:pPr>
        <w:pStyle w:val="Prrafodelista"/>
        <w:numPr>
          <w:ilvl w:val="0"/>
          <w:numId w:val="27"/>
        </w:numPr>
        <w:rPr>
          <w:lang w:eastAsia="es-ES_tradnl"/>
        </w:rPr>
      </w:pPr>
      <w:r>
        <w:rPr>
          <w:lang w:eastAsia="es-ES_tradnl"/>
        </w:rPr>
        <w:t>La voluntad de las partes para resolver el conflicto.</w:t>
      </w:r>
    </w:p>
    <w:p w14:paraId="2FE2EE1C" w14:textId="77777777" w:rsidR="0098375A" w:rsidRDefault="0098375A" w:rsidP="0098375A">
      <w:pPr>
        <w:pStyle w:val="Prrafodelista"/>
        <w:numPr>
          <w:ilvl w:val="0"/>
          <w:numId w:val="27"/>
        </w:numPr>
        <w:rPr>
          <w:lang w:eastAsia="es-ES_tradnl"/>
        </w:rPr>
      </w:pPr>
      <w:r>
        <w:rPr>
          <w:lang w:eastAsia="es-ES_tradnl"/>
        </w:rPr>
        <w:t>La intervención de un mediador.</w:t>
      </w:r>
    </w:p>
    <w:p w14:paraId="2FD57B92" w14:textId="77777777" w:rsidR="0098375A" w:rsidRDefault="0098375A" w:rsidP="0098375A">
      <w:pPr>
        <w:pStyle w:val="Prrafodelista"/>
        <w:numPr>
          <w:ilvl w:val="0"/>
          <w:numId w:val="27"/>
        </w:numPr>
        <w:rPr>
          <w:lang w:eastAsia="es-ES_tradnl"/>
        </w:rPr>
      </w:pPr>
      <w:r>
        <w:rPr>
          <w:lang w:eastAsia="es-ES_tradnl"/>
        </w:rPr>
        <w:t>El establecimiento de reglas claras.</w:t>
      </w:r>
    </w:p>
    <w:p w14:paraId="49994A12" w14:textId="77777777" w:rsidR="0098375A" w:rsidRDefault="0098375A" w:rsidP="0098375A">
      <w:pPr>
        <w:rPr>
          <w:lang w:eastAsia="es-ES_tradnl"/>
        </w:rPr>
      </w:pPr>
    </w:p>
    <w:p w14:paraId="2BF249E3" w14:textId="73637556" w:rsidR="0098375A" w:rsidRPr="0098375A" w:rsidRDefault="0098375A" w:rsidP="0098375A">
      <w:pPr>
        <w:rPr>
          <w:b/>
          <w:bCs/>
          <w:lang w:eastAsia="es-ES_tradnl"/>
        </w:rPr>
      </w:pPr>
      <w:r>
        <w:rPr>
          <w:lang w:eastAsia="es-ES_tradnl"/>
        </w:rPr>
        <w:t xml:space="preserve"> </w:t>
      </w:r>
      <w:r w:rsidRPr="0098375A">
        <w:rPr>
          <w:b/>
          <w:bCs/>
          <w:lang w:eastAsia="es-ES_tradnl"/>
        </w:rPr>
        <w:t>Fase 5: Resolución:</w:t>
      </w:r>
    </w:p>
    <w:p w14:paraId="090945A3" w14:textId="77777777" w:rsidR="0098375A" w:rsidRDefault="0098375A" w:rsidP="0098375A">
      <w:pPr>
        <w:rPr>
          <w:lang w:eastAsia="es-ES_tradnl"/>
        </w:rPr>
      </w:pPr>
    </w:p>
    <w:p w14:paraId="43C12C39" w14:textId="77777777" w:rsidR="0098375A" w:rsidRDefault="0098375A" w:rsidP="0098375A">
      <w:pPr>
        <w:rPr>
          <w:lang w:eastAsia="es-ES_tradnl"/>
        </w:rPr>
      </w:pPr>
      <w:r>
        <w:rPr>
          <w:lang w:eastAsia="es-ES_tradnl"/>
        </w:rPr>
        <w:t>La resolución es la fase final del conflicto.</w:t>
      </w:r>
    </w:p>
    <w:p w14:paraId="64CA4E69" w14:textId="77777777" w:rsidR="0098375A" w:rsidRDefault="0098375A" w:rsidP="0098375A">
      <w:pPr>
        <w:rPr>
          <w:lang w:eastAsia="es-ES_tradnl"/>
        </w:rPr>
      </w:pPr>
      <w:r>
        <w:rPr>
          <w:lang w:eastAsia="es-ES_tradnl"/>
        </w:rPr>
        <w:t>Se produce cuando las partes encuentran una solución que les satisface a todos.</w:t>
      </w:r>
    </w:p>
    <w:p w14:paraId="402F0BD4" w14:textId="77777777" w:rsidR="0098375A" w:rsidRDefault="0098375A" w:rsidP="0098375A">
      <w:pPr>
        <w:rPr>
          <w:lang w:eastAsia="es-ES_tradnl"/>
        </w:rPr>
      </w:pPr>
      <w:r>
        <w:rPr>
          <w:lang w:eastAsia="es-ES_tradnl"/>
        </w:rPr>
        <w:t>La resolución del conflicto puede verse afectada por diferentes factores, como:</w:t>
      </w:r>
    </w:p>
    <w:p w14:paraId="67E59D41" w14:textId="77777777" w:rsidR="0098375A" w:rsidRDefault="0098375A" w:rsidP="0098375A">
      <w:pPr>
        <w:pStyle w:val="Prrafodelista"/>
        <w:numPr>
          <w:ilvl w:val="0"/>
          <w:numId w:val="28"/>
        </w:numPr>
        <w:rPr>
          <w:lang w:eastAsia="es-ES_tradnl"/>
        </w:rPr>
      </w:pPr>
      <w:r>
        <w:rPr>
          <w:lang w:eastAsia="es-ES_tradnl"/>
        </w:rPr>
        <w:t>La capacidad de las partes para negociar.</w:t>
      </w:r>
    </w:p>
    <w:p w14:paraId="6ECEAD43" w14:textId="77777777" w:rsidR="0098375A" w:rsidRDefault="0098375A" w:rsidP="0098375A">
      <w:pPr>
        <w:pStyle w:val="Prrafodelista"/>
        <w:numPr>
          <w:ilvl w:val="0"/>
          <w:numId w:val="28"/>
        </w:numPr>
        <w:rPr>
          <w:lang w:eastAsia="es-ES_tradnl"/>
        </w:rPr>
      </w:pPr>
      <w:r>
        <w:rPr>
          <w:lang w:eastAsia="es-ES_tradnl"/>
        </w:rPr>
        <w:t>La voluntad de las partes para ceder.</w:t>
      </w:r>
    </w:p>
    <w:p w14:paraId="09D9DDB4" w14:textId="77777777" w:rsidR="0098375A" w:rsidRDefault="0098375A" w:rsidP="0098375A">
      <w:pPr>
        <w:pStyle w:val="Prrafodelista"/>
        <w:numPr>
          <w:ilvl w:val="0"/>
          <w:numId w:val="28"/>
        </w:numPr>
        <w:rPr>
          <w:lang w:eastAsia="es-ES_tradnl"/>
        </w:rPr>
      </w:pPr>
      <w:r>
        <w:rPr>
          <w:lang w:eastAsia="es-ES_tradnl"/>
        </w:rPr>
        <w:t>La ayuda de un tercero.</w:t>
      </w:r>
    </w:p>
    <w:p w14:paraId="4A7B7D58" w14:textId="77777777" w:rsidR="0098375A" w:rsidRDefault="0098375A" w:rsidP="0098375A">
      <w:pPr>
        <w:rPr>
          <w:lang w:eastAsia="es-ES_tradnl"/>
        </w:rPr>
      </w:pPr>
    </w:p>
    <w:p w14:paraId="65698A95" w14:textId="77777777" w:rsidR="0098375A" w:rsidRDefault="0098375A" w:rsidP="0098375A">
      <w:pPr>
        <w:rPr>
          <w:lang w:eastAsia="es-ES_tradnl"/>
        </w:rPr>
      </w:pPr>
    </w:p>
    <w:p w14:paraId="31D69E37" w14:textId="77777777" w:rsidR="0098375A" w:rsidRDefault="0098375A" w:rsidP="0098375A">
      <w:pPr>
        <w:rPr>
          <w:lang w:eastAsia="es-ES_tradnl"/>
        </w:rPr>
      </w:pPr>
    </w:p>
    <w:p w14:paraId="0506A567" w14:textId="77777777" w:rsidR="0098375A" w:rsidRDefault="0098375A" w:rsidP="0098375A">
      <w:pPr>
        <w:rPr>
          <w:lang w:eastAsia="es-ES_tradnl"/>
        </w:rPr>
      </w:pPr>
    </w:p>
    <w:p w14:paraId="061AE756" w14:textId="39CEB827" w:rsidR="0098375A" w:rsidRDefault="0098375A" w:rsidP="0098375A">
      <w:pPr>
        <w:pStyle w:val="Ttulo2"/>
        <w:rPr>
          <w:lang w:eastAsia="es-ES_tradnl"/>
        </w:rPr>
      </w:pPr>
      <w:bookmarkStart w:id="7" w:name="_Toc158626751"/>
      <w:r>
        <w:rPr>
          <w:lang w:eastAsia="es-ES_tradnl"/>
        </w:rPr>
        <w:lastRenderedPageBreak/>
        <w:t>Estrategias para Cada Fase del Conflicto:</w:t>
      </w:r>
      <w:bookmarkEnd w:id="7"/>
    </w:p>
    <w:p w14:paraId="51297069" w14:textId="77777777" w:rsidR="0098375A" w:rsidRDefault="0098375A" w:rsidP="0098375A">
      <w:pPr>
        <w:rPr>
          <w:lang w:eastAsia="es-ES_tradnl"/>
        </w:rPr>
      </w:pPr>
    </w:p>
    <w:p w14:paraId="3DCA3F64" w14:textId="77777777" w:rsidR="0098375A" w:rsidRPr="0098375A" w:rsidRDefault="0098375A" w:rsidP="0098375A">
      <w:pPr>
        <w:rPr>
          <w:b/>
          <w:bCs/>
          <w:lang w:eastAsia="es-ES_tradnl"/>
        </w:rPr>
      </w:pPr>
      <w:r>
        <w:rPr>
          <w:lang w:eastAsia="es-ES_tradnl"/>
        </w:rPr>
        <w:t xml:space="preserve"> </w:t>
      </w:r>
      <w:r w:rsidRPr="0098375A">
        <w:rPr>
          <w:b/>
          <w:bCs/>
          <w:lang w:eastAsia="es-ES_tradnl"/>
        </w:rPr>
        <w:t>Fase 1: Percepción:</w:t>
      </w:r>
    </w:p>
    <w:p w14:paraId="12EEB19A" w14:textId="77777777" w:rsidR="0098375A" w:rsidRDefault="0098375A" w:rsidP="0098375A">
      <w:pPr>
        <w:rPr>
          <w:lang w:eastAsia="es-ES_tradnl"/>
        </w:rPr>
      </w:pPr>
    </w:p>
    <w:p w14:paraId="6A20255A" w14:textId="77777777" w:rsidR="0098375A" w:rsidRDefault="0098375A" w:rsidP="0098375A">
      <w:pPr>
        <w:pStyle w:val="Prrafodelista"/>
        <w:numPr>
          <w:ilvl w:val="0"/>
          <w:numId w:val="29"/>
        </w:numPr>
        <w:rPr>
          <w:lang w:eastAsia="es-ES_tradnl"/>
        </w:rPr>
      </w:pPr>
      <w:r>
        <w:rPr>
          <w:lang w:eastAsia="es-ES_tradnl"/>
        </w:rPr>
        <w:t>Prestar atención a las señales de conflicto.</w:t>
      </w:r>
    </w:p>
    <w:p w14:paraId="6E45E7AD" w14:textId="77777777" w:rsidR="0098375A" w:rsidRDefault="0098375A" w:rsidP="0098375A">
      <w:pPr>
        <w:pStyle w:val="Prrafodelista"/>
        <w:numPr>
          <w:ilvl w:val="0"/>
          <w:numId w:val="29"/>
        </w:numPr>
        <w:rPr>
          <w:lang w:eastAsia="es-ES_tradnl"/>
        </w:rPr>
      </w:pPr>
      <w:r>
        <w:rPr>
          <w:lang w:eastAsia="es-ES_tradnl"/>
        </w:rPr>
        <w:t>Comunicarse con la otra parte para aclarar la situación.</w:t>
      </w:r>
    </w:p>
    <w:p w14:paraId="0AD5CCF7" w14:textId="77777777" w:rsidR="0098375A" w:rsidRDefault="0098375A" w:rsidP="0098375A">
      <w:pPr>
        <w:pStyle w:val="Prrafodelista"/>
        <w:numPr>
          <w:ilvl w:val="0"/>
          <w:numId w:val="29"/>
        </w:numPr>
        <w:rPr>
          <w:lang w:eastAsia="es-ES_tradnl"/>
        </w:rPr>
      </w:pPr>
      <w:r>
        <w:rPr>
          <w:lang w:eastAsia="es-ES_tradnl"/>
        </w:rPr>
        <w:t>Tratar de entender el punto de vista de la otra parte.</w:t>
      </w:r>
    </w:p>
    <w:p w14:paraId="4FDF5C44" w14:textId="77777777" w:rsidR="0098375A" w:rsidRDefault="0098375A" w:rsidP="0098375A">
      <w:pPr>
        <w:rPr>
          <w:lang w:eastAsia="es-ES_tradnl"/>
        </w:rPr>
      </w:pPr>
    </w:p>
    <w:p w14:paraId="4724CF9C" w14:textId="113F3A97" w:rsidR="0098375A" w:rsidRPr="0098375A" w:rsidRDefault="0098375A" w:rsidP="0098375A">
      <w:pPr>
        <w:rPr>
          <w:b/>
          <w:bCs/>
          <w:lang w:eastAsia="es-ES_tradnl"/>
        </w:rPr>
      </w:pPr>
      <w:r w:rsidRPr="0098375A">
        <w:rPr>
          <w:b/>
          <w:bCs/>
          <w:lang w:eastAsia="es-ES_tradnl"/>
        </w:rPr>
        <w:t>Fase 2: Escalada:</w:t>
      </w:r>
    </w:p>
    <w:p w14:paraId="6A3D7022" w14:textId="77777777" w:rsidR="0098375A" w:rsidRDefault="0098375A" w:rsidP="0098375A">
      <w:pPr>
        <w:rPr>
          <w:lang w:eastAsia="es-ES_tradnl"/>
        </w:rPr>
      </w:pPr>
    </w:p>
    <w:p w14:paraId="5203A7BC" w14:textId="77777777" w:rsidR="0098375A" w:rsidRDefault="0098375A" w:rsidP="0098375A">
      <w:pPr>
        <w:pStyle w:val="Prrafodelista"/>
        <w:numPr>
          <w:ilvl w:val="0"/>
          <w:numId w:val="30"/>
        </w:numPr>
        <w:rPr>
          <w:lang w:eastAsia="es-ES_tradnl"/>
        </w:rPr>
      </w:pPr>
      <w:r>
        <w:rPr>
          <w:lang w:eastAsia="es-ES_tradnl"/>
        </w:rPr>
        <w:t>Mantener la calma y evitar las reacciones emocionales.</w:t>
      </w:r>
    </w:p>
    <w:p w14:paraId="7146B9E6" w14:textId="77777777" w:rsidR="0098375A" w:rsidRDefault="0098375A" w:rsidP="0098375A">
      <w:pPr>
        <w:pStyle w:val="Prrafodelista"/>
        <w:numPr>
          <w:ilvl w:val="0"/>
          <w:numId w:val="30"/>
        </w:numPr>
        <w:rPr>
          <w:lang w:eastAsia="es-ES_tradnl"/>
        </w:rPr>
      </w:pPr>
      <w:r>
        <w:rPr>
          <w:lang w:eastAsia="es-ES_tradnl"/>
        </w:rPr>
        <w:t>Centrarse en los problemas, no en las personas.</w:t>
      </w:r>
    </w:p>
    <w:p w14:paraId="4156AE41" w14:textId="77777777" w:rsidR="0098375A" w:rsidRDefault="0098375A" w:rsidP="0098375A">
      <w:pPr>
        <w:pStyle w:val="Prrafodelista"/>
        <w:numPr>
          <w:ilvl w:val="0"/>
          <w:numId w:val="30"/>
        </w:numPr>
        <w:rPr>
          <w:lang w:eastAsia="es-ES_tradnl"/>
        </w:rPr>
      </w:pPr>
      <w:r>
        <w:rPr>
          <w:lang w:eastAsia="es-ES_tradnl"/>
        </w:rPr>
        <w:t>Utilizar técnicas de comunicación efectiva.</w:t>
      </w:r>
    </w:p>
    <w:p w14:paraId="77648C0C" w14:textId="77777777" w:rsidR="0098375A" w:rsidRDefault="0098375A" w:rsidP="0098375A">
      <w:pPr>
        <w:rPr>
          <w:lang w:eastAsia="es-ES_tradnl"/>
        </w:rPr>
      </w:pPr>
    </w:p>
    <w:p w14:paraId="3567DDA3" w14:textId="5FD487A4" w:rsidR="0098375A" w:rsidRPr="0098375A" w:rsidRDefault="0098375A" w:rsidP="0098375A">
      <w:pPr>
        <w:rPr>
          <w:b/>
          <w:bCs/>
          <w:lang w:eastAsia="es-ES_tradnl"/>
        </w:rPr>
      </w:pPr>
      <w:r>
        <w:rPr>
          <w:lang w:eastAsia="es-ES_tradnl"/>
        </w:rPr>
        <w:t xml:space="preserve"> </w:t>
      </w:r>
      <w:r w:rsidRPr="0098375A">
        <w:rPr>
          <w:b/>
          <w:bCs/>
          <w:lang w:eastAsia="es-ES_tradnl"/>
        </w:rPr>
        <w:t>Fase 3: Crisis:</w:t>
      </w:r>
    </w:p>
    <w:p w14:paraId="6CAE90E0" w14:textId="77777777" w:rsidR="0098375A" w:rsidRDefault="0098375A" w:rsidP="0098375A">
      <w:pPr>
        <w:rPr>
          <w:lang w:eastAsia="es-ES_tradnl"/>
        </w:rPr>
      </w:pPr>
    </w:p>
    <w:p w14:paraId="7FF8D955" w14:textId="77777777" w:rsidR="0098375A" w:rsidRDefault="0098375A" w:rsidP="0098375A">
      <w:pPr>
        <w:pStyle w:val="Prrafodelista"/>
        <w:numPr>
          <w:ilvl w:val="0"/>
          <w:numId w:val="31"/>
        </w:numPr>
        <w:rPr>
          <w:lang w:eastAsia="es-ES_tradnl"/>
        </w:rPr>
      </w:pPr>
      <w:r>
        <w:rPr>
          <w:lang w:eastAsia="es-ES_tradnl"/>
        </w:rPr>
        <w:t>Separar a las partes si es necesario.</w:t>
      </w:r>
    </w:p>
    <w:p w14:paraId="08B68ABE" w14:textId="77777777" w:rsidR="0098375A" w:rsidRDefault="0098375A" w:rsidP="0098375A">
      <w:pPr>
        <w:pStyle w:val="Prrafodelista"/>
        <w:numPr>
          <w:ilvl w:val="0"/>
          <w:numId w:val="31"/>
        </w:numPr>
        <w:rPr>
          <w:lang w:eastAsia="es-ES_tradnl"/>
        </w:rPr>
      </w:pPr>
      <w:r>
        <w:rPr>
          <w:lang w:eastAsia="es-ES_tradnl"/>
        </w:rPr>
        <w:t>Buscar ayuda de un tercero imparcial.</w:t>
      </w:r>
    </w:p>
    <w:p w14:paraId="5DF54E0C" w14:textId="77777777" w:rsidR="0098375A" w:rsidRDefault="0098375A" w:rsidP="0098375A">
      <w:pPr>
        <w:pStyle w:val="Prrafodelista"/>
        <w:numPr>
          <w:ilvl w:val="0"/>
          <w:numId w:val="31"/>
        </w:numPr>
        <w:rPr>
          <w:lang w:eastAsia="es-ES_tradnl"/>
        </w:rPr>
      </w:pPr>
      <w:r>
        <w:rPr>
          <w:lang w:eastAsia="es-ES_tradnl"/>
        </w:rPr>
        <w:t>Tomar medidas para proteger a las personas y a la propiedad.</w:t>
      </w:r>
    </w:p>
    <w:p w14:paraId="74CAD31D" w14:textId="77777777" w:rsidR="0098375A" w:rsidRDefault="0098375A" w:rsidP="0098375A">
      <w:pPr>
        <w:rPr>
          <w:lang w:eastAsia="es-ES_tradnl"/>
        </w:rPr>
      </w:pPr>
    </w:p>
    <w:p w14:paraId="26C016F3" w14:textId="56D2EC94" w:rsidR="0098375A" w:rsidRPr="0098375A" w:rsidRDefault="0098375A" w:rsidP="0098375A">
      <w:pPr>
        <w:rPr>
          <w:b/>
          <w:bCs/>
          <w:lang w:eastAsia="es-ES_tradnl"/>
        </w:rPr>
      </w:pPr>
      <w:r>
        <w:rPr>
          <w:lang w:eastAsia="es-ES_tradnl"/>
        </w:rPr>
        <w:t xml:space="preserve"> </w:t>
      </w:r>
      <w:r w:rsidRPr="0098375A">
        <w:rPr>
          <w:b/>
          <w:bCs/>
          <w:lang w:eastAsia="es-ES_tradnl"/>
        </w:rPr>
        <w:t>Fase 4: Desescalada:</w:t>
      </w:r>
    </w:p>
    <w:p w14:paraId="323D3408" w14:textId="77777777" w:rsidR="0098375A" w:rsidRDefault="0098375A" w:rsidP="0098375A">
      <w:pPr>
        <w:rPr>
          <w:lang w:eastAsia="es-ES_tradnl"/>
        </w:rPr>
      </w:pPr>
    </w:p>
    <w:p w14:paraId="7101E2E2" w14:textId="77777777" w:rsidR="0098375A" w:rsidRDefault="0098375A" w:rsidP="0098375A">
      <w:pPr>
        <w:pStyle w:val="Prrafodelista"/>
        <w:numPr>
          <w:ilvl w:val="0"/>
          <w:numId w:val="32"/>
        </w:numPr>
        <w:rPr>
          <w:lang w:eastAsia="es-ES_tradnl"/>
        </w:rPr>
      </w:pPr>
      <w:r>
        <w:rPr>
          <w:lang w:eastAsia="es-ES_tradnl"/>
        </w:rPr>
        <w:t>Establecer un canal de comunicación abierto.</w:t>
      </w:r>
    </w:p>
    <w:p w14:paraId="7069D8FB" w14:textId="77777777" w:rsidR="0098375A" w:rsidRDefault="0098375A" w:rsidP="0098375A">
      <w:pPr>
        <w:pStyle w:val="Prrafodelista"/>
        <w:numPr>
          <w:ilvl w:val="0"/>
          <w:numId w:val="32"/>
        </w:numPr>
        <w:rPr>
          <w:lang w:eastAsia="es-ES_tradnl"/>
        </w:rPr>
      </w:pPr>
      <w:r>
        <w:rPr>
          <w:lang w:eastAsia="es-ES_tradnl"/>
        </w:rPr>
        <w:t>Mostrar empatía por la otra parte.</w:t>
      </w:r>
    </w:p>
    <w:p w14:paraId="27B61025" w14:textId="77777777" w:rsidR="0098375A" w:rsidRDefault="0098375A" w:rsidP="0098375A">
      <w:pPr>
        <w:pStyle w:val="Prrafodelista"/>
        <w:numPr>
          <w:ilvl w:val="0"/>
          <w:numId w:val="32"/>
        </w:numPr>
        <w:rPr>
          <w:lang w:eastAsia="es-ES_tradnl"/>
        </w:rPr>
      </w:pPr>
      <w:r>
        <w:rPr>
          <w:lang w:eastAsia="es-ES_tradnl"/>
        </w:rPr>
        <w:t>Comenzar a buscar soluciones.</w:t>
      </w:r>
    </w:p>
    <w:p w14:paraId="23E77362" w14:textId="77777777" w:rsidR="0098375A" w:rsidRDefault="0098375A" w:rsidP="0098375A">
      <w:pPr>
        <w:rPr>
          <w:lang w:eastAsia="es-ES_tradnl"/>
        </w:rPr>
      </w:pPr>
    </w:p>
    <w:p w14:paraId="0E9611C5" w14:textId="248F2E14" w:rsidR="0098375A" w:rsidRPr="0098375A" w:rsidRDefault="0098375A" w:rsidP="0098375A">
      <w:pPr>
        <w:rPr>
          <w:b/>
          <w:bCs/>
          <w:lang w:eastAsia="es-ES_tradnl"/>
        </w:rPr>
      </w:pPr>
      <w:r w:rsidRPr="0098375A">
        <w:rPr>
          <w:b/>
          <w:bCs/>
          <w:lang w:eastAsia="es-ES_tradnl"/>
        </w:rPr>
        <w:t xml:space="preserve"> Fase 5: Resolución:</w:t>
      </w:r>
    </w:p>
    <w:p w14:paraId="2E345A21" w14:textId="77777777" w:rsidR="0098375A" w:rsidRDefault="0098375A" w:rsidP="0098375A">
      <w:pPr>
        <w:rPr>
          <w:lang w:eastAsia="es-ES_tradnl"/>
        </w:rPr>
      </w:pPr>
    </w:p>
    <w:p w14:paraId="29727A3C" w14:textId="77777777" w:rsidR="0098375A" w:rsidRDefault="0098375A" w:rsidP="0098375A">
      <w:pPr>
        <w:pStyle w:val="Prrafodelista"/>
        <w:numPr>
          <w:ilvl w:val="0"/>
          <w:numId w:val="33"/>
        </w:numPr>
        <w:rPr>
          <w:lang w:eastAsia="es-ES_tradnl"/>
        </w:rPr>
      </w:pPr>
      <w:r>
        <w:rPr>
          <w:lang w:eastAsia="es-ES_tradnl"/>
        </w:rPr>
        <w:t>Negociar de buena fe.</w:t>
      </w:r>
    </w:p>
    <w:p w14:paraId="27C805E6" w14:textId="77777777" w:rsidR="0098375A" w:rsidRDefault="0098375A" w:rsidP="0098375A">
      <w:pPr>
        <w:pStyle w:val="Prrafodelista"/>
        <w:numPr>
          <w:ilvl w:val="0"/>
          <w:numId w:val="33"/>
        </w:numPr>
        <w:rPr>
          <w:lang w:eastAsia="es-ES_tradnl"/>
        </w:rPr>
      </w:pPr>
      <w:r>
        <w:rPr>
          <w:lang w:eastAsia="es-ES_tradnl"/>
        </w:rPr>
        <w:t>Estar dispuesto a ceder en algunos puntos.</w:t>
      </w:r>
    </w:p>
    <w:p w14:paraId="2A487F7B" w14:textId="3F970193" w:rsidR="0098375A" w:rsidRPr="00F30F52" w:rsidRDefault="0098375A" w:rsidP="0098375A">
      <w:pPr>
        <w:pStyle w:val="Prrafodelista"/>
        <w:numPr>
          <w:ilvl w:val="0"/>
          <w:numId w:val="33"/>
        </w:numPr>
        <w:rPr>
          <w:lang w:eastAsia="es-ES_tradnl"/>
        </w:rPr>
      </w:pPr>
      <w:r>
        <w:rPr>
          <w:lang w:eastAsia="es-ES_tradnl"/>
        </w:rPr>
        <w:lastRenderedPageBreak/>
        <w:t>Encontrar una solución que satisfaga a todas las partes.</w:t>
      </w:r>
    </w:p>
    <w:p w14:paraId="7281FE0E" w14:textId="1E5C8180" w:rsidR="002E6312" w:rsidRDefault="002E6312" w:rsidP="002E6312">
      <w:pPr>
        <w:pStyle w:val="Ttulo1"/>
        <w:rPr>
          <w:sz w:val="36"/>
        </w:rPr>
      </w:pPr>
      <w:bookmarkStart w:id="8" w:name="_Toc158626752"/>
      <w:r>
        <w:t>Estilos de Resolución de Conflictos</w:t>
      </w:r>
      <w:bookmarkEnd w:id="8"/>
    </w:p>
    <w:p w14:paraId="7FFC516C" w14:textId="32C5F7CD" w:rsidR="002E6312" w:rsidRDefault="002E6312" w:rsidP="002E6312">
      <w:pPr>
        <w:pStyle w:val="Ttulo2"/>
      </w:pPr>
      <w:bookmarkStart w:id="9" w:name="_Toc158626753"/>
      <w:r>
        <w:rPr>
          <w:rStyle w:val="Textoennegrita"/>
          <w:rFonts w:ascii="Helvetica Neue" w:hAnsi="Helvetica Neue"/>
          <w:color w:val="1F1F1F"/>
        </w:rPr>
        <w:t>Definición de Estilos de Resolución de Conflictos</w:t>
      </w:r>
      <w:bookmarkEnd w:id="9"/>
    </w:p>
    <w:p w14:paraId="0DCCA37C" w14:textId="77777777" w:rsidR="002E6312" w:rsidRDefault="002E6312" w:rsidP="002E6312">
      <w:r>
        <w:t>Los estilos de resolución de conflictos son las diferentes maneras en que las personas abordan y gestionan los conflictos. No existe un estilo único que sea el mejor en todas las situaciones, ya que la elección del estilo adecuado dependerá de la naturaleza del conflicto y de las características de las personas involucradas.</w:t>
      </w:r>
    </w:p>
    <w:p w14:paraId="02F90834" w14:textId="77777777" w:rsidR="002E6312" w:rsidRDefault="002E6312" w:rsidP="002E6312">
      <w:pPr>
        <w:pStyle w:val="Ttulo2"/>
        <w:rPr>
          <w:rStyle w:val="Textoennegrita"/>
          <w:rFonts w:ascii="Helvetica Neue" w:hAnsi="Helvetica Neue"/>
          <w:color w:val="1F1F1F"/>
        </w:rPr>
      </w:pPr>
    </w:p>
    <w:p w14:paraId="7EA87A46" w14:textId="00E2418A" w:rsidR="002E6312" w:rsidRDefault="002E6312" w:rsidP="002E6312">
      <w:pPr>
        <w:pStyle w:val="Ttulo2"/>
      </w:pPr>
      <w:bookmarkStart w:id="10" w:name="_Toc158626754"/>
      <w:r>
        <w:rPr>
          <w:rStyle w:val="Textoennegrita"/>
          <w:rFonts w:ascii="Helvetica Neue" w:hAnsi="Helvetica Neue"/>
          <w:color w:val="1F1F1F"/>
        </w:rPr>
        <w:t>Estilos de Resolución de Conflictos</w:t>
      </w:r>
      <w:bookmarkEnd w:id="10"/>
    </w:p>
    <w:p w14:paraId="2067D268" w14:textId="77777777" w:rsidR="002E6312" w:rsidRPr="002E6312" w:rsidRDefault="002E6312" w:rsidP="002E6312">
      <w:r w:rsidRPr="002E6312">
        <w:rPr>
          <w:rStyle w:val="Textoennegrita"/>
          <w:rFonts w:cs="Arial"/>
          <w:color w:val="1F1F1F"/>
        </w:rPr>
        <w:t>Estilo Competitivo:</w:t>
      </w:r>
    </w:p>
    <w:p w14:paraId="49FFA6BD" w14:textId="77777777" w:rsidR="002E6312" w:rsidRDefault="002E6312" w:rsidP="002E6312">
      <w:pPr>
        <w:pStyle w:val="Prrafodelista"/>
        <w:numPr>
          <w:ilvl w:val="0"/>
          <w:numId w:val="39"/>
        </w:numPr>
      </w:pPr>
      <w:r>
        <w:t>Las personas que utilizan este estilo buscan ganar a toda costa.</w:t>
      </w:r>
    </w:p>
    <w:p w14:paraId="6FAC7B05" w14:textId="77777777" w:rsidR="002E6312" w:rsidRDefault="002E6312" w:rsidP="002E6312">
      <w:pPr>
        <w:pStyle w:val="Prrafodelista"/>
        <w:numPr>
          <w:ilvl w:val="0"/>
          <w:numId w:val="39"/>
        </w:numPr>
      </w:pPr>
      <w:r>
        <w:t>Son asertivas y defienden sus propios intereses.</w:t>
      </w:r>
    </w:p>
    <w:p w14:paraId="46F87144" w14:textId="77777777" w:rsidR="002E6312" w:rsidRDefault="002E6312" w:rsidP="002E6312">
      <w:pPr>
        <w:pStyle w:val="Prrafodelista"/>
        <w:numPr>
          <w:ilvl w:val="0"/>
          <w:numId w:val="39"/>
        </w:numPr>
      </w:pPr>
      <w:r>
        <w:t>No tienen en cuenta las necesidades de la otra parte.</w:t>
      </w:r>
    </w:p>
    <w:p w14:paraId="441E20AF" w14:textId="77777777" w:rsidR="002E6312" w:rsidRDefault="002E6312" w:rsidP="002E6312">
      <w:pPr>
        <w:pStyle w:val="Prrafodelista"/>
        <w:numPr>
          <w:ilvl w:val="0"/>
          <w:numId w:val="39"/>
        </w:numPr>
      </w:pPr>
      <w:r>
        <w:t>Este estilo puede ser útil en situaciones en las que es necesario tomar una decisión rápida o cuando hay que defender un principio importante.</w:t>
      </w:r>
    </w:p>
    <w:p w14:paraId="52D8B164" w14:textId="77777777" w:rsidR="002E6312" w:rsidRDefault="002E6312" w:rsidP="002E6312">
      <w:pPr>
        <w:pStyle w:val="Prrafodelista"/>
        <w:numPr>
          <w:ilvl w:val="0"/>
          <w:numId w:val="39"/>
        </w:numPr>
      </w:pPr>
      <w:r>
        <w:t>Sin embargo,</w:t>
      </w:r>
      <w:r w:rsidRPr="002E6312">
        <w:rPr>
          <w:rStyle w:val="apple-converted-space"/>
          <w:rFonts w:ascii="Helvetica Neue" w:hAnsi="Helvetica Neue"/>
          <w:color w:val="1F1F1F"/>
        </w:rPr>
        <w:t> </w:t>
      </w:r>
      <w:r>
        <w:t>este estilo puede ser perjudicial en las relaciones a largo plazo.</w:t>
      </w:r>
    </w:p>
    <w:p w14:paraId="5E1A1EAC" w14:textId="77777777" w:rsidR="002E6312" w:rsidRPr="002E6312" w:rsidRDefault="002E6312" w:rsidP="002E6312">
      <w:r w:rsidRPr="002E6312">
        <w:rPr>
          <w:rStyle w:val="Textoennegrita"/>
          <w:rFonts w:cs="Arial"/>
          <w:color w:val="1F1F1F"/>
        </w:rPr>
        <w:t>Estilo Complaciente:</w:t>
      </w:r>
    </w:p>
    <w:p w14:paraId="2B17820E" w14:textId="77777777" w:rsidR="002E6312" w:rsidRDefault="002E6312" w:rsidP="002E6312">
      <w:pPr>
        <w:pStyle w:val="Prrafodelista"/>
        <w:numPr>
          <w:ilvl w:val="0"/>
          <w:numId w:val="40"/>
        </w:numPr>
      </w:pPr>
      <w:r>
        <w:t>Las personas que utilizan este estilo buscan evitar el conflicto a toda costa.</w:t>
      </w:r>
    </w:p>
    <w:p w14:paraId="3FE51732" w14:textId="77777777" w:rsidR="002E6312" w:rsidRDefault="002E6312" w:rsidP="002E6312">
      <w:pPr>
        <w:pStyle w:val="Prrafodelista"/>
        <w:numPr>
          <w:ilvl w:val="0"/>
          <w:numId w:val="40"/>
        </w:numPr>
      </w:pPr>
      <w:r>
        <w:t>Ceden ante las demandas de la otra parte.</w:t>
      </w:r>
    </w:p>
    <w:p w14:paraId="52B7B746" w14:textId="77777777" w:rsidR="002E6312" w:rsidRDefault="002E6312" w:rsidP="002E6312">
      <w:pPr>
        <w:pStyle w:val="Prrafodelista"/>
        <w:numPr>
          <w:ilvl w:val="0"/>
          <w:numId w:val="40"/>
        </w:numPr>
      </w:pPr>
      <w:r>
        <w:t>No defienden sus propios intereses.</w:t>
      </w:r>
    </w:p>
    <w:p w14:paraId="6CFED7A9" w14:textId="77777777" w:rsidR="002E6312" w:rsidRDefault="002E6312" w:rsidP="002E6312">
      <w:pPr>
        <w:pStyle w:val="Prrafodelista"/>
        <w:numPr>
          <w:ilvl w:val="0"/>
          <w:numId w:val="40"/>
        </w:numPr>
      </w:pPr>
      <w:r>
        <w:t>Este estilo puede ser útil en situaciones en las que el conflicto es menor o cuando es importante mantener la paz.</w:t>
      </w:r>
    </w:p>
    <w:p w14:paraId="07A4696E" w14:textId="77777777" w:rsidR="002E6312" w:rsidRDefault="002E6312" w:rsidP="002E6312">
      <w:pPr>
        <w:pStyle w:val="Prrafodelista"/>
        <w:numPr>
          <w:ilvl w:val="0"/>
          <w:numId w:val="40"/>
        </w:numPr>
      </w:pPr>
      <w:r>
        <w:t>Sin embargo,</w:t>
      </w:r>
      <w:r w:rsidRPr="002E6312">
        <w:rPr>
          <w:rStyle w:val="apple-converted-space"/>
          <w:rFonts w:ascii="Helvetica Neue" w:hAnsi="Helvetica Neue"/>
          <w:color w:val="1F1F1F"/>
        </w:rPr>
        <w:t> </w:t>
      </w:r>
      <w:r>
        <w:t>este estilo puede ser perjudicial si se utiliza de forma habitual,</w:t>
      </w:r>
      <w:r w:rsidRPr="002E6312">
        <w:rPr>
          <w:rStyle w:val="apple-converted-space"/>
          <w:rFonts w:ascii="Helvetica Neue" w:hAnsi="Helvetica Neue"/>
          <w:color w:val="1F1F1F"/>
        </w:rPr>
        <w:t> </w:t>
      </w:r>
      <w:r>
        <w:t>ya que puede hacer que las personas se sientan frustradas y resentidas.</w:t>
      </w:r>
    </w:p>
    <w:p w14:paraId="496D5E2D" w14:textId="77777777" w:rsidR="002E6312" w:rsidRPr="002E6312" w:rsidRDefault="002E6312" w:rsidP="002E6312">
      <w:pPr>
        <w:pStyle w:val="NormalWeb"/>
        <w:rPr>
          <w:rFonts w:ascii="Arial" w:hAnsi="Arial" w:cs="Arial"/>
          <w:color w:val="1F1F1F"/>
          <w:sz w:val="22"/>
          <w:szCs w:val="22"/>
        </w:rPr>
      </w:pPr>
      <w:r w:rsidRPr="002E6312">
        <w:rPr>
          <w:rStyle w:val="Textoennegrita"/>
          <w:rFonts w:ascii="Arial" w:hAnsi="Arial" w:cs="Arial"/>
          <w:color w:val="1F1F1F"/>
          <w:sz w:val="22"/>
          <w:szCs w:val="22"/>
        </w:rPr>
        <w:t>Estilo Evasivo:</w:t>
      </w:r>
    </w:p>
    <w:p w14:paraId="03C2CD8D" w14:textId="77777777" w:rsidR="002E6312" w:rsidRDefault="002E6312" w:rsidP="002E6312">
      <w:pPr>
        <w:pStyle w:val="Prrafodelista"/>
        <w:numPr>
          <w:ilvl w:val="0"/>
          <w:numId w:val="41"/>
        </w:numPr>
      </w:pPr>
      <w:r>
        <w:t>Las personas que utilizan este estilo evitan el conflicto.</w:t>
      </w:r>
    </w:p>
    <w:p w14:paraId="63544E99" w14:textId="77777777" w:rsidR="002E6312" w:rsidRDefault="002E6312" w:rsidP="002E6312">
      <w:pPr>
        <w:pStyle w:val="Prrafodelista"/>
        <w:numPr>
          <w:ilvl w:val="0"/>
          <w:numId w:val="41"/>
        </w:numPr>
      </w:pPr>
      <w:r>
        <w:t>No se enfrentan a la otra parte.</w:t>
      </w:r>
    </w:p>
    <w:p w14:paraId="34581C26" w14:textId="77777777" w:rsidR="002E6312" w:rsidRDefault="002E6312" w:rsidP="002E6312">
      <w:pPr>
        <w:pStyle w:val="Prrafodelista"/>
        <w:numPr>
          <w:ilvl w:val="0"/>
          <w:numId w:val="41"/>
        </w:numPr>
      </w:pPr>
      <w:r>
        <w:t>No expresan sus necesidades o deseos.</w:t>
      </w:r>
    </w:p>
    <w:p w14:paraId="333CAC1B" w14:textId="77777777" w:rsidR="002E6312" w:rsidRDefault="002E6312" w:rsidP="002E6312">
      <w:pPr>
        <w:pStyle w:val="Prrafodelista"/>
        <w:numPr>
          <w:ilvl w:val="0"/>
          <w:numId w:val="41"/>
        </w:numPr>
      </w:pPr>
      <w:r>
        <w:t>Este estilo puede ser útil en situaciones en las que el conflicto es muy intenso o cuando no hay una solución clara.</w:t>
      </w:r>
    </w:p>
    <w:p w14:paraId="39A35A88" w14:textId="77777777" w:rsidR="002E6312" w:rsidRDefault="002E6312" w:rsidP="002E6312">
      <w:pPr>
        <w:pStyle w:val="Prrafodelista"/>
        <w:numPr>
          <w:ilvl w:val="0"/>
          <w:numId w:val="41"/>
        </w:numPr>
      </w:pPr>
      <w:r>
        <w:lastRenderedPageBreak/>
        <w:t>Sin embargo,</w:t>
      </w:r>
      <w:r w:rsidRPr="002E6312">
        <w:rPr>
          <w:rStyle w:val="apple-converted-space"/>
          <w:rFonts w:ascii="Helvetica Neue" w:hAnsi="Helvetica Neue"/>
          <w:color w:val="1F1F1F"/>
        </w:rPr>
        <w:t> </w:t>
      </w:r>
      <w:r>
        <w:t>este estilo puede ser perjudicial si se utiliza de forma habitual,</w:t>
      </w:r>
      <w:r w:rsidRPr="002E6312">
        <w:rPr>
          <w:rStyle w:val="apple-converted-space"/>
          <w:rFonts w:ascii="Helvetica Neue" w:hAnsi="Helvetica Neue"/>
          <w:color w:val="1F1F1F"/>
        </w:rPr>
        <w:t> </w:t>
      </w:r>
      <w:r>
        <w:t>ya que puede hacer que el conflicto se agrave.</w:t>
      </w:r>
    </w:p>
    <w:p w14:paraId="4AD4DB43" w14:textId="77777777" w:rsidR="002E6312" w:rsidRPr="002E6312" w:rsidRDefault="002E6312" w:rsidP="002E6312">
      <w:pPr>
        <w:pStyle w:val="NormalWeb"/>
        <w:rPr>
          <w:rFonts w:ascii="Arial" w:hAnsi="Arial" w:cs="Arial"/>
          <w:color w:val="1F1F1F"/>
          <w:sz w:val="22"/>
          <w:szCs w:val="22"/>
        </w:rPr>
      </w:pPr>
      <w:r w:rsidRPr="002E6312">
        <w:rPr>
          <w:rStyle w:val="Textoennegrita"/>
          <w:rFonts w:ascii="Arial" w:hAnsi="Arial" w:cs="Arial"/>
          <w:color w:val="1F1F1F"/>
          <w:sz w:val="22"/>
          <w:szCs w:val="22"/>
        </w:rPr>
        <w:t>Estilo Colaborativo:</w:t>
      </w:r>
    </w:p>
    <w:p w14:paraId="62EC7A98" w14:textId="77777777" w:rsidR="002E6312" w:rsidRDefault="002E6312" w:rsidP="002E6312">
      <w:pPr>
        <w:pStyle w:val="Prrafodelista"/>
        <w:numPr>
          <w:ilvl w:val="0"/>
          <w:numId w:val="42"/>
        </w:numPr>
      </w:pPr>
      <w:r>
        <w:t>Las personas que utilizan este estilo buscan encontrar una solución que satisfaga a todas las partes.</w:t>
      </w:r>
    </w:p>
    <w:p w14:paraId="25281095" w14:textId="77777777" w:rsidR="002E6312" w:rsidRDefault="002E6312" w:rsidP="002E6312">
      <w:pPr>
        <w:pStyle w:val="Prrafodelista"/>
        <w:numPr>
          <w:ilvl w:val="0"/>
          <w:numId w:val="42"/>
        </w:numPr>
      </w:pPr>
      <w:r>
        <w:t>Son asertivas y cooperativas.</w:t>
      </w:r>
    </w:p>
    <w:p w14:paraId="0D10E52C" w14:textId="77777777" w:rsidR="002E6312" w:rsidRDefault="002E6312" w:rsidP="002E6312">
      <w:pPr>
        <w:pStyle w:val="Prrafodelista"/>
        <w:numPr>
          <w:ilvl w:val="0"/>
          <w:numId w:val="42"/>
        </w:numPr>
      </w:pPr>
      <w:r>
        <w:t>Tienen en cuenta las necesidades de la otra parte.</w:t>
      </w:r>
    </w:p>
    <w:p w14:paraId="5C346F92" w14:textId="77777777" w:rsidR="002E6312" w:rsidRDefault="002E6312" w:rsidP="002E6312">
      <w:pPr>
        <w:pStyle w:val="Prrafodelista"/>
        <w:numPr>
          <w:ilvl w:val="0"/>
          <w:numId w:val="42"/>
        </w:numPr>
      </w:pPr>
      <w:r>
        <w:t>Este estilo es el más efectivo para la resolución de conflictos a largo plazo.</w:t>
      </w:r>
    </w:p>
    <w:p w14:paraId="62A922C8" w14:textId="77777777" w:rsidR="002E6312" w:rsidRDefault="002E6312" w:rsidP="002E6312">
      <w:pPr>
        <w:pStyle w:val="Prrafodelista"/>
        <w:numPr>
          <w:ilvl w:val="0"/>
          <w:numId w:val="42"/>
        </w:numPr>
      </w:pPr>
      <w:r>
        <w:t>Sin embargo,</w:t>
      </w:r>
      <w:r w:rsidRPr="002E6312">
        <w:rPr>
          <w:rStyle w:val="apple-converted-space"/>
          <w:rFonts w:ascii="Helvetica Neue" w:hAnsi="Helvetica Neue"/>
          <w:color w:val="1F1F1F"/>
        </w:rPr>
        <w:t> </w:t>
      </w:r>
      <w:r>
        <w:t>este estilo requiere tiempo y esfuerzo.</w:t>
      </w:r>
    </w:p>
    <w:p w14:paraId="43357A6D" w14:textId="77777777" w:rsidR="002E6312" w:rsidRDefault="002E6312" w:rsidP="002E6312">
      <w:pPr>
        <w:pStyle w:val="Ttulo2"/>
        <w:rPr>
          <w:rStyle w:val="Textoennegrita"/>
          <w:rFonts w:ascii="Helvetica Neue" w:hAnsi="Helvetica Neue"/>
          <w:color w:val="1F1F1F"/>
        </w:rPr>
      </w:pPr>
    </w:p>
    <w:p w14:paraId="0DA83E55" w14:textId="379DFE67" w:rsidR="002E6312" w:rsidRPr="002E6312" w:rsidRDefault="002E6312" w:rsidP="002E6312">
      <w:pPr>
        <w:pStyle w:val="Ttulo2"/>
      </w:pPr>
      <w:bookmarkStart w:id="11" w:name="_Toc158626755"/>
      <w:r w:rsidRPr="002E6312">
        <w:rPr>
          <w:rStyle w:val="Textoennegrita"/>
          <w:b w:val="0"/>
          <w:bCs w:val="0"/>
        </w:rPr>
        <w:t>Elección del Estilo Adecuado en Función de la Situación</w:t>
      </w:r>
      <w:bookmarkEnd w:id="11"/>
    </w:p>
    <w:p w14:paraId="0A6BF708" w14:textId="77777777" w:rsidR="002E6312" w:rsidRDefault="002E6312" w:rsidP="002E6312">
      <w:r>
        <w:t>La elección del estilo adecuado de resolución de conflictos dependerá de una serie de factores, como:</w:t>
      </w:r>
    </w:p>
    <w:p w14:paraId="6AF0B190" w14:textId="77777777" w:rsidR="002E6312" w:rsidRDefault="002E6312" w:rsidP="002E6312">
      <w:pPr>
        <w:pStyle w:val="Prrafodelista"/>
        <w:numPr>
          <w:ilvl w:val="0"/>
          <w:numId w:val="43"/>
        </w:numPr>
      </w:pPr>
      <w:r w:rsidRPr="002E6312">
        <w:rPr>
          <w:rStyle w:val="Textoennegrita"/>
          <w:rFonts w:ascii="Helvetica Neue" w:hAnsi="Helvetica Neue"/>
          <w:color w:val="1F1F1F"/>
        </w:rPr>
        <w:t>La naturaleza del conflicto:</w:t>
      </w:r>
      <w:r w:rsidRPr="002E6312">
        <w:rPr>
          <w:rStyle w:val="apple-converted-space"/>
          <w:rFonts w:ascii="Helvetica Neue" w:hAnsi="Helvetica Neue"/>
          <w:color w:val="1F1F1F"/>
        </w:rPr>
        <w:t> </w:t>
      </w:r>
      <w:r>
        <w:t>¿Es un conflicto menor o importante?</w:t>
      </w:r>
      <w:r w:rsidRPr="002E6312">
        <w:rPr>
          <w:rStyle w:val="apple-converted-space"/>
          <w:rFonts w:ascii="Helvetica Neue" w:hAnsi="Helvetica Neue"/>
          <w:color w:val="1F1F1F"/>
        </w:rPr>
        <w:t> </w:t>
      </w:r>
      <w:r>
        <w:t>¿Es un conflicto interpersonal o intergrupal?</w:t>
      </w:r>
    </w:p>
    <w:p w14:paraId="2ED8E257" w14:textId="77777777" w:rsidR="002E6312" w:rsidRDefault="002E6312" w:rsidP="002E6312">
      <w:pPr>
        <w:pStyle w:val="Prrafodelista"/>
        <w:numPr>
          <w:ilvl w:val="0"/>
          <w:numId w:val="43"/>
        </w:numPr>
      </w:pPr>
      <w:r w:rsidRPr="002E6312">
        <w:rPr>
          <w:rStyle w:val="Textoennegrita"/>
          <w:rFonts w:ascii="Helvetica Neue" w:hAnsi="Helvetica Neue"/>
          <w:color w:val="1F1F1F"/>
        </w:rPr>
        <w:t>Las características de las personas involucradas:</w:t>
      </w:r>
      <w:r w:rsidRPr="002E6312">
        <w:rPr>
          <w:rStyle w:val="apple-converted-space"/>
          <w:rFonts w:ascii="Helvetica Neue" w:hAnsi="Helvetica Neue"/>
          <w:color w:val="1F1F1F"/>
        </w:rPr>
        <w:t> </w:t>
      </w:r>
      <w:r>
        <w:t>¿Qué estilo de resolución de conflictos prefieren?</w:t>
      </w:r>
      <w:r w:rsidRPr="002E6312">
        <w:rPr>
          <w:rStyle w:val="apple-converted-space"/>
          <w:rFonts w:ascii="Helvetica Neue" w:hAnsi="Helvetica Neue"/>
          <w:color w:val="1F1F1F"/>
        </w:rPr>
        <w:t> </w:t>
      </w:r>
      <w:r>
        <w:t>¿Qué tan importante es la relación entre las personas involucradas?</w:t>
      </w:r>
    </w:p>
    <w:p w14:paraId="516FF534" w14:textId="77777777" w:rsidR="002E6312" w:rsidRDefault="002E6312" w:rsidP="002E6312">
      <w:pPr>
        <w:pStyle w:val="Prrafodelista"/>
        <w:numPr>
          <w:ilvl w:val="0"/>
          <w:numId w:val="43"/>
        </w:numPr>
      </w:pPr>
      <w:r w:rsidRPr="002E6312">
        <w:rPr>
          <w:rStyle w:val="Textoennegrita"/>
          <w:rFonts w:ascii="Helvetica Neue" w:hAnsi="Helvetica Neue"/>
          <w:color w:val="1F1F1F"/>
        </w:rPr>
        <w:t>El contexto del conflicto:</w:t>
      </w:r>
      <w:r w:rsidRPr="002E6312">
        <w:rPr>
          <w:rStyle w:val="apple-converted-space"/>
          <w:rFonts w:ascii="Helvetica Neue" w:hAnsi="Helvetica Neue"/>
          <w:color w:val="1F1F1F"/>
        </w:rPr>
        <w:t> </w:t>
      </w:r>
      <w:r>
        <w:t>¿Hay un tiempo límite para resolver el conflicto?</w:t>
      </w:r>
      <w:r w:rsidRPr="002E6312">
        <w:rPr>
          <w:rStyle w:val="apple-converted-space"/>
          <w:rFonts w:ascii="Helvetica Neue" w:hAnsi="Helvetica Neue"/>
          <w:color w:val="1F1F1F"/>
        </w:rPr>
        <w:t> </w:t>
      </w:r>
      <w:r>
        <w:t>¿Hay recursos disponibles para ayudar a resolver el conflicto?</w:t>
      </w:r>
    </w:p>
    <w:p w14:paraId="4F1E9E50" w14:textId="77777777" w:rsidR="002E6312" w:rsidRDefault="002E6312" w:rsidP="002E6312">
      <w:r>
        <w:t>En general, el estilo colaborativo es el más efectivo para la resolución de conflictos a largo plazo. Sin embargo, es importante ser flexible y adaptar el estilo de resolución de conflictos a la situación específica.</w:t>
      </w:r>
    </w:p>
    <w:p w14:paraId="69CA23C6" w14:textId="77777777" w:rsidR="00F12173" w:rsidRDefault="00F12173" w:rsidP="00F12173">
      <w:pPr>
        <w:rPr>
          <w:lang w:eastAsia="es-ES_tradnl"/>
        </w:rPr>
      </w:pPr>
    </w:p>
    <w:p w14:paraId="0583D249" w14:textId="673EA844" w:rsidR="00F12173" w:rsidRPr="00F12173" w:rsidRDefault="00F12173" w:rsidP="00F12173">
      <w:pPr>
        <w:pStyle w:val="Ttulo1"/>
        <w:rPr>
          <w:rFonts w:eastAsia="Times New Roman"/>
          <w:lang w:eastAsia="es-ES_tradnl"/>
        </w:rPr>
      </w:pPr>
      <w:bookmarkStart w:id="12" w:name="_Toc158626756"/>
      <w:r w:rsidRPr="00F12173">
        <w:rPr>
          <w:rFonts w:eastAsia="Times New Roman"/>
          <w:lang w:eastAsia="es-ES_tradnl"/>
        </w:rPr>
        <w:t>Técnicas para la Gestión del Conflicto</w:t>
      </w:r>
      <w:bookmarkEnd w:id="12"/>
    </w:p>
    <w:p w14:paraId="2D26E561" w14:textId="77777777" w:rsidR="00F12173" w:rsidRPr="00F12173" w:rsidRDefault="00F12173" w:rsidP="00F12173">
      <w:pPr>
        <w:rPr>
          <w:lang w:eastAsia="es-ES_tradnl"/>
        </w:rPr>
      </w:pPr>
    </w:p>
    <w:p w14:paraId="483A902E" w14:textId="1732E4E4" w:rsidR="00F12173" w:rsidRPr="00F12173" w:rsidRDefault="00F12173" w:rsidP="00F12173">
      <w:pPr>
        <w:rPr>
          <w:b/>
          <w:bCs/>
          <w:lang w:eastAsia="es-ES_tradnl"/>
        </w:rPr>
      </w:pPr>
      <w:r w:rsidRPr="00F12173">
        <w:rPr>
          <w:b/>
          <w:bCs/>
          <w:lang w:eastAsia="es-ES_tradnl"/>
        </w:rPr>
        <w:t>Negociación:</w:t>
      </w:r>
    </w:p>
    <w:p w14:paraId="09BA1BAB" w14:textId="77777777" w:rsidR="00F12173" w:rsidRPr="00F12173" w:rsidRDefault="00F12173" w:rsidP="00F12173">
      <w:pPr>
        <w:rPr>
          <w:lang w:eastAsia="es-ES_tradnl"/>
        </w:rPr>
      </w:pPr>
    </w:p>
    <w:p w14:paraId="53FD7572" w14:textId="59641D94" w:rsidR="00F12173" w:rsidRPr="00F12173" w:rsidRDefault="00F12173" w:rsidP="00F12173">
      <w:pPr>
        <w:rPr>
          <w:lang w:eastAsia="es-ES_tradnl"/>
        </w:rPr>
      </w:pPr>
      <w:r w:rsidRPr="00F12173">
        <w:rPr>
          <w:lang w:eastAsia="es-ES_tradnl"/>
        </w:rPr>
        <w:t xml:space="preserve"> La negociación es un proceso en el que dos o más partes intentan llegar a un acuerdo que satisfaga a todos. Es una técnica de resolución de conflictos que se basa en la comunicación, la cooperación y el compromiso.</w:t>
      </w:r>
    </w:p>
    <w:p w14:paraId="3D8F7FD7" w14:textId="1683CD35" w:rsidR="00F12173" w:rsidRPr="00F12173" w:rsidRDefault="00F12173" w:rsidP="00F12173">
      <w:pPr>
        <w:rPr>
          <w:b/>
          <w:bCs/>
          <w:lang w:eastAsia="es-ES_tradnl"/>
        </w:rPr>
      </w:pPr>
      <w:r w:rsidRPr="00F12173">
        <w:rPr>
          <w:b/>
          <w:bCs/>
          <w:lang w:eastAsia="es-ES_tradnl"/>
        </w:rPr>
        <w:lastRenderedPageBreak/>
        <w:t>Mediación:</w:t>
      </w:r>
    </w:p>
    <w:p w14:paraId="45282463" w14:textId="77777777" w:rsidR="00F12173" w:rsidRPr="00F12173" w:rsidRDefault="00F12173" w:rsidP="00F12173">
      <w:pPr>
        <w:rPr>
          <w:lang w:eastAsia="es-ES_tradnl"/>
        </w:rPr>
      </w:pPr>
    </w:p>
    <w:p w14:paraId="3008B62B" w14:textId="77777777" w:rsidR="00F12173" w:rsidRPr="00F12173" w:rsidRDefault="00F12173" w:rsidP="00F12173">
      <w:pPr>
        <w:rPr>
          <w:lang w:eastAsia="es-ES_tradnl"/>
        </w:rPr>
      </w:pPr>
      <w:r w:rsidRPr="00F12173">
        <w:rPr>
          <w:lang w:eastAsia="es-ES_tradnl"/>
        </w:rPr>
        <w:t xml:space="preserve"> La mediación es un proceso en el que un tercero neutral ayuda a las partes en conflicto a llegar a un acuerdo. El mediador no tiene poder para tomar decisiones, pero puede ayudar a las partes a comunicarse, a entender sus intereses y a encontrar soluciones creativas.</w:t>
      </w:r>
    </w:p>
    <w:p w14:paraId="59415F0B" w14:textId="77777777" w:rsidR="00F12173" w:rsidRPr="00F12173" w:rsidRDefault="00F12173" w:rsidP="00F12173">
      <w:pPr>
        <w:rPr>
          <w:lang w:eastAsia="es-ES_tradnl"/>
        </w:rPr>
      </w:pPr>
    </w:p>
    <w:p w14:paraId="3BE81784" w14:textId="70CFA0DD" w:rsidR="00F12173" w:rsidRPr="00F12173" w:rsidRDefault="00F12173" w:rsidP="00F12173">
      <w:pPr>
        <w:rPr>
          <w:b/>
          <w:bCs/>
          <w:lang w:eastAsia="es-ES_tradnl"/>
        </w:rPr>
      </w:pPr>
      <w:r w:rsidRPr="00F12173">
        <w:rPr>
          <w:b/>
          <w:bCs/>
          <w:lang w:eastAsia="es-ES_tradnl"/>
        </w:rPr>
        <w:t>Arbitraje:</w:t>
      </w:r>
    </w:p>
    <w:p w14:paraId="51DAF9B8" w14:textId="77777777" w:rsidR="00F12173" w:rsidRPr="00F12173" w:rsidRDefault="00F12173" w:rsidP="00F12173">
      <w:pPr>
        <w:rPr>
          <w:lang w:eastAsia="es-ES_tradnl"/>
        </w:rPr>
      </w:pPr>
    </w:p>
    <w:p w14:paraId="58AAEEB8" w14:textId="77777777" w:rsidR="00F12173" w:rsidRPr="00F12173" w:rsidRDefault="00F12173" w:rsidP="00F12173">
      <w:pPr>
        <w:rPr>
          <w:lang w:eastAsia="es-ES_tradnl"/>
        </w:rPr>
      </w:pPr>
      <w:r w:rsidRPr="00F12173">
        <w:rPr>
          <w:lang w:eastAsia="es-ES_tradnl"/>
        </w:rPr>
        <w:t xml:space="preserve"> El arbitraje es un proceso en el que un tercero neutral toma una decisión vinculante para las partes en conflicto. El árbitro es un experto en el tema del conflicto y su decisión se basa en la información que las partes le presentan.</w:t>
      </w:r>
    </w:p>
    <w:p w14:paraId="3094F1BF" w14:textId="77777777" w:rsidR="00F12173" w:rsidRPr="00F12173" w:rsidRDefault="00F12173" w:rsidP="00F12173">
      <w:pPr>
        <w:rPr>
          <w:lang w:eastAsia="es-ES_tradnl"/>
        </w:rPr>
      </w:pPr>
    </w:p>
    <w:p w14:paraId="5D0AEB40" w14:textId="685B1FEA" w:rsidR="00F12173" w:rsidRPr="00F12173" w:rsidRDefault="00F12173" w:rsidP="00F12173">
      <w:pPr>
        <w:rPr>
          <w:b/>
          <w:bCs/>
          <w:lang w:eastAsia="es-ES_tradnl"/>
        </w:rPr>
      </w:pPr>
      <w:r w:rsidRPr="00F12173">
        <w:rPr>
          <w:b/>
          <w:bCs/>
          <w:lang w:eastAsia="es-ES_tradnl"/>
        </w:rPr>
        <w:t>Conciliación:</w:t>
      </w:r>
    </w:p>
    <w:p w14:paraId="06EFDF4E" w14:textId="77777777" w:rsidR="00F12173" w:rsidRPr="00F12173" w:rsidRDefault="00F12173" w:rsidP="00F12173">
      <w:pPr>
        <w:rPr>
          <w:lang w:eastAsia="es-ES_tradnl"/>
        </w:rPr>
      </w:pPr>
    </w:p>
    <w:p w14:paraId="3B5659C6" w14:textId="77777777" w:rsidR="00F12173" w:rsidRPr="00F12173" w:rsidRDefault="00F12173" w:rsidP="00F12173">
      <w:pPr>
        <w:rPr>
          <w:lang w:eastAsia="es-ES_tradnl"/>
        </w:rPr>
      </w:pPr>
      <w:r w:rsidRPr="00F12173">
        <w:rPr>
          <w:lang w:eastAsia="es-ES_tradnl"/>
        </w:rPr>
        <w:t xml:space="preserve"> La conciliación es un proceso en el que un tercero neutral ayuda a las partes en conflicto a llegar a un acuerdo. El conciliador es un facilitador que ayuda a las partes a comunicarse y a encontrar soluciones que satisfagan a todos.</w:t>
      </w:r>
    </w:p>
    <w:p w14:paraId="7ABEE1BC" w14:textId="77777777" w:rsidR="00F12173" w:rsidRPr="00F12173" w:rsidRDefault="00F12173" w:rsidP="00F12173">
      <w:pPr>
        <w:rPr>
          <w:lang w:eastAsia="es-ES_tradnl"/>
        </w:rPr>
      </w:pPr>
    </w:p>
    <w:p w14:paraId="07E6DD37" w14:textId="0AE447ED" w:rsidR="00F12173" w:rsidRPr="00F12173" w:rsidRDefault="00F12173" w:rsidP="00F12173">
      <w:pPr>
        <w:rPr>
          <w:b/>
          <w:bCs/>
          <w:lang w:eastAsia="es-ES_tradnl"/>
        </w:rPr>
      </w:pPr>
      <w:r w:rsidRPr="00F12173">
        <w:rPr>
          <w:b/>
          <w:bCs/>
          <w:lang w:eastAsia="es-ES_tradnl"/>
        </w:rPr>
        <w:t>Comunicación Efectiva:</w:t>
      </w:r>
    </w:p>
    <w:p w14:paraId="3EC13A75" w14:textId="77777777" w:rsidR="00F12173" w:rsidRPr="00F12173" w:rsidRDefault="00F12173" w:rsidP="00F12173">
      <w:pPr>
        <w:rPr>
          <w:lang w:eastAsia="es-ES_tradnl"/>
        </w:rPr>
      </w:pPr>
    </w:p>
    <w:p w14:paraId="15EC6C2E" w14:textId="77777777" w:rsidR="00F12173" w:rsidRPr="00F12173" w:rsidRDefault="00F12173" w:rsidP="00F12173">
      <w:pPr>
        <w:rPr>
          <w:lang w:eastAsia="es-ES_tradnl"/>
        </w:rPr>
      </w:pPr>
      <w:r w:rsidRPr="00F12173">
        <w:rPr>
          <w:lang w:eastAsia="es-ES_tradnl"/>
        </w:rPr>
        <w:t xml:space="preserve"> La comunicación efectiva es esencial para la gestión del conflicto. Es importante ser capaz de expresar sus necesidades y deseos de forma clara y concisa, y también de escuchar y entender el punto de vista de la otra parte.</w:t>
      </w:r>
    </w:p>
    <w:p w14:paraId="29FED3BD" w14:textId="77777777" w:rsidR="00F12173" w:rsidRPr="00F12173" w:rsidRDefault="00F12173" w:rsidP="00F12173">
      <w:pPr>
        <w:rPr>
          <w:lang w:eastAsia="es-ES_tradnl"/>
        </w:rPr>
      </w:pPr>
    </w:p>
    <w:p w14:paraId="300DC7E3" w14:textId="72A8027F" w:rsidR="00F12173" w:rsidRPr="00F12173" w:rsidRDefault="00F12173" w:rsidP="00F12173">
      <w:pPr>
        <w:rPr>
          <w:b/>
          <w:bCs/>
          <w:lang w:eastAsia="es-ES_tradnl"/>
        </w:rPr>
      </w:pPr>
      <w:r w:rsidRPr="00F12173">
        <w:rPr>
          <w:b/>
          <w:bCs/>
          <w:lang w:eastAsia="es-ES_tradnl"/>
        </w:rPr>
        <w:t>Escucha Activa:</w:t>
      </w:r>
    </w:p>
    <w:p w14:paraId="1BBA1B38" w14:textId="77777777" w:rsidR="00F12173" w:rsidRPr="00F12173" w:rsidRDefault="00F12173" w:rsidP="00F12173">
      <w:pPr>
        <w:rPr>
          <w:lang w:eastAsia="es-ES_tradnl"/>
        </w:rPr>
      </w:pPr>
    </w:p>
    <w:p w14:paraId="4DB2FF52" w14:textId="77777777" w:rsidR="00F12173" w:rsidRPr="00F12173" w:rsidRDefault="00F12173" w:rsidP="00F12173">
      <w:pPr>
        <w:rPr>
          <w:lang w:eastAsia="es-ES_tradnl"/>
        </w:rPr>
      </w:pPr>
      <w:r w:rsidRPr="00F12173">
        <w:rPr>
          <w:lang w:eastAsia="es-ES_tradnl"/>
        </w:rPr>
        <w:t xml:space="preserve"> La escucha activa es una técnica de comunicación que implica prestar atención a lo que la otra persona está diciendo, sin interrumpir y sin juzgar. Es importante mostrar empatía y comprensión por el punto de vista de la otra persona.</w:t>
      </w:r>
    </w:p>
    <w:p w14:paraId="66F9CDAB" w14:textId="77777777" w:rsidR="00F12173" w:rsidRPr="00F12173" w:rsidRDefault="00F12173" w:rsidP="00F12173">
      <w:pPr>
        <w:rPr>
          <w:lang w:eastAsia="es-ES_tradnl"/>
        </w:rPr>
      </w:pPr>
    </w:p>
    <w:p w14:paraId="18541402" w14:textId="3274B334" w:rsidR="00F12173" w:rsidRPr="00F12173" w:rsidRDefault="00F12173" w:rsidP="00F12173">
      <w:pPr>
        <w:rPr>
          <w:b/>
          <w:bCs/>
          <w:lang w:eastAsia="es-ES_tradnl"/>
        </w:rPr>
      </w:pPr>
      <w:r w:rsidRPr="00F12173">
        <w:rPr>
          <w:b/>
          <w:bCs/>
          <w:lang w:eastAsia="es-ES_tradnl"/>
        </w:rPr>
        <w:lastRenderedPageBreak/>
        <w:t>Asertividad:</w:t>
      </w:r>
    </w:p>
    <w:p w14:paraId="6C904001" w14:textId="77777777" w:rsidR="00F12173" w:rsidRPr="00F12173" w:rsidRDefault="00F12173" w:rsidP="00F12173">
      <w:pPr>
        <w:rPr>
          <w:lang w:eastAsia="es-ES_tradnl"/>
        </w:rPr>
      </w:pPr>
    </w:p>
    <w:p w14:paraId="5557B023" w14:textId="77777777" w:rsidR="00F12173" w:rsidRDefault="00F12173" w:rsidP="00F12173">
      <w:pPr>
        <w:rPr>
          <w:lang w:eastAsia="es-ES_tradnl"/>
        </w:rPr>
      </w:pPr>
      <w:r w:rsidRPr="00F12173">
        <w:rPr>
          <w:lang w:eastAsia="es-ES_tradnl"/>
        </w:rPr>
        <w:t xml:space="preserve"> </w:t>
      </w:r>
      <w:proofErr w:type="gramStart"/>
      <w:r w:rsidRPr="00F12173">
        <w:rPr>
          <w:lang w:eastAsia="es-ES_tradnl"/>
        </w:rPr>
        <w:t>La asertividad</w:t>
      </w:r>
      <w:proofErr w:type="gramEnd"/>
      <w:r w:rsidRPr="00F12173">
        <w:rPr>
          <w:lang w:eastAsia="es-ES_tradnl"/>
        </w:rPr>
        <w:t xml:space="preserve"> es una habilidad que implica ser capaz de expresar sus necesidades y deseos de forma clara y directa, sin ser agresivo ni pasivo. Es importante ser respetuoso con la otra persona, pero también ser firme en la defensa de sus propios intereses</w:t>
      </w:r>
    </w:p>
    <w:p w14:paraId="23DF1BA9" w14:textId="77777777" w:rsidR="00F12173" w:rsidRDefault="00F12173" w:rsidP="00F12173">
      <w:pPr>
        <w:rPr>
          <w:lang w:eastAsia="es-ES_tradnl"/>
        </w:rPr>
      </w:pPr>
    </w:p>
    <w:p w14:paraId="441FC35B" w14:textId="574DC967" w:rsidR="00F12173" w:rsidRDefault="00F12173" w:rsidP="00F12173">
      <w:pPr>
        <w:pStyle w:val="Ttulo2"/>
        <w:rPr>
          <w:lang w:eastAsia="es-ES_tradnl"/>
        </w:rPr>
      </w:pPr>
      <w:bookmarkStart w:id="13" w:name="_Toc158626757"/>
      <w:r>
        <w:rPr>
          <w:lang w:eastAsia="es-ES_tradnl"/>
        </w:rPr>
        <w:t>Consejos para la Gestión del Conflicto</w:t>
      </w:r>
      <w:bookmarkEnd w:id="13"/>
    </w:p>
    <w:p w14:paraId="11965613" w14:textId="77777777" w:rsidR="00F12173" w:rsidRDefault="00F12173" w:rsidP="00F12173">
      <w:pPr>
        <w:rPr>
          <w:lang w:eastAsia="es-ES_tradnl"/>
        </w:rPr>
      </w:pPr>
    </w:p>
    <w:p w14:paraId="4F70CC7A" w14:textId="77777777" w:rsidR="00F12173" w:rsidRDefault="00F12173" w:rsidP="00F12173">
      <w:pPr>
        <w:pStyle w:val="Prrafodelista"/>
        <w:numPr>
          <w:ilvl w:val="0"/>
          <w:numId w:val="45"/>
        </w:numPr>
        <w:rPr>
          <w:lang w:eastAsia="es-ES_tradnl"/>
        </w:rPr>
      </w:pPr>
      <w:r>
        <w:rPr>
          <w:lang w:eastAsia="es-ES_tradnl"/>
        </w:rPr>
        <w:t>Mantenga la calma.</w:t>
      </w:r>
    </w:p>
    <w:p w14:paraId="3561394A" w14:textId="77777777" w:rsidR="00F12173" w:rsidRDefault="00F12173" w:rsidP="00F12173">
      <w:pPr>
        <w:pStyle w:val="Prrafodelista"/>
        <w:numPr>
          <w:ilvl w:val="0"/>
          <w:numId w:val="44"/>
        </w:numPr>
        <w:rPr>
          <w:lang w:eastAsia="es-ES_tradnl"/>
        </w:rPr>
      </w:pPr>
      <w:r>
        <w:rPr>
          <w:lang w:eastAsia="es-ES_tradnl"/>
        </w:rPr>
        <w:t>Evite las reacciones emocionales.</w:t>
      </w:r>
    </w:p>
    <w:p w14:paraId="6DDFA4F8" w14:textId="77777777" w:rsidR="00F12173" w:rsidRDefault="00F12173" w:rsidP="00F12173">
      <w:pPr>
        <w:pStyle w:val="Prrafodelista"/>
        <w:numPr>
          <w:ilvl w:val="0"/>
          <w:numId w:val="44"/>
        </w:numPr>
        <w:rPr>
          <w:lang w:eastAsia="es-ES_tradnl"/>
        </w:rPr>
      </w:pPr>
      <w:r>
        <w:rPr>
          <w:lang w:eastAsia="es-ES_tradnl"/>
        </w:rPr>
        <w:t>Concéntrese en los problemas, no en las personas.</w:t>
      </w:r>
    </w:p>
    <w:p w14:paraId="37C8BD2C" w14:textId="77777777" w:rsidR="00F12173" w:rsidRDefault="00F12173" w:rsidP="00F12173">
      <w:pPr>
        <w:pStyle w:val="Prrafodelista"/>
        <w:numPr>
          <w:ilvl w:val="0"/>
          <w:numId w:val="44"/>
        </w:numPr>
        <w:rPr>
          <w:lang w:eastAsia="es-ES_tradnl"/>
        </w:rPr>
      </w:pPr>
      <w:r>
        <w:rPr>
          <w:lang w:eastAsia="es-ES_tradnl"/>
        </w:rPr>
        <w:t>Utilice técnicas de comunicación efectiva.</w:t>
      </w:r>
    </w:p>
    <w:p w14:paraId="329A5864" w14:textId="7C59A1C5" w:rsidR="00F12173" w:rsidRDefault="00F12173" w:rsidP="00F12173">
      <w:pPr>
        <w:pStyle w:val="Prrafodelista"/>
        <w:numPr>
          <w:ilvl w:val="0"/>
          <w:numId w:val="44"/>
        </w:numPr>
        <w:rPr>
          <w:lang w:eastAsia="es-ES_tradnl"/>
        </w:rPr>
      </w:pPr>
      <w:r>
        <w:rPr>
          <w:lang w:eastAsia="es-ES_tradnl"/>
        </w:rPr>
        <w:t>Practique la escucha activa</w:t>
      </w:r>
    </w:p>
    <w:p w14:paraId="05D166FD" w14:textId="77777777" w:rsidR="00B95B8B" w:rsidRDefault="00B95B8B" w:rsidP="00B95B8B"/>
    <w:p w14:paraId="67AF9916" w14:textId="17D4D407" w:rsidR="00B95B8B" w:rsidRDefault="00B95B8B" w:rsidP="00B95B8B">
      <w:pPr>
        <w:pStyle w:val="Ttulo1"/>
        <w:rPr>
          <w:sz w:val="36"/>
        </w:rPr>
      </w:pPr>
      <w:bookmarkStart w:id="14" w:name="_Toc158626758"/>
      <w:r>
        <w:t>Habilidades para la Gestión del Conflicto</w:t>
      </w:r>
      <w:bookmarkEnd w:id="14"/>
    </w:p>
    <w:p w14:paraId="60CBF85C" w14:textId="77777777" w:rsidR="00B95B8B" w:rsidRPr="00B95B8B" w:rsidRDefault="00B95B8B" w:rsidP="00B95B8B">
      <w:pPr>
        <w:rPr>
          <w:rStyle w:val="Textoennegrita"/>
          <w:rFonts w:cs="Arial"/>
          <w:b w:val="0"/>
          <w:bCs w:val="0"/>
          <w:color w:val="1F1F1F"/>
        </w:rPr>
      </w:pPr>
    </w:p>
    <w:p w14:paraId="5690D5BB" w14:textId="2D84F587" w:rsidR="00B95B8B" w:rsidRPr="00B95B8B" w:rsidRDefault="00B95B8B" w:rsidP="00B95B8B">
      <w:pPr>
        <w:rPr>
          <w:rFonts w:cs="Arial"/>
        </w:rPr>
      </w:pPr>
      <w:r w:rsidRPr="00B95B8B">
        <w:rPr>
          <w:rStyle w:val="Textoennegrita"/>
          <w:rFonts w:cs="Arial"/>
          <w:color w:val="1F1F1F"/>
        </w:rPr>
        <w:t>Autoconocimiento:</w:t>
      </w:r>
    </w:p>
    <w:p w14:paraId="0D6440A0" w14:textId="77777777" w:rsidR="00B95B8B" w:rsidRDefault="00B95B8B" w:rsidP="00B95B8B">
      <w:r>
        <w:t>El autoconocimiento es la capacidad de comprender sus propias emociones, pensamientos y comportamientos. Es importante tener un buen conocimiento de uno mismo para poder gestionar eficazmente el conflicto.</w:t>
      </w:r>
    </w:p>
    <w:p w14:paraId="5A489A09" w14:textId="77777777" w:rsidR="00B95B8B" w:rsidRDefault="00B95B8B" w:rsidP="00B95B8B"/>
    <w:p w14:paraId="5A0FFDDC" w14:textId="4BB9078B" w:rsidR="00B95B8B" w:rsidRPr="00B95B8B" w:rsidRDefault="00B95B8B" w:rsidP="00B95B8B">
      <w:pPr>
        <w:rPr>
          <w:rFonts w:cs="Arial"/>
        </w:rPr>
      </w:pPr>
      <w:r w:rsidRPr="00B95B8B">
        <w:rPr>
          <w:rStyle w:val="Textoennegrita"/>
          <w:rFonts w:cs="Arial"/>
          <w:color w:val="1F1F1F"/>
        </w:rPr>
        <w:t>Empatía:</w:t>
      </w:r>
    </w:p>
    <w:p w14:paraId="328AC28E" w14:textId="77777777" w:rsidR="00B95B8B" w:rsidRDefault="00B95B8B" w:rsidP="00B95B8B">
      <w:r>
        <w:t>La empatía es la capacidad de ponerse en el lugar de la otra persona y comprender sus sentimientos y necesidades. Es importante tener empatía para poder entender el punto de vista de la otra persona y para poder encontrar soluciones que satisfagan a todos.</w:t>
      </w:r>
    </w:p>
    <w:p w14:paraId="3CF876E5" w14:textId="77777777" w:rsidR="00B95B8B" w:rsidRDefault="00B95B8B" w:rsidP="00B95B8B"/>
    <w:p w14:paraId="10568F11" w14:textId="14634E3E" w:rsidR="00B95B8B" w:rsidRPr="00B95B8B" w:rsidRDefault="00B95B8B" w:rsidP="00B95B8B">
      <w:pPr>
        <w:rPr>
          <w:rFonts w:cs="Arial"/>
        </w:rPr>
      </w:pPr>
      <w:r w:rsidRPr="00B95B8B">
        <w:rPr>
          <w:rStyle w:val="Textoennegrita"/>
          <w:rFonts w:cs="Arial"/>
          <w:color w:val="1F1F1F"/>
        </w:rPr>
        <w:t>Flexibilidad:</w:t>
      </w:r>
    </w:p>
    <w:p w14:paraId="63BB2B9B" w14:textId="77777777" w:rsidR="00B95B8B" w:rsidRDefault="00B95B8B" w:rsidP="00B95B8B">
      <w:r>
        <w:t>La flexibilidad es la capacidad de adaptarse a las diferentes situaciones y de cambiar de opinión cuando sea necesario. Es importante ser flexible para poder encontrar soluciones creativas a los conflictos.</w:t>
      </w:r>
    </w:p>
    <w:p w14:paraId="1E84CE80" w14:textId="3D64ECBD" w:rsidR="00B95B8B" w:rsidRPr="00B95B8B" w:rsidRDefault="00B95B8B" w:rsidP="00B95B8B">
      <w:pPr>
        <w:rPr>
          <w:rFonts w:cs="Arial"/>
        </w:rPr>
      </w:pPr>
      <w:r w:rsidRPr="00B95B8B">
        <w:rPr>
          <w:rStyle w:val="Textoennegrita"/>
          <w:rFonts w:cs="Arial"/>
          <w:color w:val="1F1F1F"/>
        </w:rPr>
        <w:lastRenderedPageBreak/>
        <w:t>Tolerancia a la Frustración:</w:t>
      </w:r>
    </w:p>
    <w:p w14:paraId="5EF6D51A" w14:textId="77777777" w:rsidR="00B95B8B" w:rsidRDefault="00B95B8B" w:rsidP="00B95B8B"/>
    <w:p w14:paraId="67F2BB45" w14:textId="63DAE101" w:rsidR="00B95B8B" w:rsidRDefault="00B95B8B" w:rsidP="00B95B8B">
      <w:r>
        <w:t>La tolerancia a la frustración es la capacidad de mantener la calma y la compostura en situaciones difíciles. Es importante tener tolerancia a la frustración para poder gestionar eficazmente el conflicto.</w:t>
      </w:r>
    </w:p>
    <w:p w14:paraId="26C871D3" w14:textId="77777777" w:rsidR="00B95B8B" w:rsidRDefault="00B95B8B" w:rsidP="00B95B8B"/>
    <w:p w14:paraId="66073DCD" w14:textId="06853399" w:rsidR="00B95B8B" w:rsidRPr="00B95B8B" w:rsidRDefault="00B95B8B" w:rsidP="00B95B8B">
      <w:pPr>
        <w:rPr>
          <w:rFonts w:cs="Arial"/>
        </w:rPr>
      </w:pPr>
      <w:r w:rsidRPr="00B95B8B">
        <w:rPr>
          <w:rStyle w:val="Textoennegrita"/>
          <w:rFonts w:cs="Arial"/>
          <w:color w:val="1F1F1F"/>
        </w:rPr>
        <w:t>Resolución de Problemas:</w:t>
      </w:r>
    </w:p>
    <w:p w14:paraId="45B1FBA2" w14:textId="77777777" w:rsidR="00B95B8B" w:rsidRDefault="00B95B8B" w:rsidP="00B95B8B"/>
    <w:p w14:paraId="3EDAC55A" w14:textId="3F193924" w:rsidR="00B95B8B" w:rsidRDefault="00B95B8B" w:rsidP="00B95B8B">
      <w:r>
        <w:t>La resolución de problemas es la capacidad de identificar los problemas, analizar las causas y encontrar soluciones. Es importante tener habilidades de resolución de problemas para poder encontrar soluciones creativas a los conflictos.</w:t>
      </w:r>
    </w:p>
    <w:p w14:paraId="614B2A1F" w14:textId="77777777" w:rsidR="00B95B8B" w:rsidRPr="00B95B8B" w:rsidRDefault="00B95B8B" w:rsidP="00B95B8B">
      <w:pPr>
        <w:rPr>
          <w:rStyle w:val="Textoennegrita"/>
          <w:rFonts w:cs="Arial"/>
          <w:color w:val="1F1F1F"/>
        </w:rPr>
      </w:pPr>
    </w:p>
    <w:p w14:paraId="69D1EC67" w14:textId="1B9BDC14" w:rsidR="00B95B8B" w:rsidRPr="00B95B8B" w:rsidRDefault="00B95B8B" w:rsidP="00B95B8B">
      <w:pPr>
        <w:rPr>
          <w:rFonts w:cs="Arial"/>
        </w:rPr>
      </w:pPr>
      <w:r w:rsidRPr="00B95B8B">
        <w:rPr>
          <w:rStyle w:val="Textoennegrita"/>
          <w:rFonts w:cs="Arial"/>
          <w:color w:val="1F1F1F"/>
        </w:rPr>
        <w:t>Toma de Decisiones:</w:t>
      </w:r>
    </w:p>
    <w:p w14:paraId="35671C09" w14:textId="77777777" w:rsidR="00B95B8B" w:rsidRDefault="00B95B8B" w:rsidP="00B95B8B">
      <w:r>
        <w:t>La toma de decisiones es la capacidad de elegir entre diferentes opciones. Es importante tener habilidades de toma de decisiones para poder elegir la mejor solución para un conflicto.</w:t>
      </w:r>
    </w:p>
    <w:p w14:paraId="3A233A73" w14:textId="77777777" w:rsidR="00B95B8B" w:rsidRDefault="00B95B8B" w:rsidP="00B95B8B"/>
    <w:p w14:paraId="67E9246C" w14:textId="15ACE2C8" w:rsidR="00B95B8B" w:rsidRPr="00B95B8B" w:rsidRDefault="00B95B8B" w:rsidP="00B95B8B">
      <w:pPr>
        <w:pStyle w:val="Ttulo2"/>
      </w:pPr>
      <w:bookmarkStart w:id="15" w:name="_Toc158626759"/>
      <w:r w:rsidRPr="00B95B8B">
        <w:t>Consejos para Desarrollar Habilidades para la Gestión del Conflicto</w:t>
      </w:r>
      <w:bookmarkEnd w:id="15"/>
    </w:p>
    <w:p w14:paraId="762734BF" w14:textId="77777777" w:rsidR="00B95B8B" w:rsidRPr="00B95B8B" w:rsidRDefault="00B95B8B" w:rsidP="00B95B8B"/>
    <w:p w14:paraId="591F8AB5" w14:textId="77777777" w:rsidR="00B95B8B" w:rsidRPr="00B95B8B" w:rsidRDefault="00B95B8B" w:rsidP="00B95B8B">
      <w:pPr>
        <w:pStyle w:val="Prrafodelista"/>
        <w:numPr>
          <w:ilvl w:val="0"/>
          <w:numId w:val="46"/>
        </w:numPr>
      </w:pPr>
      <w:r w:rsidRPr="00B95B8B">
        <w:t>Practique la autoobservación.</w:t>
      </w:r>
    </w:p>
    <w:p w14:paraId="2A191D3E" w14:textId="77777777" w:rsidR="00B95B8B" w:rsidRPr="00B95B8B" w:rsidRDefault="00B95B8B" w:rsidP="00B95B8B">
      <w:pPr>
        <w:pStyle w:val="Prrafodelista"/>
        <w:numPr>
          <w:ilvl w:val="0"/>
          <w:numId w:val="46"/>
        </w:numPr>
      </w:pPr>
      <w:r w:rsidRPr="00B95B8B">
        <w:t>Haga preguntas a la otra persona para comprender su punto de vista.</w:t>
      </w:r>
    </w:p>
    <w:p w14:paraId="2083A50C" w14:textId="77777777" w:rsidR="00B95B8B" w:rsidRPr="00B95B8B" w:rsidRDefault="00B95B8B" w:rsidP="00B95B8B">
      <w:pPr>
        <w:pStyle w:val="Prrafodelista"/>
        <w:numPr>
          <w:ilvl w:val="0"/>
          <w:numId w:val="46"/>
        </w:numPr>
      </w:pPr>
      <w:r w:rsidRPr="00B95B8B">
        <w:t>Esté abierto a diferentes soluciones.</w:t>
      </w:r>
    </w:p>
    <w:p w14:paraId="755F88CF" w14:textId="77777777" w:rsidR="00B95B8B" w:rsidRPr="00B95B8B" w:rsidRDefault="00B95B8B" w:rsidP="00B95B8B">
      <w:pPr>
        <w:pStyle w:val="Prrafodelista"/>
        <w:numPr>
          <w:ilvl w:val="0"/>
          <w:numId w:val="46"/>
        </w:numPr>
      </w:pPr>
      <w:r w:rsidRPr="00B95B8B">
        <w:t>Mantenga la calma en situaciones difíciles.</w:t>
      </w:r>
    </w:p>
    <w:p w14:paraId="6D106A07" w14:textId="77777777" w:rsidR="00B95B8B" w:rsidRPr="00B95B8B" w:rsidRDefault="00B95B8B" w:rsidP="00B95B8B">
      <w:pPr>
        <w:pStyle w:val="Prrafodelista"/>
        <w:numPr>
          <w:ilvl w:val="0"/>
          <w:numId w:val="46"/>
        </w:numPr>
      </w:pPr>
      <w:r w:rsidRPr="00B95B8B">
        <w:t>Analice los diferentes cursos de acción antes de tomar una decisión.</w:t>
      </w:r>
    </w:p>
    <w:p w14:paraId="40602247" w14:textId="77777777" w:rsidR="00B95B8B" w:rsidRDefault="00B95B8B" w:rsidP="00B95B8B"/>
    <w:p w14:paraId="4FAB5F55" w14:textId="0385D59A" w:rsidR="00B95B8B" w:rsidRDefault="00B95B8B" w:rsidP="00B95B8B">
      <w:r w:rsidRPr="00B95B8B">
        <w:t xml:space="preserve"> </w:t>
      </w:r>
      <w:r w:rsidRPr="00B95B8B">
        <w:rPr>
          <w:b/>
          <w:bCs/>
        </w:rPr>
        <w:t>Recuerda:</w:t>
      </w:r>
      <w:r w:rsidRPr="00B95B8B">
        <w:t xml:space="preserve"> La gestión del conflicto es una habilidad que se puede aprender y desarrollar con la práctica.</w:t>
      </w:r>
    </w:p>
    <w:p w14:paraId="21259E81" w14:textId="77777777" w:rsidR="00B95B8B" w:rsidRDefault="00B95B8B" w:rsidP="00B95B8B">
      <w:pPr>
        <w:rPr>
          <w:lang w:eastAsia="es-ES_tradnl"/>
        </w:rPr>
      </w:pPr>
    </w:p>
    <w:p w14:paraId="7C2A45AF" w14:textId="77777777" w:rsidR="00B95B8B" w:rsidRDefault="00B95B8B" w:rsidP="00B95B8B">
      <w:pPr>
        <w:rPr>
          <w:lang w:eastAsia="es-ES_tradnl"/>
        </w:rPr>
      </w:pPr>
    </w:p>
    <w:p w14:paraId="5EC9DD47" w14:textId="3B3E8917" w:rsidR="00B95B8B" w:rsidRPr="00B95B8B" w:rsidRDefault="00B95B8B" w:rsidP="00B95B8B">
      <w:pPr>
        <w:pStyle w:val="Ttulo1"/>
        <w:rPr>
          <w:rFonts w:eastAsia="Times New Roman"/>
          <w:lang w:eastAsia="es-ES_tradnl"/>
        </w:rPr>
      </w:pPr>
      <w:bookmarkStart w:id="16" w:name="_Toc158626760"/>
      <w:r w:rsidRPr="00B95B8B">
        <w:rPr>
          <w:rFonts w:eastAsia="Times New Roman"/>
          <w:lang w:eastAsia="es-ES_tradnl"/>
        </w:rPr>
        <w:lastRenderedPageBreak/>
        <w:t>Estrategias para la Prevención del Conflicto</w:t>
      </w:r>
      <w:bookmarkEnd w:id="16"/>
    </w:p>
    <w:p w14:paraId="013AD89E" w14:textId="77777777" w:rsidR="00B95B8B" w:rsidRPr="00B95B8B" w:rsidRDefault="00B95B8B" w:rsidP="00B95B8B">
      <w:pPr>
        <w:rPr>
          <w:lang w:eastAsia="es-ES_tradnl"/>
        </w:rPr>
      </w:pPr>
    </w:p>
    <w:p w14:paraId="4994E77C" w14:textId="75DC7EAA" w:rsidR="00B95B8B" w:rsidRPr="00B95B8B" w:rsidRDefault="00B95B8B" w:rsidP="00B95B8B">
      <w:pPr>
        <w:pStyle w:val="Ttulo2"/>
        <w:rPr>
          <w:rFonts w:eastAsia="Times New Roman"/>
          <w:lang w:eastAsia="es-ES_tradnl"/>
        </w:rPr>
      </w:pPr>
      <w:bookmarkStart w:id="17" w:name="_Toc158626761"/>
      <w:r w:rsidRPr="00B95B8B">
        <w:rPr>
          <w:rFonts w:eastAsia="Times New Roman"/>
          <w:lang w:eastAsia="es-ES_tradnl"/>
        </w:rPr>
        <w:t>Comunicación Clara y Efectiva</w:t>
      </w:r>
      <w:bookmarkEnd w:id="17"/>
    </w:p>
    <w:p w14:paraId="708161D4" w14:textId="77777777" w:rsidR="00B95B8B" w:rsidRPr="00B95B8B" w:rsidRDefault="00B95B8B" w:rsidP="00B95B8B">
      <w:pPr>
        <w:rPr>
          <w:lang w:eastAsia="es-ES_tradnl"/>
        </w:rPr>
      </w:pPr>
    </w:p>
    <w:p w14:paraId="2E92E8E5" w14:textId="77777777" w:rsidR="00B95B8B" w:rsidRPr="00B95B8B" w:rsidRDefault="00B95B8B" w:rsidP="00B95B8B">
      <w:pPr>
        <w:rPr>
          <w:lang w:eastAsia="es-ES_tradnl"/>
        </w:rPr>
      </w:pPr>
      <w:r w:rsidRPr="00B95B8B">
        <w:rPr>
          <w:lang w:eastAsia="es-ES_tradnl"/>
        </w:rPr>
        <w:t xml:space="preserve"> La comunicación clara y efectiva es esencial para prevenir el conflicto. Es importante ser capaz de expresar sus necesidades y deseos de forma clara y concisa, y también de escuchar y entender el punto de vista de la otra persona.</w:t>
      </w:r>
    </w:p>
    <w:p w14:paraId="54FD5BCD" w14:textId="77777777" w:rsidR="00B95B8B" w:rsidRPr="00B95B8B" w:rsidRDefault="00B95B8B" w:rsidP="00B95B8B">
      <w:pPr>
        <w:rPr>
          <w:lang w:eastAsia="es-ES_tradnl"/>
        </w:rPr>
      </w:pPr>
    </w:p>
    <w:p w14:paraId="16B7B3AC" w14:textId="428326D2" w:rsidR="00B95B8B" w:rsidRPr="00B95B8B" w:rsidRDefault="00B95B8B" w:rsidP="00B95B8B">
      <w:pPr>
        <w:pStyle w:val="Ttulo2"/>
        <w:rPr>
          <w:rFonts w:eastAsia="Times New Roman"/>
          <w:lang w:eastAsia="es-ES_tradnl"/>
        </w:rPr>
      </w:pPr>
      <w:bookmarkStart w:id="18" w:name="_Toc158626762"/>
      <w:r w:rsidRPr="00B95B8B">
        <w:rPr>
          <w:rFonts w:eastAsia="Times New Roman"/>
          <w:lang w:eastAsia="es-ES_tradnl"/>
        </w:rPr>
        <w:t>Fomentar el Trabajo en Equipo</w:t>
      </w:r>
      <w:bookmarkEnd w:id="18"/>
    </w:p>
    <w:p w14:paraId="20748C0D" w14:textId="77777777" w:rsidR="00B95B8B" w:rsidRPr="00B95B8B" w:rsidRDefault="00B95B8B" w:rsidP="00B95B8B">
      <w:pPr>
        <w:rPr>
          <w:lang w:eastAsia="es-ES_tradnl"/>
        </w:rPr>
      </w:pPr>
    </w:p>
    <w:p w14:paraId="322D9BE6" w14:textId="77777777" w:rsidR="00B95B8B" w:rsidRPr="00B95B8B" w:rsidRDefault="00B95B8B" w:rsidP="00B95B8B">
      <w:pPr>
        <w:rPr>
          <w:lang w:eastAsia="es-ES_tradnl"/>
        </w:rPr>
      </w:pPr>
      <w:r w:rsidRPr="00B95B8B">
        <w:rPr>
          <w:lang w:eastAsia="es-ES_tradnl"/>
        </w:rPr>
        <w:t xml:space="preserve"> El trabajo en equipo puede ayudar a prevenir el conflicto al crear un sentido de comunidad y cooperación. Cuando las personas trabajan juntas para un objetivo común, es menos probable que se enfrenten entre sí.</w:t>
      </w:r>
    </w:p>
    <w:p w14:paraId="1AC2A3D8" w14:textId="77777777" w:rsidR="00B95B8B" w:rsidRPr="00B95B8B" w:rsidRDefault="00B95B8B" w:rsidP="00B95B8B">
      <w:pPr>
        <w:rPr>
          <w:lang w:eastAsia="es-ES_tradnl"/>
        </w:rPr>
      </w:pPr>
    </w:p>
    <w:p w14:paraId="38144E6A" w14:textId="2CBCDF7E" w:rsidR="00B95B8B" w:rsidRPr="00B95B8B" w:rsidRDefault="00B95B8B" w:rsidP="00B95B8B">
      <w:pPr>
        <w:pStyle w:val="Ttulo2"/>
        <w:rPr>
          <w:rFonts w:eastAsia="Times New Roman"/>
          <w:lang w:eastAsia="es-ES_tradnl"/>
        </w:rPr>
      </w:pPr>
      <w:bookmarkStart w:id="19" w:name="_Toc158626763"/>
      <w:r w:rsidRPr="00B95B8B">
        <w:rPr>
          <w:rFonts w:eastAsia="Times New Roman"/>
          <w:lang w:eastAsia="es-ES_tradnl"/>
        </w:rPr>
        <w:t>Crear un Ambiente de Trabajo Positivo</w:t>
      </w:r>
      <w:bookmarkEnd w:id="19"/>
    </w:p>
    <w:p w14:paraId="7E111424" w14:textId="77777777" w:rsidR="00B95B8B" w:rsidRPr="00B95B8B" w:rsidRDefault="00B95B8B" w:rsidP="00B95B8B">
      <w:pPr>
        <w:rPr>
          <w:lang w:eastAsia="es-ES_tradnl"/>
        </w:rPr>
      </w:pPr>
    </w:p>
    <w:p w14:paraId="703EAEE6" w14:textId="77777777" w:rsidR="00B95B8B" w:rsidRPr="00B95B8B" w:rsidRDefault="00B95B8B" w:rsidP="00B95B8B">
      <w:pPr>
        <w:rPr>
          <w:lang w:eastAsia="es-ES_tradnl"/>
        </w:rPr>
      </w:pPr>
      <w:r w:rsidRPr="00B95B8B">
        <w:rPr>
          <w:lang w:eastAsia="es-ES_tradnl"/>
        </w:rPr>
        <w:t xml:space="preserve"> Un ambiente de trabajo positivo es aquel en el que las personas se sienten respetadas y valoradas. Cuando las personas se sienten bien en su trabajo, es menos probable que se involucren en conflictos.</w:t>
      </w:r>
    </w:p>
    <w:p w14:paraId="2FC89721" w14:textId="77777777" w:rsidR="00B95B8B" w:rsidRPr="00B95B8B" w:rsidRDefault="00B95B8B" w:rsidP="00B95B8B">
      <w:pPr>
        <w:rPr>
          <w:lang w:eastAsia="es-ES_tradnl"/>
        </w:rPr>
      </w:pPr>
    </w:p>
    <w:p w14:paraId="3D5AA448" w14:textId="7321ABE5" w:rsidR="00B95B8B" w:rsidRPr="00B95B8B" w:rsidRDefault="00B95B8B" w:rsidP="00B95B8B">
      <w:pPr>
        <w:pStyle w:val="Ttulo2"/>
        <w:rPr>
          <w:rFonts w:eastAsia="Times New Roman"/>
          <w:lang w:eastAsia="es-ES_tradnl"/>
        </w:rPr>
      </w:pPr>
      <w:bookmarkStart w:id="20" w:name="_Toc158626764"/>
      <w:r w:rsidRPr="00B95B8B">
        <w:rPr>
          <w:rFonts w:eastAsia="Times New Roman"/>
          <w:lang w:eastAsia="es-ES_tradnl"/>
        </w:rPr>
        <w:t>Establecer Políticas y Procedimientos Claros</w:t>
      </w:r>
      <w:bookmarkEnd w:id="20"/>
    </w:p>
    <w:p w14:paraId="595D2915" w14:textId="77777777" w:rsidR="00B95B8B" w:rsidRPr="00B95B8B" w:rsidRDefault="00B95B8B" w:rsidP="00B95B8B">
      <w:pPr>
        <w:rPr>
          <w:lang w:eastAsia="es-ES_tradnl"/>
        </w:rPr>
      </w:pPr>
    </w:p>
    <w:p w14:paraId="65FDFD0B" w14:textId="77777777" w:rsidR="00B95B8B" w:rsidRPr="00B95B8B" w:rsidRDefault="00B95B8B" w:rsidP="00B95B8B">
      <w:pPr>
        <w:rPr>
          <w:lang w:eastAsia="es-ES_tradnl"/>
        </w:rPr>
      </w:pPr>
      <w:r w:rsidRPr="00B95B8B">
        <w:rPr>
          <w:lang w:eastAsia="es-ES_tradnl"/>
        </w:rPr>
        <w:t xml:space="preserve"> Las políticas y procedimientos claros pueden ayudar a prevenir el conflicto al proporcionar a las personas una guía sobre cómo comportarse. Cuando las personas saben lo que se espera de ellas, es menos probable que se malinterpreten entre sí.</w:t>
      </w:r>
    </w:p>
    <w:p w14:paraId="5BE176D8" w14:textId="77777777" w:rsidR="00B95B8B" w:rsidRPr="00B95B8B" w:rsidRDefault="00B95B8B" w:rsidP="00B95B8B">
      <w:pPr>
        <w:rPr>
          <w:lang w:eastAsia="es-ES_tradnl"/>
        </w:rPr>
      </w:pPr>
    </w:p>
    <w:p w14:paraId="7399333A" w14:textId="08718076" w:rsidR="00B95B8B" w:rsidRPr="00B95B8B" w:rsidRDefault="00B95B8B" w:rsidP="00B95B8B">
      <w:pPr>
        <w:pStyle w:val="Ttulo2"/>
        <w:rPr>
          <w:rFonts w:eastAsia="Times New Roman"/>
          <w:lang w:eastAsia="es-ES_tradnl"/>
        </w:rPr>
      </w:pPr>
      <w:bookmarkStart w:id="21" w:name="_Toc158626765"/>
      <w:r w:rsidRPr="00B95B8B">
        <w:rPr>
          <w:rFonts w:eastAsia="Times New Roman"/>
          <w:lang w:eastAsia="es-ES_tradnl"/>
        </w:rPr>
        <w:t>Implementar un Sistema de Resolución de Quejas</w:t>
      </w:r>
      <w:bookmarkEnd w:id="21"/>
    </w:p>
    <w:p w14:paraId="574F3473" w14:textId="77777777" w:rsidR="00B95B8B" w:rsidRPr="00B95B8B" w:rsidRDefault="00B95B8B" w:rsidP="00B95B8B">
      <w:pPr>
        <w:rPr>
          <w:lang w:eastAsia="es-ES_tradnl"/>
        </w:rPr>
      </w:pPr>
    </w:p>
    <w:p w14:paraId="022504CA" w14:textId="15FB18F7" w:rsidR="00B95B8B" w:rsidRDefault="00B95B8B" w:rsidP="00B95B8B">
      <w:pPr>
        <w:rPr>
          <w:lang w:eastAsia="es-ES_tradnl"/>
        </w:rPr>
      </w:pPr>
      <w:r w:rsidRPr="00B95B8B">
        <w:rPr>
          <w:lang w:eastAsia="es-ES_tradnl"/>
        </w:rPr>
        <w:lastRenderedPageBreak/>
        <w:t>Un sistema de resolución de quejas puede ayudar a prevenir el conflicto al proporcionar a las personas un canal para expresar sus preocupaciones. Cuando las personas sienten que sus quejas se están tomando en serio, es menos probable que recurran a medidas más drásticas.</w:t>
      </w:r>
    </w:p>
    <w:p w14:paraId="56C9A62F" w14:textId="77777777" w:rsidR="00B95B8B" w:rsidRDefault="00B95B8B" w:rsidP="00B95B8B">
      <w:pPr>
        <w:rPr>
          <w:lang w:eastAsia="es-ES_tradnl"/>
        </w:rPr>
      </w:pPr>
    </w:p>
    <w:p w14:paraId="057847C8" w14:textId="77777777" w:rsidR="00B95B8B" w:rsidRPr="00B95B8B" w:rsidRDefault="00B95B8B" w:rsidP="00B95B8B">
      <w:pPr>
        <w:rPr>
          <w:b/>
          <w:bCs/>
          <w:lang w:eastAsia="es-ES_tradnl"/>
        </w:rPr>
      </w:pPr>
      <w:r w:rsidRPr="00B95B8B">
        <w:rPr>
          <w:b/>
          <w:bCs/>
          <w:lang w:eastAsia="es-ES_tradnl"/>
        </w:rPr>
        <w:t>Consejos para la Prevención del Conflicto:</w:t>
      </w:r>
    </w:p>
    <w:p w14:paraId="726676FB" w14:textId="77777777" w:rsidR="00B95B8B" w:rsidRDefault="00B95B8B" w:rsidP="00B95B8B">
      <w:pPr>
        <w:rPr>
          <w:lang w:eastAsia="es-ES_tradnl"/>
        </w:rPr>
      </w:pPr>
    </w:p>
    <w:p w14:paraId="5FEF6548" w14:textId="77777777" w:rsidR="00B95B8B" w:rsidRDefault="00B95B8B" w:rsidP="00B95B8B">
      <w:pPr>
        <w:pStyle w:val="Prrafodelista"/>
        <w:numPr>
          <w:ilvl w:val="0"/>
          <w:numId w:val="47"/>
        </w:numPr>
        <w:rPr>
          <w:lang w:eastAsia="es-ES_tradnl"/>
        </w:rPr>
      </w:pPr>
      <w:r>
        <w:rPr>
          <w:lang w:eastAsia="es-ES_tradnl"/>
        </w:rPr>
        <w:t>Sea claro y directo en su comunicación.</w:t>
      </w:r>
    </w:p>
    <w:p w14:paraId="7E0D5CC9" w14:textId="77777777" w:rsidR="00B95B8B" w:rsidRDefault="00B95B8B" w:rsidP="00B95B8B">
      <w:pPr>
        <w:pStyle w:val="Prrafodelista"/>
        <w:numPr>
          <w:ilvl w:val="0"/>
          <w:numId w:val="47"/>
        </w:numPr>
        <w:rPr>
          <w:lang w:eastAsia="es-ES_tradnl"/>
        </w:rPr>
      </w:pPr>
      <w:r>
        <w:rPr>
          <w:lang w:eastAsia="es-ES_tradnl"/>
        </w:rPr>
        <w:t>Escuche atentamente el punto de vista de la otra persona.</w:t>
      </w:r>
    </w:p>
    <w:p w14:paraId="61AD7EDB" w14:textId="77777777" w:rsidR="00B95B8B" w:rsidRDefault="00B95B8B" w:rsidP="00B95B8B">
      <w:pPr>
        <w:pStyle w:val="Prrafodelista"/>
        <w:numPr>
          <w:ilvl w:val="0"/>
          <w:numId w:val="47"/>
        </w:numPr>
        <w:rPr>
          <w:lang w:eastAsia="es-ES_tradnl"/>
        </w:rPr>
      </w:pPr>
      <w:r>
        <w:rPr>
          <w:lang w:eastAsia="es-ES_tradnl"/>
        </w:rPr>
        <w:t>Sea respetuoso y tolerante con las diferencias.</w:t>
      </w:r>
    </w:p>
    <w:p w14:paraId="57E890B7" w14:textId="77777777" w:rsidR="00B95B8B" w:rsidRDefault="00B95B8B" w:rsidP="00B95B8B">
      <w:pPr>
        <w:pStyle w:val="Prrafodelista"/>
        <w:numPr>
          <w:ilvl w:val="0"/>
          <w:numId w:val="47"/>
        </w:numPr>
        <w:rPr>
          <w:lang w:eastAsia="es-ES_tradnl"/>
        </w:rPr>
      </w:pPr>
      <w:r>
        <w:rPr>
          <w:lang w:eastAsia="es-ES_tradnl"/>
        </w:rPr>
        <w:t>Busque soluciones que satisfagan a todas las partes.</w:t>
      </w:r>
    </w:p>
    <w:p w14:paraId="1004B1AC" w14:textId="77777777" w:rsidR="00B95B8B" w:rsidRDefault="00B95B8B" w:rsidP="00B95B8B">
      <w:pPr>
        <w:pStyle w:val="Prrafodelista"/>
        <w:numPr>
          <w:ilvl w:val="0"/>
          <w:numId w:val="47"/>
        </w:numPr>
        <w:rPr>
          <w:lang w:eastAsia="es-ES_tradnl"/>
        </w:rPr>
      </w:pPr>
      <w:r>
        <w:rPr>
          <w:lang w:eastAsia="es-ES_tradnl"/>
        </w:rPr>
        <w:t>Si surge un conflicto, abórdelo de manera rápida y efectiva.</w:t>
      </w:r>
    </w:p>
    <w:p w14:paraId="3707BF3C" w14:textId="77777777" w:rsidR="00B95B8B" w:rsidRDefault="00B95B8B" w:rsidP="00B95B8B">
      <w:pPr>
        <w:rPr>
          <w:lang w:eastAsia="es-ES_tradnl"/>
        </w:rPr>
      </w:pPr>
      <w:r>
        <w:rPr>
          <w:lang w:eastAsia="es-ES_tradnl"/>
        </w:rPr>
        <w:t xml:space="preserve"> </w:t>
      </w:r>
    </w:p>
    <w:p w14:paraId="46EBC119" w14:textId="07AA9AF8" w:rsidR="00B95B8B" w:rsidRDefault="00B95B8B" w:rsidP="00B95B8B">
      <w:pPr>
        <w:rPr>
          <w:lang w:eastAsia="es-ES_tradnl"/>
        </w:rPr>
      </w:pPr>
      <w:r w:rsidRPr="00B95B8B">
        <w:rPr>
          <w:b/>
          <w:bCs/>
          <w:lang w:eastAsia="es-ES_tradnl"/>
        </w:rPr>
        <w:t>Recuerda:</w:t>
      </w:r>
      <w:r>
        <w:rPr>
          <w:lang w:eastAsia="es-ES_tradnl"/>
        </w:rPr>
        <w:t xml:space="preserve"> La prevención del conflicto es siempre mejor que la resolución del conflicto. Al implementar las estrategias descritas anteriormente, puede crear un ambiente de trabajo más positivo y productivo.</w:t>
      </w:r>
    </w:p>
    <w:p w14:paraId="702B27AA" w14:textId="77777777" w:rsidR="00B95B8B" w:rsidRDefault="00B95B8B" w:rsidP="00B95B8B">
      <w:pPr>
        <w:rPr>
          <w:lang w:eastAsia="es-ES_tradnl"/>
        </w:rPr>
      </w:pPr>
    </w:p>
    <w:p w14:paraId="04A7BEAC" w14:textId="3618D31D" w:rsidR="00B95B8B" w:rsidRDefault="00B95B8B" w:rsidP="00B95B8B">
      <w:pPr>
        <w:pStyle w:val="Ttulo1"/>
        <w:rPr>
          <w:lang w:eastAsia="es-ES_tradnl"/>
        </w:rPr>
      </w:pPr>
      <w:bookmarkStart w:id="22" w:name="_Toc158626766"/>
      <w:r>
        <w:rPr>
          <w:lang w:eastAsia="es-ES_tradnl"/>
        </w:rPr>
        <w:t>Casos Prácticos de Gestión del Conflicto en el Ámbito de la Enfermería</w:t>
      </w:r>
      <w:bookmarkEnd w:id="22"/>
    </w:p>
    <w:p w14:paraId="324A8E33" w14:textId="77777777" w:rsidR="00B95B8B" w:rsidRDefault="00B95B8B" w:rsidP="00B95B8B">
      <w:pPr>
        <w:rPr>
          <w:lang w:eastAsia="es-ES_tradnl"/>
        </w:rPr>
      </w:pPr>
    </w:p>
    <w:p w14:paraId="713DF977" w14:textId="36C3FD04" w:rsidR="00B95B8B" w:rsidRPr="00B95B8B" w:rsidRDefault="00B95B8B" w:rsidP="00B95B8B">
      <w:pPr>
        <w:rPr>
          <w:b/>
          <w:bCs/>
          <w:lang w:eastAsia="es-ES_tradnl"/>
        </w:rPr>
      </w:pPr>
      <w:r w:rsidRPr="00B95B8B">
        <w:rPr>
          <w:b/>
          <w:bCs/>
          <w:lang w:eastAsia="es-ES_tradnl"/>
        </w:rPr>
        <w:t>Conflicto entre dos enfermeras por la asignación de tareas:</w:t>
      </w:r>
    </w:p>
    <w:p w14:paraId="71983A3F" w14:textId="77777777" w:rsidR="00B95B8B" w:rsidRDefault="00B95B8B" w:rsidP="00B95B8B">
      <w:pPr>
        <w:rPr>
          <w:lang w:eastAsia="es-ES_tradnl"/>
        </w:rPr>
      </w:pPr>
    </w:p>
    <w:p w14:paraId="1DC57897" w14:textId="17CE6416" w:rsidR="00B95B8B" w:rsidRPr="00B95B8B" w:rsidRDefault="00B95B8B" w:rsidP="00B95B8B">
      <w:pPr>
        <w:rPr>
          <w:b/>
          <w:bCs/>
          <w:lang w:eastAsia="es-ES_tradnl"/>
        </w:rPr>
      </w:pPr>
      <w:r>
        <w:rPr>
          <w:lang w:eastAsia="es-ES_tradnl"/>
        </w:rPr>
        <w:t xml:space="preserve"> </w:t>
      </w:r>
      <w:r w:rsidRPr="00B95B8B">
        <w:rPr>
          <w:b/>
          <w:bCs/>
          <w:lang w:eastAsia="es-ES_tradnl"/>
        </w:rPr>
        <w:t>Situación:</w:t>
      </w:r>
    </w:p>
    <w:p w14:paraId="3BB005CF" w14:textId="77777777" w:rsidR="00B95B8B" w:rsidRDefault="00B95B8B" w:rsidP="00B95B8B">
      <w:pPr>
        <w:rPr>
          <w:lang w:eastAsia="es-ES_tradnl"/>
        </w:rPr>
      </w:pPr>
      <w:r>
        <w:rPr>
          <w:lang w:eastAsia="es-ES_tradnl"/>
        </w:rPr>
        <w:t xml:space="preserve"> Dos enfermeras, Ana y María, están discutiendo sobre la asignación de tareas. Ana siente que María siempre le asigna las tareas más difíciles y desagradables. María, por su parte, argumenta que Ana no está dispuesta a asumir responsabilidades.</w:t>
      </w:r>
    </w:p>
    <w:p w14:paraId="27625E2D" w14:textId="77777777" w:rsidR="00B95B8B" w:rsidRDefault="00B95B8B" w:rsidP="00B95B8B">
      <w:pPr>
        <w:rPr>
          <w:lang w:eastAsia="es-ES_tradnl"/>
        </w:rPr>
      </w:pPr>
    </w:p>
    <w:p w14:paraId="7F27534D" w14:textId="7B592EB9" w:rsidR="00B95B8B" w:rsidRPr="00B95B8B" w:rsidRDefault="00B95B8B" w:rsidP="00B95B8B">
      <w:pPr>
        <w:rPr>
          <w:lang w:eastAsia="es-ES_tradnl"/>
        </w:rPr>
      </w:pPr>
      <w:r w:rsidRPr="00B95B8B">
        <w:rPr>
          <w:b/>
          <w:bCs/>
          <w:lang w:eastAsia="es-ES_tradnl"/>
        </w:rPr>
        <w:t>Solución:</w:t>
      </w:r>
    </w:p>
    <w:p w14:paraId="1DCB5C6D" w14:textId="72213626" w:rsidR="00B95B8B" w:rsidRPr="00B95B8B" w:rsidRDefault="00B95B8B" w:rsidP="00B95B8B">
      <w:pPr>
        <w:pStyle w:val="Prrafodelista"/>
        <w:numPr>
          <w:ilvl w:val="0"/>
          <w:numId w:val="48"/>
        </w:numPr>
        <w:rPr>
          <w:b/>
          <w:bCs/>
          <w:lang w:eastAsia="es-ES_tradnl"/>
        </w:rPr>
      </w:pPr>
      <w:r>
        <w:rPr>
          <w:lang w:eastAsia="es-ES_tradnl"/>
        </w:rPr>
        <w:lastRenderedPageBreak/>
        <w:t>Utilizar la comunicación efectiva: Ana y María deben expresar sus sentimientos y necesidades de forma clara y concisa. Es importante que se escuchen mutuamente y que traten de entender el punto de vista de la otra.</w:t>
      </w:r>
    </w:p>
    <w:p w14:paraId="1DA571C7" w14:textId="77777777" w:rsidR="00B95B8B" w:rsidRDefault="00B95B8B" w:rsidP="00B95B8B">
      <w:pPr>
        <w:pStyle w:val="Prrafodelista"/>
        <w:numPr>
          <w:ilvl w:val="0"/>
          <w:numId w:val="48"/>
        </w:numPr>
        <w:rPr>
          <w:lang w:eastAsia="es-ES_tradnl"/>
        </w:rPr>
      </w:pPr>
      <w:r>
        <w:rPr>
          <w:lang w:eastAsia="es-ES_tradnl"/>
        </w:rPr>
        <w:t>Fomentar la empatía: Ana y María deben ponerse en el lugar de la otra y tratar de comprender sus sentimientos. Es importante que se den cuenta de que la otra persona no tiene la intención de causar daño.</w:t>
      </w:r>
    </w:p>
    <w:p w14:paraId="6F0AB143" w14:textId="77777777" w:rsidR="00B95B8B" w:rsidRDefault="00B95B8B" w:rsidP="00B95B8B">
      <w:pPr>
        <w:pStyle w:val="Prrafodelista"/>
        <w:numPr>
          <w:ilvl w:val="0"/>
          <w:numId w:val="48"/>
        </w:numPr>
        <w:rPr>
          <w:lang w:eastAsia="es-ES_tradnl"/>
        </w:rPr>
      </w:pPr>
      <w:r>
        <w:rPr>
          <w:lang w:eastAsia="es-ES_tradnl"/>
        </w:rPr>
        <w:t>Buscar una solución creativa: Ana y María deben trabajar juntas para encontrar una solución que satisfaga a ambas. Esto podría implicar dividir las tareas de forma equitativa o rotar las tareas para que cada una tenga la oportunidad de hacer diferentes cosas.</w:t>
      </w:r>
    </w:p>
    <w:p w14:paraId="189CD6AF" w14:textId="77777777" w:rsidR="00886B56" w:rsidRDefault="00886B56" w:rsidP="00B95B8B">
      <w:pPr>
        <w:rPr>
          <w:lang w:eastAsia="es-ES_tradnl"/>
        </w:rPr>
      </w:pPr>
    </w:p>
    <w:p w14:paraId="083F4C9B" w14:textId="02267681" w:rsidR="00B95B8B" w:rsidRPr="00886B56" w:rsidRDefault="00B95B8B" w:rsidP="00B95B8B">
      <w:pPr>
        <w:rPr>
          <w:b/>
          <w:bCs/>
          <w:lang w:eastAsia="es-ES_tradnl"/>
        </w:rPr>
      </w:pPr>
      <w:r w:rsidRPr="00886B56">
        <w:rPr>
          <w:b/>
          <w:bCs/>
          <w:lang w:eastAsia="es-ES_tradnl"/>
        </w:rPr>
        <w:t>Conflicto entre un paciente y una enfermera:</w:t>
      </w:r>
    </w:p>
    <w:p w14:paraId="7F6A941F" w14:textId="77777777" w:rsidR="00B95B8B" w:rsidRDefault="00B95B8B" w:rsidP="00B95B8B">
      <w:pPr>
        <w:rPr>
          <w:lang w:eastAsia="es-ES_tradnl"/>
        </w:rPr>
      </w:pPr>
    </w:p>
    <w:p w14:paraId="36C163D8" w14:textId="77777777" w:rsidR="00B95B8B" w:rsidRPr="00886B56" w:rsidRDefault="00B95B8B" w:rsidP="00B95B8B">
      <w:pPr>
        <w:rPr>
          <w:b/>
          <w:bCs/>
          <w:lang w:eastAsia="es-ES_tradnl"/>
        </w:rPr>
      </w:pPr>
      <w:r w:rsidRPr="00886B56">
        <w:rPr>
          <w:b/>
          <w:bCs/>
          <w:lang w:eastAsia="es-ES_tradnl"/>
        </w:rPr>
        <w:t xml:space="preserve"> Situación:</w:t>
      </w:r>
    </w:p>
    <w:p w14:paraId="3420359A" w14:textId="77777777" w:rsidR="00B95B8B" w:rsidRDefault="00B95B8B" w:rsidP="00B95B8B">
      <w:pPr>
        <w:rPr>
          <w:lang w:eastAsia="es-ES_tradnl"/>
        </w:rPr>
      </w:pPr>
    </w:p>
    <w:p w14:paraId="52B53082" w14:textId="77777777" w:rsidR="00B95B8B" w:rsidRDefault="00B95B8B" w:rsidP="00B95B8B">
      <w:pPr>
        <w:rPr>
          <w:lang w:eastAsia="es-ES_tradnl"/>
        </w:rPr>
      </w:pPr>
      <w:r>
        <w:rPr>
          <w:lang w:eastAsia="es-ES_tradnl"/>
        </w:rPr>
        <w:t xml:space="preserve"> Un paciente está insatisfecho con la atención que está recibiendo de una enfermera. El paciente siente que la enfermera no está siendo lo suficientemente atenta y que no está respondiendo a sus necesidades.</w:t>
      </w:r>
    </w:p>
    <w:p w14:paraId="0C12C3B8" w14:textId="77777777" w:rsidR="00B95B8B" w:rsidRDefault="00B95B8B" w:rsidP="00B95B8B">
      <w:pPr>
        <w:rPr>
          <w:lang w:eastAsia="es-ES_tradnl"/>
        </w:rPr>
      </w:pPr>
    </w:p>
    <w:p w14:paraId="46EB312D" w14:textId="77777777" w:rsidR="00B95B8B" w:rsidRPr="00886B56" w:rsidRDefault="00B95B8B" w:rsidP="00B95B8B">
      <w:pPr>
        <w:rPr>
          <w:b/>
          <w:bCs/>
          <w:lang w:eastAsia="es-ES_tradnl"/>
        </w:rPr>
      </w:pPr>
      <w:r>
        <w:rPr>
          <w:lang w:eastAsia="es-ES_tradnl"/>
        </w:rPr>
        <w:t xml:space="preserve"> </w:t>
      </w:r>
      <w:r w:rsidRPr="00886B56">
        <w:rPr>
          <w:b/>
          <w:bCs/>
          <w:lang w:eastAsia="es-ES_tradnl"/>
        </w:rPr>
        <w:t>Solución:</w:t>
      </w:r>
    </w:p>
    <w:p w14:paraId="47CA6230" w14:textId="77777777" w:rsidR="00B95B8B" w:rsidRDefault="00B95B8B" w:rsidP="00B95B8B">
      <w:pPr>
        <w:rPr>
          <w:lang w:eastAsia="es-ES_tradnl"/>
        </w:rPr>
      </w:pPr>
    </w:p>
    <w:p w14:paraId="3A25B948" w14:textId="77777777" w:rsidR="00B95B8B" w:rsidRDefault="00B95B8B" w:rsidP="00886B56">
      <w:pPr>
        <w:pStyle w:val="Prrafodelista"/>
        <w:numPr>
          <w:ilvl w:val="0"/>
          <w:numId w:val="49"/>
        </w:numPr>
        <w:rPr>
          <w:lang w:eastAsia="es-ES_tradnl"/>
        </w:rPr>
      </w:pPr>
      <w:r>
        <w:rPr>
          <w:lang w:eastAsia="es-ES_tradnl"/>
        </w:rPr>
        <w:t>Mantener la calma: La enfermera debe mantener la calma y la compostura, incluso si el paciente está siendo agresivo o verbalmente abusivo.</w:t>
      </w:r>
    </w:p>
    <w:p w14:paraId="5441E3EF" w14:textId="77777777" w:rsidR="00B95B8B" w:rsidRDefault="00B95B8B" w:rsidP="00886B56">
      <w:pPr>
        <w:pStyle w:val="Prrafodelista"/>
        <w:numPr>
          <w:ilvl w:val="0"/>
          <w:numId w:val="49"/>
        </w:numPr>
        <w:rPr>
          <w:lang w:eastAsia="es-ES_tradnl"/>
        </w:rPr>
      </w:pPr>
      <w:r>
        <w:rPr>
          <w:lang w:eastAsia="es-ES_tradnl"/>
        </w:rPr>
        <w:t>Escuchar al paciente: La enfermera debe escuchar atentamente las preocupaciones del paciente y tratar de comprender su punto de vista.</w:t>
      </w:r>
    </w:p>
    <w:p w14:paraId="7ED22D6C" w14:textId="77777777" w:rsidR="00B95B8B" w:rsidRDefault="00B95B8B" w:rsidP="00886B56">
      <w:pPr>
        <w:pStyle w:val="Prrafodelista"/>
        <w:numPr>
          <w:ilvl w:val="0"/>
          <w:numId w:val="49"/>
        </w:numPr>
        <w:rPr>
          <w:lang w:eastAsia="es-ES_tradnl"/>
        </w:rPr>
      </w:pPr>
      <w:r>
        <w:rPr>
          <w:lang w:eastAsia="es-ES_tradnl"/>
        </w:rPr>
        <w:t>Explicar la situación: La enfermera debe explicar al paciente la situación y por qué no ha podido atender sus necesidades de la manera que él deseaba.</w:t>
      </w:r>
    </w:p>
    <w:p w14:paraId="60259420" w14:textId="1310D9FC" w:rsidR="00B95B8B" w:rsidRDefault="00B95B8B" w:rsidP="00886B56">
      <w:pPr>
        <w:pStyle w:val="Prrafodelista"/>
        <w:numPr>
          <w:ilvl w:val="0"/>
          <w:numId w:val="49"/>
        </w:numPr>
        <w:rPr>
          <w:lang w:eastAsia="es-ES_tradnl"/>
        </w:rPr>
      </w:pPr>
      <w:r>
        <w:rPr>
          <w:lang w:eastAsia="es-ES_tradnl"/>
        </w:rPr>
        <w:t>Ofrecer soluciones: La enfermera debe ofrecer al paciente soluciones alternativas que puedan satisfacer sus necesidades.</w:t>
      </w:r>
    </w:p>
    <w:p w14:paraId="455F0B6E" w14:textId="77777777" w:rsidR="00886B56" w:rsidRDefault="00886B56" w:rsidP="00B95B8B">
      <w:pPr>
        <w:rPr>
          <w:lang w:eastAsia="es-ES_tradnl"/>
        </w:rPr>
      </w:pPr>
    </w:p>
    <w:p w14:paraId="1CB06E43" w14:textId="74CBB155" w:rsidR="00B95B8B" w:rsidRPr="00886B56" w:rsidRDefault="00B95B8B" w:rsidP="00B95B8B">
      <w:pPr>
        <w:rPr>
          <w:b/>
          <w:bCs/>
          <w:lang w:eastAsia="es-ES_tradnl"/>
        </w:rPr>
      </w:pPr>
      <w:r w:rsidRPr="00886B56">
        <w:rPr>
          <w:b/>
          <w:bCs/>
          <w:lang w:eastAsia="es-ES_tradnl"/>
        </w:rPr>
        <w:t>Conflicto entre un médico y una enfermera:</w:t>
      </w:r>
    </w:p>
    <w:p w14:paraId="3782C3A0" w14:textId="77777777" w:rsidR="00B95B8B" w:rsidRDefault="00B95B8B" w:rsidP="00B95B8B">
      <w:pPr>
        <w:rPr>
          <w:lang w:eastAsia="es-ES_tradnl"/>
        </w:rPr>
      </w:pPr>
    </w:p>
    <w:p w14:paraId="2E97AF50" w14:textId="77777777" w:rsidR="00B95B8B" w:rsidRPr="00886B56" w:rsidRDefault="00B95B8B" w:rsidP="00B95B8B">
      <w:pPr>
        <w:rPr>
          <w:b/>
          <w:bCs/>
          <w:lang w:eastAsia="es-ES_tradnl"/>
        </w:rPr>
      </w:pPr>
      <w:r>
        <w:rPr>
          <w:lang w:eastAsia="es-ES_tradnl"/>
        </w:rPr>
        <w:lastRenderedPageBreak/>
        <w:t xml:space="preserve"> </w:t>
      </w:r>
      <w:r w:rsidRPr="00886B56">
        <w:rPr>
          <w:b/>
          <w:bCs/>
          <w:lang w:eastAsia="es-ES_tradnl"/>
        </w:rPr>
        <w:t>Situación:</w:t>
      </w:r>
    </w:p>
    <w:p w14:paraId="0C2D4FE8" w14:textId="77777777" w:rsidR="00B95B8B" w:rsidRDefault="00B95B8B" w:rsidP="00B95B8B">
      <w:pPr>
        <w:rPr>
          <w:lang w:eastAsia="es-ES_tradnl"/>
        </w:rPr>
      </w:pPr>
    </w:p>
    <w:p w14:paraId="415F2177" w14:textId="77777777" w:rsidR="00B95B8B" w:rsidRDefault="00B95B8B" w:rsidP="00B95B8B">
      <w:pPr>
        <w:rPr>
          <w:lang w:eastAsia="es-ES_tradnl"/>
        </w:rPr>
      </w:pPr>
      <w:r>
        <w:rPr>
          <w:lang w:eastAsia="es-ES_tradnl"/>
        </w:rPr>
        <w:t xml:space="preserve"> Un médico y una enfermera están en desacuerdo sobre el tratamiento de un paciente. El médico cree que el paciente necesita una intervención quirúrgica, mientras que la enfermera cree que el paciente puede ser tratado con medicamentos.</w:t>
      </w:r>
    </w:p>
    <w:p w14:paraId="7993B62E" w14:textId="77777777" w:rsidR="00B95B8B" w:rsidRDefault="00B95B8B" w:rsidP="00B95B8B">
      <w:pPr>
        <w:rPr>
          <w:lang w:eastAsia="es-ES_tradnl"/>
        </w:rPr>
      </w:pPr>
    </w:p>
    <w:p w14:paraId="32C10EC1" w14:textId="77777777" w:rsidR="00B95B8B" w:rsidRPr="00886B56" w:rsidRDefault="00B95B8B" w:rsidP="00B95B8B">
      <w:pPr>
        <w:rPr>
          <w:b/>
          <w:bCs/>
          <w:lang w:eastAsia="es-ES_tradnl"/>
        </w:rPr>
      </w:pPr>
      <w:r>
        <w:rPr>
          <w:lang w:eastAsia="es-ES_tradnl"/>
        </w:rPr>
        <w:t xml:space="preserve"> </w:t>
      </w:r>
      <w:r w:rsidRPr="00886B56">
        <w:rPr>
          <w:b/>
          <w:bCs/>
          <w:lang w:eastAsia="es-ES_tradnl"/>
        </w:rPr>
        <w:t>Solución:</w:t>
      </w:r>
    </w:p>
    <w:p w14:paraId="335FC852" w14:textId="77777777" w:rsidR="00B95B8B" w:rsidRDefault="00B95B8B" w:rsidP="00B95B8B">
      <w:pPr>
        <w:rPr>
          <w:lang w:eastAsia="es-ES_tradnl"/>
        </w:rPr>
      </w:pPr>
    </w:p>
    <w:p w14:paraId="7C94D331" w14:textId="77777777" w:rsidR="00B95B8B" w:rsidRDefault="00B95B8B" w:rsidP="00886B56">
      <w:pPr>
        <w:pStyle w:val="Prrafodelista"/>
        <w:numPr>
          <w:ilvl w:val="0"/>
          <w:numId w:val="50"/>
        </w:numPr>
        <w:rPr>
          <w:lang w:eastAsia="es-ES_tradnl"/>
        </w:rPr>
      </w:pPr>
      <w:r>
        <w:rPr>
          <w:lang w:eastAsia="es-ES_tradnl"/>
        </w:rPr>
        <w:t>Mantener el respeto: El médico y la enfermera deben mantener el respeto mutuo, incluso si están en desacuerdo.</w:t>
      </w:r>
    </w:p>
    <w:p w14:paraId="74770418" w14:textId="77777777" w:rsidR="00B95B8B" w:rsidRDefault="00B95B8B" w:rsidP="00886B56">
      <w:pPr>
        <w:pStyle w:val="Prrafodelista"/>
        <w:numPr>
          <w:ilvl w:val="0"/>
          <w:numId w:val="50"/>
        </w:numPr>
        <w:rPr>
          <w:lang w:eastAsia="es-ES_tradnl"/>
        </w:rPr>
      </w:pPr>
      <w:r>
        <w:rPr>
          <w:lang w:eastAsia="es-ES_tradnl"/>
        </w:rPr>
        <w:t>Compartir información: El médico y la enfermera deben compartir información sobre el paciente y sobre sus diferentes puntos de vista.</w:t>
      </w:r>
    </w:p>
    <w:p w14:paraId="14E51252" w14:textId="77777777" w:rsidR="00B95B8B" w:rsidRDefault="00B95B8B" w:rsidP="00886B56">
      <w:pPr>
        <w:pStyle w:val="Prrafodelista"/>
        <w:numPr>
          <w:ilvl w:val="0"/>
          <w:numId w:val="50"/>
        </w:numPr>
        <w:rPr>
          <w:lang w:eastAsia="es-ES_tradnl"/>
        </w:rPr>
      </w:pPr>
      <w:r>
        <w:rPr>
          <w:lang w:eastAsia="es-ES_tradnl"/>
        </w:rPr>
        <w:t>Buscar consenso: El médico y la enfermera deben trabajar juntos para encontrar un consenso sobre el mejor tratamiento para el paciente.</w:t>
      </w:r>
    </w:p>
    <w:p w14:paraId="32FC822C" w14:textId="77777777" w:rsidR="00B95B8B" w:rsidRDefault="00B95B8B" w:rsidP="00886B56">
      <w:pPr>
        <w:pStyle w:val="Prrafodelista"/>
        <w:numPr>
          <w:ilvl w:val="0"/>
          <w:numId w:val="50"/>
        </w:numPr>
        <w:rPr>
          <w:lang w:eastAsia="es-ES_tradnl"/>
        </w:rPr>
      </w:pPr>
      <w:r>
        <w:rPr>
          <w:lang w:eastAsia="es-ES_tradnl"/>
        </w:rPr>
        <w:t>Si no se llega a un acuerdo: Si el médico y la enfermera no pueden llegar a un acuerdo, se puede consultar a un superior para que tome una decisión.</w:t>
      </w:r>
    </w:p>
    <w:p w14:paraId="65302343" w14:textId="1C1A962C" w:rsidR="005B6AC4" w:rsidRDefault="00B95B8B" w:rsidP="00B95B8B">
      <w:r>
        <w:rPr>
          <w:lang w:eastAsia="es-ES_tradnl"/>
        </w:rPr>
        <w:t xml:space="preserve"> </w:t>
      </w:r>
      <w:r w:rsidRPr="00886B56">
        <w:rPr>
          <w:b/>
          <w:bCs/>
          <w:lang w:eastAsia="es-ES_tradnl"/>
        </w:rPr>
        <w:t>Recuerda:</w:t>
      </w:r>
      <w:r>
        <w:rPr>
          <w:lang w:eastAsia="es-ES_tradnl"/>
        </w:rPr>
        <w:t xml:space="preserve"> La gestión del conflicto es una habilidad esencial para las enfermeras. Al utilizar las estrategias descritas anteriormente, las enfermeras pueden resolver los conflictos de manera efectiva y mantener un ambiente de trabajo positivo y productivo.</w:t>
      </w:r>
    </w:p>
    <w:sectPr w:rsidR="005B6AC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63BB2" w14:textId="77777777" w:rsidR="00522B9C" w:rsidRDefault="00522B9C" w:rsidP="00352429">
      <w:pPr>
        <w:spacing w:line="240" w:lineRule="auto"/>
      </w:pPr>
      <w:r>
        <w:separator/>
      </w:r>
    </w:p>
  </w:endnote>
  <w:endnote w:type="continuationSeparator" w:id="0">
    <w:p w14:paraId="7977E85D" w14:textId="77777777" w:rsidR="00522B9C" w:rsidRDefault="00522B9C" w:rsidP="003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14F37" w14:textId="77777777" w:rsidR="00891733" w:rsidRDefault="0089173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EDF" w14:textId="5729890B" w:rsidR="00352429" w:rsidRDefault="00352429" w:rsidP="00352429">
    <w:pPr>
      <w:pStyle w:val="Piedepgina"/>
      <w:jc w:val="right"/>
    </w:pPr>
    <w:r>
      <w:rPr>
        <w:noProof/>
        <w:color w:val="4472C4" w:themeColor="accent1"/>
      </w:rPr>
      <mc:AlternateContent>
        <mc:Choice Requires="wps">
          <w:drawing>
            <wp:anchor distT="0" distB="0" distL="114300" distR="114300" simplePos="0" relativeHeight="251660288" behindDoc="0" locked="0" layoutInCell="1" allowOverlap="1" wp14:anchorId="01FAF1D9" wp14:editId="30EFF02E">
              <wp:simplePos x="0" y="0"/>
              <wp:positionH relativeFrom="column">
                <wp:posOffset>-611505</wp:posOffset>
              </wp:positionH>
              <wp:positionV relativeFrom="paragraph">
                <wp:posOffset>-17689</wp:posOffset>
              </wp:positionV>
              <wp:extent cx="3733800" cy="345077"/>
              <wp:effectExtent l="0" t="0" r="0" b="0"/>
              <wp:wrapNone/>
              <wp:docPr id="1521915173" name="Cuadro de texto 1"/>
              <wp:cNvGraphicFramePr/>
              <a:graphic xmlns:a="http://schemas.openxmlformats.org/drawingml/2006/main">
                <a:graphicData uri="http://schemas.microsoft.com/office/word/2010/wordprocessingShape">
                  <wps:wsp>
                    <wps:cNvSpPr txBox="1"/>
                    <wps:spPr>
                      <a:xfrm>
                        <a:off x="0" y="0"/>
                        <a:ext cx="3733800" cy="345077"/>
                      </a:xfrm>
                      <a:prstGeom prst="rect">
                        <a:avLst/>
                      </a:prstGeom>
                      <a:solidFill>
                        <a:schemeClr val="lt1"/>
                      </a:solidFill>
                      <a:ln w="6350">
                        <a:noFill/>
                      </a:ln>
                    </wps:spPr>
                    <wps:txbx>
                      <w:txbxContent>
                        <w:p w14:paraId="50ECE355" w14:textId="7CC7F56E" w:rsidR="00352429" w:rsidRPr="00352429" w:rsidRDefault="001C0601" w:rsidP="00352429">
                          <w:pPr>
                            <w:pStyle w:val="Ttulo"/>
                            <w:rPr>
                              <w:b w:val="0"/>
                              <w:bCs/>
                              <w:sz w:val="16"/>
                              <w:szCs w:val="16"/>
                            </w:rPr>
                          </w:pPr>
                          <w:r>
                            <w:rPr>
                              <w:b w:val="0"/>
                              <w:bCs/>
                              <w:sz w:val="16"/>
                              <w:szCs w:val="16"/>
                            </w:rPr>
                            <w:t xml:space="preserve">Gestión </w:t>
                          </w:r>
                          <w:r w:rsidR="00891733">
                            <w:rPr>
                              <w:b w:val="0"/>
                              <w:bCs/>
                              <w:sz w:val="16"/>
                              <w:szCs w:val="16"/>
                            </w:rPr>
                            <w:t>de cuidados y</w:t>
                          </w:r>
                          <w:r>
                            <w:rPr>
                              <w:b w:val="0"/>
                              <w:bCs/>
                              <w:sz w:val="16"/>
                              <w:szCs w:val="16"/>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F1D9" id="_x0000_t202" coordsize="21600,21600" o:spt="202" path="m,l,21600r21600,l21600,xe">
              <v:stroke joinstyle="miter"/>
              <v:path gradientshapeok="t" o:connecttype="rect"/>
            </v:shapetype>
            <v:shape id="Cuadro de texto 1" o:spid="_x0000_s1028" type="#_x0000_t202" style="position:absolute;left:0;text-align:left;margin-left:-48.15pt;margin-top:-1.4pt;width:294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WwcLAIAAFQEAAAOAAAAZHJzL2Uyb0RvYy54bWysVEtv2zAMvg/YfxB0X+y8ms6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" fillcolor="white [3201]" stroked="f" strokeweight=".5pt">
              <v:textbox>
                <w:txbxContent>
                  <w:p w14:paraId="50ECE355" w14:textId="7CC7F56E" w:rsidR="00352429" w:rsidRPr="00352429" w:rsidRDefault="001C0601" w:rsidP="00352429">
                    <w:pPr>
                      <w:pStyle w:val="Ttulo"/>
                      <w:rPr>
                        <w:b w:val="0"/>
                        <w:bCs/>
                        <w:sz w:val="16"/>
                        <w:szCs w:val="16"/>
                      </w:rPr>
                    </w:pPr>
                    <w:r>
                      <w:rPr>
                        <w:b w:val="0"/>
                        <w:bCs/>
                        <w:sz w:val="16"/>
                        <w:szCs w:val="16"/>
                      </w:rPr>
                      <w:t xml:space="preserve">Gestión </w:t>
                    </w:r>
                    <w:r w:rsidR="00891733">
                      <w:rPr>
                        <w:b w:val="0"/>
                        <w:bCs/>
                        <w:sz w:val="16"/>
                        <w:szCs w:val="16"/>
                      </w:rPr>
                      <w:t>de cuidados y</w:t>
                    </w:r>
                    <w:r>
                      <w:rPr>
                        <w:b w:val="0"/>
                        <w:bCs/>
                        <w:sz w:val="16"/>
                        <w:szCs w:val="16"/>
                      </w:rPr>
                      <w:t xml:space="preserve"> servicios de Enfermería</w:t>
                    </w:r>
                  </w:p>
                </w:txbxContent>
              </v:textbox>
            </v:shape>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A271C" w14:textId="77777777" w:rsidR="00891733" w:rsidRDefault="008917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FCE5D" w14:textId="77777777" w:rsidR="00522B9C" w:rsidRDefault="00522B9C" w:rsidP="00352429">
      <w:pPr>
        <w:spacing w:line="240" w:lineRule="auto"/>
      </w:pPr>
      <w:r>
        <w:separator/>
      </w:r>
    </w:p>
  </w:footnote>
  <w:footnote w:type="continuationSeparator" w:id="0">
    <w:p w14:paraId="51E80C27" w14:textId="77777777" w:rsidR="00522B9C" w:rsidRDefault="00522B9C" w:rsidP="00352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7A79" w14:textId="77777777" w:rsidR="00891733" w:rsidRDefault="0089173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A5D6" w14:textId="04110DBC" w:rsidR="00352429" w:rsidRPr="00352429" w:rsidRDefault="00F30F52" w:rsidP="00352429">
    <w:pPr>
      <w:pStyle w:val="Encabezado"/>
      <w:jc w:val="right"/>
      <w:rPr>
        <w:sz w:val="18"/>
        <w:szCs w:val="18"/>
      </w:rPr>
    </w:pPr>
    <w:r>
      <w:rPr>
        <w:sz w:val="18"/>
        <w:szCs w:val="18"/>
      </w:rPr>
      <w:t>Gestión del conflicto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CF194" w14:textId="77777777" w:rsidR="00891733" w:rsidRDefault="008917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38DD"/>
    <w:multiLevelType w:val="hybridMultilevel"/>
    <w:tmpl w:val="4C18B0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490256C"/>
    <w:multiLevelType w:val="multilevel"/>
    <w:tmpl w:val="B24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25BD4"/>
    <w:multiLevelType w:val="hybridMultilevel"/>
    <w:tmpl w:val="39D03A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8573176"/>
    <w:multiLevelType w:val="hybridMultilevel"/>
    <w:tmpl w:val="54AA5D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9A82112"/>
    <w:multiLevelType w:val="hybridMultilevel"/>
    <w:tmpl w:val="D68EB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DF5258D"/>
    <w:multiLevelType w:val="multilevel"/>
    <w:tmpl w:val="A32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734ED"/>
    <w:multiLevelType w:val="hybridMultilevel"/>
    <w:tmpl w:val="3F0E77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7606779"/>
    <w:multiLevelType w:val="multilevel"/>
    <w:tmpl w:val="8FC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42CC3"/>
    <w:multiLevelType w:val="hybridMultilevel"/>
    <w:tmpl w:val="DA50E9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1B2513B4"/>
    <w:multiLevelType w:val="hybridMultilevel"/>
    <w:tmpl w:val="49663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C8F52DF"/>
    <w:multiLevelType w:val="hybridMultilevel"/>
    <w:tmpl w:val="093207B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F0F2AF4"/>
    <w:multiLevelType w:val="hybridMultilevel"/>
    <w:tmpl w:val="B986DD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1FC04FA2"/>
    <w:multiLevelType w:val="multilevel"/>
    <w:tmpl w:val="6454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706BD"/>
    <w:multiLevelType w:val="hybridMultilevel"/>
    <w:tmpl w:val="EA1A98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22055FFA"/>
    <w:multiLevelType w:val="multilevel"/>
    <w:tmpl w:val="6FA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431F2"/>
    <w:multiLevelType w:val="hybridMultilevel"/>
    <w:tmpl w:val="7EE8EF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55620B7"/>
    <w:multiLevelType w:val="hybridMultilevel"/>
    <w:tmpl w:val="7E04D0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296E08B0"/>
    <w:multiLevelType w:val="multilevel"/>
    <w:tmpl w:val="F4C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F7226"/>
    <w:multiLevelType w:val="hybridMultilevel"/>
    <w:tmpl w:val="B9B6F5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31DA4501"/>
    <w:multiLevelType w:val="hybridMultilevel"/>
    <w:tmpl w:val="193A36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48D3EB5"/>
    <w:multiLevelType w:val="hybridMultilevel"/>
    <w:tmpl w:val="AF4EF49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663342A"/>
    <w:multiLevelType w:val="multilevel"/>
    <w:tmpl w:val="B81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96D8A"/>
    <w:multiLevelType w:val="hybridMultilevel"/>
    <w:tmpl w:val="4FE20C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374C265A"/>
    <w:multiLevelType w:val="hybridMultilevel"/>
    <w:tmpl w:val="E932B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39424876"/>
    <w:multiLevelType w:val="hybridMultilevel"/>
    <w:tmpl w:val="1F58FC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39605F80"/>
    <w:multiLevelType w:val="hybridMultilevel"/>
    <w:tmpl w:val="F574032A"/>
    <w:lvl w:ilvl="0" w:tplc="9F284634">
      <w:numFmt w:val="bullet"/>
      <w:lvlText w:val="•"/>
      <w:lvlJc w:val="left"/>
      <w:pPr>
        <w:ind w:left="1060" w:hanging="70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D3D062C"/>
    <w:multiLevelType w:val="hybridMultilevel"/>
    <w:tmpl w:val="E4BC92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3D757969"/>
    <w:multiLevelType w:val="multilevel"/>
    <w:tmpl w:val="2DA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C2571"/>
    <w:multiLevelType w:val="hybridMultilevel"/>
    <w:tmpl w:val="C220D8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4B036BED"/>
    <w:multiLevelType w:val="multilevel"/>
    <w:tmpl w:val="4BB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B03DC"/>
    <w:multiLevelType w:val="hybridMultilevel"/>
    <w:tmpl w:val="93943E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33B48DC"/>
    <w:multiLevelType w:val="hybridMultilevel"/>
    <w:tmpl w:val="BF466A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556667A7"/>
    <w:multiLevelType w:val="hybridMultilevel"/>
    <w:tmpl w:val="7FFED1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578A1584"/>
    <w:multiLevelType w:val="multilevel"/>
    <w:tmpl w:val="5814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C1301"/>
    <w:multiLevelType w:val="hybridMultilevel"/>
    <w:tmpl w:val="67BAA3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A5E14CA"/>
    <w:multiLevelType w:val="multilevel"/>
    <w:tmpl w:val="7696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D41E8"/>
    <w:multiLevelType w:val="hybridMultilevel"/>
    <w:tmpl w:val="4F2CB1C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5CA61223"/>
    <w:multiLevelType w:val="multilevel"/>
    <w:tmpl w:val="FEE4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347EB"/>
    <w:multiLevelType w:val="hybridMultilevel"/>
    <w:tmpl w:val="B0C036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63707D08"/>
    <w:multiLevelType w:val="hybridMultilevel"/>
    <w:tmpl w:val="F32679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64753B54"/>
    <w:multiLevelType w:val="hybridMultilevel"/>
    <w:tmpl w:val="7EE6A9B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656349C3"/>
    <w:multiLevelType w:val="hybridMultilevel"/>
    <w:tmpl w:val="1BF4E0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67F273F5"/>
    <w:multiLevelType w:val="hybridMultilevel"/>
    <w:tmpl w:val="C142B8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6D360B96"/>
    <w:multiLevelType w:val="hybridMultilevel"/>
    <w:tmpl w:val="5894A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FDB7906"/>
    <w:multiLevelType w:val="hybridMultilevel"/>
    <w:tmpl w:val="5C7C90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33579B9"/>
    <w:multiLevelType w:val="hybridMultilevel"/>
    <w:tmpl w:val="FC04AE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7A501622"/>
    <w:multiLevelType w:val="hybridMultilevel"/>
    <w:tmpl w:val="9EA6F1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7A653E82"/>
    <w:multiLevelType w:val="hybridMultilevel"/>
    <w:tmpl w:val="70BEA0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7D127A48"/>
    <w:multiLevelType w:val="hybridMultilevel"/>
    <w:tmpl w:val="EBD4E1D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7FDE2F16"/>
    <w:multiLevelType w:val="multilevel"/>
    <w:tmpl w:val="269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051521">
    <w:abstractNumId w:val="4"/>
  </w:num>
  <w:num w:numId="2" w16cid:durableId="208687908">
    <w:abstractNumId w:val="25"/>
  </w:num>
  <w:num w:numId="3" w16cid:durableId="696155699">
    <w:abstractNumId w:val="24"/>
  </w:num>
  <w:num w:numId="4" w16cid:durableId="2083336012">
    <w:abstractNumId w:val="23"/>
  </w:num>
  <w:num w:numId="5" w16cid:durableId="1579434804">
    <w:abstractNumId w:val="42"/>
  </w:num>
  <w:num w:numId="6" w16cid:durableId="1503541632">
    <w:abstractNumId w:val="15"/>
  </w:num>
  <w:num w:numId="7" w16cid:durableId="472136481">
    <w:abstractNumId w:val="6"/>
  </w:num>
  <w:num w:numId="8" w16cid:durableId="1365473567">
    <w:abstractNumId w:val="43"/>
  </w:num>
  <w:num w:numId="9" w16cid:durableId="236061667">
    <w:abstractNumId w:val="26"/>
  </w:num>
  <w:num w:numId="10" w16cid:durableId="1794245378">
    <w:abstractNumId w:val="9"/>
  </w:num>
  <w:num w:numId="11" w16cid:durableId="810244151">
    <w:abstractNumId w:val="27"/>
  </w:num>
  <w:num w:numId="12" w16cid:durableId="1206677660">
    <w:abstractNumId w:val="5"/>
  </w:num>
  <w:num w:numId="13" w16cid:durableId="535583668">
    <w:abstractNumId w:val="37"/>
  </w:num>
  <w:num w:numId="14" w16cid:durableId="1870029671">
    <w:abstractNumId w:val="33"/>
  </w:num>
  <w:num w:numId="15" w16cid:durableId="1563712005">
    <w:abstractNumId w:val="17"/>
  </w:num>
  <w:num w:numId="16" w16cid:durableId="1601140009">
    <w:abstractNumId w:val="21"/>
  </w:num>
  <w:num w:numId="17" w16cid:durableId="1835680647">
    <w:abstractNumId w:val="49"/>
  </w:num>
  <w:num w:numId="18" w16cid:durableId="1888030831">
    <w:abstractNumId w:val="35"/>
  </w:num>
  <w:num w:numId="19" w16cid:durableId="1086344240">
    <w:abstractNumId w:val="8"/>
  </w:num>
  <w:num w:numId="20" w16cid:durableId="597761545">
    <w:abstractNumId w:val="3"/>
  </w:num>
  <w:num w:numId="21" w16cid:durableId="454181646">
    <w:abstractNumId w:val="13"/>
  </w:num>
  <w:num w:numId="22" w16cid:durableId="1089813025">
    <w:abstractNumId w:val="28"/>
  </w:num>
  <w:num w:numId="23" w16cid:durableId="1155493574">
    <w:abstractNumId w:val="46"/>
  </w:num>
  <w:num w:numId="24" w16cid:durableId="354696958">
    <w:abstractNumId w:val="41"/>
  </w:num>
  <w:num w:numId="25" w16cid:durableId="1839886011">
    <w:abstractNumId w:val="31"/>
  </w:num>
  <w:num w:numId="26" w16cid:durableId="1178085497">
    <w:abstractNumId w:val="38"/>
  </w:num>
  <w:num w:numId="27" w16cid:durableId="2001301680">
    <w:abstractNumId w:val="30"/>
  </w:num>
  <w:num w:numId="28" w16cid:durableId="509567025">
    <w:abstractNumId w:val="48"/>
  </w:num>
  <w:num w:numId="29" w16cid:durableId="1698890495">
    <w:abstractNumId w:val="11"/>
  </w:num>
  <w:num w:numId="30" w16cid:durableId="45446685">
    <w:abstractNumId w:val="2"/>
  </w:num>
  <w:num w:numId="31" w16cid:durableId="419644926">
    <w:abstractNumId w:val="36"/>
  </w:num>
  <w:num w:numId="32" w16cid:durableId="1113012502">
    <w:abstractNumId w:val="19"/>
  </w:num>
  <w:num w:numId="33" w16cid:durableId="652413217">
    <w:abstractNumId w:val="39"/>
  </w:num>
  <w:num w:numId="34" w16cid:durableId="121928362">
    <w:abstractNumId w:val="29"/>
  </w:num>
  <w:num w:numId="35" w16cid:durableId="993486377">
    <w:abstractNumId w:val="14"/>
  </w:num>
  <w:num w:numId="36" w16cid:durableId="1502351464">
    <w:abstractNumId w:val="1"/>
  </w:num>
  <w:num w:numId="37" w16cid:durableId="777677637">
    <w:abstractNumId w:val="12"/>
  </w:num>
  <w:num w:numId="38" w16cid:durableId="1040520849">
    <w:abstractNumId w:val="7"/>
  </w:num>
  <w:num w:numId="39" w16cid:durableId="1585528212">
    <w:abstractNumId w:val="16"/>
  </w:num>
  <w:num w:numId="40" w16cid:durableId="606037551">
    <w:abstractNumId w:val="44"/>
  </w:num>
  <w:num w:numId="41" w16cid:durableId="549729509">
    <w:abstractNumId w:val="45"/>
  </w:num>
  <w:num w:numId="42" w16cid:durableId="2019889904">
    <w:abstractNumId w:val="18"/>
  </w:num>
  <w:num w:numId="43" w16cid:durableId="524368204">
    <w:abstractNumId w:val="40"/>
  </w:num>
  <w:num w:numId="44" w16cid:durableId="771972873">
    <w:abstractNumId w:val="22"/>
  </w:num>
  <w:num w:numId="45" w16cid:durableId="254872003">
    <w:abstractNumId w:val="20"/>
  </w:num>
  <w:num w:numId="46" w16cid:durableId="477965811">
    <w:abstractNumId w:val="47"/>
  </w:num>
  <w:num w:numId="47" w16cid:durableId="1507288047">
    <w:abstractNumId w:val="0"/>
  </w:num>
  <w:num w:numId="48" w16cid:durableId="1882470831">
    <w:abstractNumId w:val="10"/>
  </w:num>
  <w:num w:numId="49" w16cid:durableId="379474050">
    <w:abstractNumId w:val="34"/>
  </w:num>
  <w:num w:numId="50" w16cid:durableId="178561498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7"/>
    <w:rsid w:val="000E7F49"/>
    <w:rsid w:val="00110441"/>
    <w:rsid w:val="00181A68"/>
    <w:rsid w:val="001C0601"/>
    <w:rsid w:val="001D7694"/>
    <w:rsid w:val="00222F14"/>
    <w:rsid w:val="002E6312"/>
    <w:rsid w:val="002F79CE"/>
    <w:rsid w:val="003352EE"/>
    <w:rsid w:val="00352429"/>
    <w:rsid w:val="003B3AE4"/>
    <w:rsid w:val="003C6866"/>
    <w:rsid w:val="00496AFA"/>
    <w:rsid w:val="00522B9C"/>
    <w:rsid w:val="005B6AC4"/>
    <w:rsid w:val="005D0838"/>
    <w:rsid w:val="00643874"/>
    <w:rsid w:val="007007B7"/>
    <w:rsid w:val="007906A5"/>
    <w:rsid w:val="007A21E8"/>
    <w:rsid w:val="007C778F"/>
    <w:rsid w:val="008122FE"/>
    <w:rsid w:val="00886B56"/>
    <w:rsid w:val="00891733"/>
    <w:rsid w:val="0089304F"/>
    <w:rsid w:val="00947953"/>
    <w:rsid w:val="0096305D"/>
    <w:rsid w:val="0098375A"/>
    <w:rsid w:val="009D7F1B"/>
    <w:rsid w:val="00A12521"/>
    <w:rsid w:val="00A5073C"/>
    <w:rsid w:val="00A71840"/>
    <w:rsid w:val="00AD122D"/>
    <w:rsid w:val="00AD29D1"/>
    <w:rsid w:val="00B121AD"/>
    <w:rsid w:val="00B95B8B"/>
    <w:rsid w:val="00C63BA5"/>
    <w:rsid w:val="00C93268"/>
    <w:rsid w:val="00CF26D7"/>
    <w:rsid w:val="00D04DA9"/>
    <w:rsid w:val="00D40EC2"/>
    <w:rsid w:val="00E0363E"/>
    <w:rsid w:val="00ED3BD6"/>
    <w:rsid w:val="00F12173"/>
    <w:rsid w:val="00F150F4"/>
    <w:rsid w:val="00F24445"/>
    <w:rsid w:val="00F30F52"/>
    <w:rsid w:val="00FA74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95FD4"/>
  <w15:chartTrackingRefBased/>
  <w15:docId w15:val="{50E22C5B-A2F6-214B-9115-CB29E82D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D1"/>
    <w:pPr>
      <w:spacing w:before="120" w:after="120" w:line="360" w:lineRule="auto"/>
      <w:jc w:val="both"/>
    </w:pPr>
    <w:rPr>
      <w:rFonts w:ascii="Arial" w:hAnsi="Arial"/>
      <w:sz w:val="22"/>
    </w:rPr>
  </w:style>
  <w:style w:type="paragraph" w:styleId="Ttulo1">
    <w:name w:val="heading 1"/>
    <w:basedOn w:val="Normal"/>
    <w:next w:val="Normal"/>
    <w:link w:val="Ttulo1Car"/>
    <w:uiPriority w:val="9"/>
    <w:qFormat/>
    <w:rsid w:val="007007B7"/>
    <w:pPr>
      <w:keepNext/>
      <w:keepLines/>
      <w:spacing w:before="240"/>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6305D"/>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unhideWhenUsed/>
    <w:qFormat/>
    <w:rsid w:val="00A5073C"/>
    <w:pPr>
      <w:keepNext/>
      <w:keepLines/>
      <w:spacing w:before="40" w:after="0"/>
      <w:ind w:firstLine="170"/>
      <w:outlineLvl w:val="2"/>
    </w:pPr>
    <w:rPr>
      <w:rFonts w:eastAsiaTheme="majorEastAsia" w:cstheme="majorBidi"/>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B7"/>
    <w:rPr>
      <w:rFonts w:ascii="Arial" w:eastAsiaTheme="majorEastAsia" w:hAnsi="Arial" w:cstheme="majorBidi"/>
      <w:b/>
      <w:color w:val="000000" w:themeColor="text1"/>
      <w:sz w:val="32"/>
      <w:szCs w:val="32"/>
    </w:rPr>
  </w:style>
  <w:style w:type="paragraph" w:styleId="Ttulo">
    <w:name w:val="Title"/>
    <w:basedOn w:val="Normal"/>
    <w:next w:val="Normal"/>
    <w:link w:val="TtuloCar"/>
    <w:uiPriority w:val="10"/>
    <w:qFormat/>
    <w:rsid w:val="007007B7"/>
    <w:pPr>
      <w:contextualSpacing/>
      <w:jc w:val="center"/>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7007B7"/>
    <w:rPr>
      <w:rFonts w:ascii="Arial" w:eastAsiaTheme="majorEastAsia" w:hAnsi="Arial" w:cstheme="majorBidi"/>
      <w:b/>
      <w:spacing w:val="-10"/>
      <w:kern w:val="28"/>
      <w:sz w:val="56"/>
      <w:szCs w:val="56"/>
    </w:rPr>
  </w:style>
  <w:style w:type="paragraph" w:styleId="TtuloTDC">
    <w:name w:val="TOC Heading"/>
    <w:basedOn w:val="Ttulo1"/>
    <w:next w:val="Normal"/>
    <w:uiPriority w:val="39"/>
    <w:unhideWhenUsed/>
    <w:qFormat/>
    <w:rsid w:val="007007B7"/>
    <w:pPr>
      <w:spacing w:before="480" w:line="276" w:lineRule="auto"/>
      <w:jc w:val="left"/>
      <w:outlineLvl w:val="9"/>
    </w:pPr>
    <w:rPr>
      <w:bCs/>
      <w:kern w:val="0"/>
      <w:szCs w:val="28"/>
      <w:lang w:eastAsia="es-ES_tradnl"/>
      <w14:ligatures w14:val="none"/>
    </w:rPr>
  </w:style>
  <w:style w:type="paragraph" w:styleId="TDC2">
    <w:name w:val="toc 2"/>
    <w:basedOn w:val="Normal"/>
    <w:next w:val="Normal"/>
    <w:autoRedefine/>
    <w:uiPriority w:val="39"/>
    <w:unhideWhenUsed/>
    <w:rsid w:val="007007B7"/>
    <w:pPr>
      <w:spacing w:after="0"/>
      <w:ind w:left="220"/>
      <w:jc w:val="left"/>
    </w:pPr>
    <w:rPr>
      <w:rFonts w:asciiTheme="minorHAnsi" w:hAnsiTheme="minorHAnsi" w:cstheme="minorHAnsi"/>
      <w:b/>
      <w:bCs/>
      <w:szCs w:val="22"/>
    </w:rPr>
  </w:style>
  <w:style w:type="paragraph" w:styleId="TDC1">
    <w:name w:val="toc 1"/>
    <w:basedOn w:val="Normal"/>
    <w:next w:val="Normal"/>
    <w:autoRedefine/>
    <w:uiPriority w:val="39"/>
    <w:unhideWhenUsed/>
    <w:rsid w:val="001D7694"/>
    <w:pPr>
      <w:tabs>
        <w:tab w:val="right" w:leader="dot" w:pos="8494"/>
      </w:tabs>
      <w:spacing w:after="0"/>
      <w:jc w:val="left"/>
    </w:pPr>
    <w:rPr>
      <w:rFonts w:asciiTheme="minorHAnsi" w:hAnsiTheme="minorHAnsi" w:cstheme="minorHAnsi"/>
      <w:b/>
      <w:bCs/>
      <w:i/>
      <w:iCs/>
      <w:sz w:val="24"/>
    </w:rPr>
  </w:style>
  <w:style w:type="character" w:styleId="Hipervnculo">
    <w:name w:val="Hyperlink"/>
    <w:basedOn w:val="Fuentedeprrafopredeter"/>
    <w:uiPriority w:val="99"/>
    <w:unhideWhenUsed/>
    <w:rsid w:val="007007B7"/>
    <w:rPr>
      <w:color w:val="0563C1" w:themeColor="hyperlink"/>
      <w:u w:val="single"/>
    </w:rPr>
  </w:style>
  <w:style w:type="paragraph" w:styleId="TDC3">
    <w:name w:val="toc 3"/>
    <w:basedOn w:val="Normal"/>
    <w:next w:val="Normal"/>
    <w:autoRedefine/>
    <w:uiPriority w:val="39"/>
    <w:unhideWhenUsed/>
    <w:rsid w:val="007007B7"/>
    <w:pPr>
      <w:spacing w:before="0" w:after="0"/>
      <w:ind w:left="4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7007B7"/>
    <w:pPr>
      <w:spacing w:before="0" w:after="0"/>
      <w:ind w:left="66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007B7"/>
    <w:pPr>
      <w:spacing w:before="0" w:after="0"/>
      <w:ind w:left="88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007B7"/>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007B7"/>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007B7"/>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007B7"/>
    <w:pPr>
      <w:spacing w:before="0" w:after="0"/>
      <w:ind w:left="1760"/>
      <w:jc w:val="left"/>
    </w:pPr>
    <w:rPr>
      <w:rFonts w:asciiTheme="minorHAnsi" w:hAnsiTheme="minorHAnsi" w:cstheme="minorHAnsi"/>
      <w:sz w:val="20"/>
      <w:szCs w:val="20"/>
    </w:rPr>
  </w:style>
  <w:style w:type="paragraph" w:styleId="Encabezado">
    <w:name w:val="header"/>
    <w:basedOn w:val="Normal"/>
    <w:link w:val="EncabezadoCar"/>
    <w:uiPriority w:val="99"/>
    <w:unhideWhenUsed/>
    <w:rsid w:val="003524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2429"/>
    <w:rPr>
      <w:rFonts w:ascii="Arial" w:hAnsi="Arial"/>
      <w:sz w:val="22"/>
    </w:rPr>
  </w:style>
  <w:style w:type="paragraph" w:styleId="Piedepgina">
    <w:name w:val="footer"/>
    <w:basedOn w:val="Normal"/>
    <w:link w:val="PiedepginaCar"/>
    <w:uiPriority w:val="99"/>
    <w:unhideWhenUsed/>
    <w:rsid w:val="003524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2429"/>
    <w:rPr>
      <w:rFonts w:ascii="Arial" w:hAnsi="Arial"/>
      <w:sz w:val="22"/>
    </w:rPr>
  </w:style>
  <w:style w:type="paragraph" w:styleId="Subttulo">
    <w:name w:val="Subtitle"/>
    <w:basedOn w:val="Normal"/>
    <w:next w:val="Normal"/>
    <w:link w:val="SubttuloCar"/>
    <w:uiPriority w:val="11"/>
    <w:qFormat/>
    <w:rsid w:val="003B3AE4"/>
    <w:pPr>
      <w:numPr>
        <w:ilvl w:val="1"/>
      </w:numPr>
      <w:spacing w:after="160"/>
    </w:pPr>
    <w:rPr>
      <w:rFonts w:eastAsiaTheme="minorEastAsia"/>
      <w:b/>
      <w:color w:val="000000" w:themeColor="text1"/>
      <w:spacing w:val="15"/>
      <w:szCs w:val="22"/>
    </w:rPr>
  </w:style>
  <w:style w:type="character" w:customStyle="1" w:styleId="SubttuloCar">
    <w:name w:val="Subtítulo Car"/>
    <w:basedOn w:val="Fuentedeprrafopredeter"/>
    <w:link w:val="Subttulo"/>
    <w:uiPriority w:val="11"/>
    <w:rsid w:val="003B3AE4"/>
    <w:rPr>
      <w:rFonts w:ascii="Arial" w:eastAsiaTheme="minorEastAsia" w:hAnsi="Arial"/>
      <w:b/>
      <w:color w:val="000000" w:themeColor="text1"/>
      <w:spacing w:val="15"/>
      <w:sz w:val="22"/>
      <w:szCs w:val="22"/>
    </w:rPr>
  </w:style>
  <w:style w:type="paragraph" w:styleId="Prrafodelista">
    <w:name w:val="List Paragraph"/>
    <w:basedOn w:val="Normal"/>
    <w:uiPriority w:val="34"/>
    <w:qFormat/>
    <w:rsid w:val="003B3AE4"/>
    <w:pPr>
      <w:ind w:left="720"/>
      <w:contextualSpacing/>
    </w:pPr>
  </w:style>
  <w:style w:type="character" w:styleId="Mencinsinresolver">
    <w:name w:val="Unresolved Mention"/>
    <w:basedOn w:val="Fuentedeprrafopredeter"/>
    <w:uiPriority w:val="99"/>
    <w:semiHidden/>
    <w:unhideWhenUsed/>
    <w:rsid w:val="002F79CE"/>
    <w:rPr>
      <w:color w:val="605E5C"/>
      <w:shd w:val="clear" w:color="auto" w:fill="E1DFDD"/>
    </w:rPr>
  </w:style>
  <w:style w:type="character" w:styleId="Hipervnculovisitado">
    <w:name w:val="FollowedHyperlink"/>
    <w:basedOn w:val="Fuentedeprrafopredeter"/>
    <w:uiPriority w:val="99"/>
    <w:semiHidden/>
    <w:unhideWhenUsed/>
    <w:rsid w:val="002F79CE"/>
    <w:rPr>
      <w:color w:val="954F72" w:themeColor="followedHyperlink"/>
      <w:u w:val="single"/>
    </w:rPr>
  </w:style>
  <w:style w:type="character" w:customStyle="1" w:styleId="Ttulo2Car">
    <w:name w:val="Título 2 Car"/>
    <w:basedOn w:val="Fuentedeprrafopredeter"/>
    <w:link w:val="Ttulo2"/>
    <w:uiPriority w:val="9"/>
    <w:rsid w:val="0096305D"/>
    <w:rPr>
      <w:rFonts w:ascii="Arial" w:eastAsiaTheme="majorEastAsia" w:hAnsi="Arial" w:cstheme="majorBidi"/>
      <w:color w:val="000000" w:themeColor="text1"/>
      <w:sz w:val="26"/>
      <w:szCs w:val="26"/>
    </w:rPr>
  </w:style>
  <w:style w:type="character" w:customStyle="1" w:styleId="Ttulo3Car">
    <w:name w:val="Título 3 Car"/>
    <w:basedOn w:val="Fuentedeprrafopredeter"/>
    <w:link w:val="Ttulo3"/>
    <w:uiPriority w:val="9"/>
    <w:rsid w:val="00A5073C"/>
    <w:rPr>
      <w:rFonts w:ascii="Arial" w:eastAsiaTheme="majorEastAsia" w:hAnsi="Arial" w:cstheme="majorBidi"/>
      <w:color w:val="000000" w:themeColor="text1"/>
    </w:rPr>
  </w:style>
  <w:style w:type="paragraph" w:styleId="NormalWeb">
    <w:name w:val="Normal (Web)"/>
    <w:basedOn w:val="Normal"/>
    <w:uiPriority w:val="99"/>
    <w:semiHidden/>
    <w:unhideWhenUsed/>
    <w:rsid w:val="00F30F52"/>
    <w:pPr>
      <w:spacing w:before="100" w:beforeAutospacing="1" w:after="100" w:afterAutospacing="1" w:line="240" w:lineRule="auto"/>
      <w:jc w:val="left"/>
    </w:pPr>
    <w:rPr>
      <w:rFonts w:ascii="Times New Roman" w:eastAsia="Times New Roman" w:hAnsi="Times New Roman" w:cs="Times New Roman"/>
      <w:kern w:val="0"/>
      <w:sz w:val="24"/>
      <w:lang w:eastAsia="es-ES_tradnl"/>
      <w14:ligatures w14:val="none"/>
    </w:rPr>
  </w:style>
  <w:style w:type="character" w:styleId="Textoennegrita">
    <w:name w:val="Strong"/>
    <w:basedOn w:val="Fuentedeprrafopredeter"/>
    <w:uiPriority w:val="22"/>
    <w:qFormat/>
    <w:rsid w:val="00F30F52"/>
    <w:rPr>
      <w:b/>
      <w:bCs/>
    </w:rPr>
  </w:style>
  <w:style w:type="character" w:customStyle="1" w:styleId="apple-converted-space">
    <w:name w:val="apple-converted-space"/>
    <w:basedOn w:val="Fuentedeprrafopredeter"/>
    <w:rsid w:val="002E6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07936">
      <w:bodyDiv w:val="1"/>
      <w:marLeft w:val="0"/>
      <w:marRight w:val="0"/>
      <w:marTop w:val="0"/>
      <w:marBottom w:val="0"/>
      <w:divBdr>
        <w:top w:val="none" w:sz="0" w:space="0" w:color="auto"/>
        <w:left w:val="none" w:sz="0" w:space="0" w:color="auto"/>
        <w:bottom w:val="none" w:sz="0" w:space="0" w:color="auto"/>
        <w:right w:val="none" w:sz="0" w:space="0" w:color="auto"/>
      </w:divBdr>
    </w:div>
    <w:div w:id="189924363">
      <w:bodyDiv w:val="1"/>
      <w:marLeft w:val="0"/>
      <w:marRight w:val="0"/>
      <w:marTop w:val="0"/>
      <w:marBottom w:val="0"/>
      <w:divBdr>
        <w:top w:val="none" w:sz="0" w:space="0" w:color="auto"/>
        <w:left w:val="none" w:sz="0" w:space="0" w:color="auto"/>
        <w:bottom w:val="none" w:sz="0" w:space="0" w:color="auto"/>
        <w:right w:val="none" w:sz="0" w:space="0" w:color="auto"/>
      </w:divBdr>
    </w:div>
    <w:div w:id="246118036">
      <w:bodyDiv w:val="1"/>
      <w:marLeft w:val="0"/>
      <w:marRight w:val="0"/>
      <w:marTop w:val="0"/>
      <w:marBottom w:val="0"/>
      <w:divBdr>
        <w:top w:val="none" w:sz="0" w:space="0" w:color="auto"/>
        <w:left w:val="none" w:sz="0" w:space="0" w:color="auto"/>
        <w:bottom w:val="none" w:sz="0" w:space="0" w:color="auto"/>
        <w:right w:val="none" w:sz="0" w:space="0" w:color="auto"/>
      </w:divBdr>
    </w:div>
    <w:div w:id="293105427">
      <w:bodyDiv w:val="1"/>
      <w:marLeft w:val="0"/>
      <w:marRight w:val="0"/>
      <w:marTop w:val="0"/>
      <w:marBottom w:val="0"/>
      <w:divBdr>
        <w:top w:val="none" w:sz="0" w:space="0" w:color="auto"/>
        <w:left w:val="none" w:sz="0" w:space="0" w:color="auto"/>
        <w:bottom w:val="none" w:sz="0" w:space="0" w:color="auto"/>
        <w:right w:val="none" w:sz="0" w:space="0" w:color="auto"/>
      </w:divBdr>
    </w:div>
    <w:div w:id="313074246">
      <w:bodyDiv w:val="1"/>
      <w:marLeft w:val="0"/>
      <w:marRight w:val="0"/>
      <w:marTop w:val="0"/>
      <w:marBottom w:val="0"/>
      <w:divBdr>
        <w:top w:val="none" w:sz="0" w:space="0" w:color="auto"/>
        <w:left w:val="none" w:sz="0" w:space="0" w:color="auto"/>
        <w:bottom w:val="none" w:sz="0" w:space="0" w:color="auto"/>
        <w:right w:val="none" w:sz="0" w:space="0" w:color="auto"/>
      </w:divBdr>
    </w:div>
    <w:div w:id="423572068">
      <w:bodyDiv w:val="1"/>
      <w:marLeft w:val="0"/>
      <w:marRight w:val="0"/>
      <w:marTop w:val="0"/>
      <w:marBottom w:val="0"/>
      <w:divBdr>
        <w:top w:val="none" w:sz="0" w:space="0" w:color="auto"/>
        <w:left w:val="none" w:sz="0" w:space="0" w:color="auto"/>
        <w:bottom w:val="none" w:sz="0" w:space="0" w:color="auto"/>
        <w:right w:val="none" w:sz="0" w:space="0" w:color="auto"/>
      </w:divBdr>
    </w:div>
    <w:div w:id="1107893872">
      <w:bodyDiv w:val="1"/>
      <w:marLeft w:val="0"/>
      <w:marRight w:val="0"/>
      <w:marTop w:val="0"/>
      <w:marBottom w:val="0"/>
      <w:divBdr>
        <w:top w:val="none" w:sz="0" w:space="0" w:color="auto"/>
        <w:left w:val="none" w:sz="0" w:space="0" w:color="auto"/>
        <w:bottom w:val="none" w:sz="0" w:space="0" w:color="auto"/>
        <w:right w:val="none" w:sz="0" w:space="0" w:color="auto"/>
      </w:divBdr>
    </w:div>
    <w:div w:id="1443576605">
      <w:bodyDiv w:val="1"/>
      <w:marLeft w:val="0"/>
      <w:marRight w:val="0"/>
      <w:marTop w:val="0"/>
      <w:marBottom w:val="0"/>
      <w:divBdr>
        <w:top w:val="none" w:sz="0" w:space="0" w:color="auto"/>
        <w:left w:val="none" w:sz="0" w:space="0" w:color="auto"/>
        <w:bottom w:val="none" w:sz="0" w:space="0" w:color="auto"/>
        <w:right w:val="none" w:sz="0" w:space="0" w:color="auto"/>
      </w:divBdr>
    </w:div>
    <w:div w:id="1481455932">
      <w:bodyDiv w:val="1"/>
      <w:marLeft w:val="0"/>
      <w:marRight w:val="0"/>
      <w:marTop w:val="0"/>
      <w:marBottom w:val="0"/>
      <w:divBdr>
        <w:top w:val="none" w:sz="0" w:space="0" w:color="auto"/>
        <w:left w:val="none" w:sz="0" w:space="0" w:color="auto"/>
        <w:bottom w:val="none" w:sz="0" w:space="0" w:color="auto"/>
        <w:right w:val="none" w:sz="0" w:space="0" w:color="auto"/>
      </w:divBdr>
    </w:div>
    <w:div w:id="1672752835">
      <w:bodyDiv w:val="1"/>
      <w:marLeft w:val="0"/>
      <w:marRight w:val="0"/>
      <w:marTop w:val="0"/>
      <w:marBottom w:val="0"/>
      <w:divBdr>
        <w:top w:val="none" w:sz="0" w:space="0" w:color="auto"/>
        <w:left w:val="none" w:sz="0" w:space="0" w:color="auto"/>
        <w:bottom w:val="none" w:sz="0" w:space="0" w:color="auto"/>
        <w:right w:val="none" w:sz="0" w:space="0" w:color="auto"/>
      </w:divBdr>
    </w:div>
    <w:div w:id="1758357698">
      <w:bodyDiv w:val="1"/>
      <w:marLeft w:val="0"/>
      <w:marRight w:val="0"/>
      <w:marTop w:val="0"/>
      <w:marBottom w:val="0"/>
      <w:divBdr>
        <w:top w:val="none" w:sz="0" w:space="0" w:color="auto"/>
        <w:left w:val="none" w:sz="0" w:space="0" w:color="auto"/>
        <w:bottom w:val="none" w:sz="0" w:space="0" w:color="auto"/>
        <w:right w:val="none" w:sz="0" w:space="0" w:color="auto"/>
      </w:divBdr>
    </w:div>
    <w:div w:id="1941059024">
      <w:bodyDiv w:val="1"/>
      <w:marLeft w:val="0"/>
      <w:marRight w:val="0"/>
      <w:marTop w:val="0"/>
      <w:marBottom w:val="0"/>
      <w:divBdr>
        <w:top w:val="none" w:sz="0" w:space="0" w:color="auto"/>
        <w:left w:val="none" w:sz="0" w:space="0" w:color="auto"/>
        <w:bottom w:val="none" w:sz="0" w:space="0" w:color="auto"/>
        <w:right w:val="none" w:sz="0" w:space="0" w:color="auto"/>
      </w:divBdr>
    </w:div>
    <w:div w:id="2131705090">
      <w:bodyDiv w:val="1"/>
      <w:marLeft w:val="0"/>
      <w:marRight w:val="0"/>
      <w:marTop w:val="0"/>
      <w:marBottom w:val="0"/>
      <w:divBdr>
        <w:top w:val="none" w:sz="0" w:space="0" w:color="auto"/>
        <w:left w:val="none" w:sz="0" w:space="0" w:color="auto"/>
        <w:bottom w:val="none" w:sz="0" w:space="0" w:color="auto"/>
        <w:right w:val="none" w:sz="0" w:space="0" w:color="auto"/>
      </w:divBdr>
    </w:div>
    <w:div w:id="214238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807D-C7CB-C64F-B4DE-A23182E3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Pages>
  <Words>3105</Words>
  <Characters>17082</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cp:lastModifiedBy>
  <cp:revision>4</cp:revision>
  <dcterms:created xsi:type="dcterms:W3CDTF">2024-02-12T08:41:00Z</dcterms:created>
  <dcterms:modified xsi:type="dcterms:W3CDTF">2024-03-24T20:40:00Z</dcterms:modified>
</cp:coreProperties>
</file>