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0D415768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F706A4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61E3A866" w:rsidR="007007B7" w:rsidRPr="00B121AD" w:rsidRDefault="0001084D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Gestión de la innovación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61E3A866" w:rsidR="007007B7" w:rsidRPr="00B121AD" w:rsidRDefault="0001084D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Gestión de la innovación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114B34AC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F706A4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114B34AC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F706A4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23019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0D44292A" w14:textId="200D2E27" w:rsidR="00AC790B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793804" w:history="1">
            <w:r w:rsidR="00AC790B" w:rsidRPr="00895D0A">
              <w:rPr>
                <w:rStyle w:val="Hipervnculo"/>
                <w:noProof/>
              </w:rPr>
              <w:t>Introducción a la Innovación en Enfermería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_Toc159793804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3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0AEBE8C2" w14:textId="1EF9F084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05" w:history="1">
            <w:r w:rsidR="00AC790B" w:rsidRPr="00895D0A">
              <w:rPr>
                <w:rStyle w:val="Hipervnculo"/>
                <w:noProof/>
              </w:rPr>
              <w:t>Definición de innovación en el contexto de la enfermería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_Toc159793805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3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174D0C4F" w14:textId="1E8FD796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06" w:history="1">
            <w:r w:rsidR="00AC790B" w:rsidRPr="00895D0A">
              <w:rPr>
                <w:rStyle w:val="Hipervnculo"/>
                <w:noProof/>
              </w:rPr>
              <w:t>Importancia de la innovación para la mejora de la calidad de los cuidados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_Toc159793806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3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01DDDE29" w14:textId="23A50348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07" w:history="1">
            <w:r w:rsidR="00AC790B" w:rsidRPr="00895D0A">
              <w:rPr>
                <w:rStyle w:val="Hipervnculo"/>
                <w:noProof/>
              </w:rPr>
              <w:t>Retos y desafíos de la innovación en enfermería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_Toc159793807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3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37A08BDC" w14:textId="0992C765" w:rsidR="00AC790B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793808" w:history="1">
            <w:r w:rsidR="00AC790B" w:rsidRPr="00895D0A">
              <w:rPr>
                <w:rStyle w:val="Hipervnculo"/>
                <w:noProof/>
              </w:rPr>
              <w:t>El Proceso de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_Toc159793808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4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25223CE9" w14:textId="44C5B60B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09" w:history="1">
            <w:r w:rsidR="00AC790B" w:rsidRPr="00895D0A">
              <w:rPr>
                <w:rStyle w:val="Hipervnculo"/>
                <w:noProof/>
              </w:rPr>
              <w:t>Fases del proceso de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_Toc159793809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4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2D8773CA" w14:textId="46B5A1C6" w:rsidR="00AC790B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793810" w:history="1">
            <w:r w:rsidR="00AC790B" w:rsidRPr="00895D0A">
              <w:rPr>
                <w:rStyle w:val="Hipervnculo"/>
                <w:noProof/>
              </w:rPr>
              <w:t>Factores Clave para la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_Toc159793810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5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4071C840" w14:textId="08AADEE3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11" w:history="1">
            <w:r w:rsidR="00AC790B" w:rsidRPr="00895D0A">
              <w:rPr>
                <w:rStyle w:val="Hipervnculo"/>
                <w:noProof/>
              </w:rPr>
              <w:t>Cultura organizacional favorable a la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_Toc159793811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6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681C1E1B" w14:textId="2857DCB1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12" w:history="1">
            <w:r w:rsidR="00AC790B" w:rsidRPr="00895D0A">
              <w:rPr>
                <w:rStyle w:val="Hipervnculo"/>
                <w:noProof/>
              </w:rPr>
              <w:t>Liderazgo y apoyo a la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_Toc159793812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6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19BBF05D" w14:textId="1E0E58F1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13" w:history="1">
            <w:r w:rsidR="00AC790B" w:rsidRPr="00895D0A">
              <w:rPr>
                <w:rStyle w:val="Hipervnculo"/>
                <w:noProof/>
              </w:rPr>
              <w:t>Recursos humanos y financieros para la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_Toc159793813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6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5A00F19B" w14:textId="04162A48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14" w:history="1">
            <w:r w:rsidR="00AC790B" w:rsidRPr="00895D0A">
              <w:rPr>
                <w:rStyle w:val="Hipervnculo"/>
                <w:noProof/>
              </w:rPr>
              <w:t>Gestión del conocimiento y aprendizaje continuo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_Toc159793814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7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7141AEA2" w14:textId="79468B8F" w:rsidR="00AC790B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793815" w:history="1">
            <w:r w:rsidR="00AC790B" w:rsidRPr="00895D0A">
              <w:rPr>
                <w:rStyle w:val="Hipervnculo"/>
                <w:noProof/>
              </w:rPr>
              <w:t>Rol de la Enfermera en la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_Toc159793815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7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7FD56932" w14:textId="40A966BD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16" w:history="1">
            <w:r w:rsidR="00AC790B" w:rsidRPr="00895D0A">
              <w:rPr>
                <w:rStyle w:val="Hipervnculo"/>
                <w:noProof/>
              </w:rPr>
              <w:t>Competencias y habilidades clave para la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_Toc159793816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7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39319608" w14:textId="078BCF37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17" w:history="1">
            <w:r w:rsidR="00AC790B" w:rsidRPr="00895D0A">
              <w:rPr>
                <w:rStyle w:val="Hipervnculo"/>
                <w:noProof/>
              </w:rPr>
              <w:t>Implicación de la gestora enfermera en el proceso de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_Toc159793817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8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3E5575EA" w14:textId="4BF04039" w:rsidR="00AC790B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793818" w:history="1">
            <w:r w:rsidR="00AC790B" w:rsidRPr="00895D0A">
              <w:rPr>
                <w:rStyle w:val="Hipervnculo"/>
                <w:noProof/>
              </w:rPr>
              <w:t>Estrategias para Fomentar la Innovación en Enfermería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_Toc159793818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8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6F997702" w14:textId="65A00451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19" w:history="1">
            <w:r w:rsidR="00AC790B" w:rsidRPr="00895D0A">
              <w:rPr>
                <w:rStyle w:val="Hipervnculo"/>
                <w:noProof/>
              </w:rPr>
              <w:t>Programas de formación y desarrollo profesional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_Toc159793819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8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6D77823B" w14:textId="6AB5762A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20" w:history="1">
            <w:r w:rsidR="00AC790B" w:rsidRPr="00895D0A">
              <w:rPr>
                <w:rStyle w:val="Hipervnculo"/>
                <w:noProof/>
              </w:rPr>
              <w:t>Creación de unidades de innovación y gestión del cambio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_Toc159793820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9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1CCC110A" w14:textId="01CEA5EE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21" w:history="1">
            <w:r w:rsidR="00AC790B" w:rsidRPr="00895D0A">
              <w:rPr>
                <w:rStyle w:val="Hipervnculo"/>
                <w:noProof/>
              </w:rPr>
              <w:t>Implementación de sistemas de apoyo a la investigación e innovación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_Toc159793821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9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5BB66CFF" w14:textId="31159C4C" w:rsidR="00AC790B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793822" w:history="1">
            <w:r w:rsidR="00AC790B" w:rsidRPr="00895D0A">
              <w:rPr>
                <w:rStyle w:val="Hipervnculo"/>
                <w:noProof/>
              </w:rPr>
              <w:t>Redes de colaboración y conocimiento compartido</w:t>
            </w:r>
            <w:r w:rsidR="00AC790B">
              <w:rPr>
                <w:noProof/>
                <w:webHidden/>
              </w:rPr>
              <w:tab/>
            </w:r>
            <w:r w:rsidR="00AC790B">
              <w:rPr>
                <w:noProof/>
                <w:webHidden/>
              </w:rPr>
              <w:fldChar w:fldCharType="begin"/>
            </w:r>
            <w:r w:rsidR="00AC790B">
              <w:rPr>
                <w:noProof/>
                <w:webHidden/>
              </w:rPr>
              <w:instrText xml:space="preserve"> PAGEREF _Toc159793822 \h </w:instrText>
            </w:r>
            <w:r w:rsidR="00AC790B">
              <w:rPr>
                <w:noProof/>
                <w:webHidden/>
              </w:rPr>
            </w:r>
            <w:r w:rsidR="00AC790B">
              <w:rPr>
                <w:noProof/>
                <w:webHidden/>
              </w:rPr>
              <w:fldChar w:fldCharType="separate"/>
            </w:r>
            <w:r w:rsidR="00AC790B">
              <w:rPr>
                <w:noProof/>
                <w:webHidden/>
              </w:rPr>
              <w:t>10</w:t>
            </w:r>
            <w:r w:rsidR="00AC790B">
              <w:rPr>
                <w:noProof/>
                <w:webHidden/>
              </w:rPr>
              <w:fldChar w:fldCharType="end"/>
            </w:r>
          </w:hyperlink>
        </w:p>
        <w:p w14:paraId="5549B23A" w14:textId="00804D9B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1FC5C64A" w14:textId="77777777" w:rsidR="007007B7" w:rsidRDefault="007007B7" w:rsidP="007007B7">
      <w:pPr>
        <w:sectPr w:rsidR="007007B7" w:rsidSect="0023019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FF3F59D" w14:textId="7ECAF460" w:rsidR="0001084D" w:rsidRDefault="0001084D" w:rsidP="0001084D">
      <w:pPr>
        <w:pStyle w:val="Ttulo1"/>
        <w:rPr>
          <w:rFonts w:ascii="Times New Roman" w:hAnsi="Times New Roman"/>
          <w:sz w:val="36"/>
        </w:rPr>
      </w:pPr>
      <w:bookmarkStart w:id="0" w:name="_Toc159793804"/>
      <w:r>
        <w:lastRenderedPageBreak/>
        <w:t>Introducción a la Innovación en Enfermería</w:t>
      </w:r>
      <w:bookmarkEnd w:id="0"/>
    </w:p>
    <w:p w14:paraId="25EEC574" w14:textId="77777777" w:rsidR="0001084D" w:rsidRPr="0001084D" w:rsidRDefault="0001084D" w:rsidP="0001084D">
      <w:pPr>
        <w:pStyle w:val="Ttulo2"/>
        <w:rPr>
          <w:rStyle w:val="Textoennegrita"/>
          <w:b w:val="0"/>
          <w:bCs w:val="0"/>
        </w:rPr>
      </w:pPr>
    </w:p>
    <w:p w14:paraId="7D2278CD" w14:textId="6A014911" w:rsidR="0001084D" w:rsidRPr="0001084D" w:rsidRDefault="0001084D" w:rsidP="0001084D">
      <w:pPr>
        <w:pStyle w:val="Ttulo2"/>
      </w:pPr>
      <w:bookmarkStart w:id="1" w:name="_Toc159793805"/>
      <w:r w:rsidRPr="0001084D">
        <w:rPr>
          <w:rStyle w:val="Textoennegrita"/>
          <w:b w:val="0"/>
          <w:bCs w:val="0"/>
        </w:rPr>
        <w:t>Definición de innovación en el contexto de la enfermería</w:t>
      </w:r>
      <w:bookmarkEnd w:id="1"/>
    </w:p>
    <w:p w14:paraId="2E81388D" w14:textId="77777777" w:rsidR="0001084D" w:rsidRDefault="0001084D" w:rsidP="0001084D">
      <w:r>
        <w:t>La innovación en enfermería se refiere a la introducción de nuevos conocimientos,</w:t>
      </w:r>
      <w:r>
        <w:rPr>
          <w:rStyle w:val="apple-converted-space"/>
          <w:color w:val="000000"/>
        </w:rPr>
        <w:t> </w:t>
      </w:r>
      <w:r>
        <w:t>ideas,</w:t>
      </w:r>
      <w:r>
        <w:rPr>
          <w:rStyle w:val="apple-converted-space"/>
          <w:color w:val="000000"/>
        </w:rPr>
        <w:t> </w:t>
      </w:r>
      <w:r>
        <w:t>procesos,</w:t>
      </w:r>
      <w:r>
        <w:rPr>
          <w:rStyle w:val="apple-converted-space"/>
          <w:color w:val="000000"/>
        </w:rPr>
        <w:t> </w:t>
      </w:r>
      <w:r>
        <w:t>productos o servicios que mejoran la calidad de la atención y los resultados del paciente.</w:t>
      </w:r>
      <w:r>
        <w:rPr>
          <w:rStyle w:val="apple-converted-space"/>
          <w:color w:val="000000"/>
        </w:rPr>
        <w:t> </w:t>
      </w:r>
      <w:r>
        <w:t>Abarca una amplia gama de actividades,</w:t>
      </w:r>
      <w:r>
        <w:rPr>
          <w:rStyle w:val="apple-converted-space"/>
          <w:color w:val="000000"/>
        </w:rPr>
        <w:t> </w:t>
      </w:r>
      <w:r>
        <w:t>desde la implementación de nuevas tecnologías hasta el desarrollo de nuevos modelos de atención y cuidados.</w:t>
      </w:r>
    </w:p>
    <w:p w14:paraId="42A1A2EC" w14:textId="77777777" w:rsidR="0001084D" w:rsidRDefault="0001084D" w:rsidP="0001084D">
      <w:pPr>
        <w:pStyle w:val="NormalWeb"/>
        <w:rPr>
          <w:rStyle w:val="Textoennegrita"/>
          <w:color w:val="000000"/>
        </w:rPr>
      </w:pPr>
    </w:p>
    <w:p w14:paraId="2E63383D" w14:textId="11BB4956" w:rsidR="0001084D" w:rsidRPr="0001084D" w:rsidRDefault="0001084D" w:rsidP="0001084D">
      <w:pPr>
        <w:pStyle w:val="Ttulo2"/>
      </w:pPr>
      <w:bookmarkStart w:id="2" w:name="_Toc159793806"/>
      <w:r w:rsidRPr="0001084D">
        <w:rPr>
          <w:rStyle w:val="Textoennegrita"/>
          <w:b w:val="0"/>
          <w:bCs w:val="0"/>
        </w:rPr>
        <w:t>Importancia de la innovación para la mejora de la calidad de los cuidados</w:t>
      </w:r>
      <w:bookmarkEnd w:id="2"/>
    </w:p>
    <w:p w14:paraId="16DCB9CA" w14:textId="77777777" w:rsidR="0001084D" w:rsidRDefault="0001084D" w:rsidP="0001084D"/>
    <w:p w14:paraId="2F714CC9" w14:textId="4B6C5A9B" w:rsidR="0001084D" w:rsidRDefault="0001084D" w:rsidP="0001084D">
      <w:r>
        <w:t>La innovación es fundamental para la mejora de la calidad de los cuidados de enfermería por varias razones:</w:t>
      </w:r>
    </w:p>
    <w:p w14:paraId="289B7F95" w14:textId="77777777" w:rsidR="0001084D" w:rsidRDefault="0001084D" w:rsidP="0001084D">
      <w:pPr>
        <w:pStyle w:val="Prrafodelista"/>
        <w:numPr>
          <w:ilvl w:val="0"/>
          <w:numId w:val="148"/>
        </w:numPr>
      </w:pPr>
      <w:r w:rsidRPr="0001084D">
        <w:rPr>
          <w:rStyle w:val="Textoennegrita"/>
          <w:color w:val="000000"/>
        </w:rPr>
        <w:t>Mejora la eficiencia y la eficacia de la atención:</w:t>
      </w:r>
      <w:r w:rsidRPr="0001084D">
        <w:rPr>
          <w:rStyle w:val="apple-converted-space"/>
          <w:color w:val="000000"/>
        </w:rPr>
        <w:t> </w:t>
      </w:r>
      <w:r>
        <w:t>La innovación puede ayudar a las enfermeras a trabajar de forma más eficiente y eficaz,</w:t>
      </w:r>
      <w:r w:rsidRPr="0001084D">
        <w:rPr>
          <w:rStyle w:val="apple-converted-space"/>
          <w:color w:val="000000"/>
        </w:rPr>
        <w:t> </w:t>
      </w:r>
      <w:r>
        <w:t>lo que libera tiempo para dedicar a los pacientes.</w:t>
      </w:r>
    </w:p>
    <w:p w14:paraId="707A3252" w14:textId="77777777" w:rsidR="0001084D" w:rsidRDefault="0001084D" w:rsidP="0001084D">
      <w:pPr>
        <w:pStyle w:val="Prrafodelista"/>
        <w:numPr>
          <w:ilvl w:val="0"/>
          <w:numId w:val="148"/>
        </w:numPr>
      </w:pPr>
      <w:r w:rsidRPr="0001084D">
        <w:rPr>
          <w:rStyle w:val="Textoennegrita"/>
          <w:color w:val="000000"/>
        </w:rPr>
        <w:t>Mejora la seguridad del paciente:</w:t>
      </w:r>
      <w:r w:rsidRPr="0001084D">
        <w:rPr>
          <w:rStyle w:val="apple-converted-space"/>
          <w:color w:val="000000"/>
        </w:rPr>
        <w:t> </w:t>
      </w:r>
      <w:r>
        <w:t>La innovación puede ayudar a reducir los errores médicos y mejorar la seguridad del paciente.</w:t>
      </w:r>
    </w:p>
    <w:p w14:paraId="1AE960AA" w14:textId="77777777" w:rsidR="0001084D" w:rsidRDefault="0001084D" w:rsidP="0001084D">
      <w:pPr>
        <w:pStyle w:val="Prrafodelista"/>
        <w:numPr>
          <w:ilvl w:val="0"/>
          <w:numId w:val="148"/>
        </w:numPr>
      </w:pPr>
      <w:r w:rsidRPr="0001084D">
        <w:rPr>
          <w:rStyle w:val="Textoennegrita"/>
          <w:color w:val="000000"/>
        </w:rPr>
        <w:t>Mejora la satisfacción del paciente:</w:t>
      </w:r>
      <w:r w:rsidRPr="0001084D">
        <w:rPr>
          <w:rStyle w:val="apple-converted-space"/>
          <w:color w:val="000000"/>
        </w:rPr>
        <w:t> </w:t>
      </w:r>
      <w:r>
        <w:t>La innovación puede mejorar la experiencia del paciente y aumentar su satisfacción con la atención recibida.</w:t>
      </w:r>
    </w:p>
    <w:p w14:paraId="062E0A64" w14:textId="77777777" w:rsidR="0001084D" w:rsidRDefault="0001084D" w:rsidP="0001084D">
      <w:pPr>
        <w:pStyle w:val="Prrafodelista"/>
        <w:numPr>
          <w:ilvl w:val="0"/>
          <w:numId w:val="148"/>
        </w:numPr>
      </w:pPr>
      <w:r w:rsidRPr="0001084D">
        <w:rPr>
          <w:rStyle w:val="Textoennegrita"/>
          <w:color w:val="000000"/>
        </w:rPr>
        <w:t>Promueve la salud y el bienestar:</w:t>
      </w:r>
      <w:r w:rsidRPr="0001084D">
        <w:rPr>
          <w:rStyle w:val="apple-converted-space"/>
          <w:color w:val="000000"/>
        </w:rPr>
        <w:t> </w:t>
      </w:r>
      <w:r>
        <w:t>La innovación puede ayudar a promover la salud y el bienestar de los pacientes y la comunidad.</w:t>
      </w:r>
    </w:p>
    <w:p w14:paraId="2C0CFC90" w14:textId="77777777" w:rsidR="0001084D" w:rsidRDefault="0001084D" w:rsidP="0001084D">
      <w:pPr>
        <w:rPr>
          <w:rStyle w:val="Textoennegrita"/>
          <w:color w:val="000000"/>
        </w:rPr>
      </w:pPr>
    </w:p>
    <w:p w14:paraId="2F514D62" w14:textId="50A02DE1" w:rsidR="0001084D" w:rsidRPr="0001084D" w:rsidRDefault="0001084D" w:rsidP="0001084D">
      <w:pPr>
        <w:pStyle w:val="Ttulo2"/>
      </w:pPr>
      <w:bookmarkStart w:id="3" w:name="_Toc159793807"/>
      <w:r w:rsidRPr="0001084D">
        <w:rPr>
          <w:rStyle w:val="Textoennegrita"/>
          <w:b w:val="0"/>
          <w:bCs w:val="0"/>
        </w:rPr>
        <w:t>Retos y desafíos de la innovación en enfermería</w:t>
      </w:r>
      <w:bookmarkEnd w:id="3"/>
    </w:p>
    <w:p w14:paraId="152F585F" w14:textId="77777777" w:rsidR="0001084D" w:rsidRDefault="0001084D" w:rsidP="0001084D"/>
    <w:p w14:paraId="5D128523" w14:textId="5EA5AECA" w:rsidR="0001084D" w:rsidRDefault="0001084D" w:rsidP="0001084D">
      <w:r>
        <w:t>Si bien la innovación es importante para la mejora de la calidad de los cuidados de enfermería,</w:t>
      </w:r>
      <w:r>
        <w:rPr>
          <w:rStyle w:val="apple-converted-space"/>
          <w:color w:val="000000"/>
        </w:rPr>
        <w:t> </w:t>
      </w:r>
      <w:r>
        <w:t>existen algunos retos y desafíos que deben abordarse:</w:t>
      </w:r>
    </w:p>
    <w:p w14:paraId="2A8A7612" w14:textId="77777777" w:rsidR="0001084D" w:rsidRDefault="0001084D" w:rsidP="0001084D">
      <w:pPr>
        <w:pStyle w:val="Prrafodelista"/>
        <w:numPr>
          <w:ilvl w:val="0"/>
          <w:numId w:val="149"/>
        </w:numPr>
      </w:pPr>
      <w:r w:rsidRPr="0001084D">
        <w:rPr>
          <w:rStyle w:val="Textoennegrita"/>
          <w:color w:val="000000"/>
        </w:rPr>
        <w:t>Falta de recursos:</w:t>
      </w:r>
      <w:r w:rsidRPr="0001084D">
        <w:rPr>
          <w:rStyle w:val="apple-converted-space"/>
          <w:color w:val="000000"/>
        </w:rPr>
        <w:t> </w:t>
      </w:r>
      <w:r>
        <w:t>La falta de recursos financieros,</w:t>
      </w:r>
      <w:r w:rsidRPr="0001084D">
        <w:rPr>
          <w:rStyle w:val="apple-converted-space"/>
          <w:color w:val="000000"/>
        </w:rPr>
        <w:t> </w:t>
      </w:r>
      <w:r>
        <w:t>humanos y tecnológicos puede dificultar la implementación de innovaciones.</w:t>
      </w:r>
    </w:p>
    <w:p w14:paraId="1CE048AA" w14:textId="77777777" w:rsidR="0001084D" w:rsidRDefault="0001084D" w:rsidP="0001084D">
      <w:pPr>
        <w:pStyle w:val="Prrafodelista"/>
        <w:numPr>
          <w:ilvl w:val="0"/>
          <w:numId w:val="149"/>
        </w:numPr>
      </w:pPr>
      <w:r w:rsidRPr="0001084D">
        <w:rPr>
          <w:rStyle w:val="Textoennegrita"/>
          <w:color w:val="000000"/>
        </w:rPr>
        <w:t>Cultura organizacional:</w:t>
      </w:r>
      <w:r w:rsidRPr="0001084D">
        <w:rPr>
          <w:rStyle w:val="apple-converted-space"/>
          <w:color w:val="000000"/>
        </w:rPr>
        <w:t> </w:t>
      </w:r>
      <w:r>
        <w:t>Una cultura organizacional que no es favorable a la innovación puede dificultar el cambio.</w:t>
      </w:r>
    </w:p>
    <w:p w14:paraId="6350571B" w14:textId="77777777" w:rsidR="0001084D" w:rsidRDefault="0001084D" w:rsidP="0001084D">
      <w:pPr>
        <w:pStyle w:val="Prrafodelista"/>
        <w:numPr>
          <w:ilvl w:val="0"/>
          <w:numId w:val="149"/>
        </w:numPr>
      </w:pPr>
      <w:r w:rsidRPr="0001084D">
        <w:rPr>
          <w:rStyle w:val="Textoennegrita"/>
          <w:color w:val="000000"/>
        </w:rPr>
        <w:lastRenderedPageBreak/>
        <w:t>Falta de formación:</w:t>
      </w:r>
      <w:r w:rsidRPr="0001084D">
        <w:rPr>
          <w:rStyle w:val="apple-converted-space"/>
          <w:color w:val="000000"/>
        </w:rPr>
        <w:t> </w:t>
      </w:r>
      <w:r>
        <w:t>Las enfermeras pueden no tener la formación o las habilidades necesarias para desarrollar e implementar innovaciones.</w:t>
      </w:r>
    </w:p>
    <w:p w14:paraId="1C2A8D3D" w14:textId="77777777" w:rsidR="0001084D" w:rsidRDefault="0001084D" w:rsidP="0001084D">
      <w:pPr>
        <w:pStyle w:val="Prrafodelista"/>
        <w:numPr>
          <w:ilvl w:val="0"/>
          <w:numId w:val="149"/>
        </w:numPr>
      </w:pPr>
      <w:r w:rsidRPr="0001084D">
        <w:rPr>
          <w:rStyle w:val="Textoennegrita"/>
          <w:color w:val="000000"/>
        </w:rPr>
        <w:t>Resistencia al cambio:</w:t>
      </w:r>
      <w:r w:rsidRPr="0001084D">
        <w:rPr>
          <w:rStyle w:val="apple-converted-space"/>
          <w:color w:val="000000"/>
        </w:rPr>
        <w:t> </w:t>
      </w:r>
      <w:r>
        <w:t>Puede haber resistencia al cambio por parte de las enfermeras,</w:t>
      </w:r>
      <w:r w:rsidRPr="0001084D">
        <w:rPr>
          <w:rStyle w:val="apple-converted-space"/>
          <w:color w:val="000000"/>
        </w:rPr>
        <w:t> </w:t>
      </w:r>
      <w:r>
        <w:t>los pacientes y otros profesionales de la salud.</w:t>
      </w:r>
    </w:p>
    <w:p w14:paraId="27791C40" w14:textId="77777777" w:rsidR="0001084D" w:rsidRDefault="0001084D" w:rsidP="0001084D">
      <w:r>
        <w:t>A pesar de estos retos,</w:t>
      </w:r>
      <w:r>
        <w:rPr>
          <w:rStyle w:val="apple-converted-space"/>
          <w:color w:val="000000"/>
        </w:rPr>
        <w:t> </w:t>
      </w:r>
      <w:r>
        <w:t>la innovación es esencial para la mejora de la calidad de los cuidados de enfermería.</w:t>
      </w:r>
      <w:r>
        <w:rPr>
          <w:rStyle w:val="apple-converted-space"/>
          <w:color w:val="000000"/>
        </w:rPr>
        <w:t> </w:t>
      </w:r>
      <w:r>
        <w:t>Es importante que las enfermeras,</w:t>
      </w:r>
      <w:r>
        <w:rPr>
          <w:rStyle w:val="apple-converted-space"/>
          <w:color w:val="000000"/>
        </w:rPr>
        <w:t> </w:t>
      </w:r>
      <w:r>
        <w:t>los líderes de enfermería y las organizaciones sanitarias trabajen juntas para superar estos retos y fomentar la innovación en la práctica enfermera.</w:t>
      </w:r>
    </w:p>
    <w:p w14:paraId="0CB9F675" w14:textId="77777777" w:rsidR="0001084D" w:rsidRDefault="0001084D" w:rsidP="0001084D">
      <w:pPr>
        <w:pStyle w:val="Ttulo2"/>
        <w:rPr>
          <w:color w:val="000000"/>
        </w:rPr>
      </w:pPr>
    </w:p>
    <w:p w14:paraId="7CCFA146" w14:textId="44BFCA20" w:rsidR="0001084D" w:rsidRDefault="0001084D" w:rsidP="0001084D">
      <w:pPr>
        <w:pStyle w:val="Ttulo1"/>
        <w:rPr>
          <w:rFonts w:ascii="Times New Roman" w:hAnsi="Times New Roman"/>
          <w:sz w:val="36"/>
        </w:rPr>
      </w:pPr>
      <w:bookmarkStart w:id="4" w:name="_Toc159793808"/>
      <w:r>
        <w:t>El Proceso de Innovación</w:t>
      </w:r>
      <w:bookmarkEnd w:id="4"/>
    </w:p>
    <w:p w14:paraId="39864484" w14:textId="77777777" w:rsidR="0001084D" w:rsidRDefault="0001084D" w:rsidP="0001084D"/>
    <w:p w14:paraId="446AE98C" w14:textId="099523AC" w:rsidR="0001084D" w:rsidRDefault="0001084D" w:rsidP="0001084D">
      <w:r>
        <w:t>El proceso de innovación es un ciclo continuo que implica la identificación de necesidades y oportunidades,</w:t>
      </w:r>
      <w:r>
        <w:rPr>
          <w:rStyle w:val="apple-converted-space"/>
          <w:color w:val="000000"/>
        </w:rPr>
        <w:t> </w:t>
      </w:r>
      <w:r>
        <w:t>la generación de ideas y soluciones,</w:t>
      </w:r>
      <w:r>
        <w:rPr>
          <w:rStyle w:val="apple-converted-space"/>
          <w:color w:val="000000"/>
        </w:rPr>
        <w:t> </w:t>
      </w:r>
      <w:r>
        <w:t>la planificación e implementación de la innovación y la evaluación y difusión de la misma.</w:t>
      </w:r>
    </w:p>
    <w:p w14:paraId="62D6AB52" w14:textId="77777777" w:rsidR="0001084D" w:rsidRDefault="0001084D" w:rsidP="0001084D">
      <w:pPr>
        <w:pStyle w:val="Ttulo2"/>
        <w:rPr>
          <w:rStyle w:val="Textoennegrita"/>
          <w:b w:val="0"/>
          <w:bCs w:val="0"/>
        </w:rPr>
      </w:pPr>
    </w:p>
    <w:p w14:paraId="548E8815" w14:textId="04DB0EE2" w:rsidR="0001084D" w:rsidRPr="0001084D" w:rsidRDefault="0001084D" w:rsidP="0001084D">
      <w:pPr>
        <w:pStyle w:val="Ttulo2"/>
      </w:pPr>
      <w:bookmarkStart w:id="5" w:name="_Toc159793809"/>
      <w:r w:rsidRPr="0001084D">
        <w:rPr>
          <w:rStyle w:val="Textoennegrita"/>
          <w:b w:val="0"/>
          <w:bCs w:val="0"/>
        </w:rPr>
        <w:t>Fases del proceso de innovación</w:t>
      </w:r>
      <w:bookmarkEnd w:id="5"/>
    </w:p>
    <w:p w14:paraId="7A427B13" w14:textId="77777777" w:rsidR="0001084D" w:rsidRDefault="0001084D" w:rsidP="0001084D">
      <w:pPr>
        <w:rPr>
          <w:rStyle w:val="Textoennegrita"/>
          <w:color w:val="000000"/>
        </w:rPr>
      </w:pPr>
    </w:p>
    <w:p w14:paraId="7B0780DE" w14:textId="4BD6608A" w:rsidR="0001084D" w:rsidRDefault="0001084D" w:rsidP="0001084D">
      <w:r>
        <w:rPr>
          <w:rStyle w:val="Textoennegrita"/>
          <w:color w:val="000000"/>
        </w:rPr>
        <w:t>Identificación de necesidades y oportunidades</w:t>
      </w:r>
    </w:p>
    <w:p w14:paraId="69E7AC6C" w14:textId="77777777" w:rsidR="0001084D" w:rsidRDefault="0001084D" w:rsidP="0001084D">
      <w:r>
        <w:t>El primer paso del proceso de innovación es identificar las necesidades y oportunidades de mejora en la práctica enfermera.</w:t>
      </w:r>
      <w:r>
        <w:rPr>
          <w:rStyle w:val="apple-converted-space"/>
          <w:color w:val="000000"/>
        </w:rPr>
        <w:t> </w:t>
      </w:r>
      <w:r>
        <w:t>Esto se puede realizar a través de:</w:t>
      </w:r>
    </w:p>
    <w:p w14:paraId="4783B69F" w14:textId="77777777" w:rsidR="0001084D" w:rsidRDefault="0001084D" w:rsidP="0001084D">
      <w:pPr>
        <w:rPr>
          <w:rStyle w:val="Textoennegrita"/>
          <w:color w:val="000000"/>
        </w:rPr>
      </w:pPr>
      <w:r>
        <w:rPr>
          <w:rStyle w:val="Textoennegrita"/>
          <w:color w:val="000000"/>
        </w:rPr>
        <w:t>Análisis de datos</w:t>
      </w:r>
    </w:p>
    <w:p w14:paraId="77CE9B19" w14:textId="7D97E6F1" w:rsidR="0001084D" w:rsidRDefault="0001084D" w:rsidP="0001084D">
      <w:r>
        <w:rPr>
          <w:rStyle w:val="apple-converted-space"/>
          <w:color w:val="000000"/>
        </w:rPr>
        <w:t> </w:t>
      </w:r>
      <w:r>
        <w:t>Recopilación y análisis de datos sobre la calidad de la atención,</w:t>
      </w:r>
      <w:r>
        <w:rPr>
          <w:rStyle w:val="apple-converted-space"/>
          <w:color w:val="000000"/>
        </w:rPr>
        <w:t> </w:t>
      </w:r>
      <w:r>
        <w:t>la seguridad del paciente,</w:t>
      </w:r>
      <w:r>
        <w:rPr>
          <w:rStyle w:val="apple-converted-space"/>
          <w:color w:val="000000"/>
        </w:rPr>
        <w:t> </w:t>
      </w:r>
      <w:r>
        <w:t>la satisfacción del paciente y otros indicadores clave.</w:t>
      </w:r>
    </w:p>
    <w:p w14:paraId="64655E50" w14:textId="4A909C31" w:rsidR="0001084D" w:rsidRDefault="0001084D" w:rsidP="0001084D">
      <w:pPr>
        <w:rPr>
          <w:rStyle w:val="apple-converted-space"/>
          <w:color w:val="000000"/>
        </w:rPr>
      </w:pPr>
      <w:r>
        <w:rPr>
          <w:rStyle w:val="Textoennegrita"/>
          <w:color w:val="000000"/>
        </w:rPr>
        <w:t>Observación de la práctica</w:t>
      </w:r>
    </w:p>
    <w:p w14:paraId="4C21158D" w14:textId="155476FC" w:rsidR="0001084D" w:rsidRDefault="0001084D" w:rsidP="0001084D">
      <w:r>
        <w:t>Observación directa de la práctica enfermera para identificar áreas de mejora.</w:t>
      </w:r>
    </w:p>
    <w:p w14:paraId="45EC745A" w14:textId="77777777" w:rsidR="0001084D" w:rsidRDefault="0001084D" w:rsidP="0001084D">
      <w:pPr>
        <w:rPr>
          <w:rStyle w:val="Textoennegrita"/>
          <w:color w:val="000000"/>
        </w:rPr>
      </w:pPr>
      <w:r>
        <w:rPr>
          <w:rStyle w:val="Textoennegrita"/>
          <w:color w:val="000000"/>
        </w:rPr>
        <w:t>Consulta con las partes interesadas</w:t>
      </w:r>
    </w:p>
    <w:p w14:paraId="2C44ABA6" w14:textId="6B7D6DDC" w:rsidR="0001084D" w:rsidRDefault="0001084D" w:rsidP="0001084D">
      <w:r>
        <w:t>Consulta con pacientes,</w:t>
      </w:r>
      <w:r>
        <w:rPr>
          <w:rStyle w:val="apple-converted-space"/>
          <w:color w:val="000000"/>
        </w:rPr>
        <w:t> </w:t>
      </w:r>
      <w:r>
        <w:t>familias,</w:t>
      </w:r>
      <w:r>
        <w:rPr>
          <w:rStyle w:val="apple-converted-space"/>
          <w:color w:val="000000"/>
        </w:rPr>
        <w:t> </w:t>
      </w:r>
      <w:r>
        <w:t>enfermeras,</w:t>
      </w:r>
      <w:r>
        <w:rPr>
          <w:rStyle w:val="apple-converted-space"/>
          <w:color w:val="000000"/>
        </w:rPr>
        <w:t> </w:t>
      </w:r>
      <w:r>
        <w:t>médicos y otros profesionales de la salud para identificar sus necesidades y prioridades.</w:t>
      </w:r>
    </w:p>
    <w:p w14:paraId="1E5B2D42" w14:textId="77777777" w:rsidR="0001084D" w:rsidRDefault="0001084D" w:rsidP="0001084D">
      <w:pPr>
        <w:rPr>
          <w:rStyle w:val="Textoennegrita"/>
          <w:color w:val="000000"/>
        </w:rPr>
      </w:pPr>
    </w:p>
    <w:p w14:paraId="04EE4AEE" w14:textId="77777777" w:rsidR="0001084D" w:rsidRDefault="0001084D" w:rsidP="0001084D">
      <w:pPr>
        <w:rPr>
          <w:rStyle w:val="Textoennegrita"/>
          <w:color w:val="000000"/>
        </w:rPr>
      </w:pPr>
    </w:p>
    <w:p w14:paraId="6179C895" w14:textId="161C041C" w:rsidR="0001084D" w:rsidRDefault="0001084D" w:rsidP="0001084D">
      <w:r>
        <w:rPr>
          <w:rStyle w:val="Textoennegrita"/>
          <w:color w:val="000000"/>
        </w:rPr>
        <w:lastRenderedPageBreak/>
        <w:t>Generación de ideas y soluciones</w:t>
      </w:r>
    </w:p>
    <w:p w14:paraId="1810EEB2" w14:textId="77777777" w:rsidR="0001084D" w:rsidRDefault="0001084D" w:rsidP="0001084D">
      <w:r>
        <w:t>Una vez que se han identificado las necesidades y oportunidades,</w:t>
      </w:r>
      <w:r>
        <w:rPr>
          <w:rStyle w:val="apple-converted-space"/>
          <w:color w:val="000000"/>
        </w:rPr>
        <w:t> </w:t>
      </w:r>
      <w:r>
        <w:t>el siguiente paso es generar ideas y soluciones para abordarlas.</w:t>
      </w:r>
      <w:r>
        <w:rPr>
          <w:rStyle w:val="apple-converted-space"/>
          <w:color w:val="000000"/>
        </w:rPr>
        <w:t> </w:t>
      </w:r>
      <w:r>
        <w:t>Esto se puede realizar a través de:</w:t>
      </w:r>
    </w:p>
    <w:p w14:paraId="5CA1F216" w14:textId="77777777" w:rsidR="0001084D" w:rsidRDefault="0001084D" w:rsidP="0001084D">
      <w:pPr>
        <w:pStyle w:val="Prrafodelista"/>
        <w:numPr>
          <w:ilvl w:val="0"/>
          <w:numId w:val="150"/>
        </w:numPr>
      </w:pPr>
      <w:proofErr w:type="spellStart"/>
      <w:r w:rsidRPr="0001084D">
        <w:rPr>
          <w:rStyle w:val="Textoennegrita"/>
          <w:color w:val="000000"/>
        </w:rPr>
        <w:t>Brainstorming</w:t>
      </w:r>
      <w:proofErr w:type="spellEnd"/>
      <w:r w:rsidRPr="0001084D">
        <w:rPr>
          <w:rStyle w:val="Textoennegrita"/>
          <w:color w:val="000000"/>
        </w:rPr>
        <w:t>:</w:t>
      </w:r>
      <w:r w:rsidRPr="0001084D">
        <w:rPr>
          <w:rStyle w:val="apple-converted-space"/>
          <w:color w:val="000000"/>
        </w:rPr>
        <w:t> </w:t>
      </w:r>
      <w:r>
        <w:t>Sesiones de lluvia de ideas en grupo para generar ideas creativas.</w:t>
      </w:r>
    </w:p>
    <w:p w14:paraId="4BD12483" w14:textId="77777777" w:rsidR="0001084D" w:rsidRDefault="0001084D" w:rsidP="0001084D">
      <w:pPr>
        <w:pStyle w:val="Prrafodelista"/>
        <w:numPr>
          <w:ilvl w:val="0"/>
          <w:numId w:val="150"/>
        </w:numPr>
      </w:pPr>
      <w:r w:rsidRPr="0001084D">
        <w:rPr>
          <w:rStyle w:val="Textoennegrita"/>
          <w:color w:val="000000"/>
        </w:rPr>
        <w:t>Mapas mentales:</w:t>
      </w:r>
      <w:r w:rsidRPr="0001084D">
        <w:rPr>
          <w:rStyle w:val="apple-converted-space"/>
          <w:color w:val="000000"/>
        </w:rPr>
        <w:t> </w:t>
      </w:r>
      <w:r>
        <w:t>Herramienta visual para organizar y explorar ideas.</w:t>
      </w:r>
    </w:p>
    <w:p w14:paraId="31728C5C" w14:textId="77777777" w:rsidR="0001084D" w:rsidRDefault="0001084D" w:rsidP="0001084D">
      <w:pPr>
        <w:pStyle w:val="Prrafodelista"/>
        <w:numPr>
          <w:ilvl w:val="0"/>
          <w:numId w:val="150"/>
        </w:numPr>
      </w:pPr>
      <w:r w:rsidRPr="0001084D">
        <w:rPr>
          <w:rStyle w:val="Textoennegrita"/>
          <w:color w:val="000000"/>
        </w:rPr>
        <w:t>Análisis FODA:</w:t>
      </w:r>
      <w:r w:rsidRPr="0001084D">
        <w:rPr>
          <w:rStyle w:val="apple-converted-space"/>
          <w:color w:val="000000"/>
        </w:rPr>
        <w:t> </w:t>
      </w:r>
      <w:r>
        <w:t>Análisis de las fortalezas,</w:t>
      </w:r>
      <w:r w:rsidRPr="0001084D">
        <w:rPr>
          <w:rStyle w:val="apple-converted-space"/>
          <w:color w:val="000000"/>
        </w:rPr>
        <w:t> </w:t>
      </w:r>
      <w:r>
        <w:t>debilidades,</w:t>
      </w:r>
      <w:r w:rsidRPr="0001084D">
        <w:rPr>
          <w:rStyle w:val="apple-converted-space"/>
          <w:color w:val="000000"/>
        </w:rPr>
        <w:t> </w:t>
      </w:r>
      <w:r>
        <w:t>oportunidades y amenazas para identificar las mejores soluciones.</w:t>
      </w:r>
    </w:p>
    <w:p w14:paraId="2A31CF79" w14:textId="77777777" w:rsidR="0001084D" w:rsidRDefault="0001084D" w:rsidP="0001084D">
      <w:pPr>
        <w:rPr>
          <w:rStyle w:val="Textoennegrita"/>
          <w:color w:val="000000"/>
        </w:rPr>
      </w:pPr>
    </w:p>
    <w:p w14:paraId="127F65F0" w14:textId="433D855B" w:rsidR="0001084D" w:rsidRDefault="0001084D" w:rsidP="0001084D">
      <w:r>
        <w:rPr>
          <w:rStyle w:val="Textoennegrita"/>
          <w:color w:val="000000"/>
        </w:rPr>
        <w:t>Planificación e implementación de la innovación</w:t>
      </w:r>
    </w:p>
    <w:p w14:paraId="3C766AB9" w14:textId="77777777" w:rsidR="0001084D" w:rsidRDefault="0001084D" w:rsidP="0001084D">
      <w:r>
        <w:t>Una vez que se ha seleccionado una idea o solución,</w:t>
      </w:r>
      <w:r>
        <w:rPr>
          <w:rStyle w:val="apple-converted-space"/>
          <w:color w:val="000000"/>
        </w:rPr>
        <w:t> </w:t>
      </w:r>
      <w:r>
        <w:t>es necesario planificarla e implementarla.</w:t>
      </w:r>
      <w:r>
        <w:rPr>
          <w:rStyle w:val="apple-converted-space"/>
          <w:color w:val="000000"/>
        </w:rPr>
        <w:t> </w:t>
      </w:r>
      <w:r>
        <w:t>Esto implica:</w:t>
      </w:r>
    </w:p>
    <w:p w14:paraId="25E92070" w14:textId="77777777" w:rsidR="0001084D" w:rsidRDefault="0001084D" w:rsidP="0001084D">
      <w:pPr>
        <w:pStyle w:val="Prrafodelista"/>
        <w:numPr>
          <w:ilvl w:val="0"/>
          <w:numId w:val="151"/>
        </w:numPr>
      </w:pPr>
      <w:r w:rsidRPr="0001084D">
        <w:rPr>
          <w:rStyle w:val="Textoennegrita"/>
          <w:color w:val="000000"/>
        </w:rPr>
        <w:t>Establecer objetivos:</w:t>
      </w:r>
      <w:r w:rsidRPr="0001084D">
        <w:rPr>
          <w:rStyle w:val="apple-converted-space"/>
          <w:color w:val="000000"/>
        </w:rPr>
        <w:t> </w:t>
      </w:r>
      <w:r>
        <w:t>Definir los objetivos específicos que se quieren alcanzar con la innovación.</w:t>
      </w:r>
    </w:p>
    <w:p w14:paraId="7B8E2B5F" w14:textId="77777777" w:rsidR="0001084D" w:rsidRDefault="0001084D" w:rsidP="0001084D">
      <w:pPr>
        <w:pStyle w:val="Prrafodelista"/>
        <w:numPr>
          <w:ilvl w:val="0"/>
          <w:numId w:val="151"/>
        </w:numPr>
      </w:pPr>
      <w:r w:rsidRPr="0001084D">
        <w:rPr>
          <w:rStyle w:val="Textoennegrita"/>
          <w:color w:val="000000"/>
        </w:rPr>
        <w:t>Desarrollar un plan de acción:</w:t>
      </w:r>
      <w:r w:rsidRPr="0001084D">
        <w:rPr>
          <w:rStyle w:val="apple-converted-space"/>
          <w:color w:val="000000"/>
        </w:rPr>
        <w:t> </w:t>
      </w:r>
      <w:r>
        <w:t>Detallar los pasos que se deben seguir para implementar la innovación.</w:t>
      </w:r>
    </w:p>
    <w:p w14:paraId="1822CEAE" w14:textId="77777777" w:rsidR="0001084D" w:rsidRDefault="0001084D" w:rsidP="0001084D">
      <w:pPr>
        <w:pStyle w:val="Prrafodelista"/>
        <w:numPr>
          <w:ilvl w:val="0"/>
          <w:numId w:val="151"/>
        </w:numPr>
      </w:pPr>
      <w:r w:rsidRPr="0001084D">
        <w:rPr>
          <w:rStyle w:val="Textoennegrita"/>
          <w:color w:val="000000"/>
        </w:rPr>
        <w:t>Asignar recursos:</w:t>
      </w:r>
      <w:r w:rsidRPr="0001084D">
        <w:rPr>
          <w:rStyle w:val="apple-converted-space"/>
          <w:color w:val="000000"/>
        </w:rPr>
        <w:t> </w:t>
      </w:r>
      <w:r>
        <w:t>Asegurar los recursos financieros,</w:t>
      </w:r>
      <w:r w:rsidRPr="0001084D">
        <w:rPr>
          <w:rStyle w:val="apple-converted-space"/>
          <w:color w:val="000000"/>
        </w:rPr>
        <w:t> </w:t>
      </w:r>
      <w:r>
        <w:t>humanos y tecnológicos necesarios para la implementación.</w:t>
      </w:r>
    </w:p>
    <w:p w14:paraId="0A5FA3BC" w14:textId="77777777" w:rsidR="0001084D" w:rsidRDefault="0001084D" w:rsidP="0001084D">
      <w:pPr>
        <w:pStyle w:val="Prrafodelista"/>
        <w:numPr>
          <w:ilvl w:val="0"/>
          <w:numId w:val="151"/>
        </w:numPr>
      </w:pPr>
      <w:r w:rsidRPr="0001084D">
        <w:rPr>
          <w:rStyle w:val="Textoennegrita"/>
          <w:color w:val="000000"/>
        </w:rPr>
        <w:t>Implementar la innovación:</w:t>
      </w:r>
      <w:r w:rsidRPr="0001084D">
        <w:rPr>
          <w:rStyle w:val="apple-converted-space"/>
          <w:color w:val="000000"/>
        </w:rPr>
        <w:t> </w:t>
      </w:r>
      <w:r>
        <w:t>Poner en práctica la innovación de forma gradual y controlada.</w:t>
      </w:r>
    </w:p>
    <w:p w14:paraId="19DD778F" w14:textId="77777777" w:rsidR="0001084D" w:rsidRDefault="0001084D" w:rsidP="0001084D">
      <w:pPr>
        <w:rPr>
          <w:rStyle w:val="Textoennegrita"/>
          <w:color w:val="000000"/>
        </w:rPr>
      </w:pPr>
    </w:p>
    <w:p w14:paraId="12191175" w14:textId="2EF805F7" w:rsidR="0001084D" w:rsidRDefault="0001084D" w:rsidP="0001084D">
      <w:r>
        <w:rPr>
          <w:rStyle w:val="Textoennegrita"/>
          <w:color w:val="000000"/>
        </w:rPr>
        <w:t>Evaluación y difusión de la innovación</w:t>
      </w:r>
    </w:p>
    <w:p w14:paraId="66BF64C8" w14:textId="77777777" w:rsidR="0001084D" w:rsidRDefault="0001084D" w:rsidP="0001084D">
      <w:r>
        <w:t>Es importante evaluar la innovación para determinar si ha logrado los objetivos previstos.</w:t>
      </w:r>
      <w:r>
        <w:rPr>
          <w:rStyle w:val="apple-converted-space"/>
          <w:color w:val="000000"/>
        </w:rPr>
        <w:t> </w:t>
      </w:r>
      <w:r>
        <w:t>La evaluación debe ser:</w:t>
      </w:r>
    </w:p>
    <w:p w14:paraId="578A3E19" w14:textId="77777777" w:rsidR="0001084D" w:rsidRDefault="0001084D" w:rsidP="0001084D">
      <w:pPr>
        <w:pStyle w:val="Prrafodelista"/>
        <w:numPr>
          <w:ilvl w:val="0"/>
          <w:numId w:val="152"/>
        </w:numPr>
      </w:pPr>
      <w:r w:rsidRPr="0001084D">
        <w:rPr>
          <w:rStyle w:val="Textoennegrita"/>
          <w:color w:val="000000"/>
        </w:rPr>
        <w:t>Sistemática:</w:t>
      </w:r>
      <w:r w:rsidRPr="0001084D">
        <w:rPr>
          <w:rStyle w:val="apple-converted-space"/>
          <w:color w:val="000000"/>
        </w:rPr>
        <w:t> </w:t>
      </w:r>
      <w:r>
        <w:t>Recopilar datos de forma sistemática para evaluar la eficacia de la innovación.</w:t>
      </w:r>
    </w:p>
    <w:p w14:paraId="6D7D1F12" w14:textId="77777777" w:rsidR="0001084D" w:rsidRDefault="0001084D" w:rsidP="0001084D">
      <w:pPr>
        <w:pStyle w:val="Prrafodelista"/>
        <w:numPr>
          <w:ilvl w:val="0"/>
          <w:numId w:val="152"/>
        </w:numPr>
      </w:pPr>
      <w:r w:rsidRPr="0001084D">
        <w:rPr>
          <w:rStyle w:val="Textoennegrita"/>
          <w:color w:val="000000"/>
        </w:rPr>
        <w:t>Objetiva:</w:t>
      </w:r>
      <w:r w:rsidRPr="0001084D">
        <w:rPr>
          <w:rStyle w:val="apple-converted-space"/>
          <w:color w:val="000000"/>
        </w:rPr>
        <w:t> </w:t>
      </w:r>
      <w:r>
        <w:t>Medir los resultados de la innovación de forma objetiva e imparcial.</w:t>
      </w:r>
    </w:p>
    <w:p w14:paraId="741DD525" w14:textId="77777777" w:rsidR="0001084D" w:rsidRDefault="0001084D" w:rsidP="0001084D">
      <w:pPr>
        <w:pStyle w:val="Prrafodelista"/>
        <w:numPr>
          <w:ilvl w:val="0"/>
          <w:numId w:val="152"/>
        </w:numPr>
      </w:pPr>
      <w:r w:rsidRPr="0001084D">
        <w:rPr>
          <w:rStyle w:val="Textoennegrita"/>
          <w:color w:val="000000"/>
        </w:rPr>
        <w:t>Continua:</w:t>
      </w:r>
      <w:r w:rsidRPr="0001084D">
        <w:rPr>
          <w:rStyle w:val="apple-converted-space"/>
          <w:color w:val="000000"/>
        </w:rPr>
        <w:t> </w:t>
      </w:r>
      <w:r>
        <w:t>Evaluar la innovación de forma continua para identificar áreas de mejora.</w:t>
      </w:r>
    </w:p>
    <w:p w14:paraId="1BC5A65D" w14:textId="11BE2665" w:rsidR="0001084D" w:rsidRDefault="0001084D" w:rsidP="0001084D">
      <w:pPr>
        <w:pStyle w:val="Ttulo1"/>
        <w:rPr>
          <w:rFonts w:ascii="Times New Roman" w:hAnsi="Times New Roman"/>
          <w:sz w:val="36"/>
        </w:rPr>
      </w:pPr>
      <w:bookmarkStart w:id="6" w:name="_Toc159793810"/>
      <w:r>
        <w:t>Factores Clave para la Innovación</w:t>
      </w:r>
      <w:bookmarkEnd w:id="6"/>
    </w:p>
    <w:p w14:paraId="088BED12" w14:textId="77777777" w:rsidR="0001084D" w:rsidRDefault="0001084D" w:rsidP="0001084D">
      <w:r>
        <w:t>Existen diversos factores que son claves para el éxito de la innovación en enfermería.</w:t>
      </w:r>
      <w:r>
        <w:rPr>
          <w:rStyle w:val="apple-converted-space"/>
          <w:color w:val="000000"/>
        </w:rPr>
        <w:t> </w:t>
      </w:r>
      <w:r>
        <w:t>Algunos de los más importantes son:</w:t>
      </w:r>
    </w:p>
    <w:p w14:paraId="7B127040" w14:textId="71EC4ADC" w:rsidR="0001084D" w:rsidRPr="0001084D" w:rsidRDefault="0001084D" w:rsidP="0001084D">
      <w:pPr>
        <w:pStyle w:val="Ttulo2"/>
      </w:pPr>
      <w:bookmarkStart w:id="7" w:name="_Toc159793811"/>
      <w:r w:rsidRPr="0001084D">
        <w:rPr>
          <w:rStyle w:val="Textoennegrita"/>
          <w:b w:val="0"/>
          <w:bCs w:val="0"/>
        </w:rPr>
        <w:lastRenderedPageBreak/>
        <w:t>Cultura organizacional favorable a la innovación</w:t>
      </w:r>
      <w:bookmarkEnd w:id="7"/>
    </w:p>
    <w:p w14:paraId="6988E61D" w14:textId="77777777" w:rsidR="0001084D" w:rsidRDefault="0001084D" w:rsidP="0001084D"/>
    <w:p w14:paraId="0D69479B" w14:textId="1100DF73" w:rsidR="0001084D" w:rsidRDefault="0001084D" w:rsidP="0001084D">
      <w:r>
        <w:t>Una cultura organizacional favorable a la innovación es aquella que:</w:t>
      </w:r>
    </w:p>
    <w:p w14:paraId="1AECBEA2" w14:textId="77777777" w:rsidR="0001084D" w:rsidRDefault="0001084D" w:rsidP="0001084D">
      <w:pPr>
        <w:pStyle w:val="Prrafodelista"/>
        <w:numPr>
          <w:ilvl w:val="0"/>
          <w:numId w:val="153"/>
        </w:numPr>
      </w:pPr>
      <w:r w:rsidRPr="0001084D">
        <w:rPr>
          <w:rStyle w:val="Textoennegrita"/>
          <w:color w:val="000000"/>
        </w:rPr>
        <w:t>Valora la creatividad y la toma de riesgos:</w:t>
      </w:r>
      <w:r w:rsidRPr="0001084D">
        <w:rPr>
          <w:rStyle w:val="apple-converted-space"/>
          <w:color w:val="000000"/>
        </w:rPr>
        <w:t> </w:t>
      </w:r>
      <w:r>
        <w:t>Las enfermeras deben sentirse cómodas para proponer nuevas ideas y experimentar con nuevas formas de hacer las cosas.</w:t>
      </w:r>
    </w:p>
    <w:p w14:paraId="0759FE9C" w14:textId="77777777" w:rsidR="0001084D" w:rsidRDefault="0001084D" w:rsidP="0001084D">
      <w:pPr>
        <w:pStyle w:val="Prrafodelista"/>
        <w:numPr>
          <w:ilvl w:val="0"/>
          <w:numId w:val="153"/>
        </w:numPr>
      </w:pPr>
      <w:r w:rsidRPr="0001084D">
        <w:rPr>
          <w:rStyle w:val="Textoennegrita"/>
          <w:color w:val="000000"/>
        </w:rPr>
        <w:t>Apoya el aprendizaje y el desarrollo profesional:</w:t>
      </w:r>
      <w:r w:rsidRPr="0001084D">
        <w:rPr>
          <w:rStyle w:val="apple-converted-space"/>
          <w:color w:val="000000"/>
        </w:rPr>
        <w:t> </w:t>
      </w:r>
      <w:r>
        <w:t>Las enfermeras deben tener acceso a la formación y los recursos necesarios para desarrollar sus habilidades y conocimientos.</w:t>
      </w:r>
    </w:p>
    <w:p w14:paraId="22894B2A" w14:textId="77777777" w:rsidR="0001084D" w:rsidRDefault="0001084D" w:rsidP="0001084D">
      <w:pPr>
        <w:pStyle w:val="Prrafodelista"/>
        <w:numPr>
          <w:ilvl w:val="0"/>
          <w:numId w:val="153"/>
        </w:numPr>
      </w:pPr>
      <w:r w:rsidRPr="0001084D">
        <w:rPr>
          <w:rStyle w:val="Textoennegrita"/>
          <w:color w:val="000000"/>
        </w:rPr>
        <w:t>Celebra el éxito y aprende de los errores:</w:t>
      </w:r>
      <w:r w:rsidRPr="0001084D">
        <w:rPr>
          <w:rStyle w:val="apple-converted-space"/>
          <w:color w:val="000000"/>
        </w:rPr>
        <w:t> </w:t>
      </w:r>
      <w:r>
        <w:t>Es importante reconocer y celebrar los éxitos de la innovación,</w:t>
      </w:r>
      <w:r w:rsidRPr="0001084D">
        <w:rPr>
          <w:rStyle w:val="apple-converted-space"/>
          <w:color w:val="000000"/>
        </w:rPr>
        <w:t> </w:t>
      </w:r>
      <w:r>
        <w:t>así como aprender de los errores para mejorar en el futuro.</w:t>
      </w:r>
    </w:p>
    <w:p w14:paraId="62D6D849" w14:textId="77777777" w:rsidR="0001084D" w:rsidRDefault="0001084D" w:rsidP="0001084D">
      <w:pPr>
        <w:rPr>
          <w:rStyle w:val="Textoennegrita"/>
          <w:color w:val="000000"/>
        </w:rPr>
      </w:pPr>
    </w:p>
    <w:p w14:paraId="08154F58" w14:textId="521B6740" w:rsidR="0001084D" w:rsidRPr="0001084D" w:rsidRDefault="0001084D" w:rsidP="0001084D">
      <w:pPr>
        <w:pStyle w:val="Ttulo2"/>
      </w:pPr>
      <w:bookmarkStart w:id="8" w:name="_Toc159793812"/>
      <w:r w:rsidRPr="0001084D">
        <w:rPr>
          <w:rStyle w:val="Textoennegrita"/>
          <w:b w:val="0"/>
          <w:bCs w:val="0"/>
        </w:rPr>
        <w:t>Liderazgo y apoyo a la innovación</w:t>
      </w:r>
      <w:bookmarkEnd w:id="8"/>
    </w:p>
    <w:p w14:paraId="3491A894" w14:textId="77777777" w:rsidR="0001084D" w:rsidRDefault="0001084D" w:rsidP="0001084D">
      <w:r>
        <w:t>El liderazgo es esencial para fomentar la innovación en enfermería.</w:t>
      </w:r>
      <w:r>
        <w:rPr>
          <w:rStyle w:val="apple-converted-space"/>
          <w:color w:val="000000"/>
        </w:rPr>
        <w:t> </w:t>
      </w:r>
      <w:r>
        <w:t>Los líderes de enfermería deben:</w:t>
      </w:r>
    </w:p>
    <w:p w14:paraId="52FD05CA" w14:textId="77777777" w:rsidR="0001084D" w:rsidRDefault="0001084D" w:rsidP="0001084D">
      <w:pPr>
        <w:pStyle w:val="Prrafodelista"/>
        <w:numPr>
          <w:ilvl w:val="0"/>
          <w:numId w:val="154"/>
        </w:numPr>
      </w:pPr>
      <w:r w:rsidRPr="0001084D">
        <w:rPr>
          <w:rStyle w:val="Textoennegrita"/>
          <w:color w:val="000000"/>
        </w:rPr>
        <w:t>Ser visionarios:</w:t>
      </w:r>
      <w:r w:rsidRPr="0001084D">
        <w:rPr>
          <w:rStyle w:val="apple-converted-space"/>
          <w:color w:val="000000"/>
        </w:rPr>
        <w:t> </w:t>
      </w:r>
      <w:r>
        <w:t>Tener una visión clara del futuro de la enfermería y cómo la innovación puede ayudar a alcanzarla.</w:t>
      </w:r>
    </w:p>
    <w:p w14:paraId="4FD3EFEC" w14:textId="77777777" w:rsidR="0001084D" w:rsidRDefault="0001084D" w:rsidP="0001084D">
      <w:pPr>
        <w:pStyle w:val="Prrafodelista"/>
        <w:numPr>
          <w:ilvl w:val="0"/>
          <w:numId w:val="154"/>
        </w:numPr>
      </w:pPr>
      <w:r w:rsidRPr="0001084D">
        <w:rPr>
          <w:rStyle w:val="Textoennegrita"/>
          <w:color w:val="000000"/>
        </w:rPr>
        <w:t>Ser apasionados por la innovación:</w:t>
      </w:r>
      <w:r w:rsidRPr="0001084D">
        <w:rPr>
          <w:rStyle w:val="apple-converted-space"/>
          <w:color w:val="000000"/>
        </w:rPr>
        <w:t> </w:t>
      </w:r>
      <w:r>
        <w:t>Mostrar un entusiasmo genuino por la innovación y contagiar este entusiasmo a los demás.</w:t>
      </w:r>
    </w:p>
    <w:p w14:paraId="10A80CE6" w14:textId="77777777" w:rsidR="0001084D" w:rsidRDefault="0001084D" w:rsidP="0001084D">
      <w:pPr>
        <w:pStyle w:val="Prrafodelista"/>
        <w:numPr>
          <w:ilvl w:val="0"/>
          <w:numId w:val="154"/>
        </w:numPr>
      </w:pPr>
      <w:r w:rsidRPr="0001084D">
        <w:rPr>
          <w:rStyle w:val="Textoennegrita"/>
          <w:color w:val="000000"/>
        </w:rPr>
        <w:t>Ser proactivos:</w:t>
      </w:r>
      <w:r w:rsidRPr="0001084D">
        <w:rPr>
          <w:rStyle w:val="apple-converted-space"/>
          <w:color w:val="000000"/>
        </w:rPr>
        <w:t> </w:t>
      </w:r>
      <w:r>
        <w:t>Buscar activamente oportunidades para innovar y eliminar las barreras al cambio.</w:t>
      </w:r>
    </w:p>
    <w:p w14:paraId="11523AC3" w14:textId="77777777" w:rsidR="0001084D" w:rsidRDefault="0001084D" w:rsidP="0001084D">
      <w:pPr>
        <w:rPr>
          <w:rStyle w:val="Textoennegrita"/>
          <w:color w:val="000000"/>
        </w:rPr>
      </w:pPr>
    </w:p>
    <w:p w14:paraId="1A039711" w14:textId="53EEECCF" w:rsidR="0001084D" w:rsidRPr="0001084D" w:rsidRDefault="0001084D" w:rsidP="0001084D">
      <w:pPr>
        <w:pStyle w:val="Ttulo2"/>
      </w:pPr>
      <w:bookmarkStart w:id="9" w:name="_Toc159793813"/>
      <w:r w:rsidRPr="0001084D">
        <w:rPr>
          <w:rStyle w:val="Textoennegrita"/>
          <w:b w:val="0"/>
          <w:bCs w:val="0"/>
        </w:rPr>
        <w:t>Recursos humanos y financieros para la innovación</w:t>
      </w:r>
      <w:bookmarkEnd w:id="9"/>
    </w:p>
    <w:p w14:paraId="7593AC9C" w14:textId="77777777" w:rsidR="0001084D" w:rsidRDefault="0001084D" w:rsidP="0001084D"/>
    <w:p w14:paraId="16C733E8" w14:textId="044F699F" w:rsidR="0001084D" w:rsidRDefault="0001084D" w:rsidP="0001084D">
      <w:r>
        <w:t>La innovación requiere recursos humanos y financieros.</w:t>
      </w:r>
      <w:r>
        <w:rPr>
          <w:rStyle w:val="apple-converted-space"/>
          <w:color w:val="000000"/>
        </w:rPr>
        <w:t> </w:t>
      </w:r>
      <w:r>
        <w:t>Es importante que las organizaciones sanitarias:</w:t>
      </w:r>
    </w:p>
    <w:p w14:paraId="731EFEC1" w14:textId="77777777" w:rsidR="0001084D" w:rsidRDefault="0001084D" w:rsidP="0001084D">
      <w:pPr>
        <w:pStyle w:val="Prrafodelista"/>
        <w:numPr>
          <w:ilvl w:val="0"/>
          <w:numId w:val="155"/>
        </w:numPr>
      </w:pPr>
      <w:r w:rsidRPr="0001084D">
        <w:rPr>
          <w:rStyle w:val="Textoennegrita"/>
          <w:color w:val="000000"/>
        </w:rPr>
        <w:t>Asigne recursos financieros a la innovación:</w:t>
      </w:r>
      <w:r w:rsidRPr="0001084D">
        <w:rPr>
          <w:rStyle w:val="apple-converted-space"/>
          <w:color w:val="000000"/>
        </w:rPr>
        <w:t> </w:t>
      </w:r>
      <w:r>
        <w:t>Invertir en investigación,</w:t>
      </w:r>
      <w:r w:rsidRPr="0001084D">
        <w:rPr>
          <w:rStyle w:val="apple-converted-space"/>
          <w:color w:val="000000"/>
        </w:rPr>
        <w:t> </w:t>
      </w:r>
      <w:r>
        <w:t>desarrollo e implementación de innovaciones.</w:t>
      </w:r>
    </w:p>
    <w:p w14:paraId="07202A27" w14:textId="77777777" w:rsidR="0001084D" w:rsidRDefault="0001084D" w:rsidP="0001084D">
      <w:pPr>
        <w:pStyle w:val="Prrafodelista"/>
        <w:numPr>
          <w:ilvl w:val="0"/>
          <w:numId w:val="155"/>
        </w:numPr>
      </w:pPr>
      <w:r w:rsidRPr="0001084D">
        <w:rPr>
          <w:rStyle w:val="Textoennegrita"/>
          <w:color w:val="000000"/>
        </w:rPr>
        <w:t>Contraten y retengan a enfermeras innovadoras:</w:t>
      </w:r>
      <w:r w:rsidRPr="0001084D">
        <w:rPr>
          <w:rStyle w:val="apple-converted-space"/>
          <w:color w:val="000000"/>
        </w:rPr>
        <w:t> </w:t>
      </w:r>
      <w:r>
        <w:t>Ofrecer incentivos a las enfermeras para que innoven y crear un entorno de trabajo que las apoye.</w:t>
      </w:r>
    </w:p>
    <w:p w14:paraId="77FDCD31" w14:textId="77777777" w:rsidR="0001084D" w:rsidRDefault="0001084D" w:rsidP="0001084D">
      <w:pPr>
        <w:pStyle w:val="Prrafodelista"/>
        <w:numPr>
          <w:ilvl w:val="0"/>
          <w:numId w:val="155"/>
        </w:numPr>
      </w:pPr>
      <w:r w:rsidRPr="0001084D">
        <w:rPr>
          <w:rStyle w:val="Textoennegrita"/>
          <w:color w:val="000000"/>
        </w:rPr>
        <w:lastRenderedPageBreak/>
        <w:t>Desarrollen programas de formación en innovación:</w:t>
      </w:r>
      <w:r w:rsidRPr="0001084D">
        <w:rPr>
          <w:rStyle w:val="apple-converted-space"/>
          <w:color w:val="000000"/>
        </w:rPr>
        <w:t> </w:t>
      </w:r>
      <w:r>
        <w:t>Capacitar a las enfermeras en las habilidades y conocimientos necesarios para innovar.</w:t>
      </w:r>
    </w:p>
    <w:p w14:paraId="08E70474" w14:textId="77777777" w:rsidR="0001084D" w:rsidRDefault="0001084D" w:rsidP="0001084D">
      <w:pPr>
        <w:rPr>
          <w:rStyle w:val="Textoennegrita"/>
          <w:color w:val="000000"/>
        </w:rPr>
      </w:pPr>
    </w:p>
    <w:p w14:paraId="5EB5C563" w14:textId="21A292D6" w:rsidR="0001084D" w:rsidRPr="0001084D" w:rsidRDefault="0001084D" w:rsidP="0001084D">
      <w:pPr>
        <w:pStyle w:val="Ttulo2"/>
      </w:pPr>
      <w:bookmarkStart w:id="10" w:name="_Toc159793814"/>
      <w:r w:rsidRPr="0001084D">
        <w:rPr>
          <w:rStyle w:val="Textoennegrita"/>
          <w:b w:val="0"/>
          <w:bCs w:val="0"/>
        </w:rPr>
        <w:t>Gestión del conocimiento y aprendizaje continuo</w:t>
      </w:r>
      <w:bookmarkEnd w:id="10"/>
    </w:p>
    <w:p w14:paraId="570AE0C4" w14:textId="77777777" w:rsidR="0001084D" w:rsidRDefault="0001084D" w:rsidP="0001084D"/>
    <w:p w14:paraId="7E625914" w14:textId="20682973" w:rsidR="0001084D" w:rsidRDefault="0001084D" w:rsidP="0001084D">
      <w:r>
        <w:t>La gestión del conocimiento y el aprendizaje continuo son esenciales para la innovación.</w:t>
      </w:r>
      <w:r>
        <w:rPr>
          <w:rStyle w:val="apple-converted-space"/>
          <w:color w:val="000000"/>
        </w:rPr>
        <w:t> </w:t>
      </w:r>
      <w:r>
        <w:t>Las organizaciones sanitarias deben:</w:t>
      </w:r>
    </w:p>
    <w:p w14:paraId="1E00469C" w14:textId="77777777" w:rsidR="0001084D" w:rsidRDefault="0001084D" w:rsidP="0001084D">
      <w:pPr>
        <w:pStyle w:val="Prrafodelista"/>
        <w:numPr>
          <w:ilvl w:val="0"/>
          <w:numId w:val="156"/>
        </w:numPr>
      </w:pPr>
      <w:r w:rsidRPr="0001084D">
        <w:rPr>
          <w:rStyle w:val="Textoennegrita"/>
          <w:color w:val="000000"/>
        </w:rPr>
        <w:t>Crear un sistema para compartir conocimientos:</w:t>
      </w:r>
      <w:r w:rsidRPr="0001084D">
        <w:rPr>
          <w:rStyle w:val="apple-converted-space"/>
          <w:color w:val="000000"/>
        </w:rPr>
        <w:t> </w:t>
      </w:r>
      <w:r>
        <w:t>Facilitar el intercambio de ideas y experiencias entre las enfermeras.</w:t>
      </w:r>
    </w:p>
    <w:p w14:paraId="0BA18932" w14:textId="77777777" w:rsidR="0001084D" w:rsidRDefault="0001084D" w:rsidP="0001084D">
      <w:pPr>
        <w:pStyle w:val="Prrafodelista"/>
        <w:numPr>
          <w:ilvl w:val="0"/>
          <w:numId w:val="156"/>
        </w:numPr>
      </w:pPr>
      <w:r w:rsidRPr="0001084D">
        <w:rPr>
          <w:rStyle w:val="Textoennegrita"/>
          <w:color w:val="000000"/>
        </w:rPr>
        <w:t>Promover el aprendizaje continuo:</w:t>
      </w:r>
      <w:r w:rsidRPr="0001084D">
        <w:rPr>
          <w:rStyle w:val="apple-converted-space"/>
          <w:color w:val="000000"/>
        </w:rPr>
        <w:t> </w:t>
      </w:r>
      <w:r>
        <w:t>Ofrecer oportunidades a las enfermeras para que aprendan y se actualicen sobre las últimas innovaciones en enfermería.</w:t>
      </w:r>
    </w:p>
    <w:p w14:paraId="4F18F152" w14:textId="77777777" w:rsidR="0001084D" w:rsidRDefault="0001084D" w:rsidP="0001084D">
      <w:pPr>
        <w:pStyle w:val="Prrafodelista"/>
        <w:numPr>
          <w:ilvl w:val="0"/>
          <w:numId w:val="156"/>
        </w:numPr>
      </w:pPr>
      <w:r w:rsidRPr="0001084D">
        <w:rPr>
          <w:rStyle w:val="Textoennegrita"/>
          <w:color w:val="000000"/>
        </w:rPr>
        <w:t>Utilizar la tecnología para apoyar la innovación:</w:t>
      </w:r>
      <w:r w:rsidRPr="0001084D">
        <w:rPr>
          <w:rStyle w:val="apple-converted-space"/>
          <w:color w:val="000000"/>
        </w:rPr>
        <w:t> </w:t>
      </w:r>
      <w:r>
        <w:t>Implementar sistemas de información que faciliten el acceso a la información y la colaboración entre las enfermeras.</w:t>
      </w:r>
    </w:p>
    <w:p w14:paraId="6CDB87DE" w14:textId="77777777" w:rsidR="0001084D" w:rsidRDefault="0001084D" w:rsidP="0001084D"/>
    <w:p w14:paraId="08F135BD" w14:textId="21EE0488" w:rsidR="0001084D" w:rsidRDefault="0001084D" w:rsidP="0001084D">
      <w:pPr>
        <w:pStyle w:val="Ttulo1"/>
        <w:rPr>
          <w:rFonts w:ascii="Times New Roman" w:hAnsi="Times New Roman"/>
          <w:sz w:val="36"/>
        </w:rPr>
      </w:pPr>
      <w:bookmarkStart w:id="11" w:name="_Toc159793815"/>
      <w:r>
        <w:t>Rol de la Enfermera en la Innovación</w:t>
      </w:r>
      <w:bookmarkEnd w:id="11"/>
    </w:p>
    <w:p w14:paraId="28A741AB" w14:textId="77777777" w:rsidR="0001084D" w:rsidRDefault="0001084D" w:rsidP="0001084D">
      <w:r>
        <w:t>Las enfermeras tienen un papel fundamental en la innovación en la atención médica.</w:t>
      </w:r>
      <w:r>
        <w:rPr>
          <w:rStyle w:val="apple-converted-space"/>
          <w:color w:val="000000"/>
        </w:rPr>
        <w:t> </w:t>
      </w:r>
      <w:r>
        <w:t>Son las que están en la primera línea de atención al paciente y,</w:t>
      </w:r>
      <w:r>
        <w:rPr>
          <w:rStyle w:val="apple-converted-space"/>
          <w:color w:val="000000"/>
        </w:rPr>
        <w:t> </w:t>
      </w:r>
      <w:r>
        <w:t>por lo tanto,</w:t>
      </w:r>
      <w:r>
        <w:rPr>
          <w:rStyle w:val="apple-converted-space"/>
          <w:color w:val="000000"/>
        </w:rPr>
        <w:t> </w:t>
      </w:r>
      <w:r>
        <w:t>están en una posición ideal para identificar las necesidades y oportunidades de mejora.</w:t>
      </w:r>
      <w:r>
        <w:rPr>
          <w:rStyle w:val="apple-converted-space"/>
          <w:color w:val="000000"/>
        </w:rPr>
        <w:t> </w:t>
      </w:r>
      <w:r>
        <w:t>Además,</w:t>
      </w:r>
      <w:r>
        <w:rPr>
          <w:rStyle w:val="apple-converted-space"/>
          <w:color w:val="000000"/>
        </w:rPr>
        <w:t> </w:t>
      </w:r>
      <w:r>
        <w:t>las enfermeras tienen las habilidades y conocimientos necesarios para desarrollar e implementar innovaciones que mejoren la calidad de la atención al paciente.</w:t>
      </w:r>
    </w:p>
    <w:p w14:paraId="3DE3BB02" w14:textId="77777777" w:rsidR="0001084D" w:rsidRDefault="0001084D" w:rsidP="0001084D">
      <w:pPr>
        <w:rPr>
          <w:rStyle w:val="Textoennegrita"/>
          <w:color w:val="000000"/>
        </w:rPr>
      </w:pPr>
    </w:p>
    <w:p w14:paraId="338F04D4" w14:textId="648A0DD9" w:rsidR="0001084D" w:rsidRDefault="0001084D" w:rsidP="0001084D">
      <w:pPr>
        <w:pStyle w:val="Ttulo2"/>
        <w:rPr>
          <w:rStyle w:val="Textoennegrita"/>
          <w:b w:val="0"/>
          <w:bCs w:val="0"/>
        </w:rPr>
      </w:pPr>
      <w:bookmarkStart w:id="12" w:name="_Toc159793816"/>
      <w:r w:rsidRPr="0001084D">
        <w:rPr>
          <w:rStyle w:val="Textoennegrita"/>
          <w:b w:val="0"/>
          <w:bCs w:val="0"/>
        </w:rPr>
        <w:t>Competencias y habilidades clave para la innovación</w:t>
      </w:r>
      <w:bookmarkEnd w:id="12"/>
    </w:p>
    <w:p w14:paraId="597CD8C9" w14:textId="77777777" w:rsidR="0001084D" w:rsidRPr="0001084D" w:rsidRDefault="0001084D" w:rsidP="0001084D"/>
    <w:p w14:paraId="10B90C57" w14:textId="77777777" w:rsidR="0001084D" w:rsidRDefault="0001084D" w:rsidP="0001084D">
      <w:r>
        <w:t>Las enfermeras que quieren ser innovadoras deben desarrollar una serie de competencias y habilidades,</w:t>
      </w:r>
      <w:r>
        <w:rPr>
          <w:rStyle w:val="apple-converted-space"/>
          <w:color w:val="000000"/>
        </w:rPr>
        <w:t> </w:t>
      </w:r>
      <w:r>
        <w:t>como:</w:t>
      </w:r>
    </w:p>
    <w:p w14:paraId="261B187C" w14:textId="77777777" w:rsidR="0001084D" w:rsidRDefault="0001084D" w:rsidP="0001084D">
      <w:pPr>
        <w:pStyle w:val="Prrafodelista"/>
        <w:numPr>
          <w:ilvl w:val="0"/>
          <w:numId w:val="157"/>
        </w:numPr>
      </w:pPr>
      <w:r w:rsidRPr="0001084D">
        <w:rPr>
          <w:rStyle w:val="Textoennegrita"/>
          <w:color w:val="000000"/>
        </w:rPr>
        <w:t>Pensamiento crítico:</w:t>
      </w:r>
      <w:r w:rsidRPr="0001084D">
        <w:rPr>
          <w:rStyle w:val="apple-converted-space"/>
          <w:color w:val="000000"/>
        </w:rPr>
        <w:t> </w:t>
      </w:r>
      <w:r>
        <w:t>La capacidad de analizar problemas y situaciones de forma crítica y creativa.</w:t>
      </w:r>
    </w:p>
    <w:p w14:paraId="78870D55" w14:textId="77777777" w:rsidR="0001084D" w:rsidRDefault="0001084D" w:rsidP="0001084D">
      <w:pPr>
        <w:pStyle w:val="Prrafodelista"/>
        <w:numPr>
          <w:ilvl w:val="0"/>
          <w:numId w:val="157"/>
        </w:numPr>
      </w:pPr>
      <w:r w:rsidRPr="0001084D">
        <w:rPr>
          <w:rStyle w:val="Textoennegrita"/>
          <w:color w:val="000000"/>
        </w:rPr>
        <w:t>Resolución de problemas:</w:t>
      </w:r>
      <w:r w:rsidRPr="0001084D">
        <w:rPr>
          <w:rStyle w:val="apple-converted-space"/>
          <w:color w:val="000000"/>
        </w:rPr>
        <w:t> </w:t>
      </w:r>
      <w:r>
        <w:t>La capacidad de identificar soluciones a los problemas de forma eficaz y eficiente.</w:t>
      </w:r>
    </w:p>
    <w:p w14:paraId="7017703C" w14:textId="77777777" w:rsidR="0001084D" w:rsidRDefault="0001084D" w:rsidP="0001084D">
      <w:pPr>
        <w:pStyle w:val="Prrafodelista"/>
        <w:numPr>
          <w:ilvl w:val="0"/>
          <w:numId w:val="157"/>
        </w:numPr>
      </w:pPr>
      <w:r w:rsidRPr="0001084D">
        <w:rPr>
          <w:rStyle w:val="Textoennegrita"/>
          <w:color w:val="000000"/>
        </w:rPr>
        <w:lastRenderedPageBreak/>
        <w:t>Comunicación efectiva:</w:t>
      </w:r>
      <w:r w:rsidRPr="0001084D">
        <w:rPr>
          <w:rStyle w:val="apple-converted-space"/>
          <w:color w:val="000000"/>
        </w:rPr>
        <w:t> </w:t>
      </w:r>
      <w:r>
        <w:t>La capacidad de comunicar ideas y soluciones de forma clara y concisa a los demás.</w:t>
      </w:r>
    </w:p>
    <w:p w14:paraId="4E399F76" w14:textId="77777777" w:rsidR="0001084D" w:rsidRDefault="0001084D" w:rsidP="0001084D">
      <w:pPr>
        <w:pStyle w:val="Prrafodelista"/>
        <w:numPr>
          <w:ilvl w:val="0"/>
          <w:numId w:val="157"/>
        </w:numPr>
      </w:pPr>
      <w:r w:rsidRPr="0001084D">
        <w:rPr>
          <w:rStyle w:val="Textoennegrita"/>
          <w:color w:val="000000"/>
        </w:rPr>
        <w:t>Trabajo en equipo:</w:t>
      </w:r>
      <w:r w:rsidRPr="0001084D">
        <w:rPr>
          <w:rStyle w:val="apple-converted-space"/>
          <w:color w:val="000000"/>
        </w:rPr>
        <w:t> </w:t>
      </w:r>
      <w:r>
        <w:t>La capacidad de trabajar de forma colaborativa con otros profesionales de la salud para desarrollar e implementar innovaciones.</w:t>
      </w:r>
    </w:p>
    <w:p w14:paraId="13A760D7" w14:textId="77777777" w:rsidR="0001084D" w:rsidRDefault="0001084D" w:rsidP="0001084D">
      <w:pPr>
        <w:pStyle w:val="Prrafodelista"/>
        <w:numPr>
          <w:ilvl w:val="0"/>
          <w:numId w:val="157"/>
        </w:numPr>
      </w:pPr>
      <w:r w:rsidRPr="0001084D">
        <w:rPr>
          <w:rStyle w:val="Textoennegrita"/>
          <w:color w:val="000000"/>
        </w:rPr>
        <w:t>Liderazgo:</w:t>
      </w:r>
      <w:r w:rsidRPr="0001084D">
        <w:rPr>
          <w:rStyle w:val="apple-converted-space"/>
          <w:color w:val="000000"/>
        </w:rPr>
        <w:t> </w:t>
      </w:r>
      <w:r>
        <w:t>La capacidad de inspirar y motivar a otros para que participen en la innovación.</w:t>
      </w:r>
    </w:p>
    <w:p w14:paraId="112F3ED4" w14:textId="77777777" w:rsidR="005B6255" w:rsidRDefault="005B6255" w:rsidP="0001084D">
      <w:pPr>
        <w:rPr>
          <w:rStyle w:val="Textoennegrita"/>
          <w:color w:val="000000"/>
        </w:rPr>
      </w:pPr>
    </w:p>
    <w:p w14:paraId="173ACBF5" w14:textId="409954C0" w:rsidR="0001084D" w:rsidRDefault="0001084D" w:rsidP="005B6255">
      <w:pPr>
        <w:pStyle w:val="Ttulo2"/>
        <w:rPr>
          <w:rStyle w:val="Textoennegrita"/>
          <w:b w:val="0"/>
          <w:bCs w:val="0"/>
        </w:rPr>
      </w:pPr>
      <w:bookmarkStart w:id="13" w:name="_Toc159793817"/>
      <w:r w:rsidRPr="005B6255">
        <w:rPr>
          <w:rStyle w:val="Textoennegrita"/>
          <w:b w:val="0"/>
          <w:bCs w:val="0"/>
        </w:rPr>
        <w:t>Implicación de la</w:t>
      </w:r>
      <w:r w:rsidR="005B6255" w:rsidRPr="005B6255">
        <w:rPr>
          <w:rStyle w:val="Textoennegrita"/>
          <w:b w:val="0"/>
          <w:bCs w:val="0"/>
        </w:rPr>
        <w:t xml:space="preserve"> gestora</w:t>
      </w:r>
      <w:r w:rsidRPr="005B6255">
        <w:rPr>
          <w:rStyle w:val="Textoennegrita"/>
          <w:b w:val="0"/>
          <w:bCs w:val="0"/>
        </w:rPr>
        <w:t xml:space="preserve"> enfermera en el proceso de innovación</w:t>
      </w:r>
      <w:bookmarkEnd w:id="13"/>
    </w:p>
    <w:p w14:paraId="3C54BFC6" w14:textId="77777777" w:rsidR="005B6255" w:rsidRPr="005B6255" w:rsidRDefault="005B6255" w:rsidP="005B6255"/>
    <w:p w14:paraId="45AF4427" w14:textId="697F6BB6" w:rsidR="0001084D" w:rsidRDefault="0001084D" w:rsidP="0001084D">
      <w:r>
        <w:t xml:space="preserve">Las </w:t>
      </w:r>
      <w:r w:rsidR="005B6255">
        <w:t xml:space="preserve">gestoras </w:t>
      </w:r>
      <w:r>
        <w:t>enfermeras pueden participar en el proceso de innovación de diversas maneras,</w:t>
      </w:r>
      <w:r>
        <w:rPr>
          <w:rStyle w:val="apple-converted-space"/>
          <w:color w:val="000000"/>
        </w:rPr>
        <w:t> </w:t>
      </w:r>
      <w:r>
        <w:t>como:</w:t>
      </w:r>
    </w:p>
    <w:p w14:paraId="6FD67750" w14:textId="77777777" w:rsidR="0001084D" w:rsidRDefault="0001084D" w:rsidP="005B6255">
      <w:pPr>
        <w:pStyle w:val="Prrafodelista"/>
        <w:numPr>
          <w:ilvl w:val="0"/>
          <w:numId w:val="158"/>
        </w:numPr>
      </w:pPr>
      <w:r w:rsidRPr="005B6255">
        <w:rPr>
          <w:rStyle w:val="Textoennegrita"/>
          <w:color w:val="000000"/>
        </w:rPr>
        <w:t>Identificar necesidades y oportunidades:</w:t>
      </w:r>
      <w:r w:rsidRPr="005B6255">
        <w:rPr>
          <w:rStyle w:val="apple-converted-space"/>
          <w:color w:val="000000"/>
        </w:rPr>
        <w:t> </w:t>
      </w:r>
      <w:r>
        <w:t>Observar la práctica enfermera y consultar con pacientes,</w:t>
      </w:r>
      <w:r w:rsidRPr="005B6255">
        <w:rPr>
          <w:rStyle w:val="apple-converted-space"/>
          <w:color w:val="000000"/>
        </w:rPr>
        <w:t> </w:t>
      </w:r>
      <w:r>
        <w:t>familias y otros profesionales de la salud para identificar áreas de mejora.</w:t>
      </w:r>
    </w:p>
    <w:p w14:paraId="11AC2E87" w14:textId="77777777" w:rsidR="0001084D" w:rsidRDefault="0001084D" w:rsidP="005B6255">
      <w:pPr>
        <w:pStyle w:val="Prrafodelista"/>
        <w:numPr>
          <w:ilvl w:val="0"/>
          <w:numId w:val="158"/>
        </w:numPr>
      </w:pPr>
      <w:r w:rsidRPr="005B6255">
        <w:rPr>
          <w:rStyle w:val="Textoennegrita"/>
          <w:color w:val="000000"/>
        </w:rPr>
        <w:t>Generar ideas y soluciones:</w:t>
      </w:r>
      <w:r w:rsidRPr="005B6255">
        <w:rPr>
          <w:rStyle w:val="apple-converted-space"/>
          <w:color w:val="000000"/>
        </w:rPr>
        <w:t> </w:t>
      </w:r>
      <w:r>
        <w:t>Participar en sesiones de lluvia de ideas y utilizar herramientas como mapas mentales para generar ideas creativas.</w:t>
      </w:r>
    </w:p>
    <w:p w14:paraId="1581AB44" w14:textId="77777777" w:rsidR="0001084D" w:rsidRDefault="0001084D" w:rsidP="005B6255">
      <w:pPr>
        <w:pStyle w:val="Prrafodelista"/>
        <w:numPr>
          <w:ilvl w:val="0"/>
          <w:numId w:val="158"/>
        </w:numPr>
      </w:pPr>
      <w:r w:rsidRPr="005B6255">
        <w:rPr>
          <w:rStyle w:val="Textoennegrita"/>
          <w:color w:val="000000"/>
        </w:rPr>
        <w:t>Planificar e implementar la innovación:</w:t>
      </w:r>
      <w:r w:rsidRPr="005B6255">
        <w:rPr>
          <w:rStyle w:val="apple-converted-space"/>
          <w:color w:val="000000"/>
        </w:rPr>
        <w:t> </w:t>
      </w:r>
      <w:r>
        <w:t>Desarrollar un plan de acción para implementar la innovación y asignar los recursos necesarios.</w:t>
      </w:r>
    </w:p>
    <w:p w14:paraId="2A94085A" w14:textId="77777777" w:rsidR="0001084D" w:rsidRDefault="0001084D" w:rsidP="005B6255">
      <w:pPr>
        <w:pStyle w:val="Prrafodelista"/>
        <w:numPr>
          <w:ilvl w:val="0"/>
          <w:numId w:val="158"/>
        </w:numPr>
      </w:pPr>
      <w:r w:rsidRPr="005B6255">
        <w:rPr>
          <w:rStyle w:val="Textoennegrita"/>
          <w:color w:val="000000"/>
        </w:rPr>
        <w:t>Evaluar la innovación:</w:t>
      </w:r>
      <w:r w:rsidRPr="005B6255">
        <w:rPr>
          <w:rStyle w:val="apple-converted-space"/>
          <w:color w:val="000000"/>
        </w:rPr>
        <w:t> </w:t>
      </w:r>
      <w:r>
        <w:t>Recopilar datos para evaluar la eficacia de la innovación y realizar los cambios necesarios.</w:t>
      </w:r>
    </w:p>
    <w:p w14:paraId="0C112476" w14:textId="77777777" w:rsidR="0001084D" w:rsidRDefault="0001084D" w:rsidP="005B6255">
      <w:pPr>
        <w:pStyle w:val="Prrafodelista"/>
        <w:numPr>
          <w:ilvl w:val="0"/>
          <w:numId w:val="158"/>
        </w:numPr>
      </w:pPr>
      <w:r w:rsidRPr="005B6255">
        <w:rPr>
          <w:rStyle w:val="Textoennegrita"/>
          <w:color w:val="000000"/>
        </w:rPr>
        <w:t>Difundir la innovación:</w:t>
      </w:r>
      <w:r w:rsidRPr="005B6255">
        <w:rPr>
          <w:rStyle w:val="apple-converted-space"/>
          <w:color w:val="000000"/>
        </w:rPr>
        <w:t> </w:t>
      </w:r>
      <w:r>
        <w:t>Compartir la innovación con otras enfermeras y organizaciones sanitarias.</w:t>
      </w:r>
    </w:p>
    <w:p w14:paraId="3B3A1856" w14:textId="77777777" w:rsidR="005B6255" w:rsidRDefault="005B6255" w:rsidP="0001084D">
      <w:pPr>
        <w:pStyle w:val="Ttulo2"/>
        <w:rPr>
          <w:color w:val="000000"/>
        </w:rPr>
      </w:pPr>
    </w:p>
    <w:p w14:paraId="61D75CE4" w14:textId="3EC47741" w:rsidR="0001084D" w:rsidRDefault="0001084D" w:rsidP="005B6255">
      <w:pPr>
        <w:pStyle w:val="Ttulo1"/>
        <w:rPr>
          <w:rFonts w:ascii="Times New Roman" w:hAnsi="Times New Roman"/>
          <w:sz w:val="36"/>
        </w:rPr>
      </w:pPr>
      <w:bookmarkStart w:id="14" w:name="_Toc159793818"/>
      <w:r>
        <w:t>Estrategias para Fomentar la Innovación en Enfermería</w:t>
      </w:r>
      <w:bookmarkEnd w:id="14"/>
    </w:p>
    <w:p w14:paraId="6290A5B9" w14:textId="77777777" w:rsidR="005B6255" w:rsidRDefault="005B6255" w:rsidP="005B6255"/>
    <w:p w14:paraId="1E1381FA" w14:textId="4CC95362" w:rsidR="0001084D" w:rsidRDefault="0001084D" w:rsidP="005B6255">
      <w:r>
        <w:t>Existen diversas estrategias que pueden ser utilizadas para fomentar la innovación en enfermería.</w:t>
      </w:r>
      <w:r>
        <w:rPr>
          <w:rStyle w:val="apple-converted-space"/>
          <w:color w:val="000000"/>
        </w:rPr>
        <w:t> </w:t>
      </w:r>
      <w:r>
        <w:t>Algunas de las más importantes son:</w:t>
      </w:r>
    </w:p>
    <w:p w14:paraId="0E5E8720" w14:textId="77777777" w:rsidR="005B6255" w:rsidRDefault="0001084D" w:rsidP="005B6255">
      <w:pPr>
        <w:pStyle w:val="Ttulo2"/>
        <w:rPr>
          <w:rStyle w:val="Textoennegrita"/>
          <w:b w:val="0"/>
          <w:bCs w:val="0"/>
        </w:rPr>
      </w:pPr>
      <w:bookmarkStart w:id="15" w:name="_Toc159793819"/>
      <w:r w:rsidRPr="005B6255">
        <w:rPr>
          <w:rStyle w:val="Textoennegrita"/>
          <w:b w:val="0"/>
          <w:bCs w:val="0"/>
        </w:rPr>
        <w:t>Programas de formación y desarrollo profesional</w:t>
      </w:r>
      <w:bookmarkEnd w:id="15"/>
    </w:p>
    <w:p w14:paraId="52378F7D" w14:textId="77777777" w:rsidR="005B6255" w:rsidRPr="00AC790B" w:rsidRDefault="005B6255" w:rsidP="00AC790B"/>
    <w:p w14:paraId="3564CEE1" w14:textId="47733D6A" w:rsidR="0001084D" w:rsidRPr="00AC790B" w:rsidRDefault="0001084D" w:rsidP="00AC790B">
      <w:r w:rsidRPr="00AC790B">
        <w:lastRenderedPageBreak/>
        <w:t>Es importante ofrecer a las enfermeras programas de formación y desarrollo profesional que les permitan desarrollar las competencias y habilidades necesarias para innovar.</w:t>
      </w:r>
      <w:r w:rsidR="00AC790B" w:rsidRPr="00AC790B">
        <w:t xml:space="preserve"> </w:t>
      </w:r>
      <w:r w:rsidRPr="00AC790B">
        <w:t>Estos programas pueden incluir:</w:t>
      </w:r>
    </w:p>
    <w:p w14:paraId="776165C7" w14:textId="77777777" w:rsidR="0001084D" w:rsidRDefault="0001084D" w:rsidP="005B6255">
      <w:pPr>
        <w:pStyle w:val="Prrafodelista"/>
        <w:numPr>
          <w:ilvl w:val="0"/>
          <w:numId w:val="159"/>
        </w:numPr>
      </w:pPr>
      <w:r w:rsidRPr="005B6255">
        <w:rPr>
          <w:rStyle w:val="Textoennegrita"/>
          <w:color w:val="000000"/>
        </w:rPr>
        <w:t>Cursos sobre innovación en enfermería:</w:t>
      </w:r>
      <w:r w:rsidRPr="005B6255">
        <w:rPr>
          <w:rStyle w:val="apple-converted-space"/>
          <w:color w:val="000000"/>
        </w:rPr>
        <w:t> </w:t>
      </w:r>
      <w:r>
        <w:t>Estos cursos pueden enseñar a las enfermeras los diferentes tipos de innovación,</w:t>
      </w:r>
      <w:r w:rsidRPr="005B6255">
        <w:rPr>
          <w:rStyle w:val="apple-converted-space"/>
          <w:color w:val="000000"/>
        </w:rPr>
        <w:t> </w:t>
      </w:r>
      <w:r>
        <w:t>el proceso de innovación y las herramientas y recursos disponibles para innovar.</w:t>
      </w:r>
    </w:p>
    <w:p w14:paraId="6E8A6D8A" w14:textId="77777777" w:rsidR="0001084D" w:rsidRDefault="0001084D" w:rsidP="005B6255">
      <w:pPr>
        <w:pStyle w:val="Prrafodelista"/>
        <w:numPr>
          <w:ilvl w:val="0"/>
          <w:numId w:val="159"/>
        </w:numPr>
      </w:pPr>
      <w:r w:rsidRPr="005B6255">
        <w:rPr>
          <w:rStyle w:val="Textoennegrita"/>
          <w:color w:val="000000"/>
        </w:rPr>
        <w:t>Talleres sobre pensamiento creativo y resolución de problemas:</w:t>
      </w:r>
      <w:r w:rsidRPr="005B6255">
        <w:rPr>
          <w:rStyle w:val="apple-converted-space"/>
          <w:color w:val="000000"/>
        </w:rPr>
        <w:t> </w:t>
      </w:r>
      <w:r>
        <w:t>Estos talleres pueden ayudar a las enfermeras a desarrollar las habilidades necesarias para generar ideas creativas y encontrar soluciones a los problemas.</w:t>
      </w:r>
    </w:p>
    <w:p w14:paraId="4F9936B3" w14:textId="77777777" w:rsidR="0001084D" w:rsidRDefault="0001084D" w:rsidP="005B6255">
      <w:pPr>
        <w:pStyle w:val="Prrafodelista"/>
        <w:numPr>
          <w:ilvl w:val="0"/>
          <w:numId w:val="159"/>
        </w:numPr>
      </w:pPr>
      <w:proofErr w:type="spellStart"/>
      <w:r w:rsidRPr="005B6255">
        <w:rPr>
          <w:rStyle w:val="Textoennegrita"/>
          <w:color w:val="000000"/>
        </w:rPr>
        <w:t>Mentoring</w:t>
      </w:r>
      <w:proofErr w:type="spellEnd"/>
      <w:r w:rsidRPr="005B6255">
        <w:rPr>
          <w:rStyle w:val="Textoennegrita"/>
          <w:color w:val="000000"/>
        </w:rPr>
        <w:t xml:space="preserve"> y coaching:</w:t>
      </w:r>
      <w:r w:rsidRPr="005B6255">
        <w:rPr>
          <w:rStyle w:val="apple-converted-space"/>
          <w:color w:val="000000"/>
        </w:rPr>
        <w:t> </w:t>
      </w:r>
      <w:r>
        <w:t>La tutoría y el coaching pueden ayudar a las enfermeras a desarrollar sus habilidades de innovación y a superar los desafíos que puedan enfrentar.</w:t>
      </w:r>
    </w:p>
    <w:p w14:paraId="43AC3659" w14:textId="77777777" w:rsidR="005B6255" w:rsidRDefault="005B6255" w:rsidP="005B6255">
      <w:pPr>
        <w:rPr>
          <w:rStyle w:val="Textoennegrita"/>
          <w:color w:val="000000"/>
        </w:rPr>
      </w:pPr>
    </w:p>
    <w:p w14:paraId="43D45CB3" w14:textId="40ADD8A9" w:rsidR="0001084D" w:rsidRPr="005B6255" w:rsidRDefault="0001084D" w:rsidP="005B6255">
      <w:pPr>
        <w:pStyle w:val="Ttulo2"/>
      </w:pPr>
      <w:bookmarkStart w:id="16" w:name="_Toc159793820"/>
      <w:r w:rsidRPr="005B6255">
        <w:rPr>
          <w:rStyle w:val="Textoennegrita"/>
          <w:b w:val="0"/>
          <w:bCs w:val="0"/>
        </w:rPr>
        <w:t>Creación de unidades de innovación y gestión del cambio</w:t>
      </w:r>
      <w:bookmarkEnd w:id="16"/>
    </w:p>
    <w:p w14:paraId="2D264697" w14:textId="77777777" w:rsidR="005B6255" w:rsidRDefault="005B6255" w:rsidP="005B6255"/>
    <w:p w14:paraId="44F5198A" w14:textId="3D4F7AC9" w:rsidR="0001084D" w:rsidRDefault="0001084D" w:rsidP="005B6255">
      <w:r>
        <w:t>Las unidades de innovación y gestión del cambio pueden ayudar a las organizaciones sanitarias a crear un entorno más favorable a la innovación.</w:t>
      </w:r>
      <w:r>
        <w:rPr>
          <w:rStyle w:val="apple-converted-space"/>
          <w:color w:val="000000"/>
        </w:rPr>
        <w:t> </w:t>
      </w:r>
      <w:r>
        <w:t>Estas unidades pueden:</w:t>
      </w:r>
    </w:p>
    <w:p w14:paraId="09E1AD29" w14:textId="77777777" w:rsidR="0001084D" w:rsidRDefault="0001084D" w:rsidP="005B6255">
      <w:pPr>
        <w:pStyle w:val="Prrafodelista"/>
        <w:numPr>
          <w:ilvl w:val="0"/>
          <w:numId w:val="160"/>
        </w:numPr>
      </w:pPr>
      <w:r w:rsidRPr="005B6255">
        <w:rPr>
          <w:rStyle w:val="Textoennegrita"/>
          <w:color w:val="000000"/>
        </w:rPr>
        <w:t>Proporcionar apoyo a las enfermeras que quieren innovar:</w:t>
      </w:r>
      <w:r w:rsidRPr="005B6255">
        <w:rPr>
          <w:rStyle w:val="apple-converted-space"/>
          <w:color w:val="000000"/>
        </w:rPr>
        <w:t> </w:t>
      </w:r>
      <w:r>
        <w:t>Ofrecer asesoramiento,</w:t>
      </w:r>
      <w:r w:rsidRPr="005B6255">
        <w:rPr>
          <w:rStyle w:val="apple-converted-space"/>
          <w:color w:val="000000"/>
        </w:rPr>
        <w:t> </w:t>
      </w:r>
      <w:r>
        <w:t>recursos y financiación para ayudar a las enfermeras a desarrollar e implementar sus ideas innovadoras.</w:t>
      </w:r>
    </w:p>
    <w:p w14:paraId="31BCB232" w14:textId="77777777" w:rsidR="0001084D" w:rsidRDefault="0001084D" w:rsidP="005B6255">
      <w:pPr>
        <w:pStyle w:val="Prrafodelista"/>
        <w:numPr>
          <w:ilvl w:val="0"/>
          <w:numId w:val="160"/>
        </w:numPr>
      </w:pPr>
      <w:r w:rsidRPr="005B6255">
        <w:rPr>
          <w:rStyle w:val="Textoennegrita"/>
          <w:color w:val="000000"/>
        </w:rPr>
        <w:t>Gestionar el cambio:</w:t>
      </w:r>
      <w:r w:rsidRPr="005B6255">
        <w:rPr>
          <w:rStyle w:val="apple-converted-space"/>
          <w:color w:val="000000"/>
        </w:rPr>
        <w:t> </w:t>
      </w:r>
      <w:r>
        <w:t>Ayudar a las organizaciones sanitarias a adaptarse a los cambios que trae consigo la innovación.</w:t>
      </w:r>
    </w:p>
    <w:p w14:paraId="2F0CF9C3" w14:textId="77777777" w:rsidR="0001084D" w:rsidRDefault="0001084D" w:rsidP="005B6255">
      <w:pPr>
        <w:pStyle w:val="Prrafodelista"/>
        <w:numPr>
          <w:ilvl w:val="0"/>
          <w:numId w:val="160"/>
        </w:numPr>
      </w:pPr>
      <w:r w:rsidRPr="005B6255">
        <w:rPr>
          <w:rStyle w:val="Textoennegrita"/>
          <w:color w:val="000000"/>
        </w:rPr>
        <w:t>Difundir la innovación:</w:t>
      </w:r>
      <w:r w:rsidRPr="005B6255">
        <w:rPr>
          <w:rStyle w:val="apple-converted-space"/>
          <w:color w:val="000000"/>
        </w:rPr>
        <w:t> </w:t>
      </w:r>
      <w:r>
        <w:t>Compartir las mejores prácticas en innovación con otras organizaciones sanitarias.</w:t>
      </w:r>
    </w:p>
    <w:p w14:paraId="13700D65" w14:textId="77777777" w:rsidR="005B6255" w:rsidRDefault="005B6255" w:rsidP="005B6255">
      <w:pPr>
        <w:rPr>
          <w:rStyle w:val="Textoennegrita"/>
          <w:color w:val="000000"/>
        </w:rPr>
      </w:pPr>
    </w:p>
    <w:p w14:paraId="1FD68043" w14:textId="4CBE8966" w:rsidR="0001084D" w:rsidRPr="005B6255" w:rsidRDefault="0001084D" w:rsidP="005B6255">
      <w:pPr>
        <w:pStyle w:val="Ttulo2"/>
      </w:pPr>
      <w:bookmarkStart w:id="17" w:name="_Toc159793821"/>
      <w:r w:rsidRPr="005B6255">
        <w:rPr>
          <w:rStyle w:val="Textoennegrita"/>
          <w:b w:val="0"/>
          <w:bCs w:val="0"/>
        </w:rPr>
        <w:t>Implementación de sistemas de apoyo a la investigación e innovación</w:t>
      </w:r>
      <w:bookmarkEnd w:id="17"/>
    </w:p>
    <w:p w14:paraId="681E3AFE" w14:textId="77777777" w:rsidR="005B6255" w:rsidRDefault="005B6255" w:rsidP="005B6255"/>
    <w:p w14:paraId="03035CB1" w14:textId="27404831" w:rsidR="0001084D" w:rsidRDefault="0001084D" w:rsidP="005B6255">
      <w:r>
        <w:t>Las organizaciones sanitarias pueden implementar sistemas de apoyo a la investigación e innovación para facilitar el desarrollo e implementación de nuevas ideas.</w:t>
      </w:r>
      <w:r>
        <w:rPr>
          <w:rStyle w:val="apple-converted-space"/>
          <w:color w:val="000000"/>
        </w:rPr>
        <w:t> </w:t>
      </w:r>
      <w:r>
        <w:t>Estos sistemas pueden incluir:</w:t>
      </w:r>
    </w:p>
    <w:p w14:paraId="33079751" w14:textId="77777777" w:rsidR="0001084D" w:rsidRDefault="0001084D" w:rsidP="005B6255">
      <w:pPr>
        <w:pStyle w:val="Prrafodelista"/>
        <w:numPr>
          <w:ilvl w:val="0"/>
          <w:numId w:val="161"/>
        </w:numPr>
      </w:pPr>
      <w:r w:rsidRPr="005B6255">
        <w:rPr>
          <w:rStyle w:val="Textoennegrita"/>
          <w:color w:val="000000"/>
        </w:rPr>
        <w:t>Financiación para la investigación:</w:t>
      </w:r>
      <w:r w:rsidRPr="005B6255">
        <w:rPr>
          <w:rStyle w:val="apple-converted-space"/>
          <w:color w:val="000000"/>
        </w:rPr>
        <w:t> </w:t>
      </w:r>
      <w:r>
        <w:t>Ofrecer becas y subvenciones para financiar proyectos de investigación e innovación.</w:t>
      </w:r>
    </w:p>
    <w:p w14:paraId="4544CDED" w14:textId="77777777" w:rsidR="0001084D" w:rsidRDefault="0001084D" w:rsidP="005B6255">
      <w:pPr>
        <w:pStyle w:val="Prrafodelista"/>
        <w:numPr>
          <w:ilvl w:val="0"/>
          <w:numId w:val="161"/>
        </w:numPr>
      </w:pPr>
      <w:r w:rsidRPr="005B6255">
        <w:rPr>
          <w:rStyle w:val="Textoennegrita"/>
          <w:color w:val="000000"/>
        </w:rPr>
        <w:lastRenderedPageBreak/>
        <w:t>Acceso a datos e información:</w:t>
      </w:r>
      <w:r w:rsidRPr="005B6255">
        <w:rPr>
          <w:rStyle w:val="apple-converted-space"/>
          <w:color w:val="000000"/>
        </w:rPr>
        <w:t> </w:t>
      </w:r>
      <w:r>
        <w:t>Facilitar el acceso a los datos e información necesarios para la investigación e innovación.</w:t>
      </w:r>
    </w:p>
    <w:p w14:paraId="7B9CE339" w14:textId="77777777" w:rsidR="0001084D" w:rsidRDefault="0001084D" w:rsidP="005B6255">
      <w:pPr>
        <w:pStyle w:val="Prrafodelista"/>
        <w:numPr>
          <w:ilvl w:val="0"/>
          <w:numId w:val="161"/>
        </w:numPr>
      </w:pPr>
      <w:r w:rsidRPr="005B6255">
        <w:rPr>
          <w:rStyle w:val="Textoennegrita"/>
          <w:color w:val="000000"/>
        </w:rPr>
        <w:t>Infraestructura y recursos:</w:t>
      </w:r>
      <w:r w:rsidRPr="005B6255">
        <w:rPr>
          <w:rStyle w:val="apple-converted-space"/>
          <w:color w:val="000000"/>
        </w:rPr>
        <w:t> </w:t>
      </w:r>
      <w:r>
        <w:t>Proporcionar la infraestructura y los recursos necesarios para la investigación e innovación,</w:t>
      </w:r>
      <w:r w:rsidRPr="005B6255">
        <w:rPr>
          <w:rStyle w:val="apple-converted-space"/>
          <w:color w:val="000000"/>
        </w:rPr>
        <w:t> </w:t>
      </w:r>
      <w:r>
        <w:t>como laboratorios,</w:t>
      </w:r>
      <w:r w:rsidRPr="005B6255">
        <w:rPr>
          <w:rStyle w:val="apple-converted-space"/>
          <w:color w:val="000000"/>
        </w:rPr>
        <w:t> </w:t>
      </w:r>
      <w:r>
        <w:t>equipos y personal especializado.</w:t>
      </w:r>
    </w:p>
    <w:p w14:paraId="33FCDB7D" w14:textId="77777777" w:rsidR="005B6255" w:rsidRDefault="005B6255" w:rsidP="005B6255">
      <w:pPr>
        <w:rPr>
          <w:rStyle w:val="Textoennegrita"/>
          <w:color w:val="000000"/>
        </w:rPr>
      </w:pPr>
    </w:p>
    <w:p w14:paraId="4CC5F1A6" w14:textId="067D1AAA" w:rsidR="0001084D" w:rsidRPr="005B6255" w:rsidRDefault="0001084D" w:rsidP="005B6255">
      <w:pPr>
        <w:pStyle w:val="Ttulo2"/>
      </w:pPr>
      <w:bookmarkStart w:id="18" w:name="_Toc159793822"/>
      <w:r w:rsidRPr="005B6255">
        <w:rPr>
          <w:rStyle w:val="Textoennegrita"/>
          <w:b w:val="0"/>
          <w:bCs w:val="0"/>
        </w:rPr>
        <w:t>Redes de colaboración y conocimiento compartido</w:t>
      </w:r>
      <w:bookmarkEnd w:id="18"/>
    </w:p>
    <w:p w14:paraId="1CE34FC2" w14:textId="77777777" w:rsidR="005B6255" w:rsidRDefault="005B6255" w:rsidP="005B6255"/>
    <w:p w14:paraId="60D45561" w14:textId="2585E65D" w:rsidR="0001084D" w:rsidRDefault="0001084D" w:rsidP="005B6255">
      <w:r>
        <w:t>Las redes de colaboración y conocimiento compartido pueden ayudar a las enfermeras a conectarse con otros profesionales de la salud e investigadores para compartir ideas,</w:t>
      </w:r>
      <w:r>
        <w:rPr>
          <w:rStyle w:val="apple-converted-space"/>
          <w:color w:val="000000"/>
        </w:rPr>
        <w:t> </w:t>
      </w:r>
      <w:r>
        <w:t>experiencias y recursos.</w:t>
      </w:r>
      <w:r>
        <w:rPr>
          <w:rStyle w:val="apple-converted-space"/>
          <w:color w:val="000000"/>
        </w:rPr>
        <w:t> </w:t>
      </w:r>
      <w:r>
        <w:t>Estas redes pueden ser:</w:t>
      </w:r>
    </w:p>
    <w:p w14:paraId="4CDC4F8A" w14:textId="77777777" w:rsidR="0001084D" w:rsidRDefault="0001084D" w:rsidP="005B6255">
      <w:pPr>
        <w:pStyle w:val="Prrafodelista"/>
        <w:numPr>
          <w:ilvl w:val="0"/>
          <w:numId w:val="162"/>
        </w:numPr>
      </w:pPr>
      <w:r w:rsidRPr="005B6255">
        <w:rPr>
          <w:rStyle w:val="Textoennegrita"/>
          <w:color w:val="000000"/>
        </w:rPr>
        <w:t>Redes locales, nacionales e internacionales:</w:t>
      </w:r>
      <w:r w:rsidRPr="005B6255">
        <w:rPr>
          <w:rStyle w:val="apple-converted-space"/>
          <w:color w:val="000000"/>
        </w:rPr>
        <w:t> </w:t>
      </w:r>
      <w:r>
        <w:t>Existen redes de colaboración a nivel local,</w:t>
      </w:r>
      <w:r w:rsidRPr="005B6255">
        <w:rPr>
          <w:rStyle w:val="apple-converted-space"/>
          <w:color w:val="000000"/>
        </w:rPr>
        <w:t> </w:t>
      </w:r>
      <w:r>
        <w:t>nacional e internacional que pueden ayudar a las enfermeras a conectarse con otros profesionales de la salud e investigadores.</w:t>
      </w:r>
    </w:p>
    <w:p w14:paraId="3AE45127" w14:textId="77777777" w:rsidR="0001084D" w:rsidRDefault="0001084D" w:rsidP="005B6255">
      <w:pPr>
        <w:pStyle w:val="Prrafodelista"/>
        <w:numPr>
          <w:ilvl w:val="0"/>
          <w:numId w:val="162"/>
        </w:numPr>
      </w:pPr>
      <w:r w:rsidRPr="005B6255">
        <w:rPr>
          <w:rStyle w:val="Textoennegrita"/>
          <w:color w:val="000000"/>
        </w:rPr>
        <w:t>Comunidades online:</w:t>
      </w:r>
      <w:r w:rsidRPr="005B6255">
        <w:rPr>
          <w:rStyle w:val="apple-converted-space"/>
          <w:color w:val="000000"/>
        </w:rPr>
        <w:t> </w:t>
      </w:r>
      <w:r>
        <w:t>Existen comunidades online donde las enfermeras pueden compartir ideas,</w:t>
      </w:r>
      <w:r w:rsidRPr="005B6255">
        <w:rPr>
          <w:rStyle w:val="apple-converted-space"/>
          <w:color w:val="000000"/>
        </w:rPr>
        <w:t> </w:t>
      </w:r>
      <w:r>
        <w:t>experiencias y recursos relacionados con la innovación.</w:t>
      </w:r>
    </w:p>
    <w:p w14:paraId="1D139042" w14:textId="77777777" w:rsidR="0001084D" w:rsidRDefault="0001084D" w:rsidP="005B6255"/>
    <w:sectPr w:rsidR="000108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8E0A1" w14:textId="77777777" w:rsidR="0023019C" w:rsidRDefault="0023019C" w:rsidP="00352429">
      <w:pPr>
        <w:spacing w:line="240" w:lineRule="auto"/>
      </w:pPr>
      <w:r>
        <w:separator/>
      </w:r>
    </w:p>
  </w:endnote>
  <w:endnote w:type="continuationSeparator" w:id="0">
    <w:p w14:paraId="1C13BCCB" w14:textId="77777777" w:rsidR="0023019C" w:rsidRDefault="0023019C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114D2" w14:textId="77777777" w:rsidR="00F706A4" w:rsidRDefault="00F706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450C5893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F706A4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450C5893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F706A4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76E4C" w14:textId="77777777" w:rsidR="00F706A4" w:rsidRDefault="00F706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42976" w14:textId="77777777" w:rsidR="0023019C" w:rsidRDefault="0023019C" w:rsidP="00352429">
      <w:pPr>
        <w:spacing w:line="240" w:lineRule="auto"/>
      </w:pPr>
      <w:r>
        <w:separator/>
      </w:r>
    </w:p>
  </w:footnote>
  <w:footnote w:type="continuationSeparator" w:id="0">
    <w:p w14:paraId="6F6C93F3" w14:textId="77777777" w:rsidR="0023019C" w:rsidRDefault="0023019C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C2A47" w14:textId="77777777" w:rsidR="00F706A4" w:rsidRDefault="00F706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3E71987C" w:rsidR="00352429" w:rsidRPr="00352429" w:rsidRDefault="0001084D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Gestión de la innovación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4BFF1" w14:textId="77777777" w:rsidR="00F706A4" w:rsidRDefault="00F706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B84"/>
    <w:multiLevelType w:val="hybridMultilevel"/>
    <w:tmpl w:val="8BBAE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C0C"/>
    <w:multiLevelType w:val="hybridMultilevel"/>
    <w:tmpl w:val="0C545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E628E"/>
    <w:multiLevelType w:val="hybridMultilevel"/>
    <w:tmpl w:val="6EC2A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6B2418"/>
    <w:multiLevelType w:val="hybridMultilevel"/>
    <w:tmpl w:val="EDDA71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316D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750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613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B2204"/>
    <w:multiLevelType w:val="hybridMultilevel"/>
    <w:tmpl w:val="B35ED5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A6014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F2F21"/>
    <w:multiLevelType w:val="hybridMultilevel"/>
    <w:tmpl w:val="891EB5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5C5C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6713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B43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81483"/>
    <w:multiLevelType w:val="hybridMultilevel"/>
    <w:tmpl w:val="24923D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F61D5"/>
    <w:multiLevelType w:val="hybridMultilevel"/>
    <w:tmpl w:val="0C9866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0E30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B35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31AE7"/>
    <w:multiLevelType w:val="hybridMultilevel"/>
    <w:tmpl w:val="4CEECD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82DB4"/>
    <w:multiLevelType w:val="hybridMultilevel"/>
    <w:tmpl w:val="25FCBD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F63C9A"/>
    <w:multiLevelType w:val="hybridMultilevel"/>
    <w:tmpl w:val="5CD236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7A0AE7"/>
    <w:multiLevelType w:val="hybridMultilevel"/>
    <w:tmpl w:val="D144CC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3B67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F71A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7D140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2E6D3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86120D"/>
    <w:multiLevelType w:val="hybridMultilevel"/>
    <w:tmpl w:val="736EA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ED62B1"/>
    <w:multiLevelType w:val="hybridMultilevel"/>
    <w:tmpl w:val="D4A2D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6F65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4326F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4E24F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C4B5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A16FA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A91BEF"/>
    <w:multiLevelType w:val="hybridMultilevel"/>
    <w:tmpl w:val="968861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9CD158C"/>
    <w:multiLevelType w:val="hybridMultilevel"/>
    <w:tmpl w:val="8242B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D5307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681D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8F69DE"/>
    <w:multiLevelType w:val="hybridMultilevel"/>
    <w:tmpl w:val="77C2DD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CD2CFA"/>
    <w:multiLevelType w:val="hybridMultilevel"/>
    <w:tmpl w:val="492699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3A157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56C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5E3DF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C535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D771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614D2B"/>
    <w:multiLevelType w:val="hybridMultilevel"/>
    <w:tmpl w:val="655E35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49685A"/>
    <w:multiLevelType w:val="hybridMultilevel"/>
    <w:tmpl w:val="347E1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FF7BB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61C2A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7797C"/>
    <w:multiLevelType w:val="hybridMultilevel"/>
    <w:tmpl w:val="AB9C27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624A3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7D689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C6525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396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CE649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979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CB71B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162623"/>
    <w:multiLevelType w:val="hybridMultilevel"/>
    <w:tmpl w:val="A98CF3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2270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237F89"/>
    <w:multiLevelType w:val="hybridMultilevel"/>
    <w:tmpl w:val="F92C8E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3AE4E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C373F9"/>
    <w:multiLevelType w:val="hybridMultilevel"/>
    <w:tmpl w:val="D4405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4820B86"/>
    <w:multiLevelType w:val="hybridMultilevel"/>
    <w:tmpl w:val="7C94DA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6DB395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8210F16"/>
    <w:multiLevelType w:val="hybridMultilevel"/>
    <w:tmpl w:val="DE54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6638D8"/>
    <w:multiLevelType w:val="hybridMultilevel"/>
    <w:tmpl w:val="E8EAD8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CCC19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D9181A"/>
    <w:multiLevelType w:val="hybridMultilevel"/>
    <w:tmpl w:val="A37C4BC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AC3ACC"/>
    <w:multiLevelType w:val="hybridMultilevel"/>
    <w:tmpl w:val="C52CB3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BF1B4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C5725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86378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9D38DD"/>
    <w:multiLevelType w:val="hybridMultilevel"/>
    <w:tmpl w:val="591AB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00C3F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4B2F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F7622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27218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40462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F0DC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ED7B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4526C7"/>
    <w:multiLevelType w:val="hybridMultilevel"/>
    <w:tmpl w:val="A00C74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65A358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F153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86072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9D7147"/>
    <w:multiLevelType w:val="hybridMultilevel"/>
    <w:tmpl w:val="046E43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8B047F8"/>
    <w:multiLevelType w:val="hybridMultilevel"/>
    <w:tmpl w:val="8D3A53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8C858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9776FC"/>
    <w:multiLevelType w:val="hybridMultilevel"/>
    <w:tmpl w:val="43C441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A1A17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9247D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2F49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F91052"/>
    <w:multiLevelType w:val="hybridMultilevel"/>
    <w:tmpl w:val="76344D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E276E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F6BB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17386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8572E1"/>
    <w:multiLevelType w:val="hybridMultilevel"/>
    <w:tmpl w:val="E0E8C8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451019E"/>
    <w:multiLevelType w:val="hybridMultilevel"/>
    <w:tmpl w:val="705848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951B1D"/>
    <w:multiLevelType w:val="hybridMultilevel"/>
    <w:tmpl w:val="9FF052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4C01D07"/>
    <w:multiLevelType w:val="hybridMultilevel"/>
    <w:tmpl w:val="77A465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65255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542E8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535DE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E52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3106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7A7A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0972A0"/>
    <w:multiLevelType w:val="hybridMultilevel"/>
    <w:tmpl w:val="2F181D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93E686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5E010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717119"/>
    <w:multiLevelType w:val="hybridMultilevel"/>
    <w:tmpl w:val="4F34E4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D984F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B368D2"/>
    <w:multiLevelType w:val="hybridMultilevel"/>
    <w:tmpl w:val="20E44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FAE6AC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1B43CD"/>
    <w:multiLevelType w:val="hybridMultilevel"/>
    <w:tmpl w:val="0456B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027054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6B3A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2356A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D570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DA413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227B4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74098B"/>
    <w:multiLevelType w:val="hybridMultilevel"/>
    <w:tmpl w:val="92FE9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571652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23240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B871E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0276FC"/>
    <w:multiLevelType w:val="hybridMultilevel"/>
    <w:tmpl w:val="C276D8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76A13B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AE56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86E0AEA"/>
    <w:multiLevelType w:val="hybridMultilevel"/>
    <w:tmpl w:val="BFCCA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CCE6A7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E1605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3B29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EA46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154C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D768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2A4FC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757EF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7F12C9"/>
    <w:multiLevelType w:val="hybridMultilevel"/>
    <w:tmpl w:val="97D692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17C74E7"/>
    <w:multiLevelType w:val="hybridMultilevel"/>
    <w:tmpl w:val="07C683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2AC75BE"/>
    <w:multiLevelType w:val="hybridMultilevel"/>
    <w:tmpl w:val="90DCB1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D94B2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7E72E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887A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BD611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B473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F40629"/>
    <w:multiLevelType w:val="hybridMultilevel"/>
    <w:tmpl w:val="E31AD9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6B5608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460250"/>
    <w:multiLevelType w:val="hybridMultilevel"/>
    <w:tmpl w:val="F0488B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837290A"/>
    <w:multiLevelType w:val="hybridMultilevel"/>
    <w:tmpl w:val="1DB89D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84E0E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5E5EC5"/>
    <w:multiLevelType w:val="hybridMultilevel"/>
    <w:tmpl w:val="10CA9B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9D65F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9F69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C359E1"/>
    <w:multiLevelType w:val="hybridMultilevel"/>
    <w:tmpl w:val="AAC033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EFB2FFD"/>
    <w:multiLevelType w:val="hybridMultilevel"/>
    <w:tmpl w:val="51BC23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F577A77"/>
    <w:multiLevelType w:val="hybridMultilevel"/>
    <w:tmpl w:val="D5E42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19"/>
  </w:num>
  <w:num w:numId="2" w16cid:durableId="208687908">
    <w:abstractNumId w:val="69"/>
  </w:num>
  <w:num w:numId="3" w16cid:durableId="696155699">
    <w:abstractNumId w:val="68"/>
  </w:num>
  <w:num w:numId="4" w16cid:durableId="2083336012">
    <w:abstractNumId w:val="66"/>
  </w:num>
  <w:num w:numId="5" w16cid:durableId="1579434804">
    <w:abstractNumId w:val="132"/>
  </w:num>
  <w:num w:numId="6" w16cid:durableId="1503541632">
    <w:abstractNumId w:val="49"/>
  </w:num>
  <w:num w:numId="7" w16cid:durableId="472136481">
    <w:abstractNumId w:val="25"/>
  </w:num>
  <w:num w:numId="8" w16cid:durableId="1365473567">
    <w:abstractNumId w:val="135"/>
  </w:num>
  <w:num w:numId="9" w16cid:durableId="236061667">
    <w:abstractNumId w:val="73"/>
  </w:num>
  <w:num w:numId="10" w16cid:durableId="1794245378">
    <w:abstractNumId w:val="37"/>
  </w:num>
  <w:num w:numId="11" w16cid:durableId="1807745884">
    <w:abstractNumId w:val="137"/>
  </w:num>
  <w:num w:numId="12" w16cid:durableId="268242133">
    <w:abstractNumId w:val="22"/>
  </w:num>
  <w:num w:numId="13" w16cid:durableId="1992320607">
    <w:abstractNumId w:val="147"/>
  </w:num>
  <w:num w:numId="14" w16cid:durableId="1262757084">
    <w:abstractNumId w:val="16"/>
  </w:num>
  <w:num w:numId="15" w16cid:durableId="1524856776">
    <w:abstractNumId w:val="161"/>
  </w:num>
  <w:num w:numId="16" w16cid:durableId="700471002">
    <w:abstractNumId w:val="51"/>
  </w:num>
  <w:num w:numId="17" w16cid:durableId="961764904">
    <w:abstractNumId w:val="139"/>
  </w:num>
  <w:num w:numId="18" w16cid:durableId="1693412820">
    <w:abstractNumId w:val="127"/>
  </w:num>
  <w:num w:numId="19" w16cid:durableId="1854218938">
    <w:abstractNumId w:val="77"/>
  </w:num>
  <w:num w:numId="20" w16cid:durableId="1776822044">
    <w:abstractNumId w:val="152"/>
  </w:num>
  <w:num w:numId="21" w16cid:durableId="376010902">
    <w:abstractNumId w:val="50"/>
  </w:num>
  <w:num w:numId="22" w16cid:durableId="1546214153">
    <w:abstractNumId w:val="136"/>
  </w:num>
  <w:num w:numId="23" w16cid:durableId="1333336604">
    <w:abstractNumId w:val="79"/>
  </w:num>
  <w:num w:numId="24" w16cid:durableId="1421298024">
    <w:abstractNumId w:val="117"/>
  </w:num>
  <w:num w:numId="25" w16cid:durableId="1787386209">
    <w:abstractNumId w:val="120"/>
  </w:num>
  <w:num w:numId="26" w16cid:durableId="1016034934">
    <w:abstractNumId w:val="53"/>
  </w:num>
  <w:num w:numId="27" w16cid:durableId="822282855">
    <w:abstractNumId w:val="86"/>
  </w:num>
  <w:num w:numId="28" w16cid:durableId="1551653752">
    <w:abstractNumId w:val="91"/>
  </w:num>
  <w:num w:numId="29" w16cid:durableId="1350177758">
    <w:abstractNumId w:val="125"/>
  </w:num>
  <w:num w:numId="30" w16cid:durableId="1310671255">
    <w:abstractNumId w:val="144"/>
  </w:num>
  <w:num w:numId="31" w16cid:durableId="1992323246">
    <w:abstractNumId w:val="1"/>
  </w:num>
  <w:num w:numId="32" w16cid:durableId="1978142855">
    <w:abstractNumId w:val="67"/>
  </w:num>
  <w:num w:numId="33" w16cid:durableId="854687572">
    <w:abstractNumId w:val="20"/>
  </w:num>
  <w:num w:numId="34" w16cid:durableId="1874537565">
    <w:abstractNumId w:val="81"/>
  </w:num>
  <w:num w:numId="35" w16cid:durableId="777650375">
    <w:abstractNumId w:val="54"/>
  </w:num>
  <w:num w:numId="36" w16cid:durableId="1341350154">
    <w:abstractNumId w:val="26"/>
  </w:num>
  <w:num w:numId="37" w16cid:durableId="1433741274">
    <w:abstractNumId w:val="24"/>
  </w:num>
  <w:num w:numId="38" w16cid:durableId="1205483479">
    <w:abstractNumId w:val="29"/>
  </w:num>
  <w:num w:numId="39" w16cid:durableId="1644848747">
    <w:abstractNumId w:val="141"/>
  </w:num>
  <w:num w:numId="40" w16cid:durableId="485361029">
    <w:abstractNumId w:val="124"/>
  </w:num>
  <w:num w:numId="41" w16cid:durableId="1527599411">
    <w:abstractNumId w:val="119"/>
  </w:num>
  <w:num w:numId="42" w16cid:durableId="597912626">
    <w:abstractNumId w:val="121"/>
  </w:num>
  <w:num w:numId="43" w16cid:durableId="345795116">
    <w:abstractNumId w:val="155"/>
  </w:num>
  <w:num w:numId="44" w16cid:durableId="440537259">
    <w:abstractNumId w:val="59"/>
  </w:num>
  <w:num w:numId="45" w16cid:durableId="691759758">
    <w:abstractNumId w:val="47"/>
  </w:num>
  <w:num w:numId="46" w16cid:durableId="862522263">
    <w:abstractNumId w:val="103"/>
  </w:num>
  <w:num w:numId="47" w16cid:durableId="2092005257">
    <w:abstractNumId w:val="21"/>
  </w:num>
  <w:num w:numId="48" w16cid:durableId="1973248273">
    <w:abstractNumId w:val="17"/>
  </w:num>
  <w:num w:numId="49" w16cid:durableId="716784337">
    <w:abstractNumId w:val="13"/>
  </w:num>
  <w:num w:numId="50" w16cid:durableId="925462664">
    <w:abstractNumId w:val="101"/>
  </w:num>
  <w:num w:numId="51" w16cid:durableId="951014779">
    <w:abstractNumId w:val="27"/>
  </w:num>
  <w:num w:numId="52" w16cid:durableId="213079512">
    <w:abstractNumId w:val="113"/>
  </w:num>
  <w:num w:numId="53" w16cid:durableId="310062310">
    <w:abstractNumId w:val="150"/>
  </w:num>
  <w:num w:numId="54" w16cid:durableId="1899434787">
    <w:abstractNumId w:val="57"/>
  </w:num>
  <w:num w:numId="55" w16cid:durableId="456458312">
    <w:abstractNumId w:val="108"/>
  </w:num>
  <w:num w:numId="56" w16cid:durableId="1871841182">
    <w:abstractNumId w:val="131"/>
  </w:num>
  <w:num w:numId="57" w16cid:durableId="951594056">
    <w:abstractNumId w:val="149"/>
  </w:num>
  <w:num w:numId="58" w16cid:durableId="1803379675">
    <w:abstractNumId w:val="10"/>
  </w:num>
  <w:num w:numId="59" w16cid:durableId="419177591">
    <w:abstractNumId w:val="35"/>
  </w:num>
  <w:num w:numId="60" w16cid:durableId="132600238">
    <w:abstractNumId w:val="93"/>
  </w:num>
  <w:num w:numId="61" w16cid:durableId="202985545">
    <w:abstractNumId w:val="102"/>
  </w:num>
  <w:num w:numId="62" w16cid:durableId="1096024627">
    <w:abstractNumId w:val="2"/>
  </w:num>
  <w:num w:numId="63" w16cid:durableId="1132941620">
    <w:abstractNumId w:val="154"/>
  </w:num>
  <w:num w:numId="64" w16cid:durableId="968635248">
    <w:abstractNumId w:val="18"/>
  </w:num>
  <w:num w:numId="65" w16cid:durableId="901791354">
    <w:abstractNumId w:val="96"/>
  </w:num>
  <w:num w:numId="66" w16cid:durableId="990597348">
    <w:abstractNumId w:val="12"/>
  </w:num>
  <w:num w:numId="67" w16cid:durableId="866723544">
    <w:abstractNumId w:val="138"/>
  </w:num>
  <w:num w:numId="68" w16cid:durableId="776221111">
    <w:abstractNumId w:val="123"/>
  </w:num>
  <w:num w:numId="69" w16cid:durableId="1974552983">
    <w:abstractNumId w:val="6"/>
  </w:num>
  <w:num w:numId="70" w16cid:durableId="1725251734">
    <w:abstractNumId w:val="126"/>
  </w:num>
  <w:num w:numId="71" w16cid:durableId="108011066">
    <w:abstractNumId w:val="8"/>
  </w:num>
  <w:num w:numId="72" w16cid:durableId="231161850">
    <w:abstractNumId w:val="92"/>
  </w:num>
  <w:num w:numId="73" w16cid:durableId="2033914097">
    <w:abstractNumId w:val="38"/>
  </w:num>
  <w:num w:numId="74" w16cid:durableId="662202456">
    <w:abstractNumId w:val="74"/>
  </w:num>
  <w:num w:numId="75" w16cid:durableId="473332314">
    <w:abstractNumId w:val="63"/>
  </w:num>
  <w:num w:numId="76" w16cid:durableId="673649518">
    <w:abstractNumId w:val="28"/>
  </w:num>
  <w:num w:numId="77" w16cid:durableId="960964135">
    <w:abstractNumId w:val="129"/>
  </w:num>
  <w:num w:numId="78" w16cid:durableId="1083339032">
    <w:abstractNumId w:val="159"/>
  </w:num>
  <w:num w:numId="79" w16cid:durableId="2010718575">
    <w:abstractNumId w:val="118"/>
  </w:num>
  <w:num w:numId="80" w16cid:durableId="1030257076">
    <w:abstractNumId w:val="109"/>
  </w:num>
  <w:num w:numId="81" w16cid:durableId="2062826091">
    <w:abstractNumId w:val="84"/>
  </w:num>
  <w:num w:numId="82" w16cid:durableId="2052269081">
    <w:abstractNumId w:val="94"/>
  </w:num>
  <w:num w:numId="83" w16cid:durableId="2065520090">
    <w:abstractNumId w:val="44"/>
  </w:num>
  <w:num w:numId="84" w16cid:durableId="1969162619">
    <w:abstractNumId w:val="110"/>
  </w:num>
  <w:num w:numId="85" w16cid:durableId="918750579">
    <w:abstractNumId w:val="134"/>
  </w:num>
  <w:num w:numId="86" w16cid:durableId="758647127">
    <w:abstractNumId w:val="62"/>
  </w:num>
  <w:num w:numId="87" w16cid:durableId="1709914566">
    <w:abstractNumId w:val="140"/>
  </w:num>
  <w:num w:numId="88" w16cid:durableId="1127309074">
    <w:abstractNumId w:val="14"/>
  </w:num>
  <w:num w:numId="89" w16cid:durableId="609313672">
    <w:abstractNumId w:val="61"/>
  </w:num>
  <w:num w:numId="90" w16cid:durableId="1072968001">
    <w:abstractNumId w:val="114"/>
  </w:num>
  <w:num w:numId="91" w16cid:durableId="600991057">
    <w:abstractNumId w:val="46"/>
  </w:num>
  <w:num w:numId="92" w16cid:durableId="1959990399">
    <w:abstractNumId w:val="143"/>
  </w:num>
  <w:num w:numId="93" w16cid:durableId="1490824536">
    <w:abstractNumId w:val="42"/>
  </w:num>
  <w:num w:numId="94" w16cid:durableId="730008307">
    <w:abstractNumId w:val="105"/>
  </w:num>
  <w:num w:numId="95" w16cid:durableId="1463378763">
    <w:abstractNumId w:val="88"/>
  </w:num>
  <w:num w:numId="96" w16cid:durableId="1545673090">
    <w:abstractNumId w:val="15"/>
  </w:num>
  <w:num w:numId="97" w16cid:durableId="1435781058">
    <w:abstractNumId w:val="71"/>
  </w:num>
  <w:num w:numId="98" w16cid:durableId="1934319553">
    <w:abstractNumId w:val="56"/>
  </w:num>
  <w:num w:numId="99" w16cid:durableId="1408574505">
    <w:abstractNumId w:val="7"/>
  </w:num>
  <w:num w:numId="100" w16cid:durableId="946813863">
    <w:abstractNumId w:val="78"/>
  </w:num>
  <w:num w:numId="101" w16cid:durableId="1686440421">
    <w:abstractNumId w:val="111"/>
  </w:num>
  <w:num w:numId="102" w16cid:durableId="854731361">
    <w:abstractNumId w:val="9"/>
  </w:num>
  <w:num w:numId="103" w16cid:durableId="877549650">
    <w:abstractNumId w:val="80"/>
  </w:num>
  <w:num w:numId="104" w16cid:durableId="838811348">
    <w:abstractNumId w:val="5"/>
  </w:num>
  <w:num w:numId="105" w16cid:durableId="1595943700">
    <w:abstractNumId w:val="4"/>
  </w:num>
  <w:num w:numId="106" w16cid:durableId="1711342641">
    <w:abstractNumId w:val="122"/>
  </w:num>
  <w:num w:numId="107" w16cid:durableId="974875502">
    <w:abstractNumId w:val="158"/>
  </w:num>
  <w:num w:numId="108" w16cid:durableId="1145587562">
    <w:abstractNumId w:val="30"/>
  </w:num>
  <w:num w:numId="109" w16cid:durableId="1601176601">
    <w:abstractNumId w:val="157"/>
  </w:num>
  <w:num w:numId="110" w16cid:durableId="1425343346">
    <w:abstractNumId w:val="116"/>
  </w:num>
  <w:num w:numId="111" w16cid:durableId="573204656">
    <w:abstractNumId w:val="0"/>
  </w:num>
  <w:num w:numId="112" w16cid:durableId="1884318896">
    <w:abstractNumId w:val="133"/>
  </w:num>
  <w:num w:numId="113" w16cid:durableId="399249528">
    <w:abstractNumId w:val="85"/>
  </w:num>
  <w:num w:numId="114" w16cid:durableId="891039708">
    <w:abstractNumId w:val="11"/>
  </w:num>
  <w:num w:numId="115" w16cid:durableId="1527982090">
    <w:abstractNumId w:val="106"/>
  </w:num>
  <w:num w:numId="116" w16cid:durableId="68116838">
    <w:abstractNumId w:val="99"/>
  </w:num>
  <w:num w:numId="117" w16cid:durableId="515271750">
    <w:abstractNumId w:val="98"/>
  </w:num>
  <w:num w:numId="118" w16cid:durableId="1487358583">
    <w:abstractNumId w:val="31"/>
  </w:num>
  <w:num w:numId="119" w16cid:durableId="1232539149">
    <w:abstractNumId w:val="36"/>
  </w:num>
  <w:num w:numId="120" w16cid:durableId="2138254643">
    <w:abstractNumId w:val="65"/>
  </w:num>
  <w:num w:numId="121" w16cid:durableId="1329676726">
    <w:abstractNumId w:val="83"/>
  </w:num>
  <w:num w:numId="122" w16cid:durableId="246770545">
    <w:abstractNumId w:val="41"/>
  </w:num>
  <w:num w:numId="123" w16cid:durableId="1112093750">
    <w:abstractNumId w:val="23"/>
  </w:num>
  <w:num w:numId="124" w16cid:durableId="710376505">
    <w:abstractNumId w:val="89"/>
  </w:num>
  <w:num w:numId="125" w16cid:durableId="836000865">
    <w:abstractNumId w:val="107"/>
  </w:num>
  <w:num w:numId="126" w16cid:durableId="190727194">
    <w:abstractNumId w:val="82"/>
  </w:num>
  <w:num w:numId="127" w16cid:durableId="1866480901">
    <w:abstractNumId w:val="146"/>
  </w:num>
  <w:num w:numId="128" w16cid:durableId="980959947">
    <w:abstractNumId w:val="112"/>
  </w:num>
  <w:num w:numId="129" w16cid:durableId="1327440241">
    <w:abstractNumId w:val="45"/>
  </w:num>
  <w:num w:numId="130" w16cid:durableId="660234804">
    <w:abstractNumId w:val="32"/>
  </w:num>
  <w:num w:numId="131" w16cid:durableId="2036154131">
    <w:abstractNumId w:val="55"/>
  </w:num>
  <w:num w:numId="132" w16cid:durableId="1401293577">
    <w:abstractNumId w:val="148"/>
  </w:num>
  <w:num w:numId="133" w16cid:durableId="1308631547">
    <w:abstractNumId w:val="33"/>
  </w:num>
  <w:num w:numId="134" w16cid:durableId="1033119274">
    <w:abstractNumId w:val="95"/>
  </w:num>
  <w:num w:numId="135" w16cid:durableId="1386101898">
    <w:abstractNumId w:val="100"/>
  </w:num>
  <w:num w:numId="136" w16cid:durableId="255670683">
    <w:abstractNumId w:val="76"/>
  </w:num>
  <w:num w:numId="137" w16cid:durableId="58870179">
    <w:abstractNumId w:val="58"/>
  </w:num>
  <w:num w:numId="138" w16cid:durableId="1831214759">
    <w:abstractNumId w:val="75"/>
  </w:num>
  <w:num w:numId="139" w16cid:durableId="1799031440">
    <w:abstractNumId w:val="48"/>
  </w:num>
  <w:num w:numId="140" w16cid:durableId="1812474968">
    <w:abstractNumId w:val="128"/>
  </w:num>
  <w:num w:numId="141" w16cid:durableId="1419447824">
    <w:abstractNumId w:val="115"/>
  </w:num>
  <w:num w:numId="142" w16cid:durableId="762720815">
    <w:abstractNumId w:val="60"/>
  </w:num>
  <w:num w:numId="143" w16cid:durableId="1420054104">
    <w:abstractNumId w:val="130"/>
  </w:num>
  <w:num w:numId="144" w16cid:durableId="1241140676">
    <w:abstractNumId w:val="87"/>
  </w:num>
  <w:num w:numId="145" w16cid:durableId="1266233883">
    <w:abstractNumId w:val="43"/>
  </w:num>
  <w:num w:numId="146" w16cid:durableId="2090735958">
    <w:abstractNumId w:val="142"/>
  </w:num>
  <w:num w:numId="147" w16cid:durableId="1690795792">
    <w:abstractNumId w:val="52"/>
  </w:num>
  <w:num w:numId="148" w16cid:durableId="257837036">
    <w:abstractNumId w:val="156"/>
  </w:num>
  <w:num w:numId="149" w16cid:durableId="2130735593">
    <w:abstractNumId w:val="72"/>
  </w:num>
  <w:num w:numId="150" w16cid:durableId="652292781">
    <w:abstractNumId w:val="97"/>
  </w:num>
  <w:num w:numId="151" w16cid:durableId="1635989234">
    <w:abstractNumId w:val="39"/>
  </w:num>
  <w:num w:numId="152" w16cid:durableId="515310612">
    <w:abstractNumId w:val="64"/>
  </w:num>
  <w:num w:numId="153" w16cid:durableId="743256203">
    <w:abstractNumId w:val="3"/>
  </w:num>
  <w:num w:numId="154" w16cid:durableId="105124865">
    <w:abstractNumId w:val="34"/>
  </w:num>
  <w:num w:numId="155" w16cid:durableId="516502637">
    <w:abstractNumId w:val="145"/>
  </w:num>
  <w:num w:numId="156" w16cid:durableId="898631290">
    <w:abstractNumId w:val="70"/>
  </w:num>
  <w:num w:numId="157" w16cid:durableId="1084763021">
    <w:abstractNumId w:val="151"/>
  </w:num>
  <w:num w:numId="158" w16cid:durableId="646514658">
    <w:abstractNumId w:val="40"/>
  </w:num>
  <w:num w:numId="159" w16cid:durableId="390734781">
    <w:abstractNumId w:val="104"/>
  </w:num>
  <w:num w:numId="160" w16cid:durableId="1271162021">
    <w:abstractNumId w:val="90"/>
  </w:num>
  <w:num w:numId="161" w16cid:durableId="1279138416">
    <w:abstractNumId w:val="160"/>
  </w:num>
  <w:num w:numId="162" w16cid:durableId="828402901">
    <w:abstractNumId w:val="1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1084D"/>
    <w:rsid w:val="000B5BF2"/>
    <w:rsid w:val="000E7F49"/>
    <w:rsid w:val="00110441"/>
    <w:rsid w:val="001C0601"/>
    <w:rsid w:val="001D7694"/>
    <w:rsid w:val="0023019C"/>
    <w:rsid w:val="002F79CE"/>
    <w:rsid w:val="00317BAD"/>
    <w:rsid w:val="003352EE"/>
    <w:rsid w:val="00352429"/>
    <w:rsid w:val="00363671"/>
    <w:rsid w:val="003B3AE4"/>
    <w:rsid w:val="003C6866"/>
    <w:rsid w:val="00496AFA"/>
    <w:rsid w:val="00526A59"/>
    <w:rsid w:val="005B6255"/>
    <w:rsid w:val="005B6AC4"/>
    <w:rsid w:val="005D0838"/>
    <w:rsid w:val="00643874"/>
    <w:rsid w:val="006E75D2"/>
    <w:rsid w:val="007007B7"/>
    <w:rsid w:val="007045F6"/>
    <w:rsid w:val="007906A5"/>
    <w:rsid w:val="007A21E8"/>
    <w:rsid w:val="007C778F"/>
    <w:rsid w:val="008122FE"/>
    <w:rsid w:val="0089304F"/>
    <w:rsid w:val="00947953"/>
    <w:rsid w:val="0096305D"/>
    <w:rsid w:val="009D0323"/>
    <w:rsid w:val="009D7F1B"/>
    <w:rsid w:val="00A12521"/>
    <w:rsid w:val="00A5073C"/>
    <w:rsid w:val="00A71840"/>
    <w:rsid w:val="00AB1C4A"/>
    <w:rsid w:val="00AC790B"/>
    <w:rsid w:val="00AD122D"/>
    <w:rsid w:val="00AD29D1"/>
    <w:rsid w:val="00B121AD"/>
    <w:rsid w:val="00BB2706"/>
    <w:rsid w:val="00C63BA5"/>
    <w:rsid w:val="00CF26D7"/>
    <w:rsid w:val="00CF3F22"/>
    <w:rsid w:val="00D04DA9"/>
    <w:rsid w:val="00D37C29"/>
    <w:rsid w:val="00D40EC2"/>
    <w:rsid w:val="00E0363E"/>
    <w:rsid w:val="00EA6B89"/>
    <w:rsid w:val="00ED3BD6"/>
    <w:rsid w:val="00F150F4"/>
    <w:rsid w:val="00F24445"/>
    <w:rsid w:val="00F706A4"/>
    <w:rsid w:val="00F7267A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5B6255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26A59"/>
    <w:rPr>
      <w:b/>
      <w:bCs/>
    </w:rPr>
  </w:style>
  <w:style w:type="character" w:customStyle="1" w:styleId="apple-converted-space">
    <w:name w:val="apple-converted-space"/>
    <w:basedOn w:val="Fuentedeprrafopredeter"/>
    <w:rsid w:val="00526A59"/>
  </w:style>
  <w:style w:type="table" w:styleId="Tablanormal2">
    <w:name w:val="Plain Table 2"/>
    <w:basedOn w:val="Tablanormal"/>
    <w:uiPriority w:val="42"/>
    <w:rsid w:val="00526A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7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2199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5</cp:revision>
  <dcterms:created xsi:type="dcterms:W3CDTF">2024-02-24T19:53:00Z</dcterms:created>
  <dcterms:modified xsi:type="dcterms:W3CDTF">2024-03-24T20:47:00Z</dcterms:modified>
</cp:coreProperties>
</file>