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Prevalence of High-Fructose Corn Syrup in the U.S. Branded Food Supply: A Cross-Sectional Analysis of the USDA Global Branded Food Products Database</w:t>
      </w:r>
    </w:p>
    <w:p>
      <w:r>
        <w:rPr>
          <w:highlight w:val="yellow"/>
        </w:rPr>
        <w:t>Author names, credentials</w:t>
      </w:r>
      <w:r>
        <w:t xml:space="preserve">. </w:t>
      </w:r>
      <w:r>
        <w:rPr>
          <w:highlight w:val="yellow"/>
        </w:rPr>
        <w:t>Department</w:t>
      </w:r>
      <w:r>
        <w:t>, Liberty University. APHA 2026 Annual Meeting poster — full reference list (AMA style).</w:t>
      </w:r>
    </w:p>
    <w:p>
      <w:pPr>
        <w:pStyle w:val="Heading2"/>
      </w:pPr>
      <w:r>
        <w:t>A. References cited on the poster</w:t>
      </w:r>
    </w:p>
    <w:p>
      <w:r>
        <w:t>Numbered as they appear on the poster.</w:t>
      </w:r>
    </w:p>
    <w:p>
      <w:pPr>
        <w:spacing w:after="80"/>
      </w:pPr>
      <w:r>
        <w:t xml:space="preserve">1. 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80"/>
      </w:pPr>
      <w:r>
        <w:t xml:space="preserve">2. High fructose corn syrup (HFCS) market trends report [2034]. IndustryResearch.biz. Published December 1, 2025. </w:t>
      </w:r>
      <w:r>
        <w:rPr>
          <w:highlight w:val="yellow"/>
        </w:rPr>
        <w:t>Accessed (insert date).</w:t>
      </w:r>
      <w:r>
        <w:t xml:space="preserve"> https://www.industryresearch.biz/market-reports/high-fructose-corn-syrup-hfcs-market-111615</w:t>
      </w:r>
    </w:p>
    <w:p>
      <w:pPr>
        <w:spacing w:after="80"/>
      </w:pPr>
      <w:r>
        <w:t xml:space="preserve">3. 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80"/>
      </w:pPr>
      <w:r>
        <w:t xml:space="preserve">4. 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80"/>
      </w:pPr>
      <w:r>
        <w:t xml:space="preserve">5. 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80"/>
      </w:pPr>
      <w:r>
        <w:t xml:space="preserve">6. 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80"/>
      </w:pPr>
      <w:r>
        <w:t xml:space="preserve">7. US Department of Agriculture; US Department of Health and Human Services. </w:t>
      </w:r>
      <w:r>
        <w:rPr>
          <w:i/>
        </w:rPr>
        <w:t>Dietary Guidelines for Americans, 2025–2030</w:t>
      </w:r>
      <w:r>
        <w:t xml:space="preserve">. Published January 7, 2026. </w:t>
      </w:r>
      <w:r>
        <w:rPr>
          <w:highlight w:val="yellow"/>
        </w:rPr>
        <w:t>Accessed (insert date).</w:t>
      </w:r>
      <w:r>
        <w:t xml:space="preserve"> https://www.dietaryguidelines.gov</w:t>
      </w:r>
    </w:p>
    <w:p>
      <w:pPr>
        <w:spacing w:after="80"/>
      </w:pPr>
      <w:r>
        <w:t xml:space="preserve">8. 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80"/>
      </w:pPr>
      <w:r>
        <w:t xml:space="preserve">9. 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80"/>
      </w:pPr>
      <w:r>
        <w:t>10. 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80"/>
      </w:pPr>
      <w:r>
        <w:t xml:space="preserve">11. 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80"/>
      </w:pPr>
      <w:r>
        <w:t xml:space="preserve">12. 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80"/>
      </w:pPr>
      <w:r>
        <w:t xml:space="preserve">13. 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80"/>
      </w:pPr>
      <w:r>
        <w:t>14. US Food and Drug Administration. Added sugars on the Nutrition Facts label. Updated March 5, 2024. Accessed December 21, 2025. https://www.fda.gov/food/nutrition-facts-label/added-sugars-nutrition-facts-label</w:t>
      </w:r>
    </w:p>
    <w:p>
      <w:pPr>
        <w:pStyle w:val="Heading2"/>
      </w:pPr>
      <w:r>
        <w:t>B. Additional references cited in the full paper (10)</w:t>
      </w:r>
    </w:p>
    <w:p>
      <w:r>
        <w:t>Listed alphabetically by first author.</w:t>
      </w:r>
    </w:p>
    <w:p>
      <w:pPr>
        <w:spacing w:after="80"/>
      </w:pPr>
      <w:r>
        <w:t xml:space="preserve">• Aoyagi T, Ohira G, Hayano K, Martin O, Takabe K. High-fructose corn syrup on inflammation and cancer. </w:t>
      </w:r>
      <w:r>
        <w:rPr>
          <w:i/>
        </w:rPr>
        <w:t>World J Oncol</w:t>
      </w:r>
      <w:r>
        <w:t>. 2025;16(6):531-537. doi:10.14740/wjon2652</w:t>
      </w:r>
    </w:p>
    <w:p>
      <w:pPr>
        <w:spacing w:after="80"/>
      </w:pPr>
      <w:r>
        <w:t>• Branded foods search. FoodData Central, US Department of Agriculture, Agricultural Research Service. Accessed December 13, 2025. https://fdc.nal.usda.gov/food-search?type=Branded</w:t>
      </w:r>
    </w:p>
    <w:p>
      <w:pPr>
        <w:spacing w:after="80"/>
      </w:pPr>
      <w:r>
        <w:t xml:space="preserve">• Food labeling: revision of the Nutrition and Supplement Facts labels. </w:t>
      </w:r>
      <w:r>
        <w:rPr>
          <w:i/>
        </w:rPr>
        <w:t>Fed Regist</w:t>
      </w:r>
      <w:r>
        <w:t>. 2016;81(103):33742-33999. To be codified at 21 CFR §101.</w:t>
      </w:r>
    </w:p>
    <w:p>
      <w:pPr>
        <w:spacing w:after="80"/>
      </w:pPr>
      <w:r>
        <w:t xml:space="preserve">• Lancaster KJ. Current intake and demographic disparities in the association of fructose-rich foods and metabolic syndrome. </w:t>
      </w:r>
      <w:r>
        <w:rPr>
          <w:i/>
        </w:rPr>
        <w:t>JAMA Netw Open</w:t>
      </w:r>
      <w:r>
        <w:t>. 2020;3(7):e2010224. doi:10.1001/jamanetworkopen.2020.10224</w:t>
      </w:r>
    </w:p>
    <w:p>
      <w:pPr>
        <w:spacing w:after="80"/>
      </w:pPr>
      <w:r>
        <w:t xml:space="preserve">• Li Z, Forester S, Jennings-Dobbs E, Heber D. Perspective: a comprehensive evaluation of data quality in nutrient databases. </w:t>
      </w:r>
      <w:r>
        <w:rPr>
          <w:i/>
        </w:rPr>
        <w:t>Adv Nutr</w:t>
      </w:r>
      <w:r>
        <w:t>. 2023;14(3):379-391. doi:10.1016/j.advnut.2023.02.005</w:t>
      </w:r>
    </w:p>
    <w:p>
      <w:pPr>
        <w:spacing w:after="80"/>
      </w:pPr>
      <w:r>
        <w:t xml:space="preserve">• Rippe JM. The health implications of sucrose, high-fructose corn syrup, and fructose: what do we really know? </w:t>
      </w:r>
      <w:r>
        <w:rPr>
          <w:i/>
        </w:rPr>
        <w:t>J Diabetes Sci Technol</w:t>
      </w:r>
      <w:r>
        <w:t>. 2010;4(4):1008-1011. doi:10.1177/193229681000400433</w:t>
      </w:r>
    </w:p>
    <w:p>
      <w:pPr>
        <w:spacing w:after="80"/>
      </w:pPr>
      <w:r>
        <w:t xml:space="preserve">• Rizkalla SW. Health implications of fructose consumption: a review of recent data. </w:t>
      </w:r>
      <w:r>
        <w:rPr>
          <w:i/>
        </w:rPr>
        <w:t>Nutr Metab (Lond)</w:t>
      </w:r>
      <w:r>
        <w:t>. 2010;7:82. doi:10.1186/1743-7075-7-82</w:t>
      </w:r>
    </w:p>
    <w:p>
      <w:pPr>
        <w:spacing w:after="80"/>
      </w:pPr>
      <w:r>
        <w:t xml:space="preserve">• US Department of Agriculture, Agricultural Research Service. </w:t>
      </w:r>
      <w:r>
        <w:rPr>
          <w:i/>
        </w:rPr>
        <w:t>FoodData Central: USDA Global Branded Food Products Database (GBFPD) Documentation and Download User Guide</w:t>
      </w:r>
      <w:r>
        <w:t>. April 2023. Accessed December 21, 2025. https://fdc.nal.usda.gov/docs/GBFPD_Documentation_and_Download_User_Guide_Apr2023.pdf</w:t>
      </w:r>
    </w:p>
    <w:p>
      <w:pPr>
        <w:spacing w:after="80"/>
      </w:pPr>
      <w:r>
        <w:t>• US Department of Agriculture, Economic Research Service. High fructose corn syrup availability peaked in 1999. Published May 1, 2013. Accessed December 21, 2025. https://www.ers.usda.gov/data-products/chart-gallery/chart-detail?chartId=57655</w:t>
      </w:r>
    </w:p>
    <w:p>
      <w:pPr>
        <w:spacing w:after="80"/>
      </w:pPr>
      <w:r>
        <w:t xml:space="preserve">• US Department of Agriculture; US Department of Health and Human Services. </w:t>
      </w:r>
      <w:r>
        <w:rPr>
          <w:i/>
        </w:rPr>
        <w:t>Dietary Guidelines for Americans, 2020–2025</w:t>
      </w:r>
      <w:r>
        <w:t>. 9th ed. Published December 2020. Accessed December 21, 2025. https://www.dietaryguidelines.gov/sites/default/files/2020-12/Dietary_Guidelines_for_Americans_2020-2025.pdf</w:t>
      </w:r>
    </w:p>
    <w:p>
      <w:pPr>
        <w:pStyle w:val="Heading2"/>
      </w:pPr>
      <w:r>
        <w:t>C. Further reading (10)</w:t>
      </w:r>
    </w:p>
    <w:p>
      <w:r>
        <w:t>Key studies and guidance on high-fructose corn syrup, added sugars, and health. Listed alphabetically by first author.</w:t>
      </w:r>
    </w:p>
    <w:p>
      <w:pPr>
        <w:spacing w:after="80"/>
      </w:pPr>
      <w:r>
        <w:t xml:space="preserve">• Bray GA, Nielsen SJ, Popkin BM. Consumption of high-fructose corn syrup in beverages may play a role in the epidemic of obesity. </w:t>
      </w:r>
      <w:r>
        <w:rPr>
          <w:i/>
        </w:rPr>
        <w:t>Am J Clin Nutr</w:t>
      </w:r>
      <w:r>
        <w:t>. 2004;79(4):537-543. doi:10.1093/ajcn/79.4.537</w:t>
      </w:r>
    </w:p>
    <w:p>
      <w:pPr>
        <w:spacing w:after="80"/>
      </w:pPr>
      <w:r>
        <w:t xml:space="preserve">• Goncalves MD, Lu C, Tutnauer J, et al. High-fructose corn syrup enhances intestinal tumor growth in mice. </w:t>
      </w:r>
      <w:r>
        <w:rPr>
          <w:i/>
        </w:rPr>
        <w:t>Science</w:t>
      </w:r>
      <w:r>
        <w:t>. 2019;363(6433):1345-1349. doi:10.1126/science.aat8515</w:t>
      </w:r>
    </w:p>
    <w:p>
      <w:pPr>
        <w:spacing w:after="80"/>
      </w:pPr>
      <w:r>
        <w:t xml:space="preserve">• Goran MI, Ulijaszek SJ, Ventura EE. High fructose corn syrup and diabetes prevalence: a global perspective. </w:t>
      </w:r>
      <w:r>
        <w:rPr>
          <w:i/>
        </w:rPr>
        <w:t>Glob Public Health</w:t>
      </w:r>
      <w:r>
        <w:t>. 2013;8(1):55-64. doi:10.1080/17441692.2012.736257</w:t>
      </w:r>
    </w:p>
    <w:p>
      <w:pPr>
        <w:spacing w:after="80"/>
      </w:pPr>
      <w:r>
        <w:t xml:space="preserve">• Malik VS, Hu FB. The role of sugar-sweetened beverages in the global epidemics of obesity and chronic diseases. </w:t>
      </w:r>
      <w:r>
        <w:rPr>
          <w:i/>
        </w:rPr>
        <w:t>Nat Rev Endocrinol</w:t>
      </w:r>
      <w:r>
        <w:t>. 2022;18(4):205-218. doi:10.1038/s41574-021-00627-6</w:t>
      </w:r>
    </w:p>
    <w:p>
      <w:pPr>
        <w:spacing w:after="80"/>
      </w:pPr>
      <w:r>
        <w:t xml:space="preserve">• Ng SW, Slining MM, Popkin BM. Use of caloric and noncaloric sweeteners in US consumer packaged foods, 2005-2009. </w:t>
      </w:r>
      <w:r>
        <w:rPr>
          <w:i/>
        </w:rPr>
        <w:t>J Acad Nutr Diet</w:t>
      </w:r>
      <w:r>
        <w:t>. 2012;112(11):1828-1834. doi:10.1016/j.jand.2012.07.009</w:t>
      </w:r>
    </w:p>
    <w:p>
      <w:pPr>
        <w:spacing w:after="80"/>
      </w:pPr>
      <w:r>
        <w:t xml:space="preserve">• Popkin BM, Hawkes C. Sweetening of the global diet, particularly beverages: patterns, trends, and policy responses. </w:t>
      </w:r>
      <w:r>
        <w:rPr>
          <w:i/>
        </w:rPr>
        <w:t>Lancet Diabetes Endocrinol</w:t>
      </w:r>
      <w:r>
        <w:t>. 2016;4(2):174-186. doi:10.1016/S2213-8587(15)00419-2</w:t>
      </w:r>
    </w:p>
    <w:p>
      <w:pPr>
        <w:spacing w:after="80"/>
      </w:pPr>
      <w:r>
        <w:t xml:space="preserve">• Ricciuto L, Fulgoni VL III, Gaine PC, Scott MO, DiFrancesco L. Sources of added sugars intake among the U.S. population: analysis by selected sociodemographic factors using the National Health and Nutrition Examination Survey 2011–18. </w:t>
      </w:r>
      <w:r>
        <w:rPr>
          <w:i/>
        </w:rPr>
        <w:t>Front Nutr</w:t>
      </w:r>
      <w:r>
        <w:t>. 2021;8:687643. doi:10.3389/fnut.2021.687643</w:t>
      </w:r>
    </w:p>
    <w:p>
      <w:pPr>
        <w:spacing w:after="80"/>
      </w:pPr>
      <w:r>
        <w:t xml:space="preserve">• Stanhope KL, Schwarz JM, Keim NL, et al. Consuming fructose-sweetened, not glucose-sweetened, beverages increases visceral adiposity and lipids and decreases insulin sensitivity in overweight/obese humans. </w:t>
      </w:r>
      <w:r>
        <w:rPr>
          <w:i/>
        </w:rPr>
        <w:t>J Clin Invest</w:t>
      </w:r>
      <w:r>
        <w:t>. 2009;119(5):1322-1334. doi:10.1172/JCI37385</w:t>
      </w:r>
    </w:p>
    <w:p>
      <w:pPr>
        <w:spacing w:after="80"/>
      </w:pPr>
      <w:r>
        <w:t xml:space="preserve">• Te Morenga L, Mallard S, Mann J. Dietary sugars and body weight: systematic review and meta-analyses of randomised controlled trials and cohort studies. </w:t>
      </w:r>
      <w:r>
        <w:rPr>
          <w:i/>
        </w:rPr>
        <w:t>BMJ</w:t>
      </w:r>
      <w:r>
        <w:t>. 2013;346:e7492. doi:10.1136/bmj.e7492</w:t>
      </w:r>
    </w:p>
    <w:p>
      <w:pPr>
        <w:spacing w:after="80"/>
      </w:pPr>
      <w:r>
        <w:t xml:space="preserve">• World Health Organization. </w:t>
      </w:r>
      <w:r>
        <w:rPr>
          <w:i/>
        </w:rPr>
        <w:t>Guideline: Sugars Intake for Adults and Children</w:t>
      </w:r>
      <w:r>
        <w:t>. World Health Organization; 2015.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