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kcw0sld2yr9" w:id="0"/>
      <w:bookmarkEnd w:id="0"/>
      <w:r w:rsidDel="00000000" w:rsidR="00000000" w:rsidRPr="00000000">
        <w:rPr>
          <w:rtl w:val="0"/>
        </w:rPr>
        <w:t xml:space="preserve">US-006: Chatbot IA Clients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visiteur du site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obtenir des réponses instantanées à mes questions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avoir les informations nécessaires 24h/24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uehfu9wbosp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Chatbot conversationnel en français/arabe/anglais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Base de connaissances véhicules et services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Qualification automatique des leads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Transfert vers commercial si demande complexe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Prise de RDV automatique selon disponibilités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Apprentissage automatique des nouvelles questions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responsive mobile et desktop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