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p7n0k461fxu" w:id="0"/>
      <w:bookmarkEnd w:id="0"/>
      <w:r w:rsidDel="00000000" w:rsidR="00000000" w:rsidRPr="00000000">
        <w:rPr>
          <w:rtl w:val="0"/>
        </w:rPr>
        <w:t xml:space="preserve">US-023: Financement de Stock B2B pour Concessionnaires</w:t>
      </w:r>
    </w:p>
    <w:p w:rsidR="00000000" w:rsidDel="00000000" w:rsidP="00000000" w:rsidRDefault="00000000" w:rsidRPr="00000000" w14:paraId="00000002">
      <w:pPr>
        <w:rPr/>
      </w:pPr>
      <w:r w:rsidDel="00000000" w:rsidR="00000000" w:rsidRPr="00000000">
        <w:rPr>
          <w:b w:val="1"/>
          <w:rtl w:val="0"/>
        </w:rPr>
        <w:t xml:space="preserve">En tant que</w:t>
      </w:r>
      <w:r w:rsidDel="00000000" w:rsidR="00000000" w:rsidRPr="00000000">
        <w:rPr>
          <w:rtl w:val="0"/>
        </w:rPr>
        <w:t xml:space="preserve"> concessionnaire/revendeur automobile </w:t>
      </w:r>
      <w:r w:rsidDel="00000000" w:rsidR="00000000" w:rsidRPr="00000000">
        <w:rPr>
          <w:b w:val="1"/>
          <w:rtl w:val="0"/>
        </w:rPr>
        <w:t xml:space="preserve">Je veux</w:t>
      </w:r>
      <w:r w:rsidDel="00000000" w:rsidR="00000000" w:rsidRPr="00000000">
        <w:rPr>
          <w:rtl w:val="0"/>
        </w:rPr>
        <w:t xml:space="preserve"> obtenir et gérer des lignes de crédit bancaire pour financer mon stock </w:t>
      </w:r>
      <w:r w:rsidDel="00000000" w:rsidR="00000000" w:rsidRPr="00000000">
        <w:rPr>
          <w:b w:val="1"/>
          <w:rtl w:val="0"/>
        </w:rPr>
        <w:t xml:space="preserve">Afin d'</w:t>
      </w:r>
      <w:r w:rsidDel="00000000" w:rsidR="00000000" w:rsidRPr="00000000">
        <w:rPr>
          <w:rtl w:val="0"/>
        </w:rPr>
        <w:t xml:space="preserve"> augmenter ma capacité d'achat sans immobiliser toute ma trésorerie</w:t>
      </w:r>
    </w:p>
    <w:p w:rsidR="00000000" w:rsidDel="00000000" w:rsidP="00000000" w:rsidRDefault="00000000" w:rsidRPr="00000000" w14:paraId="00000003">
      <w:pPr>
        <w:pStyle w:val="Heading2"/>
        <w:rPr/>
      </w:pPr>
      <w:bookmarkStart w:colFirst="0" w:colLast="0" w:name="_7wi01hhgz3sx" w:id="1"/>
      <w:bookmarkEnd w:id="1"/>
      <w:r w:rsidDel="00000000" w:rsidR="00000000" w:rsidRPr="00000000">
        <w:rPr>
          <w:rtl w:val="0"/>
        </w:rPr>
        <w:t xml:space="preserve">Contexte Business</w:t>
      </w:r>
    </w:p>
    <w:p w:rsidR="00000000" w:rsidDel="00000000" w:rsidP="00000000" w:rsidRDefault="00000000" w:rsidRPr="00000000" w14:paraId="00000004">
      <w:pPr>
        <w:rPr/>
      </w:pPr>
      <w:r w:rsidDel="00000000" w:rsidR="00000000" w:rsidRPr="00000000">
        <w:rPr>
          <w:rtl w:val="0"/>
        </w:rPr>
        <w:t xml:space="preserve">En Algérie, les concessionnaires ont besoin de financement pour leur stock de véhicules. Les banques offrent des lignes de crédit gagées sur le stock, permettant aux concessionnaires de multiplier leur capacité d'achat par 3 à 5x.</w:t>
      </w:r>
    </w:p>
    <w:p w:rsidR="00000000" w:rsidDel="00000000" w:rsidP="00000000" w:rsidRDefault="00000000" w:rsidRPr="00000000" w14:paraId="00000005">
      <w:pPr>
        <w:pStyle w:val="Heading2"/>
        <w:rPr/>
      </w:pPr>
      <w:bookmarkStart w:colFirst="0" w:colLast="0" w:name="_xhs9txtzfxfl" w:id="2"/>
      <w:bookmarkEnd w:id="2"/>
      <w:r w:rsidDel="00000000" w:rsidR="00000000" w:rsidRPr="00000000">
        <w:rPr>
          <w:rtl w:val="0"/>
        </w:rPr>
        <w:t xml:space="preserve">Critères d'Acceptation</w:t>
      </w:r>
    </w:p>
    <w:p w:rsidR="00000000" w:rsidDel="00000000" w:rsidP="00000000" w:rsidRDefault="00000000" w:rsidRPr="00000000" w14:paraId="00000006">
      <w:pPr>
        <w:pStyle w:val="Heading3"/>
        <w:rPr/>
      </w:pPr>
      <w:bookmarkStart w:colFirst="0" w:colLast="0" w:name="_d1s44ypqz7ah" w:id="3"/>
      <w:bookmarkEnd w:id="3"/>
      <w:r w:rsidDel="00000000" w:rsidR="00000000" w:rsidRPr="00000000">
        <w:rPr>
          <w:rtl w:val="0"/>
        </w:rPr>
        <w:t xml:space="preserve">Dashboard Financement Stock</w:t>
      </w:r>
    </w:p>
    <w:p w:rsidR="00000000" w:rsidDel="00000000" w:rsidP="00000000" w:rsidRDefault="00000000" w:rsidRPr="00000000" w14:paraId="00000007">
      <w:pPr>
        <w:numPr>
          <w:ilvl w:val="0"/>
          <w:numId w:val="2"/>
        </w:numPr>
        <w:ind w:left="720" w:hanging="360"/>
      </w:pPr>
      <w:r w:rsidDel="00000000" w:rsidR="00000000" w:rsidRPr="00000000">
        <w:rPr>
          <w:b w:val="1"/>
          <w:rtl w:val="0"/>
        </w:rPr>
        <w:t xml:space="preserve">Vue d'ensemble trésorerie</w:t>
      </w:r>
      <w:r w:rsidDel="00000000" w:rsidR="00000000" w:rsidRPr="00000000">
        <w:rPr>
          <w:rtl w:val="0"/>
        </w:rPr>
        <w:t xml:space="preserve"> :</w:t>
      </w:r>
    </w:p>
    <w:p w:rsidR="00000000" w:rsidDel="00000000" w:rsidP="00000000" w:rsidRDefault="00000000" w:rsidRPr="00000000" w14:paraId="0000000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Financière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0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Valeur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450,000,000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DZD</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financé</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280,000,000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DZD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(62%)</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libre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170,000,000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DZD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(38%)</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Lignes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crédit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CPA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DZD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(utilisé:</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120M)</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DZD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(utilisé:</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80M)</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DZD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(utilisé:</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80M)</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Capacité</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DZD</w:t>
      </w:r>
      <w:r w:rsidDel="00000000" w:rsidR="00000000" w:rsidRPr="00000000">
        <w:rPr>
          <w:rtl w:val="0"/>
        </w:rPr>
      </w:r>
    </w:p>
    <w:p w:rsidR="00000000" w:rsidDel="00000000" w:rsidP="00000000" w:rsidRDefault="00000000" w:rsidRPr="00000000" w14:paraId="00000013">
      <w:pPr>
        <w:pStyle w:val="Heading3"/>
        <w:rPr/>
      </w:pPr>
      <w:bookmarkStart w:colFirst="0" w:colLast="0" w:name="_sqinx3ylf3hs" w:id="4"/>
      <w:bookmarkEnd w:id="4"/>
      <w:r w:rsidDel="00000000" w:rsidR="00000000" w:rsidRPr="00000000">
        <w:rPr>
          <w:rtl w:val="0"/>
        </w:rPr>
        <w:t xml:space="preserve">Gestion Lignes de Crédit</w:t>
      </w:r>
    </w:p>
    <w:p w:rsidR="00000000" w:rsidDel="00000000" w:rsidP="00000000" w:rsidRDefault="00000000" w:rsidRPr="00000000" w14:paraId="00000014">
      <w:pPr>
        <w:numPr>
          <w:ilvl w:val="0"/>
          <w:numId w:val="2"/>
        </w:numPr>
        <w:ind w:left="720" w:hanging="360"/>
      </w:pPr>
      <w:r w:rsidDel="00000000" w:rsidR="00000000" w:rsidRPr="00000000">
        <w:rPr>
          <w:b w:val="1"/>
          <w:rtl w:val="0"/>
        </w:rPr>
        <w:t xml:space="preserve">Configuration multi-banques</w:t>
      </w:r>
      <w:r w:rsidDel="00000000" w:rsidR="00000000" w:rsidRPr="00000000">
        <w:rPr>
          <w:rtl w:val="0"/>
        </w:rPr>
        <w:t xml:space="preserve"> :</w:t>
      </w:r>
    </w:p>
    <w:p w:rsidR="00000000" w:rsidDel="00000000" w:rsidP="00000000" w:rsidRDefault="00000000" w:rsidRPr="00000000" w14:paraId="00000015">
      <w:pPr>
        <w:numPr>
          <w:ilvl w:val="1"/>
          <w:numId w:val="2"/>
        </w:numPr>
        <w:spacing w:after="0" w:afterAutospacing="0"/>
        <w:ind w:left="1440" w:hanging="360"/>
      </w:pPr>
      <w:r w:rsidDel="00000000" w:rsidR="00000000" w:rsidRPr="00000000">
        <w:rPr>
          <w:rtl w:val="0"/>
        </w:rPr>
        <w:t xml:space="preserve">Montant ligne accordée</w:t>
      </w:r>
    </w:p>
    <w:p w:rsidR="00000000" w:rsidDel="00000000" w:rsidP="00000000" w:rsidRDefault="00000000" w:rsidRPr="00000000" w14:paraId="00000016">
      <w:pPr>
        <w:numPr>
          <w:ilvl w:val="1"/>
          <w:numId w:val="2"/>
        </w:numPr>
        <w:spacing w:after="0" w:afterAutospacing="0" w:before="0" w:beforeAutospacing="0"/>
        <w:ind w:left="1440" w:hanging="360"/>
      </w:pPr>
      <w:r w:rsidDel="00000000" w:rsidR="00000000" w:rsidRPr="00000000">
        <w:rPr>
          <w:rtl w:val="0"/>
        </w:rPr>
        <w:t xml:space="preserve">Taux d'intérêt annuel</w:t>
      </w:r>
    </w:p>
    <w:p w:rsidR="00000000" w:rsidDel="00000000" w:rsidP="00000000" w:rsidRDefault="00000000" w:rsidRPr="00000000" w14:paraId="00000017">
      <w:pPr>
        <w:numPr>
          <w:ilvl w:val="1"/>
          <w:numId w:val="2"/>
        </w:numPr>
        <w:spacing w:after="0" w:afterAutospacing="0" w:before="0" w:beforeAutospacing="0"/>
        <w:ind w:left="1440" w:hanging="360"/>
      </w:pPr>
      <w:r w:rsidDel="00000000" w:rsidR="00000000" w:rsidRPr="00000000">
        <w:rPr>
          <w:rtl w:val="0"/>
        </w:rPr>
        <w:t xml:space="preserve">Frais de dossier</w:t>
      </w:r>
    </w:p>
    <w:p w:rsidR="00000000" w:rsidDel="00000000" w:rsidP="00000000" w:rsidRDefault="00000000" w:rsidRPr="00000000" w14:paraId="00000018">
      <w:pPr>
        <w:numPr>
          <w:ilvl w:val="1"/>
          <w:numId w:val="2"/>
        </w:numPr>
        <w:spacing w:after="0" w:afterAutospacing="0" w:before="0" w:beforeAutospacing="0"/>
        <w:ind w:left="1440" w:hanging="360"/>
      </w:pPr>
      <w:r w:rsidDel="00000000" w:rsidR="00000000" w:rsidRPr="00000000">
        <w:rPr>
          <w:rtl w:val="0"/>
        </w:rPr>
        <w:t xml:space="preserve">Date renouvellement</w:t>
      </w:r>
    </w:p>
    <w:p w:rsidR="00000000" w:rsidDel="00000000" w:rsidP="00000000" w:rsidRDefault="00000000" w:rsidRPr="00000000" w14:paraId="00000019">
      <w:pPr>
        <w:numPr>
          <w:ilvl w:val="1"/>
          <w:numId w:val="2"/>
        </w:numPr>
        <w:spacing w:before="0" w:beforeAutospacing="0"/>
        <w:ind w:left="1440" w:hanging="360"/>
      </w:pPr>
      <w:r w:rsidDel="00000000" w:rsidR="00000000" w:rsidRPr="00000000">
        <w:rPr>
          <w:rtl w:val="0"/>
        </w:rPr>
        <w:t xml:space="preserve">Conditions spéciales</w:t>
      </w:r>
    </w:p>
    <w:p w:rsidR="00000000" w:rsidDel="00000000" w:rsidP="00000000" w:rsidRDefault="00000000" w:rsidRPr="00000000" w14:paraId="0000001A">
      <w:pPr>
        <w:numPr>
          <w:ilvl w:val="0"/>
          <w:numId w:val="2"/>
        </w:numPr>
        <w:ind w:left="720" w:hanging="360"/>
      </w:pPr>
      <w:r w:rsidDel="00000000" w:rsidR="00000000" w:rsidRPr="00000000">
        <w:rPr>
          <w:b w:val="1"/>
          <w:rtl w:val="0"/>
        </w:rPr>
        <w:t xml:space="preserve">Utilisation temps réel</w:t>
      </w:r>
      <w:r w:rsidDel="00000000" w:rsidR="00000000" w:rsidRPr="00000000">
        <w:rPr>
          <w:rtl w:val="0"/>
        </w:rPr>
        <w:t xml:space="preserve"> :</w:t>
      </w:r>
    </w:p>
    <w:p w:rsidR="00000000" w:rsidDel="00000000" w:rsidP="00000000" w:rsidRDefault="00000000" w:rsidRPr="00000000" w14:paraId="0000001B">
      <w:pPr>
        <w:numPr>
          <w:ilvl w:val="1"/>
          <w:numId w:val="2"/>
        </w:numPr>
        <w:spacing w:after="0" w:afterAutospacing="0"/>
        <w:ind w:left="1440" w:hanging="360"/>
      </w:pPr>
      <w:r w:rsidDel="00000000" w:rsidR="00000000" w:rsidRPr="00000000">
        <w:rPr>
          <w:rtl w:val="0"/>
        </w:rPr>
        <w:t xml:space="preserve">Montant utilisé/disponible</w:t>
      </w:r>
    </w:p>
    <w:p w:rsidR="00000000" w:rsidDel="00000000" w:rsidP="00000000" w:rsidRDefault="00000000" w:rsidRPr="00000000" w14:paraId="0000001C">
      <w:pPr>
        <w:numPr>
          <w:ilvl w:val="1"/>
          <w:numId w:val="2"/>
        </w:numPr>
        <w:spacing w:after="0" w:afterAutospacing="0" w:before="0" w:beforeAutospacing="0"/>
        <w:ind w:left="1440" w:hanging="360"/>
      </w:pPr>
      <w:r w:rsidDel="00000000" w:rsidR="00000000" w:rsidRPr="00000000">
        <w:rPr>
          <w:rtl w:val="0"/>
        </w:rPr>
        <w:t xml:space="preserve">Liste véhicules gagés par banque</w:t>
      </w:r>
    </w:p>
    <w:p w:rsidR="00000000" w:rsidDel="00000000" w:rsidP="00000000" w:rsidRDefault="00000000" w:rsidRPr="00000000" w14:paraId="0000001D">
      <w:pPr>
        <w:numPr>
          <w:ilvl w:val="1"/>
          <w:numId w:val="2"/>
        </w:numPr>
        <w:spacing w:after="0" w:afterAutospacing="0" w:before="0" w:beforeAutospacing="0"/>
        <w:ind w:left="1440" w:hanging="360"/>
      </w:pPr>
      <w:r w:rsidDel="00000000" w:rsidR="00000000" w:rsidRPr="00000000">
        <w:rPr>
          <w:rtl w:val="0"/>
        </w:rPr>
        <w:t xml:space="preserve">Échéances remboursement</w:t>
      </w:r>
    </w:p>
    <w:p w:rsidR="00000000" w:rsidDel="00000000" w:rsidP="00000000" w:rsidRDefault="00000000" w:rsidRPr="00000000" w14:paraId="0000001E">
      <w:pPr>
        <w:numPr>
          <w:ilvl w:val="1"/>
          <w:numId w:val="2"/>
        </w:numPr>
        <w:spacing w:before="0" w:beforeAutospacing="0"/>
        <w:ind w:left="1440" w:hanging="360"/>
      </w:pPr>
      <w:r w:rsidDel="00000000" w:rsidR="00000000" w:rsidRPr="00000000">
        <w:rPr>
          <w:rtl w:val="0"/>
        </w:rPr>
        <w:t xml:space="preserve">Intérêts courus</w:t>
      </w:r>
    </w:p>
    <w:p w:rsidR="00000000" w:rsidDel="00000000" w:rsidP="00000000" w:rsidRDefault="00000000" w:rsidRPr="00000000" w14:paraId="0000001F">
      <w:pPr>
        <w:pStyle w:val="Heading3"/>
        <w:rPr/>
      </w:pPr>
      <w:bookmarkStart w:colFirst="0" w:colLast="0" w:name="_lidesl8mr6sr" w:id="5"/>
      <w:bookmarkEnd w:id="5"/>
      <w:r w:rsidDel="00000000" w:rsidR="00000000" w:rsidRPr="00000000">
        <w:rPr>
          <w:rtl w:val="0"/>
        </w:rPr>
        <w:t xml:space="preserve">Éligibilité et Scoring</w:t>
      </w:r>
    </w:p>
    <w:p w:rsidR="00000000" w:rsidDel="00000000" w:rsidP="00000000" w:rsidRDefault="00000000" w:rsidRPr="00000000" w14:paraId="00000020">
      <w:pPr>
        <w:numPr>
          <w:ilvl w:val="0"/>
          <w:numId w:val="2"/>
        </w:numPr>
        <w:ind w:left="720" w:hanging="360"/>
      </w:pPr>
      <w:r w:rsidDel="00000000" w:rsidR="00000000" w:rsidRPr="00000000">
        <w:rPr>
          <w:b w:val="1"/>
          <w:rtl w:val="0"/>
        </w:rPr>
        <w:t xml:space="preserve">Calcul automatique véhicules éligibles</w:t>
      </w:r>
      <w:r w:rsidDel="00000000" w:rsidR="00000000" w:rsidRPr="00000000">
        <w:rPr>
          <w:rtl w:val="0"/>
        </w:rPr>
        <w:t xml:space="preserve"> :</w:t>
      </w:r>
    </w:p>
    <w:p w:rsidR="00000000" w:rsidDel="00000000" w:rsidP="00000000" w:rsidRDefault="00000000" w:rsidRPr="00000000" w14:paraId="00000021">
      <w:pPr>
        <w:numPr>
          <w:ilvl w:val="1"/>
          <w:numId w:val="2"/>
        </w:numPr>
        <w:spacing w:after="0" w:afterAutospacing="0"/>
        <w:ind w:left="1440" w:hanging="360"/>
      </w:pPr>
      <w:r w:rsidDel="00000000" w:rsidR="00000000" w:rsidRPr="00000000">
        <w:rPr>
          <w:rtl w:val="0"/>
        </w:rPr>
        <w:t xml:space="preserve">Véhicules neufs : 80% valeur finançable</w:t>
      </w:r>
    </w:p>
    <w:p w:rsidR="00000000" w:rsidDel="00000000" w:rsidP="00000000" w:rsidRDefault="00000000" w:rsidRPr="00000000" w14:paraId="00000022">
      <w:pPr>
        <w:numPr>
          <w:ilvl w:val="1"/>
          <w:numId w:val="2"/>
        </w:numPr>
        <w:spacing w:after="0" w:afterAutospacing="0" w:before="0" w:beforeAutospacing="0"/>
        <w:ind w:left="1440" w:hanging="360"/>
      </w:pPr>
      <w:r w:rsidDel="00000000" w:rsidR="00000000" w:rsidRPr="00000000">
        <w:rPr>
          <w:rtl w:val="0"/>
        </w:rPr>
        <w:t xml:space="preserve">Occasion &lt; 3 ans : 70% valeur</w:t>
      </w:r>
    </w:p>
    <w:p w:rsidR="00000000" w:rsidDel="00000000" w:rsidP="00000000" w:rsidRDefault="00000000" w:rsidRPr="00000000" w14:paraId="00000023">
      <w:pPr>
        <w:numPr>
          <w:ilvl w:val="1"/>
          <w:numId w:val="2"/>
        </w:numPr>
        <w:spacing w:after="0" w:afterAutospacing="0" w:before="0" w:beforeAutospacing="0"/>
        <w:ind w:left="1440" w:hanging="360"/>
      </w:pPr>
      <w:r w:rsidDel="00000000" w:rsidR="00000000" w:rsidRPr="00000000">
        <w:rPr>
          <w:rtl w:val="0"/>
        </w:rPr>
        <w:t xml:space="preserve">Occasion 3-5 ans : 60% valeur</w:t>
      </w:r>
    </w:p>
    <w:p w:rsidR="00000000" w:rsidDel="00000000" w:rsidP="00000000" w:rsidRDefault="00000000" w:rsidRPr="00000000" w14:paraId="00000024">
      <w:pPr>
        <w:numPr>
          <w:ilvl w:val="1"/>
          <w:numId w:val="2"/>
        </w:numPr>
        <w:spacing w:before="0" w:beforeAutospacing="0"/>
        <w:ind w:left="1440" w:hanging="360"/>
      </w:pPr>
      <w:r w:rsidDel="00000000" w:rsidR="00000000" w:rsidRPr="00000000">
        <w:rPr>
          <w:rtl w:val="0"/>
        </w:rPr>
        <w:t xml:space="preserve">Exclusions : véhicules &gt; 5 ans, accidentés</w:t>
      </w:r>
    </w:p>
    <w:p w:rsidR="00000000" w:rsidDel="00000000" w:rsidP="00000000" w:rsidRDefault="00000000" w:rsidRPr="00000000" w14:paraId="00000025">
      <w:pPr>
        <w:numPr>
          <w:ilvl w:val="0"/>
          <w:numId w:val="2"/>
        </w:numPr>
        <w:ind w:left="720" w:hanging="360"/>
      </w:pPr>
      <w:r w:rsidDel="00000000" w:rsidR="00000000" w:rsidRPr="00000000">
        <w:rPr>
          <w:b w:val="1"/>
          <w:rtl w:val="0"/>
        </w:rPr>
        <w:t xml:space="preserve">Score crédit interne</w:t>
      </w:r>
      <w:r w:rsidDel="00000000" w:rsidR="00000000" w:rsidRPr="00000000">
        <w:rPr>
          <w:rtl w:val="0"/>
        </w:rPr>
        <w:t xml:space="preserve"> :</w:t>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85/100</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(Excellent)</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Historique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à</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temps</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Ancienneté</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Concentration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w:t>
      </w:r>
      <w:r w:rsidDel="00000000" w:rsidR="00000000" w:rsidRPr="00000000">
        <w:rPr>
          <w:rtl w:val="0"/>
        </w:rPr>
      </w:r>
    </w:p>
    <w:p w:rsidR="00000000" w:rsidDel="00000000" w:rsidP="00000000" w:rsidRDefault="00000000" w:rsidRPr="00000000" w14:paraId="0000002B">
      <w:pPr>
        <w:pStyle w:val="Heading3"/>
        <w:rPr/>
      </w:pPr>
      <w:bookmarkStart w:colFirst="0" w:colLast="0" w:name="_joxcb680chqo" w:id="6"/>
      <w:bookmarkEnd w:id="6"/>
      <w:r w:rsidDel="00000000" w:rsidR="00000000" w:rsidRPr="00000000">
        <w:rPr>
          <w:rtl w:val="0"/>
        </w:rPr>
        <w:t xml:space="preserve">Workflow Demande Financement</w:t>
      </w:r>
    </w:p>
    <w:p w:rsidR="00000000" w:rsidDel="00000000" w:rsidP="00000000" w:rsidRDefault="00000000" w:rsidRPr="00000000" w14:paraId="0000002C">
      <w:pPr>
        <w:numPr>
          <w:ilvl w:val="0"/>
          <w:numId w:val="2"/>
        </w:numPr>
        <w:ind w:left="720" w:hanging="360"/>
      </w:pPr>
      <w:r w:rsidDel="00000000" w:rsidR="00000000" w:rsidRPr="00000000">
        <w:rPr>
          <w:b w:val="1"/>
          <w:rtl w:val="0"/>
        </w:rPr>
        <w:t xml:space="preserve">Préparation dossier automatique</w:t>
      </w:r>
      <w:r w:rsidDel="00000000" w:rsidR="00000000" w:rsidRPr="00000000">
        <w:rPr>
          <w:rtl w:val="0"/>
        </w:rPr>
        <w:t xml:space="preserve"> :</w:t>
      </w:r>
    </w:p>
    <w:p w:rsidR="00000000" w:rsidDel="00000000" w:rsidP="00000000" w:rsidRDefault="00000000" w:rsidRPr="00000000" w14:paraId="0000002D">
      <w:pPr>
        <w:numPr>
          <w:ilvl w:val="1"/>
          <w:numId w:val="3"/>
        </w:numPr>
        <w:spacing w:after="0" w:afterAutospacing="0"/>
        <w:ind w:left="1440" w:hanging="360"/>
      </w:pPr>
      <w:r w:rsidDel="00000000" w:rsidR="00000000" w:rsidRPr="00000000">
        <w:rPr>
          <w:rtl w:val="0"/>
        </w:rPr>
        <w:t xml:space="preserve">Sélection véhicules à financer</w:t>
      </w:r>
    </w:p>
    <w:p w:rsidR="00000000" w:rsidDel="00000000" w:rsidP="00000000" w:rsidRDefault="00000000" w:rsidRPr="00000000" w14:paraId="0000002E">
      <w:pPr>
        <w:numPr>
          <w:ilvl w:val="1"/>
          <w:numId w:val="3"/>
        </w:numPr>
        <w:spacing w:after="0" w:afterAutospacing="0" w:before="0" w:beforeAutospacing="0"/>
        <w:ind w:left="1440" w:hanging="360"/>
      </w:pPr>
      <w:r w:rsidDel="00000000" w:rsidR="00000000" w:rsidRPr="00000000">
        <w:rPr>
          <w:rtl w:val="0"/>
        </w:rPr>
        <w:t xml:space="preserve">Génération inventaire valorisé</w:t>
      </w:r>
    </w:p>
    <w:p w:rsidR="00000000" w:rsidDel="00000000" w:rsidP="00000000" w:rsidRDefault="00000000" w:rsidRPr="00000000" w14:paraId="0000002F">
      <w:pPr>
        <w:numPr>
          <w:ilvl w:val="1"/>
          <w:numId w:val="3"/>
        </w:numPr>
        <w:spacing w:after="0" w:afterAutospacing="0" w:before="0" w:beforeAutospacing="0"/>
        <w:ind w:left="1440" w:hanging="360"/>
      </w:pPr>
      <w:r w:rsidDel="00000000" w:rsidR="00000000" w:rsidRPr="00000000">
        <w:rPr>
          <w:rtl w:val="0"/>
        </w:rPr>
        <w:t xml:space="preserve">Calcul montant demandé (70-80% valeur)</w:t>
      </w:r>
    </w:p>
    <w:p w:rsidR="00000000" w:rsidDel="00000000" w:rsidP="00000000" w:rsidRDefault="00000000" w:rsidRPr="00000000" w14:paraId="00000030">
      <w:pPr>
        <w:numPr>
          <w:ilvl w:val="1"/>
          <w:numId w:val="3"/>
        </w:numPr>
        <w:spacing w:after="0" w:afterAutospacing="0" w:before="0" w:beforeAutospacing="0"/>
        <w:ind w:left="1440" w:hanging="360"/>
      </w:pPr>
      <w:r w:rsidDel="00000000" w:rsidR="00000000" w:rsidRPr="00000000">
        <w:rPr>
          <w:rtl w:val="0"/>
        </w:rPr>
        <w:t xml:space="preserve">Documents requis :</w:t>
      </w:r>
    </w:p>
    <w:p w:rsidR="00000000" w:rsidDel="00000000" w:rsidP="00000000" w:rsidRDefault="00000000" w:rsidRPr="00000000" w14:paraId="00000031">
      <w:pPr>
        <w:numPr>
          <w:ilvl w:val="2"/>
          <w:numId w:val="3"/>
        </w:numPr>
        <w:spacing w:after="0" w:afterAutospacing="0" w:before="0" w:beforeAutospacing="0"/>
        <w:ind w:left="2160" w:hanging="360"/>
      </w:pPr>
      <w:r w:rsidDel="00000000" w:rsidR="00000000" w:rsidRPr="00000000">
        <w:rPr>
          <w:rtl w:val="0"/>
        </w:rPr>
        <w:t xml:space="preserve">Bilan et compte résultat</w:t>
      </w:r>
    </w:p>
    <w:p w:rsidR="00000000" w:rsidDel="00000000" w:rsidP="00000000" w:rsidRDefault="00000000" w:rsidRPr="00000000" w14:paraId="00000032">
      <w:pPr>
        <w:numPr>
          <w:ilvl w:val="2"/>
          <w:numId w:val="3"/>
        </w:numPr>
        <w:spacing w:after="0" w:afterAutospacing="0" w:before="0" w:beforeAutospacing="0"/>
        <w:ind w:left="2160" w:hanging="360"/>
      </w:pPr>
      <w:r w:rsidDel="00000000" w:rsidR="00000000" w:rsidRPr="00000000">
        <w:rPr>
          <w:rtl w:val="0"/>
        </w:rPr>
        <w:t xml:space="preserve">Liste stock avec factures</w:t>
      </w:r>
    </w:p>
    <w:p w:rsidR="00000000" w:rsidDel="00000000" w:rsidP="00000000" w:rsidRDefault="00000000" w:rsidRPr="00000000" w14:paraId="00000033">
      <w:pPr>
        <w:numPr>
          <w:ilvl w:val="2"/>
          <w:numId w:val="3"/>
        </w:numPr>
        <w:spacing w:after="0" w:afterAutospacing="0" w:before="0" w:beforeAutospacing="0"/>
        <w:ind w:left="2160" w:hanging="360"/>
      </w:pPr>
      <w:r w:rsidDel="00000000" w:rsidR="00000000" w:rsidRPr="00000000">
        <w:rPr>
          <w:rtl w:val="0"/>
        </w:rPr>
        <w:t xml:space="preserve">Historique ventes 12 mois</w:t>
      </w:r>
    </w:p>
    <w:p w:rsidR="00000000" w:rsidDel="00000000" w:rsidP="00000000" w:rsidRDefault="00000000" w:rsidRPr="00000000" w14:paraId="00000034">
      <w:pPr>
        <w:numPr>
          <w:ilvl w:val="2"/>
          <w:numId w:val="3"/>
        </w:numPr>
        <w:spacing w:before="0" w:beforeAutospacing="0"/>
        <w:ind w:left="2160" w:hanging="360"/>
      </w:pPr>
      <w:r w:rsidDel="00000000" w:rsidR="00000000" w:rsidRPr="00000000">
        <w:rPr>
          <w:rtl w:val="0"/>
        </w:rPr>
        <w:t xml:space="preserve">Prévisionnel trésorerie</w:t>
      </w:r>
    </w:p>
    <w:p w:rsidR="00000000" w:rsidDel="00000000" w:rsidP="00000000" w:rsidRDefault="00000000" w:rsidRPr="00000000" w14:paraId="00000035">
      <w:pPr>
        <w:numPr>
          <w:ilvl w:val="0"/>
          <w:numId w:val="3"/>
        </w:numPr>
        <w:ind w:left="720" w:hanging="360"/>
      </w:pPr>
      <w:r w:rsidDel="00000000" w:rsidR="00000000" w:rsidRPr="00000000">
        <w:rPr>
          <w:b w:val="1"/>
          <w:rtl w:val="0"/>
        </w:rPr>
        <w:t xml:space="preserve">Soumission multi-banques</w:t>
      </w:r>
      <w:r w:rsidDel="00000000" w:rsidR="00000000" w:rsidRPr="00000000">
        <w:rPr>
          <w:rtl w:val="0"/>
        </w:rPr>
        <w:t xml:space="preserve"> :</w:t>
      </w:r>
    </w:p>
    <w:p w:rsidR="00000000" w:rsidDel="00000000" w:rsidP="00000000" w:rsidRDefault="00000000" w:rsidRPr="00000000" w14:paraId="00000036">
      <w:pPr>
        <w:numPr>
          <w:ilvl w:val="1"/>
          <w:numId w:val="4"/>
        </w:numPr>
        <w:spacing w:after="0" w:afterAutospacing="0"/>
        <w:ind w:left="1440" w:hanging="360"/>
      </w:pPr>
      <w:r w:rsidDel="00000000" w:rsidR="00000000" w:rsidRPr="00000000">
        <w:rPr>
          <w:rtl w:val="0"/>
        </w:rPr>
        <w:t xml:space="preserve">Envoi simultané à plusieurs banques</w:t>
      </w:r>
    </w:p>
    <w:p w:rsidR="00000000" w:rsidDel="00000000" w:rsidP="00000000" w:rsidRDefault="00000000" w:rsidRPr="00000000" w14:paraId="00000037">
      <w:pPr>
        <w:numPr>
          <w:ilvl w:val="1"/>
          <w:numId w:val="4"/>
        </w:numPr>
        <w:spacing w:after="0" w:afterAutospacing="0" w:before="0" w:beforeAutospacing="0"/>
        <w:ind w:left="1440" w:hanging="360"/>
      </w:pPr>
      <w:r w:rsidDel="00000000" w:rsidR="00000000" w:rsidRPr="00000000">
        <w:rPr>
          <w:rtl w:val="0"/>
        </w:rPr>
        <w:t xml:space="preserve">Tracking statut (en étude, approuvé, rejeté)</w:t>
      </w:r>
    </w:p>
    <w:p w:rsidR="00000000" w:rsidDel="00000000" w:rsidP="00000000" w:rsidRDefault="00000000" w:rsidRPr="00000000" w14:paraId="00000038">
      <w:pPr>
        <w:numPr>
          <w:ilvl w:val="1"/>
          <w:numId w:val="4"/>
        </w:numPr>
        <w:spacing w:after="0" w:afterAutospacing="0" w:before="0" w:beforeAutospacing="0"/>
        <w:ind w:left="1440" w:hanging="360"/>
      </w:pPr>
      <w:r w:rsidDel="00000000" w:rsidR="00000000" w:rsidRPr="00000000">
        <w:rPr>
          <w:rtl w:val="0"/>
        </w:rPr>
        <w:t xml:space="preserve">Comparaison offres reçues</w:t>
      </w:r>
    </w:p>
    <w:p w:rsidR="00000000" w:rsidDel="00000000" w:rsidP="00000000" w:rsidRDefault="00000000" w:rsidRPr="00000000" w14:paraId="00000039">
      <w:pPr>
        <w:numPr>
          <w:ilvl w:val="1"/>
          <w:numId w:val="4"/>
        </w:numPr>
        <w:spacing w:before="0" w:beforeAutospacing="0"/>
        <w:ind w:left="1440" w:hanging="360"/>
      </w:pPr>
      <w:r w:rsidDel="00000000" w:rsidR="00000000" w:rsidRPr="00000000">
        <w:rPr>
          <w:rtl w:val="0"/>
        </w:rPr>
        <w:t xml:space="preserve">Négociation taux via plateforme</w:t>
      </w:r>
    </w:p>
    <w:p w:rsidR="00000000" w:rsidDel="00000000" w:rsidP="00000000" w:rsidRDefault="00000000" w:rsidRPr="00000000" w14:paraId="0000003A">
      <w:pPr>
        <w:pStyle w:val="Heading3"/>
        <w:rPr/>
      </w:pPr>
      <w:bookmarkStart w:colFirst="0" w:colLast="0" w:name="_copu6rpsdc14" w:id="7"/>
      <w:bookmarkEnd w:id="7"/>
      <w:r w:rsidDel="00000000" w:rsidR="00000000" w:rsidRPr="00000000">
        <w:rPr>
          <w:rtl w:val="0"/>
        </w:rPr>
        <w:t xml:space="preserve">Gestion des Garanties</w:t>
      </w:r>
    </w:p>
    <w:p w:rsidR="00000000" w:rsidDel="00000000" w:rsidP="00000000" w:rsidRDefault="00000000" w:rsidRPr="00000000" w14:paraId="0000003B">
      <w:pPr>
        <w:numPr>
          <w:ilvl w:val="0"/>
          <w:numId w:val="4"/>
        </w:numPr>
        <w:ind w:left="720" w:hanging="360"/>
      </w:pPr>
      <w:r w:rsidDel="00000000" w:rsidR="00000000" w:rsidRPr="00000000">
        <w:rPr>
          <w:b w:val="1"/>
          <w:rtl w:val="0"/>
        </w:rPr>
        <w:t xml:space="preserve">Gage sur stock</w:t>
      </w:r>
      <w:r w:rsidDel="00000000" w:rsidR="00000000" w:rsidRPr="00000000">
        <w:rPr>
          <w:rtl w:val="0"/>
        </w:rPr>
        <w:t xml:space="preserve"> :</w:t>
      </w:r>
    </w:p>
    <w:p w:rsidR="00000000" w:rsidDel="00000000" w:rsidP="00000000" w:rsidRDefault="00000000" w:rsidRPr="00000000" w14:paraId="0000003C">
      <w:pPr>
        <w:numPr>
          <w:ilvl w:val="1"/>
          <w:numId w:val="4"/>
        </w:numPr>
        <w:spacing w:after="0" w:afterAutospacing="0"/>
        <w:ind w:left="1440" w:hanging="360"/>
      </w:pPr>
      <w:r w:rsidDel="00000000" w:rsidR="00000000" w:rsidRPr="00000000">
        <w:rPr>
          <w:rtl w:val="0"/>
        </w:rPr>
        <w:t xml:space="preserve">Marquage véhicules gagés dans inventaire</w:t>
      </w:r>
    </w:p>
    <w:p w:rsidR="00000000" w:rsidDel="00000000" w:rsidP="00000000" w:rsidRDefault="00000000" w:rsidRPr="00000000" w14:paraId="0000003D">
      <w:pPr>
        <w:numPr>
          <w:ilvl w:val="1"/>
          <w:numId w:val="4"/>
        </w:numPr>
        <w:spacing w:after="0" w:afterAutospacing="0" w:before="0" w:beforeAutospacing="0"/>
        <w:ind w:left="1440" w:hanging="360"/>
      </w:pPr>
      <w:r w:rsidDel="00000000" w:rsidR="00000000" w:rsidRPr="00000000">
        <w:rPr>
          <w:rtl w:val="0"/>
        </w:rPr>
        <w:t xml:space="preserve">Interdiction vente sans levée gage</w:t>
      </w:r>
    </w:p>
    <w:p w:rsidR="00000000" w:rsidDel="00000000" w:rsidP="00000000" w:rsidRDefault="00000000" w:rsidRPr="00000000" w14:paraId="0000003E">
      <w:pPr>
        <w:numPr>
          <w:ilvl w:val="1"/>
          <w:numId w:val="4"/>
        </w:numPr>
        <w:spacing w:after="0" w:afterAutospacing="0" w:before="0" w:beforeAutospacing="0"/>
        <w:ind w:left="1440" w:hanging="360"/>
      </w:pPr>
      <w:r w:rsidDel="00000000" w:rsidR="00000000" w:rsidRPr="00000000">
        <w:rPr>
          <w:rtl w:val="0"/>
        </w:rPr>
        <w:t xml:space="preserve">Notification banque si mouvement</w:t>
      </w:r>
    </w:p>
    <w:p w:rsidR="00000000" w:rsidDel="00000000" w:rsidP="00000000" w:rsidRDefault="00000000" w:rsidRPr="00000000" w14:paraId="0000003F">
      <w:pPr>
        <w:numPr>
          <w:ilvl w:val="1"/>
          <w:numId w:val="4"/>
        </w:numPr>
        <w:spacing w:before="0" w:beforeAutospacing="0"/>
        <w:ind w:left="1440" w:hanging="360"/>
      </w:pPr>
      <w:r w:rsidDel="00000000" w:rsidR="00000000" w:rsidRPr="00000000">
        <w:rPr>
          <w:rtl w:val="0"/>
        </w:rPr>
        <w:t xml:space="preserve">Certificat de gage électronique</w:t>
      </w:r>
    </w:p>
    <w:p w:rsidR="00000000" w:rsidDel="00000000" w:rsidP="00000000" w:rsidRDefault="00000000" w:rsidRPr="00000000" w14:paraId="00000040">
      <w:pPr>
        <w:numPr>
          <w:ilvl w:val="0"/>
          <w:numId w:val="4"/>
        </w:numPr>
        <w:ind w:left="720" w:hanging="360"/>
      </w:pPr>
      <w:r w:rsidDel="00000000" w:rsidR="00000000" w:rsidRPr="00000000">
        <w:rPr>
          <w:b w:val="1"/>
          <w:rtl w:val="0"/>
        </w:rPr>
        <w:t xml:space="preserve">Substitution véhicules</w:t>
      </w:r>
      <w:r w:rsidDel="00000000" w:rsidR="00000000" w:rsidRPr="00000000">
        <w:rPr>
          <w:rtl w:val="0"/>
        </w:rPr>
        <w:t xml:space="preserve"> :</w:t>
      </w:r>
    </w:p>
    <w:p w:rsidR="00000000" w:rsidDel="00000000" w:rsidP="00000000" w:rsidRDefault="00000000" w:rsidRPr="00000000" w14:paraId="00000041">
      <w:pPr>
        <w:numPr>
          <w:ilvl w:val="1"/>
          <w:numId w:val="4"/>
        </w:numPr>
        <w:spacing w:after="0" w:afterAutospacing="0"/>
        <w:ind w:left="1440" w:hanging="360"/>
      </w:pPr>
      <w:r w:rsidDel="00000000" w:rsidR="00000000" w:rsidRPr="00000000">
        <w:rPr>
          <w:rtl w:val="0"/>
        </w:rPr>
        <w:t xml:space="preserve">Remplacement véhicule vendu par nouveau</w:t>
      </w:r>
    </w:p>
    <w:p w:rsidR="00000000" w:rsidDel="00000000" w:rsidP="00000000" w:rsidRDefault="00000000" w:rsidRPr="00000000" w14:paraId="00000042">
      <w:pPr>
        <w:numPr>
          <w:ilvl w:val="1"/>
          <w:numId w:val="4"/>
        </w:numPr>
        <w:spacing w:after="0" w:afterAutospacing="0" w:before="0" w:beforeAutospacing="0"/>
        <w:ind w:left="1440" w:hanging="360"/>
      </w:pPr>
      <w:r w:rsidDel="00000000" w:rsidR="00000000" w:rsidRPr="00000000">
        <w:rPr>
          <w:rtl w:val="0"/>
        </w:rPr>
        <w:t xml:space="preserve">Validation automatique si valeur équivalente</w:t>
      </w:r>
    </w:p>
    <w:p w:rsidR="00000000" w:rsidDel="00000000" w:rsidP="00000000" w:rsidRDefault="00000000" w:rsidRPr="00000000" w14:paraId="00000043">
      <w:pPr>
        <w:numPr>
          <w:ilvl w:val="1"/>
          <w:numId w:val="4"/>
        </w:numPr>
        <w:spacing w:before="0" w:beforeAutospacing="0"/>
        <w:ind w:left="1440" w:hanging="360"/>
      </w:pPr>
      <w:r w:rsidDel="00000000" w:rsidR="00000000" w:rsidRPr="00000000">
        <w:rPr>
          <w:rtl w:val="0"/>
        </w:rPr>
        <w:t xml:space="preserve">Workflow approbation banque si différent</w:t>
      </w:r>
    </w:p>
    <w:p w:rsidR="00000000" w:rsidDel="00000000" w:rsidP="00000000" w:rsidRDefault="00000000" w:rsidRPr="00000000" w14:paraId="00000044">
      <w:pPr>
        <w:pStyle w:val="Heading3"/>
        <w:rPr/>
      </w:pPr>
      <w:bookmarkStart w:colFirst="0" w:colLast="0" w:name="_cxyn9cobdjyb" w:id="8"/>
      <w:bookmarkEnd w:id="8"/>
      <w:r w:rsidDel="00000000" w:rsidR="00000000" w:rsidRPr="00000000">
        <w:rPr>
          <w:rtl w:val="0"/>
        </w:rPr>
        <w:t xml:space="preserve">Optimisation Financière</w:t>
      </w:r>
    </w:p>
    <w:p w:rsidR="00000000" w:rsidDel="00000000" w:rsidP="00000000" w:rsidRDefault="00000000" w:rsidRPr="00000000" w14:paraId="00000045">
      <w:pPr>
        <w:numPr>
          <w:ilvl w:val="0"/>
          <w:numId w:val="4"/>
        </w:numPr>
        <w:ind w:left="720" w:hanging="360"/>
      </w:pPr>
      <w:r w:rsidDel="00000000" w:rsidR="00000000" w:rsidRPr="00000000">
        <w:rPr>
          <w:b w:val="1"/>
          <w:rtl w:val="0"/>
        </w:rPr>
        <w:t xml:space="preserve">Recommandations IA</w:t>
      </w:r>
      <w:r w:rsidDel="00000000" w:rsidR="00000000" w:rsidRPr="00000000">
        <w:rPr>
          <w:rtl w:val="0"/>
        </w:rPr>
        <w:t xml:space="preserve"> :</w:t>
      </w:r>
    </w:p>
    <w:p w:rsidR="00000000" w:rsidDel="00000000" w:rsidP="00000000" w:rsidRDefault="00000000" w:rsidRPr="00000000" w14:paraId="00000046">
      <w:pPr>
        <w:numPr>
          <w:ilvl w:val="1"/>
          <w:numId w:val="4"/>
        </w:numPr>
        <w:spacing w:after="0" w:afterAutospacing="0"/>
        <w:ind w:left="1440" w:hanging="360"/>
      </w:pPr>
      <w:r w:rsidDel="00000000" w:rsidR="00000000" w:rsidRPr="00000000">
        <w:rPr>
          <w:rtl w:val="0"/>
        </w:rPr>
        <w:t xml:space="preserve">"Libérez 50M DZD en vendant stock &gt; 90 jours"</w:t>
      </w:r>
    </w:p>
    <w:p w:rsidR="00000000" w:rsidDel="00000000" w:rsidP="00000000" w:rsidRDefault="00000000" w:rsidRPr="00000000" w14:paraId="00000047">
      <w:pPr>
        <w:numPr>
          <w:ilvl w:val="1"/>
          <w:numId w:val="4"/>
        </w:numPr>
        <w:spacing w:after="0" w:afterAutospacing="0" w:before="0" w:beforeAutospacing="0"/>
        <w:ind w:left="1440" w:hanging="360"/>
      </w:pPr>
      <w:r w:rsidDel="00000000" w:rsidR="00000000" w:rsidRPr="00000000">
        <w:rPr>
          <w:rtl w:val="0"/>
        </w:rPr>
        <w:t xml:space="preserve">"Négociez -0.5% avec CPA (volume éligible)"</w:t>
      </w:r>
    </w:p>
    <w:p w:rsidR="00000000" w:rsidDel="00000000" w:rsidP="00000000" w:rsidRDefault="00000000" w:rsidRPr="00000000" w14:paraId="00000048">
      <w:pPr>
        <w:numPr>
          <w:ilvl w:val="1"/>
          <w:numId w:val="4"/>
        </w:numPr>
        <w:spacing w:after="0" w:afterAutospacing="0" w:before="0" w:beforeAutospacing="0"/>
        <w:ind w:left="1440" w:hanging="360"/>
      </w:pPr>
      <w:r w:rsidDel="00000000" w:rsidR="00000000" w:rsidRPr="00000000">
        <w:rPr>
          <w:rtl w:val="0"/>
        </w:rPr>
        <w:t xml:space="preserve">"Diversifiez : 80% SUV = risque concentration"</w:t>
      </w:r>
    </w:p>
    <w:p w:rsidR="00000000" w:rsidDel="00000000" w:rsidP="00000000" w:rsidRDefault="00000000" w:rsidRPr="00000000" w14:paraId="00000049">
      <w:pPr>
        <w:numPr>
          <w:ilvl w:val="1"/>
          <w:numId w:val="4"/>
        </w:numPr>
        <w:spacing w:before="0" w:beforeAutospacing="0"/>
        <w:ind w:left="1440" w:hanging="360"/>
      </w:pPr>
      <w:r w:rsidDel="00000000" w:rsidR="00000000" w:rsidRPr="00000000">
        <w:rPr>
          <w:rtl w:val="0"/>
        </w:rPr>
        <w:t xml:space="preserve">"Refinancez avec BDL : taux -1% vs actuel"</w:t>
      </w:r>
    </w:p>
    <w:p w:rsidR="00000000" w:rsidDel="00000000" w:rsidP="00000000" w:rsidRDefault="00000000" w:rsidRPr="00000000" w14:paraId="0000004A">
      <w:pPr>
        <w:numPr>
          <w:ilvl w:val="0"/>
          <w:numId w:val="4"/>
        </w:numPr>
        <w:ind w:left="720" w:hanging="360"/>
      </w:pPr>
      <w:r w:rsidDel="00000000" w:rsidR="00000000" w:rsidRPr="00000000">
        <w:rPr>
          <w:b w:val="1"/>
          <w:rtl w:val="0"/>
        </w:rPr>
        <w:t xml:space="preserve">Simulation scenarios</w:t>
      </w:r>
      <w:r w:rsidDel="00000000" w:rsidR="00000000" w:rsidRPr="00000000">
        <w:rPr>
          <w:rtl w:val="0"/>
        </w:rPr>
        <w:t xml:space="preserve"> :</w:t>
      </w:r>
    </w:p>
    <w:p w:rsidR="00000000" w:rsidDel="00000000" w:rsidP="00000000" w:rsidRDefault="00000000" w:rsidRPr="00000000" w14:paraId="0000004B">
      <w:pPr>
        <w:numPr>
          <w:ilvl w:val="1"/>
          <w:numId w:val="4"/>
        </w:numPr>
        <w:spacing w:after="0" w:afterAutospacing="0"/>
        <w:ind w:left="1440" w:hanging="360"/>
      </w:pPr>
      <w:r w:rsidDel="00000000" w:rsidR="00000000" w:rsidRPr="00000000">
        <w:rPr>
          <w:rtl w:val="0"/>
        </w:rPr>
        <w:t xml:space="preserve">Impact achat lot 20 véhicules</w:t>
      </w:r>
    </w:p>
    <w:p w:rsidR="00000000" w:rsidDel="00000000" w:rsidP="00000000" w:rsidRDefault="00000000" w:rsidRPr="00000000" w14:paraId="0000004C">
      <w:pPr>
        <w:numPr>
          <w:ilvl w:val="1"/>
          <w:numId w:val="4"/>
        </w:numPr>
        <w:spacing w:after="0" w:afterAutospacing="0" w:before="0" w:beforeAutospacing="0"/>
        <w:ind w:left="1440" w:hanging="360"/>
      </w:pPr>
      <w:r w:rsidDel="00000000" w:rsidR="00000000" w:rsidRPr="00000000">
        <w:rPr>
          <w:rtl w:val="0"/>
        </w:rPr>
        <w:t xml:space="preserve">Projection trésorerie 6 mois</w:t>
      </w:r>
    </w:p>
    <w:p w:rsidR="00000000" w:rsidDel="00000000" w:rsidP="00000000" w:rsidRDefault="00000000" w:rsidRPr="00000000" w14:paraId="0000004D">
      <w:pPr>
        <w:numPr>
          <w:ilvl w:val="1"/>
          <w:numId w:val="4"/>
        </w:numPr>
        <w:spacing w:before="0" w:beforeAutospacing="0"/>
        <w:ind w:left="1440" w:hanging="360"/>
      </w:pPr>
      <w:r w:rsidDel="00000000" w:rsidR="00000000" w:rsidRPr="00000000">
        <w:rPr>
          <w:rtl w:val="0"/>
        </w:rPr>
        <w:t xml:space="preserve">Stress test baisse ventes -30%</w:t>
      </w:r>
    </w:p>
    <w:p w:rsidR="00000000" w:rsidDel="00000000" w:rsidP="00000000" w:rsidRDefault="00000000" w:rsidRPr="00000000" w14:paraId="0000004E">
      <w:pPr>
        <w:pStyle w:val="Heading3"/>
        <w:rPr/>
      </w:pPr>
      <w:bookmarkStart w:colFirst="0" w:colLast="0" w:name="_e87dnkxehifh" w:id="9"/>
      <w:bookmarkEnd w:id="9"/>
      <w:r w:rsidDel="00000000" w:rsidR="00000000" w:rsidRPr="00000000">
        <w:rPr>
          <w:rtl w:val="0"/>
        </w:rPr>
        <w:t xml:space="preserve">Reporting Bancaire</w:t>
      </w:r>
    </w:p>
    <w:p w:rsidR="00000000" w:rsidDel="00000000" w:rsidP="00000000" w:rsidRDefault="00000000" w:rsidRPr="00000000" w14:paraId="0000004F">
      <w:pPr>
        <w:numPr>
          <w:ilvl w:val="0"/>
          <w:numId w:val="4"/>
        </w:numPr>
        <w:ind w:left="720" w:hanging="360"/>
      </w:pPr>
      <w:r w:rsidDel="00000000" w:rsidR="00000000" w:rsidRPr="00000000">
        <w:rPr>
          <w:b w:val="1"/>
          <w:rtl w:val="0"/>
        </w:rPr>
        <w:t xml:space="preserve">Rapports mensuels automatiques</w:t>
      </w:r>
      <w:r w:rsidDel="00000000" w:rsidR="00000000" w:rsidRPr="00000000">
        <w:rPr>
          <w:rtl w:val="0"/>
        </w:rPr>
        <w:t xml:space="preserve"> :</w:t>
      </w:r>
    </w:p>
    <w:p w:rsidR="00000000" w:rsidDel="00000000" w:rsidP="00000000" w:rsidRDefault="00000000" w:rsidRPr="00000000" w14:paraId="00000050">
      <w:pPr>
        <w:numPr>
          <w:ilvl w:val="1"/>
          <w:numId w:val="4"/>
        </w:numPr>
        <w:spacing w:after="0" w:afterAutospacing="0"/>
        <w:ind w:left="1440" w:hanging="360"/>
      </w:pPr>
      <w:r w:rsidDel="00000000" w:rsidR="00000000" w:rsidRPr="00000000">
        <w:rPr>
          <w:rtl w:val="0"/>
        </w:rPr>
        <w:t xml:space="preserve">État du stock financé</w:t>
      </w:r>
    </w:p>
    <w:p w:rsidR="00000000" w:rsidDel="00000000" w:rsidP="00000000" w:rsidRDefault="00000000" w:rsidRPr="00000000" w14:paraId="00000051">
      <w:pPr>
        <w:numPr>
          <w:ilvl w:val="1"/>
          <w:numId w:val="4"/>
        </w:numPr>
        <w:spacing w:after="0" w:afterAutospacing="0" w:before="0" w:beforeAutospacing="0"/>
        <w:ind w:left="1440" w:hanging="360"/>
      </w:pPr>
      <w:r w:rsidDel="00000000" w:rsidR="00000000" w:rsidRPr="00000000">
        <w:rPr>
          <w:rtl w:val="0"/>
        </w:rPr>
        <w:t xml:space="preserve">Mouvements du mois</w:t>
      </w:r>
    </w:p>
    <w:p w:rsidR="00000000" w:rsidDel="00000000" w:rsidP="00000000" w:rsidRDefault="00000000" w:rsidRPr="00000000" w14:paraId="00000052">
      <w:pPr>
        <w:numPr>
          <w:ilvl w:val="1"/>
          <w:numId w:val="4"/>
        </w:numPr>
        <w:spacing w:after="0" w:afterAutospacing="0" w:before="0" w:beforeAutospacing="0"/>
        <w:ind w:left="1440" w:hanging="360"/>
      </w:pPr>
      <w:r w:rsidDel="00000000" w:rsidR="00000000" w:rsidRPr="00000000">
        <w:rPr>
          <w:rtl w:val="0"/>
        </w:rPr>
        <w:t xml:space="preserve">Ratio rotation</w:t>
      </w:r>
    </w:p>
    <w:p w:rsidR="00000000" w:rsidDel="00000000" w:rsidP="00000000" w:rsidRDefault="00000000" w:rsidRPr="00000000" w14:paraId="00000053">
      <w:pPr>
        <w:numPr>
          <w:ilvl w:val="1"/>
          <w:numId w:val="4"/>
        </w:numPr>
        <w:spacing w:after="0" w:afterAutospacing="0" w:before="0" w:beforeAutospacing="0"/>
        <w:ind w:left="1440" w:hanging="360"/>
      </w:pPr>
      <w:r w:rsidDel="00000000" w:rsidR="00000000" w:rsidRPr="00000000">
        <w:rPr>
          <w:rtl w:val="0"/>
        </w:rPr>
        <w:t xml:space="preserve">Aging stock</w:t>
      </w:r>
    </w:p>
    <w:p w:rsidR="00000000" w:rsidDel="00000000" w:rsidP="00000000" w:rsidRDefault="00000000" w:rsidRPr="00000000" w14:paraId="00000054">
      <w:pPr>
        <w:numPr>
          <w:ilvl w:val="1"/>
          <w:numId w:val="4"/>
        </w:numPr>
        <w:spacing w:before="0" w:beforeAutospacing="0"/>
        <w:ind w:left="1440" w:hanging="360"/>
      </w:pPr>
      <w:r w:rsidDel="00000000" w:rsidR="00000000" w:rsidRPr="00000000">
        <w:rPr>
          <w:rtl w:val="0"/>
        </w:rPr>
        <w:t xml:space="preserve">Prévisions remboursement</w:t>
      </w:r>
    </w:p>
    <w:p w:rsidR="00000000" w:rsidDel="00000000" w:rsidP="00000000" w:rsidRDefault="00000000" w:rsidRPr="00000000" w14:paraId="00000055">
      <w:pPr>
        <w:numPr>
          <w:ilvl w:val="0"/>
          <w:numId w:val="4"/>
        </w:numPr>
        <w:ind w:left="720" w:hanging="360"/>
      </w:pPr>
      <w:r w:rsidDel="00000000" w:rsidR="00000000" w:rsidRPr="00000000">
        <w:rPr>
          <w:b w:val="1"/>
          <w:rtl w:val="0"/>
        </w:rPr>
        <w:t xml:space="preserve">Export formats banques</w:t>
      </w:r>
      <w:r w:rsidDel="00000000" w:rsidR="00000000" w:rsidRPr="00000000">
        <w:rPr>
          <w:rtl w:val="0"/>
        </w:rPr>
        <w:t xml:space="preserve"> :</w:t>
      </w:r>
    </w:p>
    <w:p w:rsidR="00000000" w:rsidDel="00000000" w:rsidP="00000000" w:rsidRDefault="00000000" w:rsidRPr="00000000" w14:paraId="00000056">
      <w:pPr>
        <w:numPr>
          <w:ilvl w:val="1"/>
          <w:numId w:val="4"/>
        </w:numPr>
        <w:spacing w:after="0" w:afterAutospacing="0"/>
        <w:ind w:left="1440" w:hanging="360"/>
      </w:pPr>
      <w:r w:rsidDel="00000000" w:rsidR="00000000" w:rsidRPr="00000000">
        <w:rPr>
          <w:rtl w:val="0"/>
        </w:rPr>
        <w:t xml:space="preserve">Template CPA</w:t>
      </w:r>
    </w:p>
    <w:p w:rsidR="00000000" w:rsidDel="00000000" w:rsidP="00000000" w:rsidRDefault="00000000" w:rsidRPr="00000000" w14:paraId="00000057">
      <w:pPr>
        <w:numPr>
          <w:ilvl w:val="1"/>
          <w:numId w:val="4"/>
        </w:numPr>
        <w:spacing w:after="0" w:afterAutospacing="0" w:before="0" w:beforeAutospacing="0"/>
        <w:ind w:left="1440" w:hanging="360"/>
      </w:pPr>
      <w:r w:rsidDel="00000000" w:rsidR="00000000" w:rsidRPr="00000000">
        <w:rPr>
          <w:rtl w:val="0"/>
        </w:rPr>
        <w:t xml:space="preserve">Format BNA</w:t>
      </w:r>
    </w:p>
    <w:p w:rsidR="00000000" w:rsidDel="00000000" w:rsidP="00000000" w:rsidRDefault="00000000" w:rsidRPr="00000000" w14:paraId="00000058">
      <w:pPr>
        <w:numPr>
          <w:ilvl w:val="1"/>
          <w:numId w:val="4"/>
        </w:numPr>
        <w:spacing w:after="0" w:afterAutospacing="0" w:before="0" w:beforeAutospacing="0"/>
        <w:ind w:left="1440" w:hanging="360"/>
      </w:pPr>
      <w:r w:rsidDel="00000000" w:rsidR="00000000" w:rsidRPr="00000000">
        <w:rPr>
          <w:rtl w:val="0"/>
        </w:rPr>
        <w:t xml:space="preserve">Standard BEA</w:t>
      </w:r>
    </w:p>
    <w:p w:rsidR="00000000" w:rsidDel="00000000" w:rsidP="00000000" w:rsidRDefault="00000000" w:rsidRPr="00000000" w14:paraId="00000059">
      <w:pPr>
        <w:numPr>
          <w:ilvl w:val="1"/>
          <w:numId w:val="4"/>
        </w:numPr>
        <w:spacing w:before="0" w:beforeAutospacing="0"/>
        <w:ind w:left="1440" w:hanging="360"/>
      </w:pPr>
      <w:r w:rsidDel="00000000" w:rsidR="00000000" w:rsidRPr="00000000">
        <w:rPr>
          <w:rtl w:val="0"/>
        </w:rPr>
        <w:t xml:space="preserve">Personnalisé autres</w:t>
      </w:r>
    </w:p>
    <w:p w:rsidR="00000000" w:rsidDel="00000000" w:rsidP="00000000" w:rsidRDefault="00000000" w:rsidRPr="00000000" w14:paraId="0000005A">
      <w:pPr>
        <w:pStyle w:val="Heading3"/>
        <w:rPr/>
      </w:pPr>
      <w:bookmarkStart w:colFirst="0" w:colLast="0" w:name="_by0p4rhq2f47" w:id="10"/>
      <w:bookmarkEnd w:id="10"/>
      <w:r w:rsidDel="00000000" w:rsidR="00000000" w:rsidRPr="00000000">
        <w:rPr>
          <w:rtl w:val="0"/>
        </w:rPr>
        <w:t xml:space="preserve">Intégration Comptable</w:t>
      </w:r>
    </w:p>
    <w:p w:rsidR="00000000" w:rsidDel="00000000" w:rsidP="00000000" w:rsidRDefault="00000000" w:rsidRPr="00000000" w14:paraId="0000005B">
      <w:pPr>
        <w:numPr>
          <w:ilvl w:val="0"/>
          <w:numId w:val="4"/>
        </w:numPr>
        <w:ind w:left="720" w:hanging="360"/>
      </w:pPr>
      <w:r w:rsidDel="00000000" w:rsidR="00000000" w:rsidRPr="00000000">
        <w:rPr>
          <w:b w:val="1"/>
          <w:rtl w:val="0"/>
        </w:rPr>
        <w:t xml:space="preserve">Écritures automatiques</w:t>
      </w:r>
      <w:r w:rsidDel="00000000" w:rsidR="00000000" w:rsidRPr="00000000">
        <w:rPr>
          <w:rtl w:val="0"/>
        </w:rPr>
        <w:t xml:space="preserve"> :</w:t>
      </w:r>
    </w:p>
    <w:p w:rsidR="00000000" w:rsidDel="00000000" w:rsidP="00000000" w:rsidRDefault="00000000" w:rsidRPr="00000000" w14:paraId="0000005C">
      <w:pPr>
        <w:numPr>
          <w:ilvl w:val="1"/>
          <w:numId w:val="4"/>
        </w:numPr>
        <w:spacing w:after="0" w:afterAutospacing="0"/>
        <w:ind w:left="1440" w:hanging="360"/>
      </w:pPr>
      <w:r w:rsidDel="00000000" w:rsidR="00000000" w:rsidRPr="00000000">
        <w:rPr>
          <w:rFonts w:ascii="Nova Mono" w:cs="Nova Mono" w:eastAsia="Nova Mono" w:hAnsi="Nova Mono"/>
          <w:rtl w:val="0"/>
        </w:rPr>
        <w:t xml:space="preserve">Déblocage crédit → Trésorerie</w:t>
      </w:r>
    </w:p>
    <w:p w:rsidR="00000000" w:rsidDel="00000000" w:rsidP="00000000" w:rsidRDefault="00000000" w:rsidRPr="00000000" w14:paraId="0000005D">
      <w:pPr>
        <w:numPr>
          <w:ilvl w:val="1"/>
          <w:numId w:val="4"/>
        </w:numPr>
        <w:spacing w:after="0" w:afterAutospacing="0" w:before="0" w:beforeAutospacing="0"/>
        <w:ind w:left="1440" w:hanging="360"/>
      </w:pPr>
      <w:r w:rsidDel="00000000" w:rsidR="00000000" w:rsidRPr="00000000">
        <w:rPr>
          <w:rFonts w:ascii="Nova Mono" w:cs="Nova Mono" w:eastAsia="Nova Mono" w:hAnsi="Nova Mono"/>
          <w:rtl w:val="0"/>
        </w:rPr>
        <w:t xml:space="preserve">Intérêts mensuels → Charges</w:t>
      </w:r>
    </w:p>
    <w:p w:rsidR="00000000" w:rsidDel="00000000" w:rsidP="00000000" w:rsidRDefault="00000000" w:rsidRPr="00000000" w14:paraId="0000005E">
      <w:pPr>
        <w:numPr>
          <w:ilvl w:val="1"/>
          <w:numId w:val="4"/>
        </w:numPr>
        <w:spacing w:after="0" w:afterAutospacing="0" w:before="0" w:beforeAutospacing="0"/>
        <w:ind w:left="1440" w:hanging="360"/>
      </w:pPr>
      <w:r w:rsidDel="00000000" w:rsidR="00000000" w:rsidRPr="00000000">
        <w:rPr>
          <w:rFonts w:ascii="Nova Mono" w:cs="Nova Mono" w:eastAsia="Nova Mono" w:hAnsi="Nova Mono"/>
          <w:rtl w:val="0"/>
        </w:rPr>
        <w:t xml:space="preserve">Remboursement → Diminution dette</w:t>
      </w:r>
    </w:p>
    <w:p w:rsidR="00000000" w:rsidDel="00000000" w:rsidP="00000000" w:rsidRDefault="00000000" w:rsidRPr="00000000" w14:paraId="0000005F">
      <w:pPr>
        <w:numPr>
          <w:ilvl w:val="1"/>
          <w:numId w:val="4"/>
        </w:numPr>
        <w:spacing w:before="0" w:beforeAutospacing="0"/>
        <w:ind w:left="1440" w:hanging="360"/>
      </w:pPr>
      <w:r w:rsidDel="00000000" w:rsidR="00000000" w:rsidRPr="00000000">
        <w:rPr>
          <w:rFonts w:ascii="Nova Mono" w:cs="Nova Mono" w:eastAsia="Nova Mono" w:hAnsi="Nova Mono"/>
          <w:rtl w:val="0"/>
        </w:rPr>
        <w:t xml:space="preserve">Commission → Frais bancaires</w:t>
      </w:r>
    </w:p>
    <w:p w:rsidR="00000000" w:rsidDel="00000000" w:rsidP="00000000" w:rsidRDefault="00000000" w:rsidRPr="00000000" w14:paraId="00000060">
      <w:pPr>
        <w:numPr>
          <w:ilvl w:val="0"/>
          <w:numId w:val="4"/>
        </w:numPr>
        <w:ind w:left="720" w:hanging="360"/>
      </w:pPr>
      <w:r w:rsidDel="00000000" w:rsidR="00000000" w:rsidRPr="00000000">
        <w:rPr>
          <w:b w:val="1"/>
          <w:rtl w:val="0"/>
        </w:rPr>
        <w:t xml:space="preserve">Impact tableau de bord</w:t>
      </w:r>
      <w:r w:rsidDel="00000000" w:rsidR="00000000" w:rsidRPr="00000000">
        <w:rPr>
          <w:rtl w:val="0"/>
        </w:rPr>
        <w:t xml:space="preserve"> :</w:t>
      </w:r>
    </w:p>
    <w:p w:rsidR="00000000" w:rsidDel="00000000" w:rsidP="00000000" w:rsidRDefault="00000000" w:rsidRPr="00000000" w14:paraId="00000061">
      <w:pPr>
        <w:numPr>
          <w:ilvl w:val="1"/>
          <w:numId w:val="4"/>
        </w:numPr>
        <w:spacing w:after="0" w:afterAutospacing="0"/>
        <w:ind w:left="1440" w:hanging="360"/>
      </w:pPr>
      <w:r w:rsidDel="00000000" w:rsidR="00000000" w:rsidRPr="00000000">
        <w:rPr>
          <w:rtl w:val="0"/>
        </w:rPr>
        <w:t xml:space="preserve">Ratio endettement</w:t>
      </w:r>
    </w:p>
    <w:p w:rsidR="00000000" w:rsidDel="00000000" w:rsidP="00000000" w:rsidRDefault="00000000" w:rsidRPr="00000000" w14:paraId="00000062">
      <w:pPr>
        <w:numPr>
          <w:ilvl w:val="1"/>
          <w:numId w:val="4"/>
        </w:numPr>
        <w:spacing w:after="0" w:afterAutospacing="0" w:before="0" w:beforeAutospacing="0"/>
        <w:ind w:left="1440" w:hanging="360"/>
      </w:pPr>
      <w:r w:rsidDel="00000000" w:rsidR="00000000" w:rsidRPr="00000000">
        <w:rPr>
          <w:rtl w:val="0"/>
        </w:rPr>
        <w:t xml:space="preserve">Coût financier/CA</w:t>
      </w:r>
    </w:p>
    <w:p w:rsidR="00000000" w:rsidDel="00000000" w:rsidP="00000000" w:rsidRDefault="00000000" w:rsidRPr="00000000" w14:paraId="00000063">
      <w:pPr>
        <w:numPr>
          <w:ilvl w:val="1"/>
          <w:numId w:val="4"/>
        </w:numPr>
        <w:spacing w:after="0" w:afterAutospacing="0" w:before="0" w:beforeAutospacing="0"/>
        <w:ind w:left="1440" w:hanging="360"/>
      </w:pPr>
      <w:r w:rsidDel="00000000" w:rsidR="00000000" w:rsidRPr="00000000">
        <w:rPr>
          <w:rtl w:val="0"/>
        </w:rPr>
        <w:t xml:space="preserve">ROE avec leverage</w:t>
      </w:r>
    </w:p>
    <w:p w:rsidR="00000000" w:rsidDel="00000000" w:rsidP="00000000" w:rsidRDefault="00000000" w:rsidRPr="00000000" w14:paraId="00000064">
      <w:pPr>
        <w:numPr>
          <w:ilvl w:val="1"/>
          <w:numId w:val="4"/>
        </w:numPr>
        <w:spacing w:before="0" w:beforeAutospacing="0"/>
        <w:ind w:left="1440" w:hanging="360"/>
      </w:pPr>
      <w:r w:rsidDel="00000000" w:rsidR="00000000" w:rsidRPr="00000000">
        <w:rPr>
          <w:rtl w:val="0"/>
        </w:rPr>
        <w:t xml:space="preserve">Cash flow opérationnel</w:t>
      </w:r>
    </w:p>
    <w:p w:rsidR="00000000" w:rsidDel="00000000" w:rsidP="00000000" w:rsidRDefault="00000000" w:rsidRPr="00000000" w14:paraId="00000065">
      <w:pPr>
        <w:pStyle w:val="Heading3"/>
        <w:rPr/>
      </w:pPr>
      <w:bookmarkStart w:colFirst="0" w:colLast="0" w:name="_woub4o67ixws" w:id="11"/>
      <w:bookmarkEnd w:id="11"/>
      <w:r w:rsidDel="00000000" w:rsidR="00000000" w:rsidRPr="00000000">
        <w:rPr>
          <w:rtl w:val="0"/>
        </w:rPr>
        <w:t xml:space="preserve">Monitoring et Alertes</w:t>
      </w:r>
    </w:p>
    <w:p w:rsidR="00000000" w:rsidDel="00000000" w:rsidP="00000000" w:rsidRDefault="00000000" w:rsidRPr="00000000" w14:paraId="00000066">
      <w:pPr>
        <w:numPr>
          <w:ilvl w:val="0"/>
          <w:numId w:val="4"/>
        </w:numPr>
        <w:ind w:left="720" w:hanging="360"/>
      </w:pPr>
      <w:r w:rsidDel="00000000" w:rsidR="00000000" w:rsidRPr="00000000">
        <w:rPr>
          <w:b w:val="1"/>
          <w:rtl w:val="0"/>
        </w:rPr>
        <w:t xml:space="preserve">Alertes critiques</w:t>
      </w:r>
      <w:r w:rsidDel="00000000" w:rsidR="00000000" w:rsidRPr="00000000">
        <w:rPr>
          <w:rtl w:val="0"/>
        </w:rPr>
        <w:t xml:space="preserve"> :</w:t>
      </w:r>
    </w:p>
    <w:p w:rsidR="00000000" w:rsidDel="00000000" w:rsidP="00000000" w:rsidRDefault="00000000" w:rsidRPr="00000000" w14:paraId="00000067">
      <w:pPr>
        <w:numPr>
          <w:ilvl w:val="1"/>
          <w:numId w:val="4"/>
        </w:numPr>
        <w:spacing w:after="0" w:afterAutospacing="0"/>
        <w:ind w:left="1440" w:hanging="360"/>
      </w:pPr>
      <w:r w:rsidDel="00000000" w:rsidR="00000000" w:rsidRPr="00000000">
        <w:rPr>
          <w:rtl w:val="0"/>
        </w:rPr>
        <w:t xml:space="preserve">Échéance remboursement J-7</w:t>
      </w:r>
    </w:p>
    <w:p w:rsidR="00000000" w:rsidDel="00000000" w:rsidP="00000000" w:rsidRDefault="00000000" w:rsidRPr="00000000" w14:paraId="00000068">
      <w:pPr>
        <w:numPr>
          <w:ilvl w:val="1"/>
          <w:numId w:val="4"/>
        </w:numPr>
        <w:spacing w:after="0" w:afterAutospacing="0" w:before="0" w:beforeAutospacing="0"/>
        <w:ind w:left="1440" w:hanging="360"/>
      </w:pPr>
      <w:r w:rsidDel="00000000" w:rsidR="00000000" w:rsidRPr="00000000">
        <w:rPr>
          <w:rtl w:val="0"/>
        </w:rPr>
        <w:t xml:space="preserve">Dépassement ligne crédit</w:t>
      </w:r>
    </w:p>
    <w:p w:rsidR="00000000" w:rsidDel="00000000" w:rsidP="00000000" w:rsidRDefault="00000000" w:rsidRPr="00000000" w14:paraId="00000069">
      <w:pPr>
        <w:numPr>
          <w:ilvl w:val="1"/>
          <w:numId w:val="4"/>
        </w:numPr>
        <w:spacing w:after="0" w:afterAutospacing="0" w:before="0" w:beforeAutospacing="0"/>
        <w:ind w:left="1440" w:hanging="360"/>
      </w:pPr>
      <w:r w:rsidDel="00000000" w:rsidR="00000000" w:rsidRPr="00000000">
        <w:rPr>
          <w:rtl w:val="0"/>
        </w:rPr>
        <w:t xml:space="preserve">Ratio gage/valeur &gt; 85%</w:t>
      </w:r>
    </w:p>
    <w:p w:rsidR="00000000" w:rsidDel="00000000" w:rsidP="00000000" w:rsidRDefault="00000000" w:rsidRPr="00000000" w14:paraId="0000006A">
      <w:pPr>
        <w:numPr>
          <w:ilvl w:val="1"/>
          <w:numId w:val="4"/>
        </w:numPr>
        <w:spacing w:before="0" w:beforeAutospacing="0"/>
        <w:ind w:left="1440" w:hanging="360"/>
      </w:pPr>
      <w:r w:rsidDel="00000000" w:rsidR="00000000" w:rsidRPr="00000000">
        <w:rPr>
          <w:rtl w:val="0"/>
        </w:rPr>
        <w:t xml:space="preserve">Taux utilisation &gt; 90%</w:t>
      </w:r>
    </w:p>
    <w:p w:rsidR="00000000" w:rsidDel="00000000" w:rsidP="00000000" w:rsidRDefault="00000000" w:rsidRPr="00000000" w14:paraId="0000006B">
      <w:pPr>
        <w:numPr>
          <w:ilvl w:val="0"/>
          <w:numId w:val="4"/>
        </w:numPr>
        <w:ind w:left="720" w:hanging="360"/>
      </w:pPr>
      <w:r w:rsidDel="00000000" w:rsidR="00000000" w:rsidRPr="00000000">
        <w:rPr>
          <w:b w:val="1"/>
          <w:rtl w:val="0"/>
        </w:rPr>
        <w:t xml:space="preserve">KPIs financement</w:t>
      </w:r>
      <w:r w:rsidDel="00000000" w:rsidR="00000000" w:rsidRPr="00000000">
        <w:rPr>
          <w:rtl w:val="0"/>
        </w:rPr>
        <w:t xml:space="preserve"> :</w:t>
      </w:r>
    </w:p>
    <w:p w:rsidR="00000000" w:rsidDel="00000000" w:rsidP="00000000" w:rsidRDefault="00000000" w:rsidRPr="00000000" w14:paraId="0000006C">
      <w:pPr>
        <w:numPr>
          <w:ilvl w:val="1"/>
          <w:numId w:val="4"/>
        </w:numPr>
        <w:spacing w:after="0" w:afterAutospacing="0"/>
        <w:ind w:left="1440" w:hanging="360"/>
      </w:pPr>
      <w:r w:rsidDel="00000000" w:rsidR="00000000" w:rsidRPr="00000000">
        <w:rPr>
          <w:rtl w:val="0"/>
        </w:rPr>
        <w:t xml:space="preserve">Coût moyen financement : 8.5%</w:t>
      </w:r>
    </w:p>
    <w:p w:rsidR="00000000" w:rsidDel="00000000" w:rsidP="00000000" w:rsidRDefault="00000000" w:rsidRPr="00000000" w14:paraId="0000006D">
      <w:pPr>
        <w:numPr>
          <w:ilvl w:val="1"/>
          <w:numId w:val="4"/>
        </w:numPr>
        <w:spacing w:after="0" w:afterAutospacing="0" w:before="0" w:beforeAutospacing="0"/>
        <w:ind w:left="1440" w:hanging="360"/>
      </w:pPr>
      <w:r w:rsidDel="00000000" w:rsidR="00000000" w:rsidRPr="00000000">
        <w:rPr>
          <w:rtl w:val="0"/>
        </w:rPr>
        <w:t xml:space="preserve">Délai obtention crédit : 15 jours</w:t>
      </w:r>
    </w:p>
    <w:p w:rsidR="00000000" w:rsidDel="00000000" w:rsidP="00000000" w:rsidRDefault="00000000" w:rsidRPr="00000000" w14:paraId="0000006E">
      <w:pPr>
        <w:numPr>
          <w:ilvl w:val="1"/>
          <w:numId w:val="4"/>
        </w:numPr>
        <w:spacing w:after="0" w:afterAutospacing="0" w:before="0" w:beforeAutospacing="0"/>
        <w:ind w:left="1440" w:hanging="360"/>
      </w:pPr>
      <w:r w:rsidDel="00000000" w:rsidR="00000000" w:rsidRPr="00000000">
        <w:rPr>
          <w:rtl w:val="0"/>
        </w:rPr>
        <w:t xml:space="preserve">Taux utilisation moyen : 75%</w:t>
      </w:r>
    </w:p>
    <w:p w:rsidR="00000000" w:rsidDel="00000000" w:rsidP="00000000" w:rsidRDefault="00000000" w:rsidRPr="00000000" w14:paraId="0000006F">
      <w:pPr>
        <w:numPr>
          <w:ilvl w:val="1"/>
          <w:numId w:val="4"/>
        </w:numPr>
        <w:spacing w:before="0" w:beforeAutospacing="0"/>
        <w:ind w:left="1440" w:hanging="360"/>
      </w:pPr>
      <w:r w:rsidDel="00000000" w:rsidR="00000000" w:rsidRPr="00000000">
        <w:rPr>
          <w:rtl w:val="0"/>
        </w:rPr>
        <w:t xml:space="preserve">ROI leverage : +35%</w:t>
      </w:r>
    </w:p>
    <w:p w:rsidR="00000000" w:rsidDel="00000000" w:rsidP="00000000" w:rsidRDefault="00000000" w:rsidRPr="00000000" w14:paraId="00000070">
      <w:pPr>
        <w:pStyle w:val="Heading3"/>
        <w:rPr/>
      </w:pPr>
      <w:bookmarkStart w:colFirst="0" w:colLast="0" w:name="_sdkgmz7fp5eo" w:id="12"/>
      <w:bookmarkEnd w:id="12"/>
      <w:r w:rsidDel="00000000" w:rsidR="00000000" w:rsidRPr="00000000">
        <w:rPr>
          <w:rtl w:val="0"/>
        </w:rPr>
        <w:t xml:space="preserve">Multi-Entités</w:t>
      </w:r>
    </w:p>
    <w:p w:rsidR="00000000" w:rsidDel="00000000" w:rsidP="00000000" w:rsidRDefault="00000000" w:rsidRPr="00000000" w14:paraId="00000071">
      <w:pPr>
        <w:numPr>
          <w:ilvl w:val="0"/>
          <w:numId w:val="4"/>
        </w:numPr>
        <w:spacing w:after="0" w:afterAutospacing="0"/>
        <w:ind w:left="720" w:hanging="360"/>
      </w:pPr>
      <w:r w:rsidDel="00000000" w:rsidR="00000000" w:rsidRPr="00000000">
        <w:rPr>
          <w:b w:val="1"/>
          <w:rtl w:val="0"/>
        </w:rPr>
        <w:t xml:space="preserve">Gestion groupe</w:t>
      </w:r>
      <w:r w:rsidDel="00000000" w:rsidR="00000000" w:rsidRPr="00000000">
        <w:rPr>
          <w:rtl w:val="0"/>
        </w:rPr>
        <w:t xml:space="preserve"> :</w:t>
      </w:r>
    </w:p>
    <w:p w:rsidR="00000000" w:rsidDel="00000000" w:rsidP="00000000" w:rsidRDefault="00000000" w:rsidRPr="00000000" w14:paraId="00000072">
      <w:pPr>
        <w:numPr>
          <w:ilvl w:val="1"/>
          <w:numId w:val="4"/>
        </w:numPr>
        <w:spacing w:after="0" w:afterAutospacing="0" w:before="0" w:beforeAutospacing="0"/>
        <w:ind w:left="1440" w:hanging="360"/>
      </w:pPr>
      <w:r w:rsidDel="00000000" w:rsidR="00000000" w:rsidRPr="00000000">
        <w:rPr>
          <w:rtl w:val="0"/>
        </w:rPr>
        <w:t xml:space="preserve">Consolidation lignes crédit groupe</w:t>
      </w:r>
    </w:p>
    <w:p w:rsidR="00000000" w:rsidDel="00000000" w:rsidP="00000000" w:rsidRDefault="00000000" w:rsidRPr="00000000" w14:paraId="00000073">
      <w:pPr>
        <w:numPr>
          <w:ilvl w:val="1"/>
          <w:numId w:val="4"/>
        </w:numPr>
        <w:spacing w:after="0" w:afterAutospacing="0" w:before="0" w:beforeAutospacing="0"/>
        <w:ind w:left="1440" w:hanging="360"/>
      </w:pPr>
      <w:r w:rsidDel="00000000" w:rsidR="00000000" w:rsidRPr="00000000">
        <w:rPr>
          <w:rtl w:val="0"/>
        </w:rPr>
        <w:t xml:space="preserve">Transferts inter-sociétés</w:t>
      </w:r>
    </w:p>
    <w:p w:rsidR="00000000" w:rsidDel="00000000" w:rsidP="00000000" w:rsidRDefault="00000000" w:rsidRPr="00000000" w14:paraId="00000074">
      <w:pPr>
        <w:numPr>
          <w:ilvl w:val="1"/>
          <w:numId w:val="4"/>
        </w:numPr>
        <w:spacing w:after="0" w:afterAutospacing="0" w:before="0" w:beforeAutospacing="0"/>
        <w:ind w:left="1440" w:hanging="360"/>
      </w:pPr>
      <w:r w:rsidDel="00000000" w:rsidR="00000000" w:rsidRPr="00000000">
        <w:rPr>
          <w:rtl w:val="0"/>
        </w:rPr>
        <w:t xml:space="preserve">Garanties croisées</w:t>
      </w:r>
    </w:p>
    <w:p w:rsidR="00000000" w:rsidDel="00000000" w:rsidP="00000000" w:rsidRDefault="00000000" w:rsidRPr="00000000" w14:paraId="00000075">
      <w:pPr>
        <w:numPr>
          <w:ilvl w:val="1"/>
          <w:numId w:val="4"/>
        </w:numPr>
        <w:spacing w:before="0" w:beforeAutospacing="0"/>
        <w:ind w:left="1440" w:hanging="360"/>
      </w:pPr>
      <w:r w:rsidDel="00000000" w:rsidR="00000000" w:rsidRPr="00000000">
        <w:rPr>
          <w:rtl w:val="0"/>
        </w:rPr>
        <w:t xml:space="preserve">Reporting consolidé</w:t>
      </w:r>
    </w:p>
    <w:p w:rsidR="00000000" w:rsidDel="00000000" w:rsidP="00000000" w:rsidRDefault="00000000" w:rsidRPr="00000000" w14:paraId="00000076">
      <w:pPr>
        <w:pStyle w:val="Heading3"/>
        <w:rPr/>
      </w:pPr>
      <w:bookmarkStart w:colFirst="0" w:colLast="0" w:name="_rqkhybosonp4" w:id="13"/>
      <w:bookmarkEnd w:id="13"/>
      <w:r w:rsidDel="00000000" w:rsidR="00000000" w:rsidRPr="00000000">
        <w:rPr>
          <w:rtl w:val="0"/>
        </w:rPr>
        <w:t xml:space="preserve">Négociation Digitale</w:t>
      </w:r>
    </w:p>
    <w:p w:rsidR="00000000" w:rsidDel="00000000" w:rsidP="00000000" w:rsidRDefault="00000000" w:rsidRPr="00000000" w14:paraId="00000077">
      <w:pPr>
        <w:numPr>
          <w:ilvl w:val="0"/>
          <w:numId w:val="4"/>
        </w:numPr>
        <w:spacing w:after="0" w:afterAutospacing="0"/>
        <w:ind w:left="720" w:hanging="360"/>
      </w:pPr>
      <w:r w:rsidDel="00000000" w:rsidR="00000000" w:rsidRPr="00000000">
        <w:rPr>
          <w:b w:val="1"/>
          <w:rtl w:val="0"/>
        </w:rPr>
        <w:t xml:space="preserve">Place de marché financement</w:t>
      </w:r>
      <w:r w:rsidDel="00000000" w:rsidR="00000000" w:rsidRPr="00000000">
        <w:rPr>
          <w:rtl w:val="0"/>
        </w:rPr>
        <w:t xml:space="preserve"> :</w:t>
      </w:r>
    </w:p>
    <w:p w:rsidR="00000000" w:rsidDel="00000000" w:rsidP="00000000" w:rsidRDefault="00000000" w:rsidRPr="00000000" w14:paraId="00000078">
      <w:pPr>
        <w:numPr>
          <w:ilvl w:val="1"/>
          <w:numId w:val="4"/>
        </w:numPr>
        <w:spacing w:after="0" w:afterAutospacing="0" w:before="0" w:beforeAutospacing="0"/>
        <w:ind w:left="1440" w:hanging="360"/>
      </w:pPr>
      <w:r w:rsidDel="00000000" w:rsidR="00000000" w:rsidRPr="00000000">
        <w:rPr>
          <w:rtl w:val="0"/>
        </w:rPr>
        <w:t xml:space="preserve">Publication besoin financement</w:t>
      </w:r>
    </w:p>
    <w:p w:rsidR="00000000" w:rsidDel="00000000" w:rsidP="00000000" w:rsidRDefault="00000000" w:rsidRPr="00000000" w14:paraId="00000079">
      <w:pPr>
        <w:numPr>
          <w:ilvl w:val="1"/>
          <w:numId w:val="4"/>
        </w:numPr>
        <w:spacing w:after="0" w:afterAutospacing="0" w:before="0" w:beforeAutospacing="0"/>
        <w:ind w:left="1440" w:hanging="360"/>
      </w:pPr>
      <w:r w:rsidDel="00000000" w:rsidR="00000000" w:rsidRPr="00000000">
        <w:rPr>
          <w:rtl w:val="0"/>
        </w:rPr>
        <w:t xml:space="preserve">Réception offres multiples</w:t>
      </w:r>
    </w:p>
    <w:p w:rsidR="00000000" w:rsidDel="00000000" w:rsidP="00000000" w:rsidRDefault="00000000" w:rsidRPr="00000000" w14:paraId="0000007A">
      <w:pPr>
        <w:numPr>
          <w:ilvl w:val="1"/>
          <w:numId w:val="4"/>
        </w:numPr>
        <w:spacing w:after="0" w:afterAutospacing="0" w:before="0" w:beforeAutospacing="0"/>
        <w:ind w:left="1440" w:hanging="360"/>
      </w:pPr>
      <w:r w:rsidDel="00000000" w:rsidR="00000000" w:rsidRPr="00000000">
        <w:rPr>
          <w:rtl w:val="0"/>
        </w:rPr>
        <w:t xml:space="preserve">Enchères inversées sur taux</w:t>
      </w:r>
    </w:p>
    <w:p w:rsidR="00000000" w:rsidDel="00000000" w:rsidP="00000000" w:rsidRDefault="00000000" w:rsidRPr="00000000" w14:paraId="0000007B">
      <w:pPr>
        <w:numPr>
          <w:ilvl w:val="1"/>
          <w:numId w:val="4"/>
        </w:numPr>
        <w:spacing w:before="0" w:beforeAutospacing="0"/>
        <w:ind w:left="1440" w:hanging="360"/>
      </w:pPr>
      <w:r w:rsidDel="00000000" w:rsidR="00000000" w:rsidRPr="00000000">
        <w:rPr>
          <w:rtl w:val="0"/>
        </w:rPr>
        <w:t xml:space="preserve">Signature électronique contrats</w:t>
      </w:r>
    </w:p>
    <w:p w:rsidR="00000000" w:rsidDel="00000000" w:rsidP="00000000" w:rsidRDefault="00000000" w:rsidRPr="00000000" w14:paraId="0000007C">
      <w:pPr>
        <w:pStyle w:val="Heading3"/>
        <w:rPr/>
      </w:pPr>
      <w:bookmarkStart w:colFirst="0" w:colLast="0" w:name="_96kn4i6nopuw" w:id="14"/>
      <w:bookmarkEnd w:id="14"/>
      <w:r w:rsidDel="00000000" w:rsidR="00000000" w:rsidRPr="00000000">
        <w:rPr>
          <w:rtl w:val="0"/>
        </w:rPr>
        <w:t xml:space="preserve">Cas Spéciaux</w:t>
      </w:r>
    </w:p>
    <w:p w:rsidR="00000000" w:rsidDel="00000000" w:rsidP="00000000" w:rsidRDefault="00000000" w:rsidRPr="00000000" w14:paraId="0000007D">
      <w:pPr>
        <w:numPr>
          <w:ilvl w:val="0"/>
          <w:numId w:val="4"/>
        </w:numPr>
        <w:ind w:left="720" w:hanging="360"/>
      </w:pPr>
      <w:r w:rsidDel="00000000" w:rsidR="00000000" w:rsidRPr="00000000">
        <w:rPr>
          <w:b w:val="1"/>
          <w:rtl w:val="0"/>
        </w:rPr>
        <w:t xml:space="preserve">Financement import</w:t>
      </w:r>
      <w:r w:rsidDel="00000000" w:rsidR="00000000" w:rsidRPr="00000000">
        <w:rPr>
          <w:rtl w:val="0"/>
        </w:rPr>
        <w:t xml:space="preserve"> :</w:t>
      </w:r>
    </w:p>
    <w:p w:rsidR="00000000" w:rsidDel="00000000" w:rsidP="00000000" w:rsidRDefault="00000000" w:rsidRPr="00000000" w14:paraId="0000007E">
      <w:pPr>
        <w:numPr>
          <w:ilvl w:val="1"/>
          <w:numId w:val="4"/>
        </w:numPr>
        <w:spacing w:after="0" w:afterAutospacing="0"/>
        <w:ind w:left="1440" w:hanging="360"/>
      </w:pPr>
      <w:r w:rsidDel="00000000" w:rsidR="00000000" w:rsidRPr="00000000">
        <w:rPr>
          <w:rtl w:val="0"/>
        </w:rPr>
        <w:t xml:space="preserve">Crédit documentaire (L/C)</w:t>
      </w:r>
    </w:p>
    <w:p w:rsidR="00000000" w:rsidDel="00000000" w:rsidP="00000000" w:rsidRDefault="00000000" w:rsidRPr="00000000" w14:paraId="0000007F">
      <w:pPr>
        <w:numPr>
          <w:ilvl w:val="1"/>
          <w:numId w:val="4"/>
        </w:numPr>
        <w:spacing w:after="0" w:afterAutospacing="0" w:before="0" w:beforeAutospacing="0"/>
        <w:ind w:left="1440" w:hanging="360"/>
      </w:pPr>
      <w:r w:rsidDel="00000000" w:rsidR="00000000" w:rsidRPr="00000000">
        <w:rPr>
          <w:rtl w:val="0"/>
        </w:rPr>
        <w:t xml:space="preserve">Avance sur commande</w:t>
      </w:r>
    </w:p>
    <w:p w:rsidR="00000000" w:rsidDel="00000000" w:rsidP="00000000" w:rsidRDefault="00000000" w:rsidRPr="00000000" w14:paraId="00000080">
      <w:pPr>
        <w:numPr>
          <w:ilvl w:val="1"/>
          <w:numId w:val="4"/>
        </w:numPr>
        <w:spacing w:after="0" w:afterAutospacing="0" w:before="0" w:beforeAutospacing="0"/>
        <w:ind w:left="1440" w:hanging="360"/>
      </w:pPr>
      <w:r w:rsidDel="00000000" w:rsidR="00000000" w:rsidRPr="00000000">
        <w:rPr>
          <w:rtl w:val="0"/>
        </w:rPr>
        <w:t xml:space="preserve">Couverture change EUR/USD</w:t>
      </w:r>
    </w:p>
    <w:p w:rsidR="00000000" w:rsidDel="00000000" w:rsidP="00000000" w:rsidRDefault="00000000" w:rsidRPr="00000000" w14:paraId="00000081">
      <w:pPr>
        <w:numPr>
          <w:ilvl w:val="1"/>
          <w:numId w:val="4"/>
        </w:numPr>
        <w:spacing w:before="0" w:beforeAutospacing="0"/>
        <w:ind w:left="1440" w:hanging="360"/>
      </w:pPr>
      <w:r w:rsidDel="00000000" w:rsidR="00000000" w:rsidRPr="00000000">
        <w:rPr>
          <w:rtl w:val="0"/>
        </w:rPr>
        <w:t xml:space="preserve">Assurance crédit export</w:t>
      </w:r>
    </w:p>
    <w:p w:rsidR="00000000" w:rsidDel="00000000" w:rsidP="00000000" w:rsidRDefault="00000000" w:rsidRPr="00000000" w14:paraId="00000082">
      <w:pPr>
        <w:numPr>
          <w:ilvl w:val="0"/>
          <w:numId w:val="4"/>
        </w:numPr>
        <w:ind w:left="720" w:hanging="360"/>
      </w:pPr>
      <w:r w:rsidDel="00000000" w:rsidR="00000000" w:rsidRPr="00000000">
        <w:rPr>
          <w:b w:val="1"/>
          <w:rtl w:val="0"/>
        </w:rPr>
        <w:t xml:space="preserve">Campagnes promotionnelles</w:t>
      </w:r>
      <w:r w:rsidDel="00000000" w:rsidR="00000000" w:rsidRPr="00000000">
        <w:rPr>
          <w:rtl w:val="0"/>
        </w:rPr>
        <w:t xml:space="preserve"> :</w:t>
      </w:r>
    </w:p>
    <w:p w:rsidR="00000000" w:rsidDel="00000000" w:rsidP="00000000" w:rsidRDefault="00000000" w:rsidRPr="00000000" w14:paraId="00000083">
      <w:pPr>
        <w:numPr>
          <w:ilvl w:val="1"/>
          <w:numId w:val="4"/>
        </w:numPr>
        <w:spacing w:after="0" w:afterAutospacing="0"/>
        <w:ind w:left="1440" w:hanging="360"/>
      </w:pPr>
      <w:r w:rsidDel="00000000" w:rsidR="00000000" w:rsidRPr="00000000">
        <w:rPr>
          <w:rtl w:val="0"/>
        </w:rPr>
        <w:t xml:space="preserve">Crédit campagne 0% constructeur</w:t>
      </w:r>
    </w:p>
    <w:p w:rsidR="00000000" w:rsidDel="00000000" w:rsidP="00000000" w:rsidRDefault="00000000" w:rsidRPr="00000000" w14:paraId="00000084">
      <w:pPr>
        <w:numPr>
          <w:ilvl w:val="1"/>
          <w:numId w:val="4"/>
        </w:numPr>
        <w:spacing w:after="0" w:afterAutospacing="0" w:before="0" w:beforeAutospacing="0"/>
        <w:ind w:left="1440" w:hanging="360"/>
      </w:pPr>
      <w:r w:rsidDel="00000000" w:rsidR="00000000" w:rsidRPr="00000000">
        <w:rPr>
          <w:rtl w:val="0"/>
        </w:rPr>
        <w:t xml:space="preserve">Financement stock Ramadan</w:t>
      </w:r>
    </w:p>
    <w:p w:rsidR="00000000" w:rsidDel="00000000" w:rsidP="00000000" w:rsidRDefault="00000000" w:rsidRPr="00000000" w14:paraId="00000085">
      <w:pPr>
        <w:numPr>
          <w:ilvl w:val="1"/>
          <w:numId w:val="4"/>
        </w:numPr>
        <w:spacing w:before="0" w:beforeAutospacing="0"/>
        <w:ind w:left="1440" w:hanging="360"/>
      </w:pPr>
      <w:r w:rsidDel="00000000" w:rsidR="00000000" w:rsidRPr="00000000">
        <w:rPr>
          <w:rtl w:val="0"/>
        </w:rPr>
        <w:t xml:space="preserve">Ligne spéciale véhicules électriques</w:t>
      </w:r>
    </w:p>
    <w:p w:rsidR="00000000" w:rsidDel="00000000" w:rsidP="00000000" w:rsidRDefault="00000000" w:rsidRPr="00000000" w14:paraId="00000086">
      <w:pPr>
        <w:pStyle w:val="Heading2"/>
        <w:rPr/>
      </w:pPr>
      <w:bookmarkStart w:colFirst="0" w:colLast="0" w:name="_ftw8ugv1mlu4" w:id="15"/>
      <w:bookmarkEnd w:id="15"/>
      <w:r w:rsidDel="00000000" w:rsidR="00000000" w:rsidRPr="00000000">
        <w:rPr>
          <w:rtl w:val="0"/>
        </w:rPr>
        <w:t xml:space="preserve">Partenaires Bancaires (Phase 1)</w:t>
      </w:r>
    </w:p>
    <w:p w:rsidR="00000000" w:rsidDel="00000000" w:rsidP="00000000" w:rsidRDefault="00000000" w:rsidRPr="00000000" w14:paraId="00000087">
      <w:pPr>
        <w:pStyle w:val="Heading3"/>
        <w:rPr/>
      </w:pPr>
      <w:bookmarkStart w:colFirst="0" w:colLast="0" w:name="_r7yt0kq29fi2" w:id="16"/>
      <w:bookmarkEnd w:id="16"/>
      <w:r w:rsidDel="00000000" w:rsidR="00000000" w:rsidRPr="00000000">
        <w:rPr>
          <w:rtl w:val="0"/>
        </w:rPr>
        <w:t xml:space="preserve">Banques Publiques</w:t>
      </w:r>
    </w:p>
    <w:p w:rsidR="00000000" w:rsidDel="00000000" w:rsidP="00000000" w:rsidRDefault="00000000" w:rsidRPr="00000000" w14:paraId="00000088">
      <w:pPr>
        <w:numPr>
          <w:ilvl w:val="0"/>
          <w:numId w:val="1"/>
        </w:numPr>
        <w:spacing w:after="0" w:afterAutospacing="0"/>
        <w:ind w:left="720" w:hanging="360"/>
      </w:pPr>
      <w:r w:rsidDel="00000000" w:rsidR="00000000" w:rsidRPr="00000000">
        <w:rPr>
          <w:b w:val="1"/>
          <w:rtl w:val="0"/>
        </w:rPr>
        <w:t xml:space="preserve">CPA</w:t>
      </w:r>
      <w:r w:rsidDel="00000000" w:rsidR="00000000" w:rsidRPr="00000000">
        <w:rPr>
          <w:rtl w:val="0"/>
        </w:rPr>
        <w:t xml:space="preserve"> : Leader financement auto, taux 7-9%</w:t>
      </w:r>
    </w:p>
    <w:p w:rsidR="00000000" w:rsidDel="00000000" w:rsidP="00000000" w:rsidRDefault="00000000" w:rsidRPr="00000000" w14:paraId="00000089">
      <w:pPr>
        <w:numPr>
          <w:ilvl w:val="0"/>
          <w:numId w:val="1"/>
        </w:numPr>
        <w:spacing w:after="0" w:afterAutospacing="0" w:before="0" w:beforeAutospacing="0"/>
        <w:ind w:left="720" w:hanging="360"/>
      </w:pPr>
      <w:r w:rsidDel="00000000" w:rsidR="00000000" w:rsidRPr="00000000">
        <w:rPr>
          <w:b w:val="1"/>
          <w:rtl w:val="0"/>
        </w:rPr>
        <w:t xml:space="preserve">BNA</w:t>
      </w:r>
      <w:r w:rsidDel="00000000" w:rsidR="00000000" w:rsidRPr="00000000">
        <w:rPr>
          <w:rtl w:val="0"/>
        </w:rPr>
        <w:t xml:space="preserve"> : Focus PME, processus rapide</w:t>
      </w:r>
    </w:p>
    <w:p w:rsidR="00000000" w:rsidDel="00000000" w:rsidP="00000000" w:rsidRDefault="00000000" w:rsidRPr="00000000" w14:paraId="0000008A">
      <w:pPr>
        <w:numPr>
          <w:ilvl w:val="0"/>
          <w:numId w:val="1"/>
        </w:numPr>
        <w:spacing w:before="0" w:beforeAutospacing="0"/>
        <w:ind w:left="720" w:hanging="360"/>
      </w:pPr>
      <w:r w:rsidDel="00000000" w:rsidR="00000000" w:rsidRPr="00000000">
        <w:rPr>
          <w:b w:val="1"/>
          <w:rtl w:val="0"/>
        </w:rPr>
        <w:t xml:space="preserve">BEA</w:t>
      </w:r>
      <w:r w:rsidDel="00000000" w:rsidR="00000000" w:rsidRPr="00000000">
        <w:rPr>
          <w:rtl w:val="0"/>
        </w:rPr>
        <w:t xml:space="preserve"> : Grands comptes, volumes importants</w:t>
      </w:r>
    </w:p>
    <w:p w:rsidR="00000000" w:rsidDel="00000000" w:rsidP="00000000" w:rsidRDefault="00000000" w:rsidRPr="00000000" w14:paraId="0000008B">
      <w:pPr>
        <w:pStyle w:val="Heading3"/>
        <w:rPr/>
      </w:pPr>
      <w:bookmarkStart w:colFirst="0" w:colLast="0" w:name="_bnnavuoql5yb" w:id="17"/>
      <w:bookmarkEnd w:id="17"/>
      <w:r w:rsidDel="00000000" w:rsidR="00000000" w:rsidRPr="00000000">
        <w:rPr>
          <w:rtl w:val="0"/>
        </w:rPr>
        <w:t xml:space="preserve">Banques Privées (Phase 2)</w:t>
      </w:r>
    </w:p>
    <w:p w:rsidR="00000000" w:rsidDel="00000000" w:rsidP="00000000" w:rsidRDefault="00000000" w:rsidRPr="00000000" w14:paraId="0000008C">
      <w:pPr>
        <w:numPr>
          <w:ilvl w:val="0"/>
          <w:numId w:val="1"/>
        </w:numPr>
        <w:spacing w:after="0" w:afterAutospacing="0"/>
        <w:ind w:left="720" w:hanging="360"/>
      </w:pPr>
      <w:r w:rsidDel="00000000" w:rsidR="00000000" w:rsidRPr="00000000">
        <w:rPr>
          <w:b w:val="1"/>
          <w:rtl w:val="0"/>
        </w:rPr>
        <w:t xml:space="preserve">AGB</w:t>
      </w:r>
      <w:r w:rsidDel="00000000" w:rsidR="00000000" w:rsidRPr="00000000">
        <w:rPr>
          <w:rtl w:val="0"/>
        </w:rPr>
        <w:t xml:space="preserve"> : Solutions digitales</w:t>
      </w:r>
    </w:p>
    <w:p w:rsidR="00000000" w:rsidDel="00000000" w:rsidP="00000000" w:rsidRDefault="00000000" w:rsidRPr="00000000" w14:paraId="0000008D">
      <w:pPr>
        <w:numPr>
          <w:ilvl w:val="0"/>
          <w:numId w:val="1"/>
        </w:numPr>
        <w:spacing w:after="0" w:afterAutospacing="0" w:before="0" w:beforeAutospacing="0"/>
        <w:ind w:left="720" w:hanging="360"/>
      </w:pPr>
      <w:r w:rsidDel="00000000" w:rsidR="00000000" w:rsidRPr="00000000">
        <w:rPr>
          <w:b w:val="1"/>
          <w:rtl w:val="0"/>
        </w:rPr>
        <w:t xml:space="preserve">Société Générale</w:t>
      </w:r>
      <w:r w:rsidDel="00000000" w:rsidR="00000000" w:rsidRPr="00000000">
        <w:rPr>
          <w:rtl w:val="0"/>
        </w:rPr>
        <w:t xml:space="preserve"> : Expertise auto</w:t>
      </w:r>
    </w:p>
    <w:p w:rsidR="00000000" w:rsidDel="00000000" w:rsidP="00000000" w:rsidRDefault="00000000" w:rsidRPr="00000000" w14:paraId="0000008E">
      <w:pPr>
        <w:numPr>
          <w:ilvl w:val="0"/>
          <w:numId w:val="1"/>
        </w:numPr>
        <w:spacing w:before="0" w:beforeAutospacing="0"/>
        <w:ind w:left="720" w:hanging="360"/>
      </w:pPr>
      <w:r w:rsidDel="00000000" w:rsidR="00000000" w:rsidRPr="00000000">
        <w:rPr>
          <w:b w:val="1"/>
          <w:rtl w:val="0"/>
        </w:rPr>
        <w:t xml:space="preserve">BNP Paribas</w:t>
      </w:r>
      <w:r w:rsidDel="00000000" w:rsidR="00000000" w:rsidRPr="00000000">
        <w:rPr>
          <w:rtl w:val="0"/>
        </w:rPr>
        <w:t xml:space="preserve"> : Financement structuré</w:t>
      </w:r>
    </w:p>
    <w:p w:rsidR="00000000" w:rsidDel="00000000" w:rsidP="00000000" w:rsidRDefault="00000000" w:rsidRPr="00000000" w14:paraId="0000008F">
      <w:pPr>
        <w:pStyle w:val="Heading2"/>
        <w:rPr/>
      </w:pPr>
      <w:bookmarkStart w:colFirst="0" w:colLast="0" w:name="_im5e2w53uash" w:id="18"/>
      <w:bookmarkEnd w:id="18"/>
      <w:r w:rsidDel="00000000" w:rsidR="00000000" w:rsidRPr="00000000">
        <w:rPr>
          <w:rtl w:val="0"/>
        </w:rPr>
        <w:t xml:space="preserve">Métriques de Succès</w:t>
      </w:r>
    </w:p>
    <w:p w:rsidR="00000000" w:rsidDel="00000000" w:rsidP="00000000" w:rsidRDefault="00000000" w:rsidRPr="00000000" w14:paraId="00000090">
      <w:pPr>
        <w:pStyle w:val="Heading3"/>
        <w:rPr/>
      </w:pPr>
      <w:bookmarkStart w:colFirst="0" w:colLast="0" w:name="_sl59omp34why" w:id="19"/>
      <w:bookmarkEnd w:id="19"/>
      <w:r w:rsidDel="00000000" w:rsidR="00000000" w:rsidRPr="00000000">
        <w:rPr>
          <w:rtl w:val="0"/>
        </w:rPr>
        <w:t xml:space="preserve">Phase 1 (3 mois)</w:t>
      </w:r>
    </w:p>
    <w:p w:rsidR="00000000" w:rsidDel="00000000" w:rsidP="00000000" w:rsidRDefault="00000000" w:rsidRPr="00000000" w14:paraId="00000091">
      <w:pPr>
        <w:numPr>
          <w:ilvl w:val="0"/>
          <w:numId w:val="1"/>
        </w:numPr>
        <w:spacing w:after="0" w:afterAutospacing="0"/>
        <w:ind w:left="720" w:hanging="360"/>
      </w:pPr>
      <w:r w:rsidDel="00000000" w:rsidR="00000000" w:rsidRPr="00000000">
        <w:rPr>
          <w:rtl w:val="0"/>
        </w:rPr>
        <w:t xml:space="preserve">10 concessionnaires pilotes</w:t>
      </w:r>
    </w:p>
    <w:p w:rsidR="00000000" w:rsidDel="00000000" w:rsidP="00000000" w:rsidRDefault="00000000" w:rsidRPr="00000000" w14:paraId="00000092">
      <w:pPr>
        <w:numPr>
          <w:ilvl w:val="0"/>
          <w:numId w:val="1"/>
        </w:numPr>
        <w:spacing w:after="0" w:afterAutospacing="0" w:before="0" w:beforeAutospacing="0"/>
        <w:ind w:left="720" w:hanging="360"/>
      </w:pPr>
      <w:r w:rsidDel="00000000" w:rsidR="00000000" w:rsidRPr="00000000">
        <w:rPr>
          <w:rtl w:val="0"/>
        </w:rPr>
        <w:t xml:space="preserve">200M DZD crédit accordé</w:t>
      </w:r>
    </w:p>
    <w:p w:rsidR="00000000" w:rsidDel="00000000" w:rsidP="00000000" w:rsidRDefault="00000000" w:rsidRPr="00000000" w14:paraId="00000093">
      <w:pPr>
        <w:numPr>
          <w:ilvl w:val="0"/>
          <w:numId w:val="1"/>
        </w:numPr>
        <w:spacing w:before="0" w:beforeAutospacing="0"/>
        <w:ind w:left="720" w:hanging="360"/>
      </w:pPr>
      <w:r w:rsidDel="00000000" w:rsidR="00000000" w:rsidRPr="00000000">
        <w:rPr>
          <w:rtl w:val="0"/>
        </w:rPr>
        <w:t xml:space="preserve">3 banques partenaires</w:t>
      </w:r>
    </w:p>
    <w:p w:rsidR="00000000" w:rsidDel="00000000" w:rsidP="00000000" w:rsidRDefault="00000000" w:rsidRPr="00000000" w14:paraId="00000094">
      <w:pPr>
        <w:pStyle w:val="Heading3"/>
        <w:rPr/>
      </w:pPr>
      <w:bookmarkStart w:colFirst="0" w:colLast="0" w:name="_4eyj3hluz6m5" w:id="20"/>
      <w:bookmarkEnd w:id="20"/>
      <w:r w:rsidDel="00000000" w:rsidR="00000000" w:rsidRPr="00000000">
        <w:rPr>
          <w:rtl w:val="0"/>
        </w:rPr>
        <w:t xml:space="preserve">Phase 2 (6 mois)</w:t>
      </w:r>
    </w:p>
    <w:p w:rsidR="00000000" w:rsidDel="00000000" w:rsidP="00000000" w:rsidRDefault="00000000" w:rsidRPr="00000000" w14:paraId="00000095">
      <w:pPr>
        <w:numPr>
          <w:ilvl w:val="0"/>
          <w:numId w:val="1"/>
        </w:numPr>
        <w:spacing w:after="0" w:afterAutospacing="0"/>
        <w:ind w:left="720" w:hanging="360"/>
      </w:pPr>
      <w:r w:rsidDel="00000000" w:rsidR="00000000" w:rsidRPr="00000000">
        <w:rPr>
          <w:rtl w:val="0"/>
        </w:rPr>
        <w:t xml:space="preserve">50 concessionnaires actifs</w:t>
      </w:r>
    </w:p>
    <w:p w:rsidR="00000000" w:rsidDel="00000000" w:rsidP="00000000" w:rsidRDefault="00000000" w:rsidRPr="00000000" w14:paraId="00000096">
      <w:pPr>
        <w:numPr>
          <w:ilvl w:val="0"/>
          <w:numId w:val="1"/>
        </w:numPr>
        <w:spacing w:after="0" w:afterAutospacing="0" w:before="0" w:beforeAutospacing="0"/>
        <w:ind w:left="720" w:hanging="360"/>
      </w:pPr>
      <w:r w:rsidDel="00000000" w:rsidR="00000000" w:rsidRPr="00000000">
        <w:rPr>
          <w:rtl w:val="0"/>
        </w:rPr>
        <w:t xml:space="preserve">1 Milliard DZD financé</w:t>
      </w:r>
    </w:p>
    <w:p w:rsidR="00000000" w:rsidDel="00000000" w:rsidP="00000000" w:rsidRDefault="00000000" w:rsidRPr="00000000" w14:paraId="00000097">
      <w:pPr>
        <w:numPr>
          <w:ilvl w:val="0"/>
          <w:numId w:val="1"/>
        </w:numPr>
        <w:spacing w:before="0" w:beforeAutospacing="0"/>
        <w:ind w:left="720" w:hanging="360"/>
      </w:pPr>
      <w:r w:rsidDel="00000000" w:rsidR="00000000" w:rsidRPr="00000000">
        <w:rPr>
          <w:rtl w:val="0"/>
        </w:rPr>
        <w:t xml:space="preserve">5 banques intégrées</w:t>
      </w:r>
    </w:p>
    <w:p w:rsidR="00000000" w:rsidDel="00000000" w:rsidP="00000000" w:rsidRDefault="00000000" w:rsidRPr="00000000" w14:paraId="00000098">
      <w:pPr>
        <w:pStyle w:val="Heading3"/>
        <w:rPr/>
      </w:pPr>
      <w:bookmarkStart w:colFirst="0" w:colLast="0" w:name="_cji7e2g0878e" w:id="21"/>
      <w:bookmarkEnd w:id="21"/>
      <w:r w:rsidDel="00000000" w:rsidR="00000000" w:rsidRPr="00000000">
        <w:rPr>
          <w:rtl w:val="0"/>
        </w:rPr>
        <w:t xml:space="preserve">Phase 3 (12 mois)</w:t>
      </w:r>
    </w:p>
    <w:p w:rsidR="00000000" w:rsidDel="00000000" w:rsidP="00000000" w:rsidRDefault="00000000" w:rsidRPr="00000000" w14:paraId="00000099">
      <w:pPr>
        <w:numPr>
          <w:ilvl w:val="0"/>
          <w:numId w:val="1"/>
        </w:numPr>
        <w:spacing w:after="0" w:afterAutospacing="0"/>
        <w:ind w:left="720" w:hanging="360"/>
      </w:pPr>
      <w:r w:rsidDel="00000000" w:rsidR="00000000" w:rsidRPr="00000000">
        <w:rPr>
          <w:rtl w:val="0"/>
        </w:rPr>
        <w:t xml:space="preserve">200+ utilisateurs</w:t>
      </w:r>
    </w:p>
    <w:p w:rsidR="00000000" w:rsidDel="00000000" w:rsidP="00000000" w:rsidRDefault="00000000" w:rsidRPr="00000000" w14:paraId="0000009A">
      <w:pPr>
        <w:numPr>
          <w:ilvl w:val="0"/>
          <w:numId w:val="1"/>
        </w:numPr>
        <w:spacing w:after="0" w:afterAutospacing="0" w:before="0" w:beforeAutospacing="0"/>
        <w:ind w:left="720" w:hanging="360"/>
      </w:pPr>
      <w:r w:rsidDel="00000000" w:rsidR="00000000" w:rsidRPr="00000000">
        <w:rPr>
          <w:rtl w:val="0"/>
        </w:rPr>
        <w:t xml:space="preserve">5 Milliards DZD</w:t>
      </w:r>
    </w:p>
    <w:p w:rsidR="00000000" w:rsidDel="00000000" w:rsidP="00000000" w:rsidRDefault="00000000" w:rsidRPr="00000000" w14:paraId="0000009B">
      <w:pPr>
        <w:numPr>
          <w:ilvl w:val="0"/>
          <w:numId w:val="1"/>
        </w:numPr>
        <w:spacing w:before="0" w:beforeAutospacing="0"/>
        <w:ind w:left="720" w:hanging="360"/>
      </w:pPr>
      <w:r w:rsidDel="00000000" w:rsidR="00000000" w:rsidRPr="00000000">
        <w:rPr>
          <w:rtl w:val="0"/>
        </w:rPr>
        <w:t xml:space="preserve">Marketplace lending</w:t>
      </w:r>
    </w:p>
    <w:p w:rsidR="00000000" w:rsidDel="00000000" w:rsidP="00000000" w:rsidRDefault="00000000" w:rsidRPr="00000000" w14:paraId="0000009C">
      <w:pPr>
        <w:pStyle w:val="Heading2"/>
        <w:rPr/>
      </w:pPr>
      <w:bookmarkStart w:colFirst="0" w:colLast="0" w:name="_xtsuqnh5jeng" w:id="22"/>
      <w:bookmarkEnd w:id="22"/>
      <w:r w:rsidDel="00000000" w:rsidR="00000000" w:rsidRPr="00000000">
        <w:rPr>
          <w:rtl w:val="0"/>
        </w:rPr>
        <w:t xml:space="preserve">Business Model Ibticar</w:t>
      </w:r>
    </w:p>
    <w:p w:rsidR="00000000" w:rsidDel="00000000" w:rsidP="00000000" w:rsidRDefault="00000000" w:rsidRPr="00000000" w14:paraId="0000009D">
      <w:pPr>
        <w:pStyle w:val="Heading3"/>
        <w:rPr/>
      </w:pPr>
      <w:bookmarkStart w:colFirst="0" w:colLast="0" w:name="_kdwobzj8vut5" w:id="23"/>
      <w:bookmarkEnd w:id="23"/>
      <w:r w:rsidDel="00000000" w:rsidR="00000000" w:rsidRPr="00000000">
        <w:rPr>
          <w:rtl w:val="0"/>
        </w:rPr>
        <w:t xml:space="preserve">Revenus</w:t>
      </w:r>
    </w:p>
    <w:p w:rsidR="00000000" w:rsidDel="00000000" w:rsidP="00000000" w:rsidRDefault="00000000" w:rsidRPr="00000000" w14:paraId="0000009E">
      <w:pPr>
        <w:numPr>
          <w:ilvl w:val="0"/>
          <w:numId w:val="1"/>
        </w:numPr>
        <w:spacing w:after="0" w:afterAutospacing="0"/>
        <w:ind w:left="720" w:hanging="360"/>
      </w:pPr>
      <w:r w:rsidDel="00000000" w:rsidR="00000000" w:rsidRPr="00000000">
        <w:rPr>
          <w:b w:val="1"/>
          <w:rtl w:val="0"/>
        </w:rPr>
        <w:t xml:space="preserve">Commission origination</w:t>
      </w:r>
      <w:r w:rsidDel="00000000" w:rsidR="00000000" w:rsidRPr="00000000">
        <w:rPr>
          <w:rtl w:val="0"/>
        </w:rPr>
        <w:t xml:space="preserve"> : 0.5-1% montant crédit</w:t>
      </w:r>
    </w:p>
    <w:p w:rsidR="00000000" w:rsidDel="00000000" w:rsidP="00000000" w:rsidRDefault="00000000" w:rsidRPr="00000000" w14:paraId="0000009F">
      <w:pPr>
        <w:numPr>
          <w:ilvl w:val="0"/>
          <w:numId w:val="1"/>
        </w:numPr>
        <w:spacing w:after="0" w:afterAutospacing="0" w:before="0" w:beforeAutospacing="0"/>
        <w:ind w:left="720" w:hanging="360"/>
      </w:pPr>
      <w:r w:rsidDel="00000000" w:rsidR="00000000" w:rsidRPr="00000000">
        <w:rPr>
          <w:b w:val="1"/>
          <w:rtl w:val="0"/>
        </w:rPr>
        <w:t xml:space="preserve">Abonnement premium</w:t>
      </w:r>
      <w:r w:rsidDel="00000000" w:rsidR="00000000" w:rsidRPr="00000000">
        <w:rPr>
          <w:rtl w:val="0"/>
        </w:rPr>
        <w:t xml:space="preserve"> : Features avancées</w:t>
      </w:r>
    </w:p>
    <w:p w:rsidR="00000000" w:rsidDel="00000000" w:rsidP="00000000" w:rsidRDefault="00000000" w:rsidRPr="00000000" w14:paraId="000000A0">
      <w:pPr>
        <w:numPr>
          <w:ilvl w:val="0"/>
          <w:numId w:val="1"/>
        </w:numPr>
        <w:spacing w:before="0" w:beforeAutospacing="0"/>
        <w:ind w:left="720" w:hanging="360"/>
      </w:pPr>
      <w:r w:rsidDel="00000000" w:rsidR="00000000" w:rsidRPr="00000000">
        <w:rPr>
          <w:b w:val="1"/>
          <w:rtl w:val="0"/>
        </w:rPr>
        <w:t xml:space="preserve">Commission success</w:t>
      </w:r>
      <w:r w:rsidDel="00000000" w:rsidR="00000000" w:rsidRPr="00000000">
        <w:rPr>
          <w:rtl w:val="0"/>
        </w:rPr>
        <w:t xml:space="preserve"> : Sur économies taux négociés</w:t>
      </w:r>
    </w:p>
    <w:p w:rsidR="00000000" w:rsidDel="00000000" w:rsidP="00000000" w:rsidRDefault="00000000" w:rsidRPr="00000000" w14:paraId="000000A1">
      <w:pPr>
        <w:pStyle w:val="Heading3"/>
        <w:rPr/>
      </w:pPr>
      <w:bookmarkStart w:colFirst="0" w:colLast="0" w:name="_nv0be54pxgjq" w:id="24"/>
      <w:bookmarkEnd w:id="24"/>
      <w:r w:rsidDel="00000000" w:rsidR="00000000" w:rsidRPr="00000000">
        <w:rPr>
          <w:rtl w:val="0"/>
        </w:rPr>
        <w:t xml:space="preserve">Valeur Ajoutée</w:t>
      </w:r>
    </w:p>
    <w:p w:rsidR="00000000" w:rsidDel="00000000" w:rsidP="00000000" w:rsidRDefault="00000000" w:rsidRPr="00000000" w14:paraId="000000A2">
      <w:pPr>
        <w:numPr>
          <w:ilvl w:val="0"/>
          <w:numId w:val="1"/>
        </w:numPr>
        <w:spacing w:after="0" w:afterAutospacing="0"/>
        <w:ind w:left="720" w:hanging="360"/>
      </w:pPr>
      <w:r w:rsidDel="00000000" w:rsidR="00000000" w:rsidRPr="00000000">
        <w:rPr>
          <w:rtl w:val="0"/>
        </w:rPr>
        <w:t xml:space="preserve">Accès simplifié au crédit</w:t>
      </w:r>
    </w:p>
    <w:p w:rsidR="00000000" w:rsidDel="00000000" w:rsidP="00000000" w:rsidRDefault="00000000" w:rsidRPr="00000000" w14:paraId="000000A3">
      <w:pPr>
        <w:numPr>
          <w:ilvl w:val="0"/>
          <w:numId w:val="1"/>
        </w:numPr>
        <w:spacing w:after="0" w:afterAutospacing="0" w:before="0" w:beforeAutospacing="0"/>
        <w:ind w:left="720" w:hanging="360"/>
      </w:pPr>
      <w:r w:rsidDel="00000000" w:rsidR="00000000" w:rsidRPr="00000000">
        <w:rPr>
          <w:rtl w:val="0"/>
        </w:rPr>
        <w:t xml:space="preserve">Meilleurs taux (volume groupé)</w:t>
      </w:r>
    </w:p>
    <w:p w:rsidR="00000000" w:rsidDel="00000000" w:rsidP="00000000" w:rsidRDefault="00000000" w:rsidRPr="00000000" w14:paraId="000000A4">
      <w:pPr>
        <w:numPr>
          <w:ilvl w:val="0"/>
          <w:numId w:val="1"/>
        </w:numPr>
        <w:spacing w:after="0" w:afterAutospacing="0" w:before="0" w:beforeAutospacing="0"/>
        <w:ind w:left="720" w:hanging="360"/>
      </w:pPr>
      <w:r w:rsidDel="00000000" w:rsidR="00000000" w:rsidRPr="00000000">
        <w:rPr>
          <w:rtl w:val="0"/>
        </w:rPr>
        <w:t xml:space="preserve">Rapidité (15j vs 45j traditionnel)</w:t>
      </w:r>
    </w:p>
    <w:p w:rsidR="00000000" w:rsidDel="00000000" w:rsidP="00000000" w:rsidRDefault="00000000" w:rsidRPr="00000000" w14:paraId="000000A5">
      <w:pPr>
        <w:numPr>
          <w:ilvl w:val="0"/>
          <w:numId w:val="1"/>
        </w:numPr>
        <w:spacing w:before="0" w:beforeAutospacing="0"/>
        <w:ind w:left="720" w:hanging="360"/>
      </w:pPr>
      <w:r w:rsidDel="00000000" w:rsidR="00000000" w:rsidRPr="00000000">
        <w:rPr>
          <w:rtl w:val="0"/>
        </w:rPr>
        <w:t xml:space="preserve">Transparence totale</w:t>
      </w:r>
    </w:p>
    <w:p w:rsidR="00000000" w:rsidDel="00000000" w:rsidP="00000000" w:rsidRDefault="00000000" w:rsidRPr="00000000" w14:paraId="000000A6">
      <w:pPr>
        <w:pStyle w:val="Heading2"/>
        <w:rPr/>
      </w:pPr>
      <w:bookmarkStart w:colFirst="0" w:colLast="0" w:name="_fzpyweoj0u73" w:id="25"/>
      <w:bookmarkEnd w:id="25"/>
      <w:r w:rsidDel="00000000" w:rsidR="00000000" w:rsidRPr="00000000">
        <w:rPr>
          <w:rtl w:val="0"/>
        </w:rPr>
        <w:t xml:space="preserve">Risques et Mitigation</w:t>
      </w:r>
    </w:p>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2.6666666666665"/>
        <w:gridCol w:w="3212.6666666666665"/>
        <w:gridCol w:w="3212.6666666666665"/>
        <w:tblGridChange w:id="0">
          <w:tblGrid>
            <w:gridCol w:w="3212.6666666666665"/>
            <w:gridCol w:w="3212.6666666666665"/>
            <w:gridCol w:w="3212.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b w:val="1"/>
              </w:rPr>
            </w:pPr>
            <w:r w:rsidDel="00000000" w:rsidR="00000000" w:rsidRPr="00000000">
              <w:rPr>
                <w:b w:val="1"/>
                <w:rtl w:val="0"/>
              </w:rPr>
              <w:t xml:space="preserve">Risque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rPr>
            </w:pPr>
            <w:r w:rsidDel="00000000" w:rsidR="00000000" w:rsidRPr="00000000">
              <w:rPr>
                <w:b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rPr>
            </w:pPr>
            <w:r w:rsidDel="00000000" w:rsidR="00000000" w:rsidRPr="00000000">
              <w:rPr>
                <w:b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Défaut paiement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Réputation Ibticar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Scoring strict, garanties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Fraude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Perte confiance banques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Audit physique régulier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Crise liquidité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Blocage financement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Multi-banques, diversification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Réglementation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Arrêt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Veille juridique, compliance</w:t>
            </w:r>
          </w:p>
        </w:tc>
      </w:tr>
    </w:tbl>
    <w:p w:rsidR="00000000" w:rsidDel="00000000" w:rsidP="00000000" w:rsidRDefault="00000000" w:rsidRPr="00000000" w14:paraId="000000B6">
      <w:pPr>
        <w:rPr/>
      </w:pPr>
      <w:r w:rsidDel="00000000" w:rsidR="00000000" w:rsidRPr="00000000">
        <w:rPr>
          <w:b w:val="1"/>
          <w:rtl w:val="0"/>
        </w:rPr>
        <w:t xml:space="preserve">Priorité:</w:t>
      </w:r>
      <w:r w:rsidDel="00000000" w:rsidR="00000000" w:rsidRPr="00000000">
        <w:rPr>
          <w:rtl w:val="0"/>
        </w:rPr>
        <w:t xml:space="preserve"> P0 - Critique (Core Business) </w:t>
      </w:r>
      <w:r w:rsidDel="00000000" w:rsidR="00000000" w:rsidRPr="00000000">
        <w:rPr>
          <w:b w:val="1"/>
          <w:rtl w:val="0"/>
        </w:rPr>
        <w:t xml:space="preserve">Estimation:</w:t>
      </w:r>
      <w:r w:rsidDel="00000000" w:rsidR="00000000" w:rsidRPr="00000000">
        <w:rPr>
          <w:rtl w:val="0"/>
        </w:rPr>
        <w:t xml:space="preserve"> 34 points </w:t>
      </w:r>
      <w:r w:rsidDel="00000000" w:rsidR="00000000" w:rsidRPr="00000000">
        <w:rPr>
          <w:b w:val="1"/>
          <w:rtl w:val="0"/>
        </w:rPr>
        <w:t xml:space="preserve">Sprint:</w:t>
      </w:r>
      <w:r w:rsidDel="00000000" w:rsidR="00000000" w:rsidRPr="00000000">
        <w:rPr>
          <w:rtl w:val="0"/>
        </w:rPr>
        <w:t xml:space="preserve"> 5-7 </w:t>
      </w:r>
      <w:r w:rsidDel="00000000" w:rsidR="00000000" w:rsidRPr="00000000">
        <w:rPr>
          <w:b w:val="1"/>
          <w:rtl w:val="0"/>
        </w:rPr>
        <w:t xml:space="preserve">Phase:</w:t>
      </w:r>
      <w:r w:rsidDel="00000000" w:rsidR="00000000" w:rsidRPr="00000000">
        <w:rPr>
          <w:rtl w:val="0"/>
        </w:rPr>
        <w:t xml:space="preserve"> 2 (Mois 6-9)</w:t>
      </w:r>
    </w:p>
    <w:p w:rsidR="00000000" w:rsidDel="00000000" w:rsidP="00000000" w:rsidRDefault="00000000" w:rsidRPr="00000000" w14:paraId="000000B7">
      <w:pPr>
        <w:pStyle w:val="Heading2"/>
        <w:rPr/>
      </w:pPr>
      <w:bookmarkStart w:colFirst="0" w:colLast="0" w:name="_ektp6yrizss3" w:id="26"/>
      <w:bookmarkEnd w:id="26"/>
      <w:r w:rsidDel="00000000" w:rsidR="00000000" w:rsidRPr="00000000">
        <w:rPr>
          <w:rtl w:val="0"/>
        </w:rPr>
        <w:t xml:space="preserve">Notes</w:t>
      </w:r>
    </w:p>
    <w:p w:rsidR="00000000" w:rsidDel="00000000" w:rsidP="00000000" w:rsidRDefault="00000000" w:rsidRPr="00000000" w14:paraId="000000B8">
      <w:pPr>
        <w:numPr>
          <w:ilvl w:val="0"/>
          <w:numId w:val="1"/>
        </w:numPr>
        <w:spacing w:after="0" w:afterAutospacing="0"/>
        <w:ind w:left="720" w:hanging="360"/>
      </w:pPr>
      <w:r w:rsidDel="00000000" w:rsidR="00000000" w:rsidRPr="00000000">
        <w:rPr>
          <w:rtl w:val="0"/>
        </w:rPr>
        <w:t xml:space="preserve">Le financement de stock est LE levier de croissance principal</w:t>
      </w:r>
    </w:p>
    <w:p w:rsidR="00000000" w:rsidDel="00000000" w:rsidP="00000000" w:rsidRDefault="00000000" w:rsidRPr="00000000" w14:paraId="000000B9">
      <w:pPr>
        <w:numPr>
          <w:ilvl w:val="0"/>
          <w:numId w:val="1"/>
        </w:numPr>
        <w:spacing w:after="0" w:afterAutospacing="0" w:before="0" w:beforeAutospacing="0"/>
        <w:ind w:left="720" w:hanging="360"/>
      </w:pPr>
      <w:r w:rsidDel="00000000" w:rsidR="00000000" w:rsidRPr="00000000">
        <w:rPr>
          <w:rtl w:val="0"/>
        </w:rPr>
        <w:t xml:space="preserve">Focus initial sur concessionnaires établis (moins de risque)</w:t>
      </w:r>
    </w:p>
    <w:p w:rsidR="00000000" w:rsidDel="00000000" w:rsidP="00000000" w:rsidRDefault="00000000" w:rsidRPr="00000000" w14:paraId="000000BA">
      <w:pPr>
        <w:numPr>
          <w:ilvl w:val="0"/>
          <w:numId w:val="1"/>
        </w:numPr>
        <w:spacing w:before="0" w:beforeAutospacing="0"/>
        <w:ind w:left="720" w:hanging="360"/>
      </w:pPr>
      <w:r w:rsidDel="00000000" w:rsidR="00000000" w:rsidRPr="00000000">
        <w:rPr>
          <w:rtl w:val="0"/>
        </w:rPr>
        <w:t xml:space="preserve">Success story pour négociation banques : volume = meilleur taux</w:t>
      </w:r>
    </w:p>
    <w:p w:rsidR="00000000" w:rsidDel="00000000" w:rsidP="00000000" w:rsidRDefault="00000000" w:rsidRPr="00000000" w14:paraId="000000BB">
      <w:pPr>
        <w:rPr/>
      </w:pPr>
      <w:r w:rsidDel="00000000" w:rsidR="00000000" w:rsidRPr="00000000">
        <w:rPr>
          <w:rtl w:val="0"/>
        </w:rPr>
      </w:r>
    </w:p>
    <w:sectPr>
      <w:headerReference r:id="rId6" w:type="default"/>
      <w:footerReference r:id="rId7"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28282a"/>
        <w:sz w:val="18"/>
        <w:szCs w:val="18"/>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60" w:lineRule="auto"/>
    </w:pPr>
    <w:rPr>
      <w:sz w:val="36"/>
      <w:szCs w:val="36"/>
    </w:rPr>
  </w:style>
  <w:style w:type="paragraph" w:styleId="Heading2">
    <w:name w:val="heading 2"/>
    <w:basedOn w:val="Normal"/>
    <w:next w:val="Normal"/>
    <w:pPr>
      <w:keepNext w:val="1"/>
      <w:keepLines w:val="1"/>
      <w:spacing w:before="160" w:lineRule="auto"/>
      <w:ind w:left="283.46456692913387"/>
    </w:pPr>
    <w:rPr>
      <w:rFonts w:ascii="EB Garamond SemiBold" w:cs="EB Garamond SemiBold" w:eastAsia="EB Garamond SemiBold" w:hAnsi="EB Garamond SemiBold"/>
      <w:color w:val="3c59e4"/>
      <w:sz w:val="30"/>
      <w:szCs w:val="30"/>
    </w:rPr>
  </w:style>
  <w:style w:type="paragraph" w:styleId="Heading3">
    <w:name w:val="heading 3"/>
    <w:basedOn w:val="Normal"/>
    <w:next w:val="Normal"/>
    <w:pPr>
      <w:keepNext w:val="1"/>
      <w:keepLines w:val="1"/>
      <w:spacing w:before="160" w:lineRule="auto"/>
      <w:ind w:left="283.46456692913387"/>
    </w:pPr>
    <w:rPr>
      <w:rFonts w:ascii="EB Garamond SemiBold" w:cs="EB Garamond SemiBold" w:eastAsia="EB Garamond SemiBold" w:hAnsi="EB Garamond SemiBold"/>
      <w:color w:val="000000"/>
      <w:sz w:val="28"/>
      <w:szCs w:val="28"/>
    </w:rPr>
  </w:style>
  <w:style w:type="paragraph" w:styleId="Heading4">
    <w:name w:val="heading 4"/>
    <w:basedOn w:val="Normal"/>
    <w:next w:val="Normal"/>
    <w:pPr>
      <w:keepNext w:val="1"/>
      <w:keepLines w:val="1"/>
      <w:spacing w:after="80" w:lineRule="auto"/>
      <w:ind w:right="-561.2598425196843"/>
    </w:pPr>
    <w:rPr>
      <w:rFonts w:ascii="EB Garamond Medium" w:cs="EB Garamond Medium" w:eastAsia="EB Garamond Medium" w:hAnsi="EB Garamond Medium"/>
      <w:color w:val="000000"/>
      <w:sz w:val="24"/>
      <w:szCs w:val="24"/>
    </w:rPr>
  </w:style>
  <w:style w:type="paragraph" w:styleId="Heading5">
    <w:name w:val="heading 5"/>
    <w:basedOn w:val="Normal"/>
    <w:next w:val="Normal"/>
    <w:pPr>
      <w:keepNext w:val="1"/>
      <w:keepLines w:val="1"/>
      <w:spacing w:before="360" w:lineRule="auto"/>
    </w:pPr>
    <w:rPr>
      <w:rFonts w:ascii="EB Garamond SemiBold" w:cs="EB Garamond SemiBold" w:eastAsia="EB Garamond SemiBold" w:hAnsi="EB Garamond SemiBold"/>
      <w:color w:val="061b2c"/>
      <w:sz w:val="20"/>
      <w:szCs w:val="20"/>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66666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RobotoMono-regular.ttf"/><Relationship Id="rId12" Type="http://schemas.openxmlformats.org/officeDocument/2006/relationships/font" Target="fonts/EBGaramond-boldItalic.ttf"/><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9" Type="http://schemas.openxmlformats.org/officeDocument/2006/relationships/font" Target="fonts/EBGaramond-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NovaMono-regular.ttf"/><Relationship Id="rId16" Type="http://schemas.openxmlformats.org/officeDocument/2006/relationships/font" Target="fonts/RobotoMono-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