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bbwdbxrc2mu" w:id="0"/>
      <w:bookmarkEnd w:id="0"/>
      <w:r w:rsidDel="00000000" w:rsidR="00000000" w:rsidRPr="00000000">
        <w:rPr>
          <w:rtl w:val="0"/>
        </w:rPr>
        <w:t xml:space="preserve">US-011: Obtenir une Prédiction de Prix Optimal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vendeur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obtenir une suggestion de prix basée sur l'IA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la marge tout en restant compétitif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ix5ra9apsrp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Suggestion affichée sur la fiche véhicule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Explication des facteurs pris en compte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Fourchette de prix min/max recommandée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Comparaison avec véhicules similaires vendus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des suggestions précédentes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d'accepter ou ignorer la suggestion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Normal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