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ms9vzhjrmol" w:id="0"/>
      <w:bookmarkEnd w:id="0"/>
      <w:r w:rsidDel="00000000" w:rsidR="00000000" w:rsidRPr="00000000">
        <w:rPr>
          <w:rtl w:val="0"/>
        </w:rPr>
        <w:t xml:space="preserve">US-013: Synchroniser avec le Marketplace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système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synchroniser automatiquement le stock avec le marketplace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éviter les doubles ventes et maintenir la cohérence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pmk9csnhe34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82zq8col7ktl" w:id="2"/>
      <w:bookmarkEnd w:id="2"/>
      <w:r w:rsidDel="00000000" w:rsidR="00000000" w:rsidRPr="00000000">
        <w:rPr>
          <w:rtl w:val="0"/>
        </w:rPr>
        <w:t xml:space="preserve">Règles de Synchronisation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Synchroniser UNIQUEMENT les véhicules en statut "Publié Marketplace"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Exclure tous les autres statuts de la vue publique marketplace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Synchronisation temps réel (&lt; 5 secondes) après validation Ibticar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Retrait automatique si statut change de "Publié" vers autre statut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4ofw3dp53fw9" w:id="3"/>
      <w:bookmarkEnd w:id="3"/>
      <w:r w:rsidDel="00000000" w:rsidR="00000000" w:rsidRPr="00000000">
        <w:rPr>
          <w:rtl w:val="0"/>
        </w:rPr>
        <w:t xml:space="preserve">Publication Marketplace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Publication automatique uniquement après validation admin Ibticar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Attribution badge "Vérifié Ibticar" sur annonces validées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Badge "Vérifié physiquement" si contrôle terrain effectué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prix et informations en temps réel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Conservation historique des modifications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dtioqt4j8skv" w:id="4"/>
      <w:bookmarkEnd w:id="4"/>
      <w:r w:rsidDel="00000000" w:rsidR="00000000" w:rsidRPr="00000000">
        <w:rPr>
          <w:rtl w:val="0"/>
        </w:rPr>
        <w:t xml:space="preserve">Gestion des Statuts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Si "Vendu" : retrait immédiat du marketplace + archivage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 "Rejeté Marketplace" : notification tenant avec motifs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 "En attente validation" : visible uniquement dans back-office tenant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Si "Réservé" : indication sur marketplace mais reste visible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fx2dlxh4gl68" w:id="5"/>
      <w:bookmarkEnd w:id="5"/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Notification tenant après validation réussie avec lien annonce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tenant si rejet avec actions correctives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Email récapitulatif quotidien des synchronisations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Alerte si échec synchronisation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yb3c8gqoye94" w:id="6"/>
      <w:bookmarkEnd w:id="6"/>
      <w:r w:rsidDel="00000000" w:rsidR="00000000" w:rsidRPr="00000000">
        <w:rPr>
          <w:rtl w:val="0"/>
        </w:rPr>
        <w:t xml:space="preserve">Traçabilité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Log complet de toutes les synchronisations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des changements de statut marketplace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Audit trail des validations/rejets Ibticar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conflits de synchronisation avec rollback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