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2ebm8dsnf4y" w:id="0"/>
      <w:bookmarkEnd w:id="0"/>
      <w:r w:rsidDel="00000000" w:rsidR="00000000" w:rsidRPr="00000000">
        <w:rPr>
          <w:rtl w:val="0"/>
        </w:rPr>
        <w:t xml:space="preserve">US-021: Validation IA Automatique des Annonces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système IA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valider automatiquement la qualité des annonces véhicules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permettre une publication instantanée pour 80% des cas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jpl0c14004r" w:id="1"/>
      <w:bookmarkEnd w:id="1"/>
      <w:r w:rsidDel="00000000" w:rsidR="00000000" w:rsidRPr="00000000">
        <w:rPr>
          <w:rtl w:val="0"/>
        </w:rPr>
        <w:t xml:space="preserve">Composants IA de Validation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x2zehlqh48ls" w:id="2"/>
      <w:bookmarkEnd w:id="2"/>
      <w:r w:rsidDel="00000000" w:rsidR="00000000" w:rsidRPr="00000000">
        <w:rPr>
          <w:rtl w:val="0"/>
        </w:rPr>
        <w:t xml:space="preserve">1. Module Vision par Ordinateur - Photos</w:t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zas95o15r8yc" w:id="3"/>
      <w:bookmarkEnd w:id="3"/>
      <w:r w:rsidDel="00000000" w:rsidR="00000000" w:rsidRPr="00000000">
        <w:rPr>
          <w:rtl w:val="0"/>
        </w:rPr>
        <w:t xml:space="preserve">Analyse Qualité Technique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Résolution</w:t>
      </w:r>
      <w:r w:rsidDel="00000000" w:rsidR="00000000" w:rsidRPr="00000000">
        <w:rPr>
          <w:rtl w:val="0"/>
        </w:rPr>
        <w:t xml:space="preserve"> : Minimum 1280x720, idéal 1920x1080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Netteté</w:t>
      </w:r>
      <w:r w:rsidDel="00000000" w:rsidR="00000000" w:rsidRPr="00000000">
        <w:rPr>
          <w:rtl w:val="0"/>
        </w:rPr>
        <w:t xml:space="preserve"> : Score de flou &lt; 100 (Laplacian variance)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Luminosité</w:t>
      </w:r>
      <w:r w:rsidDel="00000000" w:rsidR="00000000" w:rsidRPr="00000000">
        <w:rPr>
          <w:rtl w:val="0"/>
        </w:rPr>
        <w:t xml:space="preserve"> : Histogramme équilibré (pas sur/sous-exposé)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Cadrage</w:t>
      </w:r>
      <w:r w:rsidDel="00000000" w:rsidR="00000000" w:rsidRPr="00000000">
        <w:rPr>
          <w:rtl w:val="0"/>
        </w:rPr>
        <w:t xml:space="preserve"> : Véhicule occupe 60-80% de l'image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Orientation</w:t>
      </w:r>
      <w:r w:rsidDel="00000000" w:rsidR="00000000" w:rsidRPr="00000000">
        <w:rPr>
          <w:rtl w:val="0"/>
        </w:rPr>
        <w:t xml:space="preserve"> : Détection rotation automatique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rr2ic345vlbp" w:id="4"/>
      <w:bookmarkEnd w:id="4"/>
      <w:r w:rsidDel="00000000" w:rsidR="00000000" w:rsidRPr="00000000">
        <w:rPr>
          <w:rtl w:val="0"/>
        </w:rPr>
        <w:t xml:space="preserve">Détection de Contenu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Véhicule présent</w:t>
      </w:r>
      <w:r w:rsidDel="00000000" w:rsidR="00000000" w:rsidRPr="00000000">
        <w:rPr>
          <w:rtl w:val="0"/>
        </w:rPr>
        <w:t xml:space="preserve"> : Confidence &gt; 95% qu'il s'agit d'un véhicule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Type véhicule</w:t>
      </w:r>
      <w:r w:rsidDel="00000000" w:rsidR="00000000" w:rsidRPr="00000000">
        <w:rPr>
          <w:rtl w:val="0"/>
        </w:rPr>
        <w:t xml:space="preserve"> : Correspondance avec catégorie déclarée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Couleur</w:t>
      </w:r>
      <w:r w:rsidDel="00000000" w:rsidR="00000000" w:rsidRPr="00000000">
        <w:rPr>
          <w:rtl w:val="0"/>
        </w:rPr>
        <w:t xml:space="preserve"> : Extraction et validation vs déclaration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Angles requis</w:t>
      </w:r>
      <w:r w:rsidDel="00000000" w:rsidR="00000000" w:rsidRPr="00000000">
        <w:rPr>
          <w:rtl w:val="0"/>
        </w:rPr>
        <w:t xml:space="preserve"> : Face, arrière, profil, intérieur détectés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Plaques visibles</w:t>
      </w:r>
      <w:r w:rsidDel="00000000" w:rsidR="00000000" w:rsidRPr="00000000">
        <w:rPr>
          <w:rtl w:val="0"/>
        </w:rPr>
        <w:t xml:space="preserve"> : Floutage automatique si nécessaire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w41mugv1ok55" w:id="5"/>
      <w:bookmarkEnd w:id="5"/>
      <w:r w:rsidDel="00000000" w:rsidR="00000000" w:rsidRPr="00000000">
        <w:rPr>
          <w:rtl w:val="0"/>
        </w:rPr>
        <w:t xml:space="preserve">Détection d'Anomalies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Watermarks</w:t>
      </w:r>
      <w:r w:rsidDel="00000000" w:rsidR="00000000" w:rsidRPr="00000000">
        <w:rPr>
          <w:rtl w:val="0"/>
        </w:rPr>
        <w:t xml:space="preserve"> : Détection logos concurrents ou dealers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Photos stock</w:t>
      </w:r>
      <w:r w:rsidDel="00000000" w:rsidR="00000000" w:rsidRPr="00000000">
        <w:rPr>
          <w:rtl w:val="0"/>
        </w:rPr>
        <w:t xml:space="preserve"> : Comparaison base de données constructeurs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Duplicatas</w:t>
      </w:r>
      <w:r w:rsidDel="00000000" w:rsidR="00000000" w:rsidRPr="00000000">
        <w:rPr>
          <w:rtl w:val="0"/>
        </w:rPr>
        <w:t xml:space="preserve"> : Hashing perceptuel pour détecter copies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Incohérences</w:t>
      </w:r>
      <w:r w:rsidDel="00000000" w:rsidR="00000000" w:rsidRPr="00000000">
        <w:rPr>
          <w:rtl w:val="0"/>
        </w:rPr>
        <w:t xml:space="preserve"> : Différents véhicules dans même annonce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Manipulation</w:t>
      </w:r>
      <w:r w:rsidDel="00000000" w:rsidR="00000000" w:rsidRPr="00000000">
        <w:rPr>
          <w:rtl w:val="0"/>
        </w:rPr>
        <w:t xml:space="preserve"> : Détection retouche excessive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jn2s9ewq9fyb" w:id="6"/>
      <w:bookmarkEnd w:id="6"/>
      <w:r w:rsidDel="00000000" w:rsidR="00000000" w:rsidRPr="00000000">
        <w:rPr>
          <w:rtl w:val="0"/>
        </w:rPr>
        <w:t xml:space="preserve">2. Module NLP - Textes et Descriptions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eqgofh7qcmad" w:id="7"/>
      <w:bookmarkEnd w:id="7"/>
      <w:r w:rsidDel="00000000" w:rsidR="00000000" w:rsidRPr="00000000">
        <w:rPr>
          <w:rtl w:val="0"/>
        </w:rPr>
        <w:t xml:space="preserve">Analyse de Contenu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Complétude</w:t>
      </w:r>
      <w:r w:rsidDel="00000000" w:rsidR="00000000" w:rsidRPr="00000000">
        <w:rPr>
          <w:rtl w:val="0"/>
        </w:rPr>
        <w:t xml:space="preserve"> : Minimum 50 mots dans description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Langue</w:t>
      </w:r>
      <w:r w:rsidDel="00000000" w:rsidR="00000000" w:rsidRPr="00000000">
        <w:rPr>
          <w:rtl w:val="0"/>
        </w:rPr>
        <w:t xml:space="preserve"> : Détection et validation (FR/AR/EN)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Orthographe</w:t>
      </w:r>
      <w:r w:rsidDel="00000000" w:rsidR="00000000" w:rsidRPr="00000000">
        <w:rPr>
          <w:rtl w:val="0"/>
        </w:rPr>
        <w:t xml:space="preserve"> : Correction automatique erreurs courantes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Cohérence</w:t>
      </w:r>
      <w:r w:rsidDel="00000000" w:rsidR="00000000" w:rsidRPr="00000000">
        <w:rPr>
          <w:rtl w:val="0"/>
        </w:rPr>
        <w:t xml:space="preserve"> : Matching mots-clés avec catégorie véhicule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h4ql4ve9pg50" w:id="8"/>
      <w:bookmarkEnd w:id="8"/>
      <w:r w:rsidDel="00000000" w:rsidR="00000000" w:rsidRPr="00000000">
        <w:rPr>
          <w:rtl w:val="0"/>
        </w:rPr>
        <w:t xml:space="preserve">Détection Violations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Contact direct</w:t>
      </w:r>
      <w:r w:rsidDel="00000000" w:rsidR="00000000" w:rsidRPr="00000000">
        <w:rPr>
          <w:rtl w:val="0"/>
        </w:rPr>
        <w:t xml:space="preserve"> : Numéros téléphone, emails, URLs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Publicité tierce</w:t>
      </w:r>
      <w:r w:rsidDel="00000000" w:rsidR="00000000" w:rsidRPr="00000000">
        <w:rPr>
          <w:rtl w:val="0"/>
        </w:rPr>
        <w:t xml:space="preserve"> : Mentions autres plateformes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Contenu interdit</w:t>
      </w:r>
      <w:r w:rsidDel="00000000" w:rsidR="00000000" w:rsidRPr="00000000">
        <w:rPr>
          <w:rtl w:val="0"/>
        </w:rPr>
        <w:t xml:space="preserve"> : Mots-clés blacklistés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Spam</w:t>
      </w:r>
      <w:r w:rsidDel="00000000" w:rsidR="00000000" w:rsidRPr="00000000">
        <w:rPr>
          <w:rtl w:val="0"/>
        </w:rPr>
        <w:t xml:space="preserve"> : Répétition excessive, CAPS LOCK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mrof0x27zjey" w:id="9"/>
      <w:bookmarkEnd w:id="9"/>
      <w:r w:rsidDel="00000000" w:rsidR="00000000" w:rsidRPr="00000000">
        <w:rPr>
          <w:rtl w:val="0"/>
        </w:rPr>
        <w:t xml:space="preserve">Enrichissement Automatique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Extraction entités</w:t>
      </w:r>
      <w:r w:rsidDel="00000000" w:rsidR="00000000" w:rsidRPr="00000000">
        <w:rPr>
          <w:rtl w:val="0"/>
        </w:rPr>
        <w:t xml:space="preserve"> : Marque, modèle, année depuis texte libre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Suggestions</w:t>
      </w:r>
      <w:r w:rsidDel="00000000" w:rsidR="00000000" w:rsidRPr="00000000">
        <w:rPr>
          <w:rtl w:val="0"/>
        </w:rPr>
        <w:t xml:space="preserve"> : Ajout équipements détectés sur photos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Standardisation</w:t>
      </w:r>
      <w:r w:rsidDel="00000000" w:rsidR="00000000" w:rsidRPr="00000000">
        <w:rPr>
          <w:rtl w:val="0"/>
        </w:rPr>
        <w:t xml:space="preserve"> : Normalisation terminologie technique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Traduction</w:t>
      </w:r>
      <w:r w:rsidDel="00000000" w:rsidR="00000000" w:rsidRPr="00000000">
        <w:rPr>
          <w:rtl w:val="0"/>
        </w:rPr>
        <w:t xml:space="preserve"> : Génération versions multilingues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5or6k9rc9aod" w:id="10"/>
      <w:bookmarkEnd w:id="10"/>
      <w:r w:rsidDel="00000000" w:rsidR="00000000" w:rsidRPr="00000000">
        <w:rPr>
          <w:rtl w:val="0"/>
        </w:rPr>
        <w:t xml:space="preserve">3. Module OCR - Documents</w:t>
      </w:r>
    </w:p>
    <w:p w:rsidR="00000000" w:rsidDel="00000000" w:rsidP="00000000" w:rsidRDefault="00000000" w:rsidRPr="00000000" w14:paraId="00000028">
      <w:pPr>
        <w:pStyle w:val="Heading4"/>
        <w:rPr/>
      </w:pPr>
      <w:bookmarkStart w:colFirst="0" w:colLast="0" w:name="_66fots9omxa6" w:id="11"/>
      <w:bookmarkEnd w:id="11"/>
      <w:r w:rsidDel="00000000" w:rsidR="00000000" w:rsidRPr="00000000">
        <w:rPr>
          <w:rtl w:val="0"/>
        </w:rPr>
        <w:t xml:space="preserve">Extraction Carte Grise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VIN</w:t>
      </w:r>
      <w:r w:rsidDel="00000000" w:rsidR="00000000" w:rsidRPr="00000000">
        <w:rPr>
          <w:rtl w:val="0"/>
        </w:rPr>
        <w:t xml:space="preserve"> : Extraction et validation format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Immatriculation</w:t>
      </w:r>
      <w:r w:rsidDel="00000000" w:rsidR="00000000" w:rsidRPr="00000000">
        <w:rPr>
          <w:rtl w:val="0"/>
        </w:rPr>
        <w:t xml:space="preserve"> : Lecture plaque algérienne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Date circulation</w:t>
      </w:r>
      <w:r w:rsidDel="00000000" w:rsidR="00000000" w:rsidRPr="00000000">
        <w:rPr>
          <w:rtl w:val="0"/>
        </w:rPr>
        <w:t xml:space="preserve"> : Parsing et validation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Propriétaire</w:t>
      </w:r>
      <w:r w:rsidDel="00000000" w:rsidR="00000000" w:rsidRPr="00000000">
        <w:rPr>
          <w:rtl w:val="0"/>
        </w:rPr>
        <w:t xml:space="preserve"> : Masquage données personnelles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Validité</w:t>
      </w:r>
      <w:r w:rsidDel="00000000" w:rsidR="00000000" w:rsidRPr="00000000">
        <w:rPr>
          <w:rtl w:val="0"/>
        </w:rPr>
        <w:t xml:space="preserve"> : Vérification document non expiré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k0h1bd9syc8j" w:id="12"/>
      <w:bookmarkEnd w:id="12"/>
      <w:r w:rsidDel="00000000" w:rsidR="00000000" w:rsidRPr="00000000">
        <w:rPr>
          <w:rtl w:val="0"/>
        </w:rPr>
        <w:t xml:space="preserve">Validation Croisée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VIN vs Base données</w:t>
      </w:r>
      <w:r w:rsidDel="00000000" w:rsidR="00000000" w:rsidRPr="00000000">
        <w:rPr>
          <w:rtl w:val="0"/>
        </w:rPr>
        <w:t xml:space="preserve"> : Vérification véhicules volés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Cohérence infos</w:t>
      </w:r>
      <w:r w:rsidDel="00000000" w:rsidR="00000000" w:rsidRPr="00000000">
        <w:rPr>
          <w:rtl w:val="0"/>
        </w:rPr>
        <w:t xml:space="preserve"> : Marque/modèle vs carte grise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Authenticité</w:t>
      </w:r>
      <w:r w:rsidDel="00000000" w:rsidR="00000000" w:rsidRPr="00000000">
        <w:rPr>
          <w:rtl w:val="0"/>
        </w:rPr>
        <w:t xml:space="preserve"> : Détection faux documents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Historique</w:t>
      </w:r>
      <w:r w:rsidDel="00000000" w:rsidR="00000000" w:rsidRPr="00000000">
        <w:rPr>
          <w:rtl w:val="0"/>
        </w:rPr>
        <w:t xml:space="preserve"> : Recherche antécédents véhicule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u0o5rb8sg15v" w:id="13"/>
      <w:bookmarkEnd w:id="13"/>
      <w:r w:rsidDel="00000000" w:rsidR="00000000" w:rsidRPr="00000000">
        <w:rPr>
          <w:rtl w:val="0"/>
        </w:rPr>
        <w:t xml:space="preserve">4. Module Pricing IA</w:t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jezw1uth3n0h" w:id="14"/>
      <w:bookmarkEnd w:id="14"/>
      <w:r w:rsidDel="00000000" w:rsidR="00000000" w:rsidRPr="00000000">
        <w:rPr>
          <w:rtl w:val="0"/>
        </w:rPr>
        <w:t xml:space="preserve">Analyse Prix Marché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Médiane segment</w:t>
      </w:r>
      <w:r w:rsidDel="00000000" w:rsidR="00000000" w:rsidRPr="00000000">
        <w:rPr>
          <w:rtl w:val="0"/>
        </w:rPr>
        <w:t xml:space="preserve"> : Calcul prix médian catégorie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Écart acceptable</w:t>
      </w:r>
      <w:r w:rsidDel="00000000" w:rsidR="00000000" w:rsidRPr="00000000">
        <w:rPr>
          <w:rtl w:val="0"/>
        </w:rPr>
        <w:t xml:space="preserve"> : ±20% pour publication auto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Facteurs ajustement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Kilométrage (±5% par 10 000 km)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Année (dépréciation 15%/an)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Options (+2-5% par option premium)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État (Excellent +10%, Moyen -10%)</w:t>
      </w:r>
    </w:p>
    <w:p w:rsidR="00000000" w:rsidDel="00000000" w:rsidP="00000000" w:rsidRDefault="00000000" w:rsidRPr="00000000" w14:paraId="0000003C">
      <w:pPr>
        <w:pStyle w:val="Heading4"/>
        <w:rPr/>
      </w:pPr>
      <w:bookmarkStart w:colFirst="0" w:colLast="0" w:name="_72dztz76nnoy" w:id="15"/>
      <w:bookmarkEnd w:id="15"/>
      <w:r w:rsidDel="00000000" w:rsidR="00000000" w:rsidRPr="00000000">
        <w:rPr>
          <w:rtl w:val="0"/>
        </w:rPr>
        <w:t xml:space="preserve">Détection Anomalies Prix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Prix suspects</w:t>
      </w:r>
      <w:r w:rsidDel="00000000" w:rsidR="00000000" w:rsidRPr="00000000">
        <w:rPr>
          <w:rtl w:val="0"/>
        </w:rPr>
        <w:t xml:space="preserve"> : &lt; 50% ou &gt; 200% médiane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Incohérence</w:t>
      </w:r>
      <w:r w:rsidDel="00000000" w:rsidR="00000000" w:rsidRPr="00000000">
        <w:rPr>
          <w:rtl w:val="0"/>
        </w:rPr>
        <w:t xml:space="preserve"> : Prix élevé mais km élevé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Fraude potentielle</w:t>
      </w:r>
      <w:r w:rsidDel="00000000" w:rsidR="00000000" w:rsidRPr="00000000">
        <w:rPr>
          <w:rtl w:val="0"/>
        </w:rPr>
        <w:t xml:space="preserve"> : Prix attractif anormal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Erreur saisie</w:t>
      </w:r>
      <w:r w:rsidDel="00000000" w:rsidR="00000000" w:rsidRPr="00000000">
        <w:rPr>
          <w:rtl w:val="0"/>
        </w:rPr>
        <w:t xml:space="preserve"> : Détection zéros manquants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77pvoa3prhj" w:id="16"/>
      <w:bookmarkEnd w:id="16"/>
      <w:r w:rsidDel="00000000" w:rsidR="00000000" w:rsidRPr="00000000">
        <w:rPr>
          <w:rtl w:val="0"/>
        </w:rPr>
        <w:t xml:space="preserve">5. Module Anti-Fraude</w:t>
      </w:r>
    </w:p>
    <w:p w:rsidR="00000000" w:rsidDel="00000000" w:rsidP="00000000" w:rsidRDefault="00000000" w:rsidRPr="00000000" w14:paraId="00000042">
      <w:pPr>
        <w:pStyle w:val="Heading4"/>
        <w:rPr/>
      </w:pPr>
      <w:bookmarkStart w:colFirst="0" w:colLast="0" w:name="_xs7cce4th17u" w:id="17"/>
      <w:bookmarkEnd w:id="17"/>
      <w:r w:rsidDel="00000000" w:rsidR="00000000" w:rsidRPr="00000000">
        <w:rPr>
          <w:rtl w:val="0"/>
        </w:rPr>
        <w:t xml:space="preserve">Analyse Comportementale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Vélocité</w:t>
      </w:r>
      <w:r w:rsidDel="00000000" w:rsidR="00000000" w:rsidRPr="00000000">
        <w:rPr>
          <w:rtl w:val="0"/>
        </w:rPr>
        <w:t xml:space="preserve"> : Trop d'annonces en peu de temps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Patterns</w:t>
      </w:r>
      <w:r w:rsidDel="00000000" w:rsidR="00000000" w:rsidRPr="00000000">
        <w:rPr>
          <w:rtl w:val="0"/>
        </w:rPr>
        <w:t xml:space="preserve"> : Même véhicule, prix différents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Géolocalisation</w:t>
      </w:r>
      <w:r w:rsidDel="00000000" w:rsidR="00000000" w:rsidRPr="00000000">
        <w:rPr>
          <w:rtl w:val="0"/>
        </w:rPr>
        <w:t xml:space="preserve"> : Incohérence localisation déclarée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Historique</w:t>
      </w:r>
      <w:r w:rsidDel="00000000" w:rsidR="00000000" w:rsidRPr="00000000">
        <w:rPr>
          <w:rtl w:val="0"/>
        </w:rPr>
        <w:t xml:space="preserve"> : Cross-check avec annonces passées</w:t>
      </w:r>
    </w:p>
    <w:p w:rsidR="00000000" w:rsidDel="00000000" w:rsidP="00000000" w:rsidRDefault="00000000" w:rsidRPr="00000000" w14:paraId="00000047">
      <w:pPr>
        <w:pStyle w:val="Heading4"/>
        <w:rPr/>
      </w:pPr>
      <w:bookmarkStart w:colFirst="0" w:colLast="0" w:name="_ak4d758bhfc5" w:id="18"/>
      <w:bookmarkEnd w:id="18"/>
      <w:r w:rsidDel="00000000" w:rsidR="00000000" w:rsidRPr="00000000">
        <w:rPr>
          <w:rtl w:val="0"/>
        </w:rPr>
        <w:t xml:space="preserve">Vérifications Externes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Reverse image</w:t>
      </w:r>
      <w:r w:rsidDel="00000000" w:rsidR="00000000" w:rsidRPr="00000000">
        <w:rPr>
          <w:rtl w:val="0"/>
        </w:rPr>
        <w:t xml:space="preserve"> : Recherche photos sur internet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Base gouvernementale</w:t>
      </w:r>
      <w:r w:rsidDel="00000000" w:rsidR="00000000" w:rsidRPr="00000000">
        <w:rPr>
          <w:rtl w:val="0"/>
        </w:rPr>
        <w:t xml:space="preserve"> : API vérification propriété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Réseaux sociaux</w:t>
      </w:r>
      <w:r w:rsidDel="00000000" w:rsidR="00000000" w:rsidRPr="00000000">
        <w:rPr>
          <w:rtl w:val="0"/>
        </w:rPr>
        <w:t xml:space="preserve"> : Détection annonces multiples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Blacklists</w:t>
      </w:r>
      <w:r w:rsidDel="00000000" w:rsidR="00000000" w:rsidRPr="00000000">
        <w:rPr>
          <w:rtl w:val="0"/>
        </w:rPr>
        <w:t xml:space="preserve"> : VIN/vendeurs problématiques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pay1wcqqy4t2" w:id="19"/>
      <w:bookmarkEnd w:id="19"/>
      <w:r w:rsidDel="00000000" w:rsidR="00000000" w:rsidRPr="00000000">
        <w:rPr>
          <w:rtl w:val="0"/>
        </w:rPr>
        <w:t xml:space="preserve">Pipeline de Traitement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pl39a58fzk57" w:id="20"/>
      <w:bookmarkEnd w:id="20"/>
      <w:r w:rsidDel="00000000" w:rsidR="00000000" w:rsidRPr="00000000">
        <w:rPr>
          <w:rtl w:val="0"/>
        </w:rPr>
        <w:t xml:space="preserve">Phase 1: Ingestion (&lt; 2 sec)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photos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Queuing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traitement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Attribution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Stockage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temporaire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tiuvw6pphvwt" w:id="21"/>
      <w:bookmarkEnd w:id="21"/>
      <w:r w:rsidDel="00000000" w:rsidR="00000000" w:rsidRPr="00000000">
        <w:rPr>
          <w:rtl w:val="0"/>
        </w:rPr>
        <w:t xml:space="preserve">Phase 2: Analyse Parallèle (&lt; 5 sec)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Parallel: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NLP: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Lecture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Fraud: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anti-fraude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kqq6uyxhck9w" w:id="22"/>
      <w:bookmarkEnd w:id="22"/>
      <w:r w:rsidDel="00000000" w:rsidR="00000000" w:rsidRPr="00000000">
        <w:rPr>
          <w:rtl w:val="0"/>
        </w:rPr>
        <w:t xml:space="preserve">Phase 3: Scoring (&lt; 1 sec)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Global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Score_Photos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Score_Données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Score_Prix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Score_Tenant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Score_Fraude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7ckyacov48ex" w:id="23"/>
      <w:bookmarkEnd w:id="23"/>
      <w:r w:rsidDel="00000000" w:rsidR="00000000" w:rsidRPr="00000000">
        <w:rPr>
          <w:rtl w:val="0"/>
        </w:rPr>
        <w:t xml:space="preserve">Phase 4: Décision (&lt; 1 sec)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rapide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manuelle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(24h)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4refdgld70d7" w:id="24"/>
      <w:bookmarkEnd w:id="24"/>
      <w:r w:rsidDel="00000000" w:rsidR="00000000" w:rsidRPr="00000000">
        <w:rPr>
          <w:rtl w:val="0"/>
        </w:rPr>
        <w:t xml:space="preserve">Feedback et Amélioration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b5696lsqd5cb" w:id="25"/>
      <w:bookmarkEnd w:id="25"/>
      <w:r w:rsidDel="00000000" w:rsidR="00000000" w:rsidRPr="00000000">
        <w:rPr>
          <w:rtl w:val="0"/>
        </w:rPr>
        <w:t xml:space="preserve">Retour Utilisateur en Temps Réel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Score live</w:t>
      </w:r>
      <w:r w:rsidDel="00000000" w:rsidR="00000000" w:rsidRPr="00000000">
        <w:rPr>
          <w:rtl w:val="0"/>
        </w:rPr>
        <w:t xml:space="preserve"> : Affichage pendant saisie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Suggestions</w:t>
      </w:r>
      <w:r w:rsidDel="00000000" w:rsidR="00000000" w:rsidRPr="00000000">
        <w:rPr>
          <w:rtl w:val="0"/>
        </w:rPr>
        <w:t xml:space="preserve"> : "Ajoutez 2 photos pour score +10"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Erreurs</w:t>
      </w:r>
      <w:r w:rsidDel="00000000" w:rsidR="00000000" w:rsidRPr="00000000">
        <w:rPr>
          <w:rtl w:val="0"/>
        </w:rPr>
        <w:t xml:space="preserve"> : Indication précise problèmes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Preview</w:t>
      </w:r>
      <w:r w:rsidDel="00000000" w:rsidR="00000000" w:rsidRPr="00000000">
        <w:rPr>
          <w:rtl w:val="0"/>
        </w:rPr>
        <w:t xml:space="preserve"> : Aperçu annonce finale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4zki7f9tspak" w:id="26"/>
      <w:bookmarkEnd w:id="26"/>
      <w:r w:rsidDel="00000000" w:rsidR="00000000" w:rsidRPr="00000000">
        <w:rPr>
          <w:rtl w:val="0"/>
        </w:rPr>
        <w:t xml:space="preserve">Apprentissage Continu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Feedback loop</w:t>
      </w:r>
      <w:r w:rsidDel="00000000" w:rsidR="00000000" w:rsidRPr="00000000">
        <w:rPr>
          <w:rtl w:val="0"/>
        </w:rPr>
        <w:t xml:space="preserve"> : Validation manuelle alimente IA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A/B testing</w:t>
      </w:r>
      <w:r w:rsidDel="00000000" w:rsidR="00000000" w:rsidRPr="00000000">
        <w:rPr>
          <w:rtl w:val="0"/>
        </w:rPr>
        <w:t xml:space="preserve"> : Test nouveaux modèles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Drift monitoring</w:t>
      </w:r>
      <w:r w:rsidDel="00000000" w:rsidR="00000000" w:rsidRPr="00000000">
        <w:rPr>
          <w:rtl w:val="0"/>
        </w:rPr>
        <w:t xml:space="preserve"> : Détection dégradation performance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Retraining</w:t>
      </w:r>
      <w:r w:rsidDel="00000000" w:rsidR="00000000" w:rsidRPr="00000000">
        <w:rPr>
          <w:rtl w:val="0"/>
        </w:rPr>
        <w:t xml:space="preserve"> : Mise à jour modèles mensuelle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h4s7npvmcywd" w:id="27"/>
      <w:bookmarkEnd w:id="27"/>
      <w:r w:rsidDel="00000000" w:rsidR="00000000" w:rsidRPr="00000000">
        <w:rPr>
          <w:rtl w:val="0"/>
        </w:rPr>
        <w:t xml:space="preserve">Intégrations Techniques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scy58mp1iv5a" w:id="28"/>
      <w:bookmarkEnd w:id="28"/>
      <w:r w:rsidDel="00000000" w:rsidR="00000000" w:rsidRPr="00000000">
        <w:rPr>
          <w:rtl w:val="0"/>
        </w:rPr>
        <w:t xml:space="preserve">APIs et Services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TensorFlow.js</w:t>
      </w:r>
      <w:r w:rsidDel="00000000" w:rsidR="00000000" w:rsidRPr="00000000">
        <w:rPr>
          <w:rtl w:val="0"/>
        </w:rPr>
        <w:t xml:space="preserve"> : Modèles vision et NLP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Tesseract.js</w:t>
      </w:r>
      <w:r w:rsidDel="00000000" w:rsidR="00000000" w:rsidRPr="00000000">
        <w:rPr>
          <w:rtl w:val="0"/>
        </w:rPr>
        <w:t xml:space="preserve"> : OCR documents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OpenCV.js</w:t>
      </w:r>
      <w:r w:rsidDel="00000000" w:rsidR="00000000" w:rsidRPr="00000000">
        <w:rPr>
          <w:rtl w:val="0"/>
        </w:rPr>
        <w:t xml:space="preserve"> : Traitement images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ElasticSearch</w:t>
      </w:r>
      <w:r w:rsidDel="00000000" w:rsidR="00000000" w:rsidRPr="00000000">
        <w:rPr>
          <w:rtl w:val="0"/>
        </w:rPr>
        <w:t xml:space="preserve"> : Recherche similarité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Redis</w:t>
      </w:r>
      <w:r w:rsidDel="00000000" w:rsidR="00000000" w:rsidRPr="00000000">
        <w:rPr>
          <w:rtl w:val="0"/>
        </w:rPr>
        <w:t xml:space="preserve"> : Cache décisions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oiq9s52y5bjc" w:id="29"/>
      <w:bookmarkEnd w:id="29"/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GPU Workers</w:t>
      </w:r>
      <w:r w:rsidDel="00000000" w:rsidR="00000000" w:rsidRPr="00000000">
        <w:rPr>
          <w:rtl w:val="0"/>
        </w:rPr>
        <w:t xml:space="preserve"> : Traitement vision intensif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CDN</w:t>
      </w:r>
      <w:r w:rsidDel="00000000" w:rsidR="00000000" w:rsidRPr="00000000">
        <w:rPr>
          <w:rtl w:val="0"/>
        </w:rPr>
        <w:t xml:space="preserve"> : Distribution modèles IA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Queue</w:t>
      </w:r>
      <w:r w:rsidDel="00000000" w:rsidR="00000000" w:rsidRPr="00000000">
        <w:rPr>
          <w:rtl w:val="0"/>
        </w:rPr>
        <w:t xml:space="preserve"> : RabbitMQ pour parallélisation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Monitoring</w:t>
      </w:r>
      <w:r w:rsidDel="00000000" w:rsidR="00000000" w:rsidRPr="00000000">
        <w:rPr>
          <w:rtl w:val="0"/>
        </w:rPr>
        <w:t xml:space="preserve"> : Grafana dashboards</w:t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ggayu5z9ysv6" w:id="30"/>
      <w:bookmarkEnd w:id="30"/>
      <w:r w:rsidDel="00000000" w:rsidR="00000000" w:rsidRPr="00000000">
        <w:rPr>
          <w:rtl w:val="0"/>
        </w:rPr>
        <w:t xml:space="preserve">Métriques Performance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pwwz7y8h0hp" w:id="31"/>
      <w:bookmarkEnd w:id="31"/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Précision classification : &gt; 95%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Faux positifs : &lt; 2%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Faux négatifs : &lt; 5%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mnoao1furziv" w:id="32"/>
      <w:bookmarkEnd w:id="32"/>
      <w:r w:rsidDel="00000000" w:rsidR="00000000" w:rsidRPr="00000000">
        <w:rPr>
          <w:rtl w:val="0"/>
        </w:rPr>
        <w:t xml:space="preserve">Latence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Temps total validation : &lt; 10 sec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P95 latency : &lt; 15 sec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Throughput : 1000 validations/min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h237oyo4uufs" w:id="33"/>
      <w:bookmarkEnd w:id="33"/>
      <w:r w:rsidDel="00000000" w:rsidR="00000000" w:rsidRPr="00000000">
        <w:rPr>
          <w:rtl w:val="0"/>
        </w:rPr>
        <w:t xml:space="preserve">Business Impact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Taux auto-publication : 80%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Réduction coût validation : 70%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Satisfaction vendeurs : +40%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34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4-6</w:t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p6uj9bbkcwjb" w:id="34"/>
      <w:bookmarkEnd w:id="34"/>
      <w:r w:rsidDel="00000000" w:rsidR="00000000" w:rsidRPr="00000000">
        <w:rPr>
          <w:rtl w:val="0"/>
        </w:rPr>
        <w:t xml:space="preserve">Environnement de Test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Dataset : 10 000 annonces annotées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Validation croisée : k-fold (k=5)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Métriques : Precision, Recall, F1-Score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Tests charge : 10 000 req/min simulées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Roboto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Nova Mono">
    <w:embedRegular w:fontKey="{00000000-0000-0000-0000-000000000000}" r:id="rId1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3" Type="http://schemas.openxmlformats.org/officeDocument/2006/relationships/font" Target="fonts/RobotoMono-regular.ttf"/><Relationship Id="rId12" Type="http://schemas.openxmlformats.org/officeDocument/2006/relationships/font" Target="fonts/EBGaramond-boldItalic.ttf"/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9" Type="http://schemas.openxmlformats.org/officeDocument/2006/relationships/font" Target="fonts/EBGaramond-regular.ttf"/><Relationship Id="rId15" Type="http://schemas.openxmlformats.org/officeDocument/2006/relationships/font" Target="fonts/RobotoMono-italic.ttf"/><Relationship Id="rId14" Type="http://schemas.openxmlformats.org/officeDocument/2006/relationships/font" Target="fonts/RobotoMono-bold.ttf"/><Relationship Id="rId17" Type="http://schemas.openxmlformats.org/officeDocument/2006/relationships/font" Target="fonts/NovaMono-regular.ttf"/><Relationship Id="rId16" Type="http://schemas.openxmlformats.org/officeDocument/2006/relationships/font" Target="fonts/RobotoMono-boldItalic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