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awzvsfh32zi" w:id="0"/>
      <w:bookmarkEnd w:id="0"/>
      <w:r w:rsidDel="00000000" w:rsidR="00000000" w:rsidRPr="00000000">
        <w:rPr>
          <w:rtl w:val="0"/>
        </w:rPr>
        <w:t xml:space="preserve">US-008: Intégration BI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administrateur données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intégrer la plateforme avec des outils BI externes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permettre des analyses avancées avec des outils spécialisés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4uh21nps767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APIs REST pour export données temps réel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Connecteurs Power BI, Tableau, QlikView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Data warehouse avec historisation complète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ETL automatisé pour consolidation données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APIs et modèles de données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sécurité et droits d'accès granulaires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Monitoring performance et usage des APIs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