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2880" w14:textId="77777777" w:rsidR="00FF424D" w:rsidRPr="00FF424D" w:rsidRDefault="00FF424D" w:rsidP="00FF424D">
      <w:pPr>
        <w:rPr>
          <w:rFonts w:ascii="Times New Roman" w:hAnsi="Times New Roman" w:cs="Times New Roman"/>
        </w:rPr>
      </w:pPr>
      <w:r w:rsidRPr="00FF424D">
        <w:rPr>
          <w:rFonts w:ascii="Times New Roman" w:hAnsi="Times New Roman" w:cs="Times New Roman"/>
        </w:rPr>
        <w:t>To the Distinguished Selection Committee,</w:t>
      </w:r>
    </w:p>
    <w:p w14:paraId="34A26C5B" w14:textId="77777777" w:rsidR="002B4E93" w:rsidRDefault="00FF424D" w:rsidP="00FF424D">
      <w:pPr>
        <w:rPr>
          <w:rFonts w:ascii="Times New Roman" w:hAnsi="Times New Roman" w:cs="Times New Roman"/>
        </w:rPr>
      </w:pPr>
      <w:r w:rsidRPr="00FF424D">
        <w:rPr>
          <w:rFonts w:ascii="Times New Roman" w:hAnsi="Times New Roman" w:cs="Times New Roman"/>
        </w:rPr>
        <w:t xml:space="preserve">Growing up </w:t>
      </w:r>
      <w:r w:rsidR="00E92081" w:rsidRPr="001F37BA">
        <w:rPr>
          <w:rFonts w:ascii="Times New Roman" w:hAnsi="Times New Roman" w:cs="Times New Roman"/>
        </w:rPr>
        <w:t>between</w:t>
      </w:r>
      <w:r w:rsidRPr="00FF424D">
        <w:rPr>
          <w:rFonts w:ascii="Times New Roman" w:hAnsi="Times New Roman" w:cs="Times New Roman"/>
        </w:rPr>
        <w:t xml:space="preserve"> Oshodi, Lagos</w:t>
      </w:r>
      <w:r w:rsidR="00E92081" w:rsidRPr="001F37BA">
        <w:rPr>
          <w:rFonts w:ascii="Times New Roman" w:hAnsi="Times New Roman" w:cs="Times New Roman"/>
        </w:rPr>
        <w:t xml:space="preserve"> and Sango-</w:t>
      </w:r>
      <w:r w:rsidR="00275948" w:rsidRPr="001F37BA">
        <w:rPr>
          <w:rFonts w:ascii="Times New Roman" w:hAnsi="Times New Roman" w:cs="Times New Roman"/>
        </w:rPr>
        <w:t>O</w:t>
      </w:r>
      <w:r w:rsidR="00E92081" w:rsidRPr="001F37BA">
        <w:rPr>
          <w:rFonts w:ascii="Times New Roman" w:hAnsi="Times New Roman" w:cs="Times New Roman"/>
        </w:rPr>
        <w:t xml:space="preserve">ta, Ogun, </w:t>
      </w:r>
      <w:r w:rsidRPr="00FF424D">
        <w:rPr>
          <w:rFonts w:ascii="Times New Roman" w:hAnsi="Times New Roman" w:cs="Times New Roman"/>
        </w:rPr>
        <w:t>exposed me to multiple Adverse Childhood Experiences (ACEs) within the context of limited formal support</w:t>
      </w:r>
      <w:r w:rsidR="002B4E93">
        <w:rPr>
          <w:rFonts w:ascii="Times New Roman" w:hAnsi="Times New Roman" w:cs="Times New Roman"/>
        </w:rPr>
        <w:t xml:space="preserve"> systems</w:t>
      </w:r>
      <w:r w:rsidRPr="00FF424D">
        <w:rPr>
          <w:rFonts w:ascii="Times New Roman" w:hAnsi="Times New Roman" w:cs="Times New Roman"/>
        </w:rPr>
        <w:t>. My understanding of trauma was not abstract; it was a lived reality shaped by normalized sexual harassment and witnessing domestic instability</w:t>
      </w:r>
      <w:r w:rsidR="002B4E93">
        <w:rPr>
          <w:rFonts w:ascii="Times New Roman" w:hAnsi="Times New Roman" w:cs="Times New Roman"/>
        </w:rPr>
        <w:t>,</w:t>
      </w:r>
      <w:r w:rsidRPr="00FF424D">
        <w:rPr>
          <w:rFonts w:ascii="Times New Roman" w:hAnsi="Times New Roman" w:cs="Times New Roman"/>
        </w:rPr>
        <w:t xml:space="preserve"> where cycles of physical conflict frequently relegated children to a precarious </w:t>
      </w:r>
      <w:r w:rsidR="00275948" w:rsidRPr="001F37BA">
        <w:rPr>
          <w:rFonts w:ascii="Times New Roman" w:hAnsi="Times New Roman" w:cs="Times New Roman"/>
        </w:rPr>
        <w:t>“</w:t>
      </w:r>
      <w:r w:rsidRPr="00FF424D">
        <w:rPr>
          <w:rFonts w:ascii="Times New Roman" w:hAnsi="Times New Roman" w:cs="Times New Roman"/>
        </w:rPr>
        <w:t>caregiver</w:t>
      </w:r>
      <w:r w:rsidR="00275948" w:rsidRPr="001F37BA">
        <w:rPr>
          <w:rFonts w:ascii="Times New Roman" w:hAnsi="Times New Roman" w:cs="Times New Roman"/>
        </w:rPr>
        <w:t>”</w:t>
      </w:r>
      <w:r w:rsidRPr="00FF424D">
        <w:rPr>
          <w:rFonts w:ascii="Times New Roman" w:hAnsi="Times New Roman" w:cs="Times New Roman"/>
        </w:rPr>
        <w:t xml:space="preserve"> role. I </w:t>
      </w:r>
      <w:r w:rsidR="002B4E93">
        <w:rPr>
          <w:rFonts w:ascii="Times New Roman" w:hAnsi="Times New Roman" w:cs="Times New Roman"/>
        </w:rPr>
        <w:t>witnessed</w:t>
      </w:r>
      <w:r w:rsidRPr="00FF424D">
        <w:rPr>
          <w:rFonts w:ascii="Times New Roman" w:hAnsi="Times New Roman" w:cs="Times New Roman"/>
        </w:rPr>
        <w:t xml:space="preserve"> children </w:t>
      </w:r>
      <w:r w:rsidR="002B4E93">
        <w:rPr>
          <w:rFonts w:ascii="Times New Roman" w:hAnsi="Times New Roman" w:cs="Times New Roman"/>
        </w:rPr>
        <w:t>compelled</w:t>
      </w:r>
      <w:r w:rsidRPr="00FF424D">
        <w:rPr>
          <w:rFonts w:ascii="Times New Roman" w:hAnsi="Times New Roman" w:cs="Times New Roman"/>
        </w:rPr>
        <w:t xml:space="preserve"> to provide emotional support for victimized parents while their own trauma remained unaddressed</w:t>
      </w:r>
      <w:r w:rsidR="001F37BA">
        <w:rPr>
          <w:rFonts w:ascii="Times New Roman" w:hAnsi="Times New Roman" w:cs="Times New Roman"/>
        </w:rPr>
        <w:t xml:space="preserve"> and would </w:t>
      </w:r>
      <w:r w:rsidR="002B4E93">
        <w:rPr>
          <w:rFonts w:ascii="Times New Roman" w:hAnsi="Times New Roman" w:cs="Times New Roman"/>
        </w:rPr>
        <w:t xml:space="preserve">often manifest as disruptive </w:t>
      </w:r>
      <w:proofErr w:type="spellStart"/>
      <w:r w:rsidR="002B4E93">
        <w:rPr>
          <w:rFonts w:ascii="Times New Roman" w:hAnsi="Times New Roman" w:cs="Times New Roman"/>
        </w:rPr>
        <w:t>behaviours</w:t>
      </w:r>
      <w:proofErr w:type="spellEnd"/>
      <w:r w:rsidR="002B4E93">
        <w:rPr>
          <w:rFonts w:ascii="Times New Roman" w:hAnsi="Times New Roman" w:cs="Times New Roman"/>
        </w:rPr>
        <w:t xml:space="preserve"> often misinterpreted as deviance rather than distress</w:t>
      </w:r>
      <w:r w:rsidRPr="00FF424D">
        <w:rPr>
          <w:rFonts w:ascii="Times New Roman" w:hAnsi="Times New Roman" w:cs="Times New Roman"/>
        </w:rPr>
        <w:t>.</w:t>
      </w:r>
    </w:p>
    <w:p w14:paraId="7F1DE49E" w14:textId="77777777" w:rsidR="002B4E93" w:rsidRDefault="00FF424D" w:rsidP="00FF424D">
      <w:pPr>
        <w:rPr>
          <w:rFonts w:ascii="Times New Roman" w:hAnsi="Times New Roman" w:cs="Times New Roman"/>
        </w:rPr>
      </w:pPr>
      <w:r w:rsidRPr="00FF424D">
        <w:rPr>
          <w:rFonts w:ascii="Times New Roman" w:hAnsi="Times New Roman" w:cs="Times New Roman"/>
        </w:rPr>
        <w:t xml:space="preserve">While </w:t>
      </w:r>
      <w:r w:rsidR="002B4E93">
        <w:rPr>
          <w:rFonts w:ascii="Times New Roman" w:hAnsi="Times New Roman" w:cs="Times New Roman"/>
        </w:rPr>
        <w:t>certain</w:t>
      </w:r>
      <w:r w:rsidRPr="00FF424D">
        <w:rPr>
          <w:rFonts w:ascii="Times New Roman" w:hAnsi="Times New Roman" w:cs="Times New Roman"/>
        </w:rPr>
        <w:t xml:space="preserve"> factors helped me build resilience, I realized that in these moments of crisis, the child is rarely the focus of institutional intervention. This is a critical oversight, as children are one of the most populations due to their developmental needs, dependency on adults, and limited autonomy. Their </w:t>
      </w:r>
      <w:r w:rsidR="002B4E93">
        <w:rPr>
          <w:rFonts w:ascii="Times New Roman" w:hAnsi="Times New Roman" w:cs="Times New Roman"/>
        </w:rPr>
        <w:t>heightened exposure</w:t>
      </w:r>
      <w:r w:rsidRPr="00FF424D">
        <w:rPr>
          <w:rFonts w:ascii="Times New Roman" w:hAnsi="Times New Roman" w:cs="Times New Roman"/>
        </w:rPr>
        <w:t xml:space="preserve"> to poverty, exploitation, and </w:t>
      </w:r>
      <w:r w:rsidR="002B4E93">
        <w:rPr>
          <w:rFonts w:ascii="Times New Roman" w:hAnsi="Times New Roman" w:cs="Times New Roman"/>
        </w:rPr>
        <w:t>exclusion from</w:t>
      </w:r>
      <w:r w:rsidRPr="00FF424D">
        <w:rPr>
          <w:rFonts w:ascii="Times New Roman" w:hAnsi="Times New Roman" w:cs="Times New Roman"/>
        </w:rPr>
        <w:t xml:space="preserve"> decision-making</w:t>
      </w:r>
      <w:r w:rsidR="002B4E93">
        <w:rPr>
          <w:rFonts w:ascii="Times New Roman" w:hAnsi="Times New Roman" w:cs="Times New Roman"/>
        </w:rPr>
        <w:t xml:space="preserve"> processes</w:t>
      </w:r>
      <w:r w:rsidRPr="00FF424D">
        <w:rPr>
          <w:rFonts w:ascii="Times New Roman" w:hAnsi="Times New Roman" w:cs="Times New Roman"/>
        </w:rPr>
        <w:t xml:space="preserve"> places them at </w:t>
      </w:r>
      <w:r w:rsidR="002B4E93">
        <w:rPr>
          <w:rFonts w:ascii="Times New Roman" w:hAnsi="Times New Roman" w:cs="Times New Roman"/>
        </w:rPr>
        <w:t>disproportionate</w:t>
      </w:r>
      <w:r w:rsidRPr="00FF424D">
        <w:rPr>
          <w:rFonts w:ascii="Times New Roman" w:hAnsi="Times New Roman" w:cs="Times New Roman"/>
        </w:rPr>
        <w:t xml:space="preserve"> ris</w:t>
      </w:r>
      <w:r w:rsidR="002B4E93">
        <w:rPr>
          <w:rFonts w:ascii="Times New Roman" w:hAnsi="Times New Roman" w:cs="Times New Roman"/>
        </w:rPr>
        <w:t>k.</w:t>
      </w:r>
      <w:r w:rsidRPr="00FF424D">
        <w:rPr>
          <w:rFonts w:ascii="Times New Roman" w:hAnsi="Times New Roman" w:cs="Times New Roman"/>
        </w:rPr>
        <w:t xml:space="preserve"> These realizations sparked my interest in social development and institutional policies</w:t>
      </w:r>
      <w:r w:rsidR="002B4E93">
        <w:rPr>
          <w:rFonts w:ascii="Times New Roman" w:hAnsi="Times New Roman" w:cs="Times New Roman"/>
        </w:rPr>
        <w:t xml:space="preserve"> that</w:t>
      </w:r>
      <w:r w:rsidRPr="00FF424D">
        <w:rPr>
          <w:rFonts w:ascii="Times New Roman" w:hAnsi="Times New Roman" w:cs="Times New Roman"/>
        </w:rPr>
        <w:t xml:space="preserve"> I began creating awareness about these issues using my socials while carrying out community projects on consent and resilience in schools across</w:t>
      </w:r>
      <w:r w:rsidR="00E92081" w:rsidRPr="001F37BA">
        <w:rPr>
          <w:rFonts w:ascii="Times New Roman" w:hAnsi="Times New Roman" w:cs="Times New Roman"/>
        </w:rPr>
        <w:t xml:space="preserve"> communities in</w:t>
      </w:r>
      <w:r w:rsidRPr="00FF424D">
        <w:rPr>
          <w:rFonts w:ascii="Times New Roman" w:hAnsi="Times New Roman" w:cs="Times New Roman"/>
        </w:rPr>
        <w:t xml:space="preserve"> Ojo</w:t>
      </w:r>
      <w:r w:rsidR="002B4E93">
        <w:rPr>
          <w:rFonts w:ascii="Times New Roman" w:hAnsi="Times New Roman" w:cs="Times New Roman"/>
        </w:rPr>
        <w:t xml:space="preserve"> as a teenager.</w:t>
      </w:r>
    </w:p>
    <w:p w14:paraId="0CAACAE5" w14:textId="2F188B27" w:rsidR="00FF424D" w:rsidRPr="00FF424D" w:rsidRDefault="006D16BB" w:rsidP="00FF424D">
      <w:pPr>
        <w:rPr>
          <w:rFonts w:ascii="Times New Roman" w:hAnsi="Times New Roman" w:cs="Times New Roman"/>
        </w:rPr>
      </w:pPr>
      <w:r>
        <w:rPr>
          <w:rFonts w:ascii="Times New Roman" w:hAnsi="Times New Roman" w:cs="Times New Roman"/>
        </w:rPr>
        <w:t xml:space="preserve">My search for answers in </w:t>
      </w:r>
      <w:r w:rsidR="00E92081" w:rsidRPr="001F37BA">
        <w:rPr>
          <w:rFonts w:ascii="Times New Roman" w:hAnsi="Times New Roman" w:cs="Times New Roman"/>
        </w:rPr>
        <w:t>Adverse Childhood Experiences (</w:t>
      </w:r>
      <w:r w:rsidR="00FF424D" w:rsidRPr="00FF424D">
        <w:rPr>
          <w:rFonts w:ascii="Times New Roman" w:hAnsi="Times New Roman" w:cs="Times New Roman"/>
        </w:rPr>
        <w:t>ACEs</w:t>
      </w:r>
      <w:r w:rsidR="00E92081" w:rsidRPr="001F37BA">
        <w:rPr>
          <w:rFonts w:ascii="Times New Roman" w:hAnsi="Times New Roman" w:cs="Times New Roman"/>
        </w:rPr>
        <w:t xml:space="preserve">) </w:t>
      </w:r>
      <w:r w:rsidR="00FF424D" w:rsidRPr="00FF424D">
        <w:rPr>
          <w:rFonts w:ascii="Times New Roman" w:hAnsi="Times New Roman" w:cs="Times New Roman"/>
        </w:rPr>
        <w:t xml:space="preserve">sparked a search for answers that led me to transition </w:t>
      </w:r>
      <w:r>
        <w:rPr>
          <w:rFonts w:ascii="Times New Roman" w:hAnsi="Times New Roman" w:cs="Times New Roman"/>
        </w:rPr>
        <w:t xml:space="preserve">academically </w:t>
      </w:r>
      <w:r w:rsidR="00FF424D" w:rsidRPr="00FF424D">
        <w:rPr>
          <w:rFonts w:ascii="Times New Roman" w:hAnsi="Times New Roman" w:cs="Times New Roman"/>
        </w:rPr>
        <w:t>from chemistry to psychology</w:t>
      </w:r>
      <w:r w:rsidR="00E92081" w:rsidRPr="001F37BA">
        <w:rPr>
          <w:rFonts w:ascii="Times New Roman" w:hAnsi="Times New Roman" w:cs="Times New Roman"/>
        </w:rPr>
        <w:t xml:space="preserve"> where</w:t>
      </w:r>
      <w:r w:rsidR="00FF424D" w:rsidRPr="00FF424D">
        <w:rPr>
          <w:rFonts w:ascii="Times New Roman" w:hAnsi="Times New Roman" w:cs="Times New Roman"/>
        </w:rPr>
        <w:t xml:space="preserve"> I learned</w:t>
      </w:r>
      <w:r>
        <w:rPr>
          <w:rFonts w:ascii="Times New Roman" w:hAnsi="Times New Roman" w:cs="Times New Roman"/>
        </w:rPr>
        <w:t xml:space="preserve"> about the psychological basis of development. Meanwhile, during my tenure as a research assistant in a </w:t>
      </w:r>
      <w:proofErr w:type="spellStart"/>
      <w:r>
        <w:rPr>
          <w:rFonts w:ascii="Times New Roman" w:hAnsi="Times New Roman" w:cs="Times New Roman"/>
        </w:rPr>
        <w:t>Phd</w:t>
      </w:r>
      <w:proofErr w:type="spellEnd"/>
      <w:r>
        <w:rPr>
          <w:rFonts w:ascii="Times New Roman" w:hAnsi="Times New Roman" w:cs="Times New Roman"/>
        </w:rPr>
        <w:t xml:space="preserve"> study, I learnt</w:t>
      </w:r>
      <w:r w:rsidR="00FF424D" w:rsidRPr="00FF424D">
        <w:rPr>
          <w:rFonts w:ascii="Times New Roman" w:hAnsi="Times New Roman" w:cs="Times New Roman"/>
        </w:rPr>
        <w:t xml:space="preserve"> that resilience is not a static trait</w:t>
      </w:r>
      <w:r w:rsidR="00E92081" w:rsidRPr="001F37BA">
        <w:rPr>
          <w:rFonts w:ascii="Times New Roman" w:hAnsi="Times New Roman" w:cs="Times New Roman"/>
        </w:rPr>
        <w:t xml:space="preserve"> but</w:t>
      </w:r>
      <w:r w:rsidR="00FF424D" w:rsidRPr="00FF424D">
        <w:rPr>
          <w:rFonts w:ascii="Times New Roman" w:hAnsi="Times New Roman" w:cs="Times New Roman"/>
        </w:rPr>
        <w:t xml:space="preserve"> a buffer shaped by the interaction between global structures, education systems, and community networks. This conviction was empirically reinforced through my undergraduate thesis, “Resilience as the Moderator of the Relationship between Adverse Childhood Experiences and Disruptive Behavior Disorders Among in-school Adolescent in Lagos State.” Using quantitative methods, I </w:t>
      </w:r>
      <w:r>
        <w:rPr>
          <w:rFonts w:ascii="Times New Roman" w:hAnsi="Times New Roman" w:cs="Times New Roman"/>
        </w:rPr>
        <w:t>demonstrated</w:t>
      </w:r>
      <w:r w:rsidR="00E92081" w:rsidRPr="001F37BA">
        <w:rPr>
          <w:rFonts w:ascii="Times New Roman" w:hAnsi="Times New Roman" w:cs="Times New Roman"/>
        </w:rPr>
        <w:t xml:space="preserve"> </w:t>
      </w:r>
      <w:r w:rsidR="00FF424D" w:rsidRPr="00FF424D">
        <w:rPr>
          <w:rFonts w:ascii="Times New Roman" w:hAnsi="Times New Roman" w:cs="Times New Roman"/>
        </w:rPr>
        <w:t>that supportive educational environments statistically weaken the link between trauma and negative behavioral outcomes. In my final semester, I balanced high-impact volunteering with rigorous study to achieve a 4.</w:t>
      </w:r>
      <w:r w:rsidR="00E92081" w:rsidRPr="001F37BA">
        <w:rPr>
          <w:rFonts w:ascii="Times New Roman" w:hAnsi="Times New Roman" w:cs="Times New Roman"/>
        </w:rPr>
        <w:t>89</w:t>
      </w:r>
      <w:r w:rsidR="00FF424D" w:rsidRPr="00FF424D">
        <w:rPr>
          <w:rFonts w:ascii="Times New Roman" w:hAnsi="Times New Roman" w:cs="Times New Roman"/>
        </w:rPr>
        <w:t xml:space="preserve">/5.0 GPA (99%). My commitment to translating research into practice led me to found </w:t>
      </w:r>
      <w:proofErr w:type="spellStart"/>
      <w:r w:rsidR="00FF424D" w:rsidRPr="00FF424D">
        <w:rPr>
          <w:rFonts w:ascii="Times New Roman" w:hAnsi="Times New Roman" w:cs="Times New Roman"/>
        </w:rPr>
        <w:t>Newnesswell</w:t>
      </w:r>
      <w:proofErr w:type="spellEnd"/>
      <w:r w:rsidR="00FF424D" w:rsidRPr="00FF424D">
        <w:rPr>
          <w:rFonts w:ascii="Times New Roman" w:hAnsi="Times New Roman" w:cs="Times New Roman"/>
        </w:rPr>
        <w:t xml:space="preserve"> Africa, a community-driven initiative for ACE survivors, to provide the support I had to build for myself and my siblings in a vacuum.</w:t>
      </w:r>
    </w:p>
    <w:p w14:paraId="0F3659DC" w14:textId="2DF0038C" w:rsidR="00FF424D" w:rsidRPr="00FF424D" w:rsidRDefault="00FF424D" w:rsidP="00FF424D">
      <w:pPr>
        <w:rPr>
          <w:rFonts w:ascii="Times New Roman" w:hAnsi="Times New Roman" w:cs="Times New Roman"/>
        </w:rPr>
      </w:pPr>
      <w:r w:rsidRPr="00FF424D">
        <w:rPr>
          <w:rFonts w:ascii="Times New Roman" w:hAnsi="Times New Roman" w:cs="Times New Roman"/>
        </w:rPr>
        <w:t>However, my</w:t>
      </w:r>
      <w:r w:rsidR="00E13B41">
        <w:rPr>
          <w:rFonts w:ascii="Times New Roman" w:hAnsi="Times New Roman" w:cs="Times New Roman"/>
        </w:rPr>
        <w:t xml:space="preserve"> experience</w:t>
      </w:r>
      <w:r w:rsidRPr="00FF424D">
        <w:rPr>
          <w:rFonts w:ascii="Times New Roman" w:hAnsi="Times New Roman" w:cs="Times New Roman"/>
        </w:rPr>
        <w:t xml:space="preserve"> with the United Nations Millennium Campus Fellowship and LEAP Africa revealed a persistent structural ga</w:t>
      </w:r>
      <w:r w:rsidR="00E92081" w:rsidRPr="001F37BA">
        <w:rPr>
          <w:rFonts w:ascii="Times New Roman" w:hAnsi="Times New Roman" w:cs="Times New Roman"/>
        </w:rPr>
        <w:t>p</w:t>
      </w:r>
      <w:r w:rsidR="00E13B41">
        <w:rPr>
          <w:rFonts w:ascii="Times New Roman" w:hAnsi="Times New Roman" w:cs="Times New Roman"/>
        </w:rPr>
        <w:t>;</w:t>
      </w:r>
      <w:r w:rsidRPr="00FF424D">
        <w:rPr>
          <w:rFonts w:ascii="Times New Roman" w:hAnsi="Times New Roman" w:cs="Times New Roman"/>
        </w:rPr>
        <w:t xml:space="preserve"> while grassroots interventions are vital, they remain fragile without coherent, cross-regional policy frameworks. I am applying for the EMGS program specifically to bridge this gap. Childhood adversity is frequently examined as an individual psychological concern, yet its most enduring causes are embedded in global systems of instability, economic precarity, and weak institutional protection. My journey is driven by a commitment to reframing ACEs not as isolated personal events, but as global phenomena requiring transregional, education-centered policy responses.</w:t>
      </w:r>
    </w:p>
    <w:p w14:paraId="3321F5E9" w14:textId="7867C2F6" w:rsidR="00FF424D" w:rsidRPr="00FF424D" w:rsidRDefault="00E13B41" w:rsidP="00FF424D">
      <w:pPr>
        <w:rPr>
          <w:rFonts w:ascii="Times New Roman" w:hAnsi="Times New Roman" w:cs="Times New Roman"/>
        </w:rPr>
      </w:pPr>
      <w:r>
        <w:rPr>
          <w:rFonts w:ascii="Times New Roman" w:hAnsi="Times New Roman" w:cs="Times New Roman"/>
        </w:rPr>
        <w:lastRenderedPageBreak/>
        <w:t xml:space="preserve">It is this intellectual and professional trajectory that draws me to the Erasmus Mundus Global Studies. </w:t>
      </w:r>
      <w:r w:rsidR="00FF424D" w:rsidRPr="00FF424D">
        <w:rPr>
          <w:rFonts w:ascii="Times New Roman" w:hAnsi="Times New Roman" w:cs="Times New Roman"/>
        </w:rPr>
        <w:t>EMGS is the only academic environment that treats resilience as a policy outcome rather than just a psychological construct. I intend to begin at Leipzig University, where the Global History and Global Studies module would allow me to situate African childhood adversity within broader trajectories of global political-economic transformation. I am specifically interested in GESI’s research on "Processes of Spatialization," which will help me conceptualize how local precarity in Lagos is fundamentally linked to global economic conditions. This broader perspective is essential to developing solutions that move beyond temporary aid toward sustainable, systemic protection that accounts for the developmental vulnerability of children.</w:t>
      </w:r>
    </w:p>
    <w:p w14:paraId="156A4746" w14:textId="77777777" w:rsidR="00E13B41" w:rsidRDefault="00FF424D" w:rsidP="00FF424D">
      <w:pPr>
        <w:rPr>
          <w:rFonts w:ascii="Times New Roman" w:hAnsi="Times New Roman" w:cs="Times New Roman"/>
        </w:rPr>
      </w:pPr>
      <w:r w:rsidRPr="00FF424D">
        <w:rPr>
          <w:rFonts w:ascii="Times New Roman" w:hAnsi="Times New Roman" w:cs="Times New Roman"/>
        </w:rPr>
        <w:t xml:space="preserve">For my second year, I am motivated to pursue the Peace and Security in Africa track at Addis Ababa University. By engaging with the Institute for Peace and Security Studies (IPSS), I intend to synthesize European social policy frameworks with Pan-African governance strategies. My goal is to ensure that trauma-informed education policies are grounded in a reflexive, non-extractive approach that respects the agency of African societies. </w:t>
      </w:r>
    </w:p>
    <w:p w14:paraId="13D42827" w14:textId="5027E9DF" w:rsidR="00E13B41" w:rsidRDefault="00FF424D" w:rsidP="00FF424D">
      <w:pPr>
        <w:rPr>
          <w:rFonts w:ascii="Times New Roman" w:hAnsi="Times New Roman" w:cs="Times New Roman"/>
        </w:rPr>
      </w:pPr>
      <w:r w:rsidRPr="00FF424D">
        <w:rPr>
          <w:rFonts w:ascii="Times New Roman" w:hAnsi="Times New Roman" w:cs="Times New Roman"/>
        </w:rPr>
        <w:t>My long-term aspiration is to contribute to policy development within UNESCO’s Education Sector, specifically within initiatives that transform schools into protective, stabilizing institutions.</w:t>
      </w:r>
      <w:r w:rsidR="00E13B41">
        <w:rPr>
          <w:rFonts w:ascii="Times New Roman" w:hAnsi="Times New Roman" w:cs="Times New Roman"/>
        </w:rPr>
        <w:t xml:space="preserve"> I am committed to reframing ACEs not as an </w:t>
      </w:r>
      <w:proofErr w:type="gramStart"/>
      <w:r w:rsidR="00E13B41">
        <w:rPr>
          <w:rFonts w:ascii="Times New Roman" w:hAnsi="Times New Roman" w:cs="Times New Roman"/>
        </w:rPr>
        <w:t>isolated developmental setbacks</w:t>
      </w:r>
      <w:proofErr w:type="gramEnd"/>
      <w:r w:rsidR="00E13B41">
        <w:rPr>
          <w:rFonts w:ascii="Times New Roman" w:hAnsi="Times New Roman" w:cs="Times New Roman"/>
        </w:rPr>
        <w:t>, but indicators of systemic fragility requiring coordinated global response.</w:t>
      </w:r>
    </w:p>
    <w:p w14:paraId="38E3ACD5" w14:textId="4D150A6D" w:rsidR="00FF424D" w:rsidRPr="00FF424D" w:rsidRDefault="00FF424D" w:rsidP="00FF424D">
      <w:pPr>
        <w:rPr>
          <w:rFonts w:ascii="Times New Roman" w:hAnsi="Times New Roman" w:cs="Times New Roman"/>
        </w:rPr>
      </w:pPr>
      <w:r w:rsidRPr="00FF424D">
        <w:rPr>
          <w:rFonts w:ascii="Times New Roman" w:hAnsi="Times New Roman" w:cs="Times New Roman"/>
        </w:rPr>
        <w:t>I am prepared to contribute a distinctive Global South perspective to the 2026/27 EMGS cohort</w:t>
      </w:r>
      <w:r w:rsidR="00E92081" w:rsidRPr="001F37BA">
        <w:rPr>
          <w:rFonts w:ascii="Times New Roman" w:hAnsi="Times New Roman" w:cs="Times New Roman"/>
        </w:rPr>
        <w:t xml:space="preserve"> </w:t>
      </w:r>
      <w:r w:rsidRPr="00FF424D">
        <w:rPr>
          <w:rFonts w:ascii="Times New Roman" w:hAnsi="Times New Roman" w:cs="Times New Roman"/>
        </w:rPr>
        <w:t>one that combines rigorous research with a deep, personal understanding of systemic adversity to transform comparative knowledge into equitable policies that protect our most vulnerable.</w:t>
      </w:r>
    </w:p>
    <w:p w14:paraId="116A4245" w14:textId="77777777" w:rsidR="00FF424D" w:rsidRPr="00FF424D" w:rsidRDefault="00FF424D" w:rsidP="00FF424D">
      <w:pPr>
        <w:rPr>
          <w:rFonts w:ascii="Times New Roman" w:hAnsi="Times New Roman" w:cs="Times New Roman"/>
        </w:rPr>
      </w:pPr>
      <w:r w:rsidRPr="00FF424D">
        <w:rPr>
          <w:rFonts w:ascii="Times New Roman" w:hAnsi="Times New Roman" w:cs="Times New Roman"/>
        </w:rPr>
        <w:t>Yours faithfully,</w:t>
      </w:r>
    </w:p>
    <w:p w14:paraId="347D1135" w14:textId="77777777" w:rsidR="00FF424D" w:rsidRPr="00FF424D" w:rsidRDefault="00FF424D" w:rsidP="00FF424D">
      <w:pPr>
        <w:rPr>
          <w:rFonts w:ascii="Times New Roman" w:hAnsi="Times New Roman" w:cs="Times New Roman"/>
        </w:rPr>
      </w:pPr>
      <w:r w:rsidRPr="00FF424D">
        <w:rPr>
          <w:rFonts w:ascii="Times New Roman" w:hAnsi="Times New Roman" w:cs="Times New Roman"/>
        </w:rPr>
        <w:t>Esther Adeseun</w:t>
      </w:r>
      <w:r w:rsidRPr="001F37BA">
        <w:rPr>
          <w:rFonts w:ascii="Times New Roman" w:hAnsi="Times New Roman" w:cs="Times New Roman"/>
        </w:rPr>
        <w:t>.</w:t>
      </w:r>
    </w:p>
    <w:p w14:paraId="3D09E450" w14:textId="77777777" w:rsidR="00283C33" w:rsidRPr="001F37BA" w:rsidRDefault="00283C33">
      <w:pPr>
        <w:rPr>
          <w:rFonts w:ascii="Times New Roman" w:hAnsi="Times New Roman" w:cs="Times New Roman"/>
        </w:rPr>
      </w:pPr>
    </w:p>
    <w:sectPr w:rsidR="00283C33" w:rsidRPr="001F3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24D"/>
    <w:rsid w:val="001F37BA"/>
    <w:rsid w:val="00275948"/>
    <w:rsid w:val="00283C33"/>
    <w:rsid w:val="002B4E93"/>
    <w:rsid w:val="006D16BB"/>
    <w:rsid w:val="007745B8"/>
    <w:rsid w:val="00D05FE5"/>
    <w:rsid w:val="00DA3041"/>
    <w:rsid w:val="00E13B41"/>
    <w:rsid w:val="00E92081"/>
    <w:rsid w:val="00FF4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C9A6"/>
  <w15:chartTrackingRefBased/>
  <w15:docId w15:val="{AEF76D85-5B41-40B1-8508-C5BC185D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24D"/>
    <w:rPr>
      <w:rFonts w:eastAsiaTheme="majorEastAsia" w:cstheme="majorBidi"/>
      <w:color w:val="272727" w:themeColor="text1" w:themeTint="D8"/>
    </w:rPr>
  </w:style>
  <w:style w:type="paragraph" w:styleId="Title">
    <w:name w:val="Title"/>
    <w:basedOn w:val="Normal"/>
    <w:next w:val="Normal"/>
    <w:link w:val="TitleChar"/>
    <w:uiPriority w:val="10"/>
    <w:qFormat/>
    <w:rsid w:val="00FF4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24D"/>
    <w:pPr>
      <w:spacing w:before="160"/>
      <w:jc w:val="center"/>
    </w:pPr>
    <w:rPr>
      <w:i/>
      <w:iCs/>
      <w:color w:val="404040" w:themeColor="text1" w:themeTint="BF"/>
    </w:rPr>
  </w:style>
  <w:style w:type="character" w:customStyle="1" w:styleId="QuoteChar">
    <w:name w:val="Quote Char"/>
    <w:basedOn w:val="DefaultParagraphFont"/>
    <w:link w:val="Quote"/>
    <w:uiPriority w:val="29"/>
    <w:rsid w:val="00FF424D"/>
    <w:rPr>
      <w:i/>
      <w:iCs/>
      <w:color w:val="404040" w:themeColor="text1" w:themeTint="BF"/>
    </w:rPr>
  </w:style>
  <w:style w:type="paragraph" w:styleId="ListParagraph">
    <w:name w:val="List Paragraph"/>
    <w:basedOn w:val="Normal"/>
    <w:uiPriority w:val="34"/>
    <w:qFormat/>
    <w:rsid w:val="00FF424D"/>
    <w:pPr>
      <w:ind w:left="720"/>
      <w:contextualSpacing/>
    </w:pPr>
  </w:style>
  <w:style w:type="character" w:styleId="IntenseEmphasis">
    <w:name w:val="Intense Emphasis"/>
    <w:basedOn w:val="DefaultParagraphFont"/>
    <w:uiPriority w:val="21"/>
    <w:qFormat/>
    <w:rsid w:val="00FF424D"/>
    <w:rPr>
      <w:i/>
      <w:iCs/>
      <w:color w:val="2F5496" w:themeColor="accent1" w:themeShade="BF"/>
    </w:rPr>
  </w:style>
  <w:style w:type="paragraph" w:styleId="IntenseQuote">
    <w:name w:val="Intense Quote"/>
    <w:basedOn w:val="Normal"/>
    <w:next w:val="Normal"/>
    <w:link w:val="IntenseQuoteChar"/>
    <w:uiPriority w:val="30"/>
    <w:qFormat/>
    <w:rsid w:val="00FF4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24D"/>
    <w:rPr>
      <w:i/>
      <w:iCs/>
      <w:color w:val="2F5496" w:themeColor="accent1" w:themeShade="BF"/>
    </w:rPr>
  </w:style>
  <w:style w:type="character" w:styleId="IntenseReference">
    <w:name w:val="Intense Reference"/>
    <w:basedOn w:val="DefaultParagraphFont"/>
    <w:uiPriority w:val="32"/>
    <w:qFormat/>
    <w:rsid w:val="00FF42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ezekiel Adeseun</dc:creator>
  <cp:keywords/>
  <dc:description/>
  <cp:lastModifiedBy>ezekiel Adeseun</cp:lastModifiedBy>
  <cp:revision>5</cp:revision>
  <dcterms:created xsi:type="dcterms:W3CDTF">2026-02-22T19:02:00Z</dcterms:created>
  <dcterms:modified xsi:type="dcterms:W3CDTF">2026-02-22T20:31:00Z</dcterms:modified>
</cp:coreProperties>
</file>