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rFonts w:ascii="Calibri" w:cs="Calibri" w:eastAsia="Calibri" w:hAnsi="Calibri"/>
          <w:b w:val="1"/>
          <w:color w:val="1f3a8a"/>
          <w:sz w:val="64"/>
          <w:szCs w:val="64"/>
          <w:rtl w:val="0"/>
        </w:rPr>
        <w:t xml:space="preserve">PocketSmart AI</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rFonts w:ascii="Calibri" w:cs="Calibri" w:eastAsia="Calibri" w:hAnsi="Calibri"/>
          <w:color w:val="475569"/>
          <w:sz w:val="30"/>
          <w:szCs w:val="30"/>
          <w:rtl w:val="0"/>
        </w:rPr>
        <w:t xml:space="preserve">Your Smart Budget &amp; Recommendation Assistant</w:t>
      </w:r>
      <w:r w:rsidDel="00000000" w:rsidR="00000000" w:rsidRPr="00000000">
        <w:rPr>
          <w:rtl w:val="0"/>
        </w:rPr>
      </w:r>
    </w:p>
    <w:p w:rsidR="00000000" w:rsidDel="00000000" w:rsidP="00000000" w:rsidRDefault="00000000" w:rsidRPr="00000000" w14:paraId="00000003">
      <w:pPr>
        <w:pBdr>
          <w:top w:color="1f3a8a" w:space="12" w:sz="8" w:val="single"/>
        </w:pBdr>
        <w:spacing w:after="120" w:lineRule="auto"/>
        <w:jc w:val="center"/>
        <w:rPr/>
      </w:pPr>
      <w:r w:rsidDel="00000000" w:rsidR="00000000" w:rsidRPr="00000000">
        <w:rPr>
          <w:rFonts w:ascii="Calibri" w:cs="Calibri" w:eastAsia="Calibri" w:hAnsi="Calibri"/>
          <w:b w:val="1"/>
          <w:sz w:val="28"/>
          <w:szCs w:val="28"/>
          <w:rtl w:val="0"/>
        </w:rPr>
        <w:t xml:space="preserve">Project Report</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Table of Contents</w:t>
      </w:r>
      <w:r w:rsidDel="00000000" w:rsidR="00000000" w:rsidRPr="00000000">
        <w:rPr>
          <w:rtl w:val="0"/>
        </w:rPr>
      </w:r>
    </w:p>
    <w:p w:rsidR="00000000" w:rsidDel="00000000" w:rsidP="00000000" w:rsidRDefault="00000000" w:rsidRPr="00000000" w14:paraId="00000006">
      <w:pPr>
        <w:spacing w:after="120" w:line="300" w:lineRule="auto"/>
        <w:rPr/>
      </w:pPr>
      <w:r w:rsidDel="00000000" w:rsidR="00000000" w:rsidRPr="00000000">
        <w:rPr>
          <w:rFonts w:ascii="Calibri" w:cs="Calibri" w:eastAsia="Calibri" w:hAnsi="Calibri"/>
          <w:sz w:val="22"/>
          <w:szCs w:val="22"/>
          <w:rtl w:val="0"/>
        </w:rPr>
        <w:t xml:space="preserve">1. Abstract</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rFonts w:ascii="Calibri" w:cs="Calibri" w:eastAsia="Calibri" w:hAnsi="Calibri"/>
          <w:sz w:val="22"/>
          <w:szCs w:val="22"/>
          <w:rtl w:val="0"/>
        </w:rPr>
        <w:t xml:space="preserve">2. Introduction</w:t>
      </w:r>
      <w:r w:rsidDel="00000000" w:rsidR="00000000" w:rsidRPr="00000000">
        <w:rPr>
          <w:rtl w:val="0"/>
        </w:rPr>
      </w:r>
    </w:p>
    <w:p w:rsidR="00000000" w:rsidDel="00000000" w:rsidP="00000000" w:rsidRDefault="00000000" w:rsidRPr="00000000" w14:paraId="00000008">
      <w:pPr>
        <w:spacing w:after="120" w:line="300" w:lineRule="auto"/>
        <w:rPr/>
      </w:pPr>
      <w:r w:rsidDel="00000000" w:rsidR="00000000" w:rsidRPr="00000000">
        <w:rPr>
          <w:rFonts w:ascii="Calibri" w:cs="Calibri" w:eastAsia="Calibri" w:hAnsi="Calibri"/>
          <w:sz w:val="22"/>
          <w:szCs w:val="22"/>
          <w:rtl w:val="0"/>
        </w:rPr>
        <w:t xml:space="preserve">3. Objectives</w:t>
      </w:r>
      <w:r w:rsidDel="00000000" w:rsidR="00000000" w:rsidRPr="00000000">
        <w:rPr>
          <w:rtl w:val="0"/>
        </w:rPr>
      </w:r>
    </w:p>
    <w:p w:rsidR="00000000" w:rsidDel="00000000" w:rsidP="00000000" w:rsidRDefault="00000000" w:rsidRPr="00000000" w14:paraId="00000009">
      <w:pPr>
        <w:spacing w:after="120" w:line="300" w:lineRule="auto"/>
        <w:rPr/>
      </w:pPr>
      <w:r w:rsidDel="00000000" w:rsidR="00000000" w:rsidRPr="00000000">
        <w:rPr>
          <w:rFonts w:ascii="Calibri" w:cs="Calibri" w:eastAsia="Calibri" w:hAnsi="Calibri"/>
          <w:sz w:val="22"/>
          <w:szCs w:val="22"/>
          <w:rtl w:val="0"/>
        </w:rPr>
        <w:t xml:space="preserve">4. Technology Stack</w:t>
      </w:r>
      <w:r w:rsidDel="00000000" w:rsidR="00000000" w:rsidRPr="00000000">
        <w:rPr>
          <w:rtl w:val="0"/>
        </w:rPr>
      </w:r>
    </w:p>
    <w:p w:rsidR="00000000" w:rsidDel="00000000" w:rsidP="00000000" w:rsidRDefault="00000000" w:rsidRPr="00000000" w14:paraId="0000000A">
      <w:pPr>
        <w:spacing w:after="120" w:line="300" w:lineRule="auto"/>
        <w:rPr/>
      </w:pPr>
      <w:r w:rsidDel="00000000" w:rsidR="00000000" w:rsidRPr="00000000">
        <w:rPr>
          <w:rFonts w:ascii="Calibri" w:cs="Calibri" w:eastAsia="Calibri" w:hAnsi="Calibri"/>
          <w:sz w:val="22"/>
          <w:szCs w:val="22"/>
          <w:rtl w:val="0"/>
        </w:rPr>
        <w:t xml:space="preserve">5. System Architecture</w:t>
      </w:r>
      <w:r w:rsidDel="00000000" w:rsidR="00000000" w:rsidRPr="00000000">
        <w:rPr>
          <w:rtl w:val="0"/>
        </w:rPr>
      </w:r>
    </w:p>
    <w:p w:rsidR="00000000" w:rsidDel="00000000" w:rsidP="00000000" w:rsidRDefault="00000000" w:rsidRPr="00000000" w14:paraId="0000000B">
      <w:pPr>
        <w:spacing w:after="120" w:line="300" w:lineRule="auto"/>
        <w:rPr/>
      </w:pPr>
      <w:r w:rsidDel="00000000" w:rsidR="00000000" w:rsidRPr="00000000">
        <w:rPr>
          <w:rFonts w:ascii="Calibri" w:cs="Calibri" w:eastAsia="Calibri" w:hAnsi="Calibri"/>
          <w:sz w:val="22"/>
          <w:szCs w:val="22"/>
          <w:rtl w:val="0"/>
        </w:rPr>
        <w:t xml:space="preserve">6. Project Structure</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Calibri" w:cs="Calibri" w:eastAsia="Calibri" w:hAnsi="Calibri"/>
          <w:sz w:val="22"/>
          <w:szCs w:val="22"/>
          <w:rtl w:val="0"/>
        </w:rPr>
        <w:t xml:space="preserve">7. Modules and Features</w:t>
      </w:r>
      <w:r w:rsidDel="00000000" w:rsidR="00000000" w:rsidRPr="00000000">
        <w:rPr>
          <w:rtl w:val="0"/>
        </w:rPr>
      </w:r>
    </w:p>
    <w:p w:rsidR="00000000" w:rsidDel="00000000" w:rsidP="00000000" w:rsidRDefault="00000000" w:rsidRPr="00000000" w14:paraId="0000000D">
      <w:pPr>
        <w:spacing w:after="120" w:line="300" w:lineRule="auto"/>
        <w:rPr/>
      </w:pPr>
      <w:r w:rsidDel="00000000" w:rsidR="00000000" w:rsidRPr="00000000">
        <w:rPr>
          <w:rFonts w:ascii="Calibri" w:cs="Calibri" w:eastAsia="Calibri" w:hAnsi="Calibri"/>
          <w:sz w:val="22"/>
          <w:szCs w:val="22"/>
          <w:rtl w:val="0"/>
        </w:rPr>
        <w:t xml:space="preserve">8. Database Design</w:t>
      </w:r>
      <w:r w:rsidDel="00000000" w:rsidR="00000000" w:rsidRPr="00000000">
        <w:rPr>
          <w:rtl w:val="0"/>
        </w:rPr>
      </w:r>
    </w:p>
    <w:p w:rsidR="00000000" w:rsidDel="00000000" w:rsidP="00000000" w:rsidRDefault="00000000" w:rsidRPr="00000000" w14:paraId="0000000E">
      <w:pPr>
        <w:spacing w:after="120" w:line="300" w:lineRule="auto"/>
        <w:rPr/>
      </w:pPr>
      <w:r w:rsidDel="00000000" w:rsidR="00000000" w:rsidRPr="00000000">
        <w:rPr>
          <w:rFonts w:ascii="Calibri" w:cs="Calibri" w:eastAsia="Calibri" w:hAnsi="Calibri"/>
          <w:sz w:val="22"/>
          <w:szCs w:val="22"/>
          <w:rtl w:val="0"/>
        </w:rPr>
        <w:t xml:space="preserve">9. API Endpoints</w:t>
      </w:r>
      <w:r w:rsidDel="00000000" w:rsidR="00000000" w:rsidRPr="00000000">
        <w:rPr>
          <w:rtl w:val="0"/>
        </w:rPr>
      </w:r>
    </w:p>
    <w:p w:rsidR="00000000" w:rsidDel="00000000" w:rsidP="00000000" w:rsidRDefault="00000000" w:rsidRPr="00000000" w14:paraId="0000000F">
      <w:pPr>
        <w:spacing w:after="120" w:line="300" w:lineRule="auto"/>
        <w:rPr/>
      </w:pPr>
      <w:r w:rsidDel="00000000" w:rsidR="00000000" w:rsidRPr="00000000">
        <w:rPr>
          <w:rFonts w:ascii="Calibri" w:cs="Calibri" w:eastAsia="Calibri" w:hAnsi="Calibri"/>
          <w:sz w:val="22"/>
          <w:szCs w:val="22"/>
          <w:rtl w:val="0"/>
        </w:rPr>
        <w:t xml:space="preserve">10. Installation and Setup</w:t>
      </w:r>
      <w:r w:rsidDel="00000000" w:rsidR="00000000" w:rsidRPr="00000000">
        <w:rPr>
          <w:rtl w:val="0"/>
        </w:rPr>
      </w:r>
    </w:p>
    <w:p w:rsidR="00000000" w:rsidDel="00000000" w:rsidP="00000000" w:rsidRDefault="00000000" w:rsidRPr="00000000" w14:paraId="00000010">
      <w:pPr>
        <w:spacing w:after="120" w:line="300" w:lineRule="auto"/>
        <w:rPr/>
      </w:pPr>
      <w:r w:rsidDel="00000000" w:rsidR="00000000" w:rsidRPr="00000000">
        <w:rPr>
          <w:rFonts w:ascii="Calibri" w:cs="Calibri" w:eastAsia="Calibri" w:hAnsi="Calibri"/>
          <w:sz w:val="22"/>
          <w:szCs w:val="22"/>
          <w:rtl w:val="0"/>
        </w:rPr>
        <w:t xml:space="preserve">11. Testing</w:t>
      </w:r>
      <w:r w:rsidDel="00000000" w:rsidR="00000000" w:rsidRPr="00000000">
        <w:rPr>
          <w:rtl w:val="0"/>
        </w:rPr>
      </w:r>
    </w:p>
    <w:p w:rsidR="00000000" w:rsidDel="00000000" w:rsidP="00000000" w:rsidRDefault="00000000" w:rsidRPr="00000000" w14:paraId="00000011">
      <w:pPr>
        <w:spacing w:after="120" w:line="300" w:lineRule="auto"/>
        <w:rPr/>
      </w:pPr>
      <w:r w:rsidDel="00000000" w:rsidR="00000000" w:rsidRPr="00000000">
        <w:rPr>
          <w:rFonts w:ascii="Calibri" w:cs="Calibri" w:eastAsia="Calibri" w:hAnsi="Calibri"/>
          <w:sz w:val="22"/>
          <w:szCs w:val="22"/>
          <w:rtl w:val="0"/>
        </w:rPr>
        <w:t xml:space="preserve">12. Limitations</w:t>
      </w:r>
      <w:r w:rsidDel="00000000" w:rsidR="00000000" w:rsidRPr="00000000">
        <w:rPr>
          <w:rtl w:val="0"/>
        </w:rPr>
      </w:r>
    </w:p>
    <w:p w:rsidR="00000000" w:rsidDel="00000000" w:rsidP="00000000" w:rsidRDefault="00000000" w:rsidRPr="00000000" w14:paraId="00000012">
      <w:pPr>
        <w:spacing w:after="120" w:line="300" w:lineRule="auto"/>
        <w:rPr/>
      </w:pPr>
      <w:r w:rsidDel="00000000" w:rsidR="00000000" w:rsidRPr="00000000">
        <w:rPr>
          <w:rFonts w:ascii="Calibri" w:cs="Calibri" w:eastAsia="Calibri" w:hAnsi="Calibri"/>
          <w:sz w:val="22"/>
          <w:szCs w:val="22"/>
          <w:rtl w:val="0"/>
        </w:rPr>
        <w:t xml:space="preserve">13. Future Enhancements</w:t>
      </w:r>
      <w:r w:rsidDel="00000000" w:rsidR="00000000" w:rsidRPr="00000000">
        <w:rPr>
          <w:rtl w:val="0"/>
        </w:rPr>
      </w:r>
    </w:p>
    <w:p w:rsidR="00000000" w:rsidDel="00000000" w:rsidP="00000000" w:rsidRDefault="00000000" w:rsidRPr="00000000" w14:paraId="00000013">
      <w:pPr>
        <w:spacing w:after="120" w:line="300" w:lineRule="auto"/>
        <w:rPr/>
      </w:pPr>
      <w:r w:rsidDel="00000000" w:rsidR="00000000" w:rsidRPr="00000000">
        <w:rPr>
          <w:rFonts w:ascii="Calibri" w:cs="Calibri" w:eastAsia="Calibri" w:hAnsi="Calibri"/>
          <w:sz w:val="22"/>
          <w:szCs w:val="22"/>
          <w:rtl w:val="0"/>
        </w:rPr>
        <w:t xml:space="preserve">14. Conclusion</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 Abstract</w:t>
      </w:r>
      <w:r w:rsidDel="00000000" w:rsidR="00000000" w:rsidRPr="00000000">
        <w:rPr>
          <w:rtl w:val="0"/>
        </w:rPr>
      </w:r>
    </w:p>
    <w:p w:rsidR="00000000" w:rsidDel="00000000" w:rsidP="00000000" w:rsidRDefault="00000000" w:rsidRPr="00000000" w14:paraId="00000016">
      <w:pPr>
        <w:spacing w:after="120" w:line="300" w:lineRule="auto"/>
        <w:rPr/>
      </w:pPr>
      <w:r w:rsidDel="00000000" w:rsidR="00000000" w:rsidRPr="00000000">
        <w:rPr>
          <w:rFonts w:ascii="Calibri" w:cs="Calibri" w:eastAsia="Calibri" w:hAnsi="Calibri"/>
          <w:sz w:val="22"/>
          <w:szCs w:val="22"/>
          <w:rtl w:val="0"/>
        </w:rPr>
        <w:t xml:space="preserve">PocketSmart AI is a web application that helps users plan spending across everyday needs. The user enters a budget along with a few preferences, and the system uses Google's Gemini generative AI model to produce an organized, budget-aware plan with estimated costs and shopping or service search links. The application covers three planners: Home Interior, Party, and Jewelry. It is built with FastAPI, HTML, CSS and JavaScript, and stores user accounts and recommendation history in an SQLite database.</w:t>
      </w:r>
      <w:r w:rsidDel="00000000" w:rsidR="00000000" w:rsidRPr="00000000">
        <w:rPr>
          <w:rtl w:val="0"/>
        </w:rPr>
      </w:r>
    </w:p>
    <w:p w:rsidR="00000000" w:rsidDel="00000000" w:rsidP="00000000" w:rsidRDefault="00000000" w:rsidRPr="00000000" w14:paraId="00000017">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2. Introduction</w:t>
      </w:r>
      <w:r w:rsidDel="00000000" w:rsidR="00000000" w:rsidRPr="00000000">
        <w:rPr>
          <w:rtl w:val="0"/>
        </w:rPr>
      </w:r>
    </w:p>
    <w:p w:rsidR="00000000" w:rsidDel="00000000" w:rsidP="00000000" w:rsidRDefault="00000000" w:rsidRPr="00000000" w14:paraId="00000018">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2.1 Problem Statement</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Calibri" w:cs="Calibri" w:eastAsia="Calibri" w:hAnsi="Calibri"/>
          <w:sz w:val="22"/>
          <w:szCs w:val="22"/>
          <w:rtl w:val="0"/>
        </w:rPr>
        <w:t xml:space="preserve">Planning a purchase such as decorating a room, organizing a party or choosing jewelry for an occasion involves many products, platforms and price ranges. Users often struggle to divide a fixed budget sensibly across categories, and comparing options across several shopping platforms takes a lot of time.</w:t>
      </w:r>
      <w:r w:rsidDel="00000000" w:rsidR="00000000" w:rsidRPr="00000000">
        <w:rPr>
          <w:rtl w:val="0"/>
        </w:rPr>
      </w:r>
    </w:p>
    <w:p w:rsidR="00000000" w:rsidDel="00000000" w:rsidP="00000000" w:rsidRDefault="00000000" w:rsidRPr="00000000" w14:paraId="0000001A">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2.2 Proposed Solution</w:t>
      </w:r>
      <w:r w:rsidDel="00000000" w:rsidR="00000000" w:rsidRPr="00000000">
        <w:rPr>
          <w:rtl w:val="0"/>
        </w:rPr>
      </w:r>
    </w:p>
    <w:p w:rsidR="00000000" w:rsidDel="00000000" w:rsidP="00000000" w:rsidRDefault="00000000" w:rsidRPr="00000000" w14:paraId="0000001B">
      <w:pPr>
        <w:spacing w:after="120" w:line="300" w:lineRule="auto"/>
        <w:rPr/>
      </w:pPr>
      <w:r w:rsidDel="00000000" w:rsidR="00000000" w:rsidRPr="00000000">
        <w:rPr>
          <w:rFonts w:ascii="Calibri" w:cs="Calibri" w:eastAsia="Calibri" w:hAnsi="Calibri"/>
          <w:sz w:val="22"/>
          <w:szCs w:val="22"/>
          <w:rtl w:val="0"/>
        </w:rPr>
        <w:t xml:space="preserve">PocketSmart AI addresses this by accepting a total budget and user preferences, then asking a generative AI model to allocate the budget across relevant categories and suggest suitable items. Results are shown as clear plans that the user can review later from a personal history page.</w:t>
      </w: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3. Objectives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budget-based recommendations for home interiors, parties and jewelry.</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Allocate a total budget sensibly across categories such as furniture, lighting, catering and decoration.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Gemini AI to interpret user preferences and notes written in natural language.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Offer secure registration, login and session handling so each user sees only their own data.</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Save past recommendations so users can revisit and reuse them.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fallback recommendations when the AI service is unavailable or returns insufficient results.</w:t>
      </w:r>
    </w:p>
    <w:p w:rsidR="00000000" w:rsidDel="00000000" w:rsidP="00000000" w:rsidRDefault="00000000" w:rsidRPr="00000000" w14:paraId="00000023">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4. Technology Stack</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b w:val="1"/>
                <w:color w:val="ffffff"/>
                <w:sz w:val="20"/>
                <w:szCs w:val="20"/>
                <w:rtl w:val="0"/>
              </w:rPr>
              <w:t xml:space="preserve">Technology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b w:val="1"/>
                <w:color w:val="ffffff"/>
                <w:sz w:val="20"/>
                <w:szCs w:val="20"/>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b w:val="0"/>
                <w:color w:val="000000"/>
                <w:sz w:val="20"/>
                <w:szCs w:val="20"/>
                <w:rtl w:val="0"/>
              </w:rPr>
              <w:t xml:space="preserve">Python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b w:val="0"/>
                <w:color w:val="000000"/>
                <w:sz w:val="20"/>
                <w:szCs w:val="20"/>
                <w:rtl w:val="0"/>
              </w:rPr>
              <w:t xml:space="preserve">Main programming language of the backend.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b w:val="0"/>
                <w:color w:val="000000"/>
                <w:sz w:val="20"/>
                <w:szCs w:val="20"/>
                <w:rtl w:val="0"/>
              </w:rPr>
              <w:t xml:space="preserve">FastAPI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b w:val="0"/>
                <w:color w:val="000000"/>
                <w:sz w:val="20"/>
                <w:szCs w:val="20"/>
                <w:rtl w:val="0"/>
              </w:rPr>
              <w:t xml:space="preserve">Web framework for routes, request handling and API endpoints.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b w:val="0"/>
                <w:color w:val="000000"/>
                <w:sz w:val="20"/>
                <w:szCs w:val="20"/>
                <w:rtl w:val="0"/>
              </w:rPr>
              <w:t xml:space="preserve">Uvicorn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0"/>
                <w:color w:val="000000"/>
                <w:sz w:val="20"/>
                <w:szCs w:val="20"/>
                <w:rtl w:val="0"/>
              </w:rPr>
              <w:t xml:space="preserve">ASGI server that runs the FastAPI application.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b w:val="0"/>
                <w:color w:val="000000"/>
                <w:sz w:val="20"/>
                <w:szCs w:val="20"/>
                <w:rtl w:val="0"/>
              </w:rPr>
              <w:t xml:space="preserve">Jinja2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0"/>
                <w:color w:val="000000"/>
                <w:sz w:val="20"/>
                <w:szCs w:val="20"/>
                <w:rtl w:val="0"/>
              </w:rPr>
              <w:t xml:space="preserve">Renders the HTML pages on the server.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0"/>
                <w:color w:val="000000"/>
                <w:sz w:val="20"/>
                <w:szCs w:val="20"/>
                <w:rtl w:val="0"/>
              </w:rPr>
              <w:t xml:space="preserve">HTML, CSS, JavaScript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b w:val="0"/>
                <w:color w:val="000000"/>
                <w:sz w:val="20"/>
                <w:szCs w:val="20"/>
                <w:rtl w:val="0"/>
              </w:rPr>
              <w:t xml:space="preserve">User interface, forms and dynamic display of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b w:val="0"/>
                <w:color w:val="000000"/>
                <w:sz w:val="20"/>
                <w:szCs w:val="20"/>
                <w:rtl w:val="0"/>
              </w:rPr>
              <w:t xml:space="preserve">Google Gemini (gemini-2.5-flash)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b w:val="0"/>
                <w:color w:val="000000"/>
                <w:sz w:val="20"/>
                <w:szCs w:val="20"/>
                <w:rtl w:val="0"/>
              </w:rPr>
              <w:t xml:space="preserve">Generative AI model that creates the recommendations.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b w:val="0"/>
                <w:color w:val="000000"/>
                <w:sz w:val="20"/>
                <w:szCs w:val="20"/>
                <w:rtl w:val="0"/>
              </w:rPr>
              <w:t xml:space="preserve">SQLite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b w:val="0"/>
                <w:color w:val="000000"/>
                <w:sz w:val="20"/>
                <w:szCs w:val="20"/>
                <w:rtl w:val="0"/>
              </w:rPr>
              <w:t xml:space="preserve">Lightweight database for users, sessions and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b w:val="0"/>
                <w:color w:val="000000"/>
                <w:sz w:val="20"/>
                <w:szCs w:val="20"/>
                <w:rtl w:val="0"/>
              </w:rPr>
              <w:t xml:space="preserve">python-dotenv / .env 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b w:val="0"/>
                <w:color w:val="000000"/>
                <w:sz w:val="20"/>
                <w:szCs w:val="20"/>
                <w:rtl w:val="0"/>
              </w:rPr>
              <w:t xml:space="preserve">Stores the API key and settings outside the source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b w:val="0"/>
                <w:color w:val="000000"/>
                <w:sz w:val="20"/>
                <w:szCs w:val="20"/>
                <w:rtl w:val="0"/>
              </w:rPr>
              <w:t xml:space="preserve">VS Code and venv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b w:val="0"/>
                <w:color w:val="000000"/>
                <w:sz w:val="20"/>
                <w:szCs w:val="20"/>
                <w:rtl w:val="0"/>
              </w:rPr>
              <w:t xml:space="preserve">Development environment and isolated Python packages.</w:t>
            </w:r>
            <w:r w:rsidDel="00000000" w:rsidR="00000000" w:rsidRPr="00000000">
              <w:rPr>
                <w:rtl w:val="0"/>
              </w:rPr>
            </w:r>
          </w:p>
        </w:tc>
      </w:tr>
    </w:tbl>
    <w:p w:rsidR="00000000" w:rsidDel="00000000" w:rsidP="00000000" w:rsidRDefault="00000000" w:rsidRPr="00000000" w14:paraId="00000038">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5. System Architecture</w:t>
      </w:r>
      <w:r w:rsidDel="00000000" w:rsidR="00000000" w:rsidRPr="00000000">
        <w:rPr>
          <w:rtl w:val="0"/>
        </w:rPr>
      </w:r>
    </w:p>
    <w:p w:rsidR="00000000" w:rsidDel="00000000" w:rsidP="00000000" w:rsidRDefault="00000000" w:rsidRPr="00000000" w14:paraId="00000039">
      <w:pPr>
        <w:spacing w:after="120" w:line="300" w:lineRule="auto"/>
        <w:rPr/>
      </w:pPr>
      <w:r w:rsidDel="00000000" w:rsidR="00000000" w:rsidRPr="00000000">
        <w:rPr>
          <w:rFonts w:ascii="Calibri" w:cs="Calibri" w:eastAsia="Calibri" w:hAnsi="Calibri"/>
          <w:sz w:val="22"/>
          <w:szCs w:val="22"/>
          <w:rtl w:val="0"/>
        </w:rPr>
        <w:t xml:space="preserve">The application follows a layered design. The browser sends a request to FastAPI, which validates the user, builds a prompt from the form data, calls the Gemini service, and returns a structured plan to the page.</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00"/>
        <w:tblGridChange w:id="0">
          <w:tblGrid>
            <w:gridCol w:w="2600"/>
            <w:gridCol w:w="64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b w:val="1"/>
                <w:color w:val="ffffff"/>
                <w:sz w:val="20"/>
                <w:szCs w:val="20"/>
                <w:rtl w:val="0"/>
              </w:rPr>
              <w:t xml:space="preserve">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b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b w:val="0"/>
                <w:color w:val="000000"/>
                <w:sz w:val="20"/>
                <w:szCs w:val="20"/>
                <w:rtl w:val="0"/>
              </w:rPr>
              <w:t xml:space="preserve">Frontend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b w:val="0"/>
                <w:color w:val="000000"/>
                <w:sz w:val="20"/>
                <w:szCs w:val="20"/>
                <w:rtl w:val="0"/>
              </w:rPr>
              <w:t xml:space="preserve">Jinja2 templates with CSS and JavaScript. Pages include the home page, register, login, dashboard, three planner pages and the history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b w:val="0"/>
                <w:color w:val="000000"/>
                <w:sz w:val="20"/>
                <w:szCs w:val="20"/>
                <w:rtl w:val="0"/>
              </w:rPr>
              <w:t xml:space="preserve">Routes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b w:val="0"/>
                <w:color w:val="000000"/>
                <w:sz w:val="20"/>
                <w:szCs w:val="20"/>
                <w:rtl w:val="0"/>
              </w:rPr>
              <w:t xml:space="preserve">web.py serves pages, api.py handles planner requests, and auth.py handles registration, login and logout.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b w:val="0"/>
                <w:color w:val="000000"/>
                <w:sz w:val="20"/>
                <w:szCs w:val="20"/>
                <w:rtl w:val="0"/>
              </w:rPr>
              <w:t xml:space="preserve">Services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b w:val="0"/>
                <w:color w:val="000000"/>
                <w:sz w:val="20"/>
                <w:szCs w:val="20"/>
                <w:rtl w:val="0"/>
              </w:rPr>
              <w:t xml:space="preserve">auth.py manages users and sessions, gemini.py communicates with the AI model, fallback.py supplies default plans, and history.py stores and reads past results.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b w:val="0"/>
                <w:color w:val="000000"/>
                <w:sz w:val="20"/>
                <w:szCs w:val="20"/>
                <w:rtl w:val="0"/>
              </w:rPr>
              <w:t xml:space="preserve">Data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Calibri" w:cs="Calibri" w:eastAsia="Calibri" w:hAnsi="Calibri"/>
                <w:b w:val="0"/>
                <w:color w:val="000000"/>
                <w:sz w:val="20"/>
                <w:szCs w:val="20"/>
                <w:rtl w:val="0"/>
              </w:rPr>
              <w:t xml:space="preserve">database.py opens the SQLite database and creates the users, history and sessions tables at startup.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Calibri" w:cs="Calibri" w:eastAsia="Calibri" w:hAnsi="Calibri"/>
                <w:b w:val="0"/>
                <w:color w:val="000000"/>
                <w:sz w:val="20"/>
                <w:szCs w:val="20"/>
                <w:rtl w:val="0"/>
              </w:rPr>
              <w:t xml:space="preserve">Configuration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Calibri" w:cs="Calibri" w:eastAsia="Calibri" w:hAnsi="Calibri"/>
                <w:b w:val="0"/>
                <w:color w:val="000000"/>
                <w:sz w:val="20"/>
                <w:szCs w:val="20"/>
                <w:rtl w:val="0"/>
              </w:rPr>
              <w:t xml:space="preserve">config.py reads settings such as the Google API key, model name and secret key from the .env file.</w:t>
            </w:r>
            <w:r w:rsidDel="00000000" w:rsidR="00000000" w:rsidRPr="00000000">
              <w:rPr>
                <w:rtl w:val="0"/>
              </w:rPr>
            </w:r>
          </w:p>
        </w:tc>
      </w:tr>
    </w:tbl>
    <w:p w:rsidR="00000000" w:rsidDel="00000000" w:rsidP="00000000" w:rsidRDefault="00000000" w:rsidRPr="00000000" w14:paraId="00000046">
      <w:pPr>
        <w:spacing w:after="120" w:lineRule="auto"/>
        <w:rPr/>
      </w:pPr>
      <w:r w:rsidDel="00000000" w:rsidR="00000000" w:rsidRPr="00000000">
        <w:rPr>
          <w:rtl w:val="0"/>
        </w:rPr>
      </w:r>
    </w:p>
    <w:p w:rsidR="00000000" w:rsidDel="00000000" w:rsidP="00000000" w:rsidRDefault="00000000" w:rsidRPr="00000000" w14:paraId="00000047">
      <w:pPr>
        <w:spacing w:after="120" w:line="300" w:lineRule="auto"/>
        <w:rPr>
          <w:b w:val="1"/>
        </w:rPr>
      </w:pPr>
      <w:r w:rsidDel="00000000" w:rsidR="00000000" w:rsidRPr="00000000">
        <w:rPr>
          <w:rFonts w:ascii="Calibri" w:cs="Calibri" w:eastAsia="Calibri" w:hAnsi="Calibri"/>
          <w:b w:val="1"/>
          <w:sz w:val="22"/>
          <w:szCs w:val="22"/>
          <w:rtl w:val="0"/>
        </w:rPr>
        <w:t xml:space="preserve">Request flow:</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user fills a planner form and clicks Generate recommendations.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JavaScript sends the form data to the matching API route.</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route checks that the user is logged in.</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Gemini service builds a prompt from the budget and preferences and requests a structured plan.</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AI call fails or returns too little, the fallback service provides a default plan.</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result is saved to the history table and returned to the page for display.</w:t>
      </w:r>
    </w:p>
    <w:p w:rsidR="00000000" w:rsidDel="00000000" w:rsidP="00000000" w:rsidRDefault="00000000" w:rsidRPr="00000000" w14:paraId="0000004E">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6. Project Structure</w:t>
      </w:r>
      <w:r w:rsidDel="00000000" w:rsidR="00000000" w:rsidRPr="00000000">
        <w:rPr>
          <w:rtl w:val="0"/>
        </w:rPr>
      </w:r>
    </w:p>
    <w:p w:rsidR="00000000" w:rsidDel="00000000" w:rsidP="00000000" w:rsidRDefault="00000000" w:rsidRPr="00000000" w14:paraId="0000004F">
      <w:pPr>
        <w:shd w:fill="f1f5f9" w:val="clear"/>
        <w:spacing w:after="40" w:lineRule="auto"/>
        <w:rPr/>
      </w:pPr>
      <w:r w:rsidDel="00000000" w:rsidR="00000000" w:rsidRPr="00000000">
        <w:rPr>
          <w:rFonts w:ascii="Consolas" w:cs="Consolas" w:eastAsia="Consolas" w:hAnsi="Consolas"/>
          <w:sz w:val="20"/>
          <w:szCs w:val="20"/>
          <w:rtl w:val="0"/>
        </w:rPr>
        <w:t xml:space="preserve">Pocket_Smart_AI/</w:t>
      </w:r>
      <w:r w:rsidDel="00000000" w:rsidR="00000000" w:rsidRPr="00000000">
        <w:rPr>
          <w:rtl w:val="0"/>
        </w:rPr>
      </w:r>
    </w:p>
    <w:p w:rsidR="00000000" w:rsidDel="00000000" w:rsidP="00000000" w:rsidRDefault="00000000" w:rsidRPr="00000000" w14:paraId="00000050">
      <w:pPr>
        <w:shd w:fill="f1f5f9" w:val="clear"/>
        <w:spacing w:after="40" w:lineRule="auto"/>
        <w:rPr/>
      </w:pPr>
      <w:r w:rsidDel="00000000" w:rsidR="00000000" w:rsidRPr="00000000">
        <w:rPr>
          <w:rFonts w:ascii="Consolas" w:cs="Consolas" w:eastAsia="Consolas" w:hAnsi="Consolas"/>
          <w:sz w:val="20"/>
          <w:szCs w:val="20"/>
          <w:rtl w:val="0"/>
        </w:rPr>
        <w:t xml:space="preserve">  run.py                 (starts the server)</w:t>
      </w:r>
      <w:r w:rsidDel="00000000" w:rsidR="00000000" w:rsidRPr="00000000">
        <w:rPr>
          <w:rtl w:val="0"/>
        </w:rPr>
      </w:r>
    </w:p>
    <w:p w:rsidR="00000000" w:rsidDel="00000000" w:rsidP="00000000" w:rsidRDefault="00000000" w:rsidRPr="00000000" w14:paraId="00000051">
      <w:pPr>
        <w:shd w:fill="f1f5f9" w:val="clear"/>
        <w:spacing w:after="40" w:lineRule="auto"/>
        <w:rPr/>
      </w:pPr>
      <w:r w:rsidDel="00000000" w:rsidR="00000000" w:rsidRPr="00000000">
        <w:rPr>
          <w:rFonts w:ascii="Consolas" w:cs="Consolas" w:eastAsia="Consolas" w:hAnsi="Consolas"/>
          <w:sz w:val="20"/>
          <w:szCs w:val="20"/>
          <w:rtl w:val="0"/>
        </w:rPr>
        <w:t xml:space="preserve">  requirements.txt       (Python packages)</w:t>
      </w:r>
      <w:r w:rsidDel="00000000" w:rsidR="00000000" w:rsidRPr="00000000">
        <w:rPr>
          <w:rtl w:val="0"/>
        </w:rPr>
      </w:r>
    </w:p>
    <w:p w:rsidR="00000000" w:rsidDel="00000000" w:rsidP="00000000" w:rsidRDefault="00000000" w:rsidRPr="00000000" w14:paraId="00000052">
      <w:pPr>
        <w:shd w:fill="f1f5f9" w:val="clear"/>
        <w:spacing w:after="40" w:lineRule="auto"/>
        <w:rPr/>
      </w:pPr>
      <w:r w:rsidDel="00000000" w:rsidR="00000000" w:rsidRPr="00000000">
        <w:rPr>
          <w:rFonts w:ascii="Consolas" w:cs="Consolas" w:eastAsia="Consolas" w:hAnsi="Consolas"/>
          <w:sz w:val="20"/>
          <w:szCs w:val="20"/>
          <w:rtl w:val="0"/>
        </w:rPr>
        <w:t xml:space="preserve">  .env / .env.example    (settings and API key)</w:t>
      </w:r>
      <w:r w:rsidDel="00000000" w:rsidR="00000000" w:rsidRPr="00000000">
        <w:rPr>
          <w:rtl w:val="0"/>
        </w:rPr>
      </w:r>
    </w:p>
    <w:p w:rsidR="00000000" w:rsidDel="00000000" w:rsidP="00000000" w:rsidRDefault="00000000" w:rsidRPr="00000000" w14:paraId="00000053">
      <w:pPr>
        <w:shd w:fill="f1f5f9" w:val="clear"/>
        <w:spacing w:after="40" w:lineRule="auto"/>
        <w:rPr/>
      </w:pPr>
      <w:r w:rsidDel="00000000" w:rsidR="00000000" w:rsidRPr="00000000">
        <w:rPr>
          <w:rFonts w:ascii="Consolas" w:cs="Consolas" w:eastAsia="Consolas" w:hAnsi="Consolas"/>
          <w:sz w:val="20"/>
          <w:szCs w:val="20"/>
          <w:rtl w:val="0"/>
        </w:rPr>
        <w:t xml:space="preserve">  pocketsmart.db         (SQLite database)</w:t>
      </w:r>
      <w:r w:rsidDel="00000000" w:rsidR="00000000" w:rsidRPr="00000000">
        <w:rPr>
          <w:rtl w:val="0"/>
        </w:rPr>
      </w:r>
    </w:p>
    <w:p w:rsidR="00000000" w:rsidDel="00000000" w:rsidP="00000000" w:rsidRDefault="00000000" w:rsidRPr="00000000" w14:paraId="00000054">
      <w:pPr>
        <w:shd w:fill="f1f5f9" w:val="clear"/>
        <w:spacing w:after="40" w:lineRule="auto"/>
        <w:rPr/>
      </w:pPr>
      <w:r w:rsidDel="00000000" w:rsidR="00000000" w:rsidRPr="00000000">
        <w:rPr>
          <w:rFonts w:ascii="Consolas" w:cs="Consolas" w:eastAsia="Consolas" w:hAnsi="Consolas"/>
          <w:sz w:val="20"/>
          <w:szCs w:val="20"/>
          <w:rtl w:val="0"/>
        </w:rPr>
        <w:t xml:space="preserve">  app/</w:t>
      </w:r>
      <w:r w:rsidDel="00000000" w:rsidR="00000000" w:rsidRPr="00000000">
        <w:rPr>
          <w:rtl w:val="0"/>
        </w:rPr>
      </w:r>
    </w:p>
    <w:p w:rsidR="00000000" w:rsidDel="00000000" w:rsidP="00000000" w:rsidRDefault="00000000" w:rsidRPr="00000000" w14:paraId="00000055">
      <w:pPr>
        <w:shd w:fill="f1f5f9" w:val="clear"/>
        <w:spacing w:after="40" w:lineRule="auto"/>
        <w:rPr/>
      </w:pPr>
      <w:r w:rsidDel="00000000" w:rsidR="00000000" w:rsidRPr="00000000">
        <w:rPr>
          <w:rFonts w:ascii="Consolas" w:cs="Consolas" w:eastAsia="Consolas" w:hAnsi="Consolas"/>
          <w:sz w:val="20"/>
          <w:szCs w:val="20"/>
          <w:rtl w:val="0"/>
        </w:rPr>
        <w:t xml:space="preserve">    __init__.py          (creates the FastAPI app)</w:t>
      </w:r>
      <w:r w:rsidDel="00000000" w:rsidR="00000000" w:rsidRPr="00000000">
        <w:rPr>
          <w:rtl w:val="0"/>
        </w:rPr>
      </w:r>
    </w:p>
    <w:p w:rsidR="00000000" w:rsidDel="00000000" w:rsidP="00000000" w:rsidRDefault="00000000" w:rsidRPr="00000000" w14:paraId="00000056">
      <w:pPr>
        <w:shd w:fill="f1f5f9" w:val="clear"/>
        <w:spacing w:after="40" w:lineRule="auto"/>
        <w:rPr/>
      </w:pPr>
      <w:r w:rsidDel="00000000" w:rsidR="00000000" w:rsidRPr="00000000">
        <w:rPr>
          <w:rFonts w:ascii="Consolas" w:cs="Consolas" w:eastAsia="Consolas" w:hAnsi="Consolas"/>
          <w:sz w:val="20"/>
          <w:szCs w:val="20"/>
          <w:rtl w:val="0"/>
        </w:rPr>
        <w:t xml:space="preserve">    config.py            (settings)</w:t>
      </w:r>
      <w:r w:rsidDel="00000000" w:rsidR="00000000" w:rsidRPr="00000000">
        <w:rPr>
          <w:rtl w:val="0"/>
        </w:rPr>
      </w:r>
    </w:p>
    <w:p w:rsidR="00000000" w:rsidDel="00000000" w:rsidP="00000000" w:rsidRDefault="00000000" w:rsidRPr="00000000" w14:paraId="00000057">
      <w:pPr>
        <w:shd w:fill="f1f5f9" w:val="clear"/>
        <w:spacing w:after="40" w:lineRule="auto"/>
        <w:rPr/>
      </w:pPr>
      <w:r w:rsidDel="00000000" w:rsidR="00000000" w:rsidRPr="00000000">
        <w:rPr>
          <w:rFonts w:ascii="Consolas" w:cs="Consolas" w:eastAsia="Consolas" w:hAnsi="Consolas"/>
          <w:sz w:val="20"/>
          <w:szCs w:val="20"/>
          <w:rtl w:val="0"/>
        </w:rPr>
        <w:t xml:space="preserve">    database.py          (database setup)</w:t>
      </w:r>
      <w:r w:rsidDel="00000000" w:rsidR="00000000" w:rsidRPr="00000000">
        <w:rPr>
          <w:rtl w:val="0"/>
        </w:rPr>
      </w:r>
    </w:p>
    <w:p w:rsidR="00000000" w:rsidDel="00000000" w:rsidP="00000000" w:rsidRDefault="00000000" w:rsidRPr="00000000" w14:paraId="00000058">
      <w:pPr>
        <w:shd w:fill="f1f5f9" w:val="clear"/>
        <w:spacing w:after="40" w:lineRule="auto"/>
        <w:rPr/>
      </w:pPr>
      <w:r w:rsidDel="00000000" w:rsidR="00000000" w:rsidRPr="00000000">
        <w:rPr>
          <w:rFonts w:ascii="Consolas" w:cs="Consolas" w:eastAsia="Consolas" w:hAnsi="Consolas"/>
          <w:sz w:val="20"/>
          <w:szCs w:val="20"/>
          <w:rtl w:val="0"/>
        </w:rPr>
        <w:t xml:space="preserve">    models/              (input and output schemas)</w:t>
      </w:r>
      <w:r w:rsidDel="00000000" w:rsidR="00000000" w:rsidRPr="00000000">
        <w:rPr>
          <w:rtl w:val="0"/>
        </w:rPr>
      </w:r>
    </w:p>
    <w:p w:rsidR="00000000" w:rsidDel="00000000" w:rsidP="00000000" w:rsidRDefault="00000000" w:rsidRPr="00000000" w14:paraId="00000059">
      <w:pPr>
        <w:shd w:fill="f1f5f9" w:val="clear"/>
        <w:spacing w:after="40" w:lineRule="auto"/>
        <w:rPr/>
      </w:pPr>
      <w:r w:rsidDel="00000000" w:rsidR="00000000" w:rsidRPr="00000000">
        <w:rPr>
          <w:rFonts w:ascii="Consolas" w:cs="Consolas" w:eastAsia="Consolas" w:hAnsi="Consolas"/>
          <w:sz w:val="20"/>
          <w:szCs w:val="20"/>
          <w:rtl w:val="0"/>
        </w:rPr>
        <w:t xml:space="preserve">    routes/              (api.py, auth.py, web.py)</w:t>
      </w:r>
      <w:r w:rsidDel="00000000" w:rsidR="00000000" w:rsidRPr="00000000">
        <w:rPr>
          <w:rtl w:val="0"/>
        </w:rPr>
      </w:r>
    </w:p>
    <w:p w:rsidR="00000000" w:rsidDel="00000000" w:rsidP="00000000" w:rsidRDefault="00000000" w:rsidRPr="00000000" w14:paraId="0000005A">
      <w:pPr>
        <w:shd w:fill="f1f5f9" w:val="clear"/>
        <w:spacing w:after="40" w:lineRule="auto"/>
        <w:rPr/>
      </w:pPr>
      <w:r w:rsidDel="00000000" w:rsidR="00000000" w:rsidRPr="00000000">
        <w:rPr>
          <w:rFonts w:ascii="Consolas" w:cs="Consolas" w:eastAsia="Consolas" w:hAnsi="Consolas"/>
          <w:sz w:val="20"/>
          <w:szCs w:val="20"/>
          <w:rtl w:val="0"/>
        </w:rPr>
        <w:t xml:space="preserve">    services/            (auth, gemini, fallback, history)</w:t>
      </w:r>
      <w:r w:rsidDel="00000000" w:rsidR="00000000" w:rsidRPr="00000000">
        <w:rPr>
          <w:rtl w:val="0"/>
        </w:rPr>
      </w:r>
    </w:p>
    <w:p w:rsidR="00000000" w:rsidDel="00000000" w:rsidP="00000000" w:rsidRDefault="00000000" w:rsidRPr="00000000" w14:paraId="0000005B">
      <w:pPr>
        <w:shd w:fill="f1f5f9" w:val="clear"/>
        <w:spacing w:after="40" w:lineRule="auto"/>
        <w:rPr/>
      </w:pPr>
      <w:r w:rsidDel="00000000" w:rsidR="00000000" w:rsidRPr="00000000">
        <w:rPr>
          <w:rFonts w:ascii="Consolas" w:cs="Consolas" w:eastAsia="Consolas" w:hAnsi="Consolas"/>
          <w:sz w:val="20"/>
          <w:szCs w:val="20"/>
          <w:rtl w:val="0"/>
        </w:rPr>
        <w:t xml:space="preserve">    static/css, static/js (style.css, app.js)</w:t>
      </w:r>
      <w:r w:rsidDel="00000000" w:rsidR="00000000" w:rsidRPr="00000000">
        <w:rPr>
          <w:rtl w:val="0"/>
        </w:rPr>
      </w:r>
    </w:p>
    <w:p w:rsidR="00000000" w:rsidDel="00000000" w:rsidP="00000000" w:rsidRDefault="00000000" w:rsidRPr="00000000" w14:paraId="0000005C">
      <w:pPr>
        <w:shd w:fill="f1f5f9" w:val="clear"/>
        <w:spacing w:after="40" w:lineRule="auto"/>
        <w:rPr/>
      </w:pPr>
      <w:r w:rsidDel="00000000" w:rsidR="00000000" w:rsidRPr="00000000">
        <w:rPr>
          <w:rFonts w:ascii="Consolas" w:cs="Consolas" w:eastAsia="Consolas" w:hAnsi="Consolas"/>
          <w:sz w:val="20"/>
          <w:szCs w:val="20"/>
          <w:rtl w:val="0"/>
        </w:rPr>
        <w:t xml:space="preserve">    templates/           (HTML pages)</w:t>
      </w:r>
      <w:r w:rsidDel="00000000" w:rsidR="00000000" w:rsidRPr="00000000">
        <w:rPr>
          <w:rtl w:val="0"/>
        </w:rPr>
      </w:r>
    </w:p>
    <w:p w:rsidR="00000000" w:rsidDel="00000000" w:rsidP="00000000" w:rsidRDefault="00000000" w:rsidRPr="00000000" w14:paraId="0000005D">
      <w:pPr>
        <w:shd w:fill="f1f5f9" w:val="clear"/>
        <w:spacing w:after="40" w:lineRule="auto"/>
        <w:rPr/>
      </w:pPr>
      <w:r w:rsidDel="00000000" w:rsidR="00000000" w:rsidRPr="00000000">
        <w:rPr>
          <w:rFonts w:ascii="Consolas" w:cs="Consolas" w:eastAsia="Consolas" w:hAnsi="Consolas"/>
          <w:sz w:val="20"/>
          <w:szCs w:val="20"/>
          <w:rtl w:val="0"/>
        </w:rPr>
        <w:t xml:space="preserve">  tests/                 (test files, e.g. test_smoke.py)</w:t>
      </w:r>
      <w:r w:rsidDel="00000000" w:rsidR="00000000" w:rsidRPr="00000000">
        <w:rPr>
          <w:rtl w:val="0"/>
        </w:rPr>
      </w:r>
    </w:p>
    <w:p w:rsidR="00000000" w:rsidDel="00000000" w:rsidP="00000000" w:rsidRDefault="00000000" w:rsidRPr="00000000" w14:paraId="0000005E">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7. Modules and Features</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7.1 Home Interior Planner</w:t>
      </w:r>
      <w:r w:rsidDel="00000000" w:rsidR="00000000" w:rsidRPr="00000000">
        <w:rPr>
          <w:rtl w:val="0"/>
        </w:rPr>
      </w:r>
    </w:p>
    <w:p w:rsidR="00000000" w:rsidDel="00000000" w:rsidP="00000000" w:rsidRDefault="00000000" w:rsidRPr="00000000" w14:paraId="00000060">
      <w:pPr>
        <w:spacing w:after="120" w:line="300" w:lineRule="auto"/>
        <w:rPr/>
      </w:pPr>
      <w:r w:rsidDel="00000000" w:rsidR="00000000" w:rsidRPr="00000000">
        <w:rPr>
          <w:rFonts w:ascii="Calibri" w:cs="Calibri" w:eastAsia="Calibri" w:hAnsi="Calibri"/>
          <w:sz w:val="22"/>
          <w:szCs w:val="22"/>
          <w:rtl w:val="0"/>
        </w:rPr>
        <w:t xml:space="preserve">The user enters a total budget, the rooms to be decorated, a preferred style (for example modern) and optional notes such as the need for a dining table and two ceiling fans. The system splits the budget across rooms and item categories such as furniture, lighting, decor and storage, and suggests practical items with estimated costs.</w:t>
      </w:r>
      <w:r w:rsidDel="00000000" w:rsidR="00000000" w:rsidRPr="00000000">
        <w:rPr>
          <w:rtl w:val="0"/>
        </w:rPr>
      </w:r>
    </w:p>
    <w:p w:rsidR="00000000" w:rsidDel="00000000" w:rsidP="00000000" w:rsidRDefault="00000000" w:rsidRPr="00000000" w14:paraId="00000061">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7.2 Party Planner</w:t>
      </w:r>
      <w:r w:rsidDel="00000000" w:rsidR="00000000" w:rsidRPr="00000000">
        <w:rPr>
          <w:rtl w:val="0"/>
        </w:rPr>
      </w:r>
    </w:p>
    <w:p w:rsidR="00000000" w:rsidDel="00000000" w:rsidP="00000000" w:rsidRDefault="00000000" w:rsidRPr="00000000" w14:paraId="00000062">
      <w:pPr>
        <w:spacing w:after="120" w:line="300" w:lineRule="auto"/>
        <w:rPr/>
      </w:pPr>
      <w:r w:rsidDel="00000000" w:rsidR="00000000" w:rsidRPr="00000000">
        <w:rPr>
          <w:rFonts w:ascii="Calibri" w:cs="Calibri" w:eastAsia="Calibri" w:hAnsi="Calibri"/>
          <w:sz w:val="22"/>
          <w:szCs w:val="22"/>
          <w:rtl w:val="0"/>
        </w:rPr>
        <w:t xml:space="preserve">The user provides the total budget, number of guests, event type and venue details. The budget is divided across catering, decoration and entertainment, and the suggestions are adapted to the type of event, such as a birthday, corporate event or wedding.</w:t>
      </w:r>
      <w:r w:rsidDel="00000000" w:rsidR="00000000" w:rsidRPr="00000000">
        <w:rPr>
          <w:rtl w:val="0"/>
        </w:rPr>
      </w:r>
    </w:p>
    <w:p w:rsidR="00000000" w:rsidDel="00000000" w:rsidP="00000000" w:rsidRDefault="00000000" w:rsidRPr="00000000" w14:paraId="00000063">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7.3 Jewelry Planner</w:t>
      </w:r>
      <w:r w:rsidDel="00000000" w:rsidR="00000000" w:rsidRPr="00000000">
        <w:rPr>
          <w:rtl w:val="0"/>
        </w:rPr>
      </w:r>
    </w:p>
    <w:p w:rsidR="00000000" w:rsidDel="00000000" w:rsidP="00000000" w:rsidRDefault="00000000" w:rsidRPr="00000000" w14:paraId="00000064">
      <w:pPr>
        <w:spacing w:after="120" w:line="300" w:lineRule="auto"/>
        <w:rPr/>
      </w:pPr>
      <w:r w:rsidDel="00000000" w:rsidR="00000000" w:rsidRPr="00000000">
        <w:rPr>
          <w:rFonts w:ascii="Calibri" w:cs="Calibri" w:eastAsia="Calibri" w:hAnsi="Calibri"/>
          <w:sz w:val="22"/>
          <w:szCs w:val="22"/>
          <w:rtl w:val="0"/>
        </w:rPr>
        <w:t xml:space="preserve">The user enters a budget, the occasion and style preferences, and may optionally upload an outfit image. The AI considers colors and style to suggest matching jewelry options within the budget.</w:t>
      </w:r>
      <w:r w:rsidDel="00000000" w:rsidR="00000000" w:rsidRPr="00000000">
        <w:rPr>
          <w:rtl w:val="0"/>
        </w:rPr>
      </w:r>
    </w:p>
    <w:p w:rsidR="00000000" w:rsidDel="00000000" w:rsidP="00000000" w:rsidRDefault="00000000" w:rsidRPr="00000000" w14:paraId="00000065">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7.4 User Accounts and Sessions</w:t>
      </w:r>
      <w:r w:rsidDel="00000000" w:rsidR="00000000" w:rsidRPr="00000000">
        <w:rPr>
          <w:rtl w:val="0"/>
        </w:rPr>
      </w:r>
    </w:p>
    <w:p w:rsidR="00000000" w:rsidDel="00000000" w:rsidP="00000000" w:rsidRDefault="00000000" w:rsidRPr="00000000" w14:paraId="00000066">
      <w:pPr>
        <w:spacing w:after="120" w:line="300" w:lineRule="auto"/>
        <w:rPr/>
      </w:pPr>
      <w:r w:rsidDel="00000000" w:rsidR="00000000" w:rsidRPr="00000000">
        <w:rPr>
          <w:rFonts w:ascii="Calibri" w:cs="Calibri" w:eastAsia="Calibri" w:hAnsi="Calibri"/>
          <w:sz w:val="22"/>
          <w:szCs w:val="22"/>
          <w:rtl w:val="0"/>
        </w:rPr>
        <w:t xml:space="preserve">Users register with a name, email and password. Passwords are stored as hashes, not as plain text. After login, a session token is stored so the application can recognise the user on later requests. Logout ends the session.</w:t>
      </w:r>
      <w:r w:rsidDel="00000000" w:rsidR="00000000" w:rsidRPr="00000000">
        <w:rPr>
          <w:rtl w:val="0"/>
        </w:rPr>
      </w:r>
    </w:p>
    <w:p w:rsidR="00000000" w:rsidDel="00000000" w:rsidP="00000000" w:rsidRDefault="00000000" w:rsidRPr="00000000" w14:paraId="00000067">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7.5 Dashboard and History</w:t>
      </w:r>
      <w:r w:rsidDel="00000000" w:rsidR="00000000" w:rsidRPr="00000000">
        <w:rPr>
          <w:rtl w:val="0"/>
        </w:rPr>
      </w:r>
    </w:p>
    <w:p w:rsidR="00000000" w:rsidDel="00000000" w:rsidP="00000000" w:rsidRDefault="00000000" w:rsidRPr="00000000" w14:paraId="00000068">
      <w:pPr>
        <w:spacing w:after="120" w:line="300" w:lineRule="auto"/>
        <w:rPr/>
      </w:pPr>
      <w:r w:rsidDel="00000000" w:rsidR="00000000" w:rsidRPr="00000000">
        <w:rPr>
          <w:rFonts w:ascii="Calibri" w:cs="Calibri" w:eastAsia="Calibri" w:hAnsi="Calibri"/>
          <w:sz w:val="22"/>
          <w:szCs w:val="22"/>
          <w:rtl w:val="0"/>
        </w:rPr>
        <w:t xml:space="preserve">The dashboard gives access to the planners. The history page lists earlier requests and their generated plans so users can review or reuse them.</w:t>
      </w: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rFonts w:ascii="Calibri" w:cs="Calibri" w:eastAsia="Calibri" w:hAnsi="Calibri"/>
          <w:b w:val="1"/>
          <w:color w:val="1f3a8a"/>
          <w:sz w:val="26"/>
          <w:szCs w:val="26"/>
          <w:rtl w:val="0"/>
        </w:rPr>
        <w:t xml:space="preserve">7.6 Fallback Recommendations</w:t>
      </w:r>
      <w:r w:rsidDel="00000000" w:rsidR="00000000" w:rsidRPr="00000000">
        <w:rPr>
          <w:rtl w:val="0"/>
        </w:rPr>
      </w:r>
    </w:p>
    <w:p w:rsidR="00000000" w:rsidDel="00000000" w:rsidP="00000000" w:rsidRDefault="00000000" w:rsidRPr="00000000" w14:paraId="0000006A">
      <w:pPr>
        <w:spacing w:after="120" w:line="300" w:lineRule="auto"/>
        <w:rPr/>
      </w:pPr>
      <w:r w:rsidDel="00000000" w:rsidR="00000000" w:rsidRPr="00000000">
        <w:rPr>
          <w:rFonts w:ascii="Calibri" w:cs="Calibri" w:eastAsia="Calibri" w:hAnsi="Calibri"/>
          <w:sz w:val="22"/>
          <w:szCs w:val="22"/>
          <w:rtl w:val="0"/>
        </w:rPr>
        <w:t xml:space="preserve">If the AI service is disabled, unreachable, or gives an unusable answer, the fallback service returns a default plan so the user still receives a useful result.</w:t>
      </w:r>
      <w:r w:rsidDel="00000000" w:rsidR="00000000" w:rsidRPr="00000000">
        <w:rPr>
          <w:rtl w:val="0"/>
        </w:rPr>
      </w:r>
    </w:p>
    <w:p w:rsidR="00000000" w:rsidDel="00000000" w:rsidP="00000000" w:rsidRDefault="00000000" w:rsidRPr="00000000" w14:paraId="0000006B">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8. Database Design</w:t>
      </w:r>
      <w:r w:rsidDel="00000000" w:rsidR="00000000" w:rsidRPr="00000000">
        <w:rPr>
          <w:rtl w:val="0"/>
        </w:rPr>
      </w:r>
    </w:p>
    <w:p w:rsidR="00000000" w:rsidDel="00000000" w:rsidP="00000000" w:rsidRDefault="00000000" w:rsidRPr="00000000" w14:paraId="0000006C">
      <w:pPr>
        <w:spacing w:after="120" w:line="300" w:lineRule="auto"/>
        <w:rPr/>
      </w:pPr>
      <w:r w:rsidDel="00000000" w:rsidR="00000000" w:rsidRPr="00000000">
        <w:rPr>
          <w:rFonts w:ascii="Calibri" w:cs="Calibri" w:eastAsia="Calibri" w:hAnsi="Calibri"/>
          <w:sz w:val="22"/>
          <w:szCs w:val="22"/>
          <w:rtl w:val="0"/>
        </w:rPr>
        <w:t xml:space="preserve">The application uses an SQLite database file named pocketsmart.db. The tables are created automatically at startup by the init_db function.</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00"/>
        <w:tblGridChange w:id="0">
          <w:tblGrid>
            <w:gridCol w:w="1800"/>
            <w:gridCol w:w="72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Calibri" w:cs="Calibri" w:eastAsia="Calibri" w:hAnsi="Calibri"/>
                <w:b w:val="1"/>
                <w:color w:val="ffffff"/>
                <w:sz w:val="20"/>
                <w:szCs w:val="20"/>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Calibri" w:cs="Calibri" w:eastAsia="Calibri" w:hAnsi="Calibri"/>
                <w:b w:val="1"/>
                <w:color w:val="ffffff"/>
                <w:sz w:val="20"/>
                <w:szCs w:val="20"/>
                <w:rtl w:val="0"/>
              </w:rPr>
              <w:t xml:space="preserve">Columns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Calibri" w:cs="Calibri" w:eastAsia="Calibri" w:hAnsi="Calibri"/>
                <w:b w:val="0"/>
                <w:color w:val="000000"/>
                <w:sz w:val="20"/>
                <w:szCs w:val="20"/>
                <w:rtl w:val="0"/>
              </w:rPr>
              <w:t xml:space="preserve">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Calibri" w:cs="Calibri" w:eastAsia="Calibri" w:hAnsi="Calibri"/>
                <w:b w:val="0"/>
                <w:color w:val="000000"/>
                <w:sz w:val="20"/>
                <w:szCs w:val="20"/>
                <w:rtl w:val="0"/>
              </w:rPr>
              <w:t xml:space="preserve">id (primary key), name, email (unique), password_hash,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Calibri" w:cs="Calibri" w:eastAsia="Calibri" w:hAnsi="Calibri"/>
                <w:b w:val="0"/>
                <w:color w:val="000000"/>
                <w:sz w:val="20"/>
                <w:szCs w:val="20"/>
                <w:rtl w:val="0"/>
              </w:rPr>
              <w:t xml:space="preserve">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Calibri" w:cs="Calibri" w:eastAsia="Calibri" w:hAnsi="Calibri"/>
                <w:b w:val="0"/>
                <w:color w:val="000000"/>
                <w:sz w:val="20"/>
                <w:szCs w:val="20"/>
                <w:rtl w:val="0"/>
              </w:rPr>
              <w:t xml:space="preserve">id (primary key), user_id (links to users), planner, request_json, response_json, created_at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Calibri" w:cs="Calibri" w:eastAsia="Calibri" w:hAnsi="Calibri"/>
                <w:b w:val="0"/>
                <w:color w:val="000000"/>
                <w:sz w:val="20"/>
                <w:szCs w:val="20"/>
                <w:rtl w:val="0"/>
              </w:rPr>
              <w:t xml:space="preserve">sessions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Calibri" w:cs="Calibri" w:eastAsia="Calibri" w:hAnsi="Calibri"/>
                <w:b w:val="0"/>
                <w:color w:val="000000"/>
                <w:sz w:val="20"/>
                <w:szCs w:val="20"/>
                <w:rtl w:val="0"/>
              </w:rPr>
              <w:t xml:space="preserve">token (primary key), user_id (links to users), created_at</w:t>
            </w:r>
            <w:r w:rsidDel="00000000" w:rsidR="00000000" w:rsidRPr="00000000">
              <w:rPr>
                <w:rtl w:val="0"/>
              </w:rPr>
            </w:r>
          </w:p>
        </w:tc>
      </w:tr>
    </w:tbl>
    <w:p w:rsidR="00000000" w:rsidDel="00000000" w:rsidP="00000000" w:rsidRDefault="00000000" w:rsidRPr="00000000" w14:paraId="00000075">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9. API Endpoints</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6100"/>
        <w:tblGridChange w:id="0">
          <w:tblGrid>
            <w:gridCol w:w="2900"/>
            <w:gridCol w:w="61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Calibri" w:cs="Calibri" w:eastAsia="Calibri" w:hAnsi="Calibri"/>
                <w:b w:val="1"/>
                <w:color w:val="ffffff"/>
                <w:sz w:val="20"/>
                <w:szCs w:val="20"/>
                <w:rtl w:val="0"/>
              </w:rPr>
              <w:t xml:space="preserve">Endpoint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Calibri" w:cs="Calibri" w:eastAsia="Calibri" w:hAnsi="Calibri"/>
                <w:b w:val="1"/>
                <w:color w:val="ffffff"/>
                <w:sz w:val="20"/>
                <w:szCs w:val="20"/>
                <w:rtl w:val="0"/>
              </w:rPr>
              <w:t xml:space="preserve">Description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Calibri" w:cs="Calibri" w:eastAsia="Calibri" w:hAnsi="Calibri"/>
                <w:b w:val="0"/>
                <w:color w:val="000000"/>
                <w:sz w:val="20"/>
                <w:szCs w:val="20"/>
                <w:rtl w:val="0"/>
              </w:rPr>
              <w:t xml:space="preserve">/generate-home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Calibri" w:cs="Calibri" w:eastAsia="Calibri" w:hAnsi="Calibri"/>
                <w:b w:val="0"/>
                <w:color w:val="000000"/>
                <w:sz w:val="20"/>
                <w:szCs w:val="20"/>
                <w:rtl w:val="0"/>
              </w:rPr>
              <w:t xml:space="preserve">Returns home interior recommendations for a given budget and preferences.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Calibri" w:cs="Calibri" w:eastAsia="Calibri" w:hAnsi="Calibri"/>
                <w:b w:val="0"/>
                <w:color w:val="000000"/>
                <w:sz w:val="20"/>
                <w:szCs w:val="20"/>
                <w:rtl w:val="0"/>
              </w:rPr>
              <w:t xml:space="preserve">/generate-party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Calibri" w:cs="Calibri" w:eastAsia="Calibri" w:hAnsi="Calibri"/>
                <w:b w:val="0"/>
                <w:color w:val="000000"/>
                <w:sz w:val="20"/>
                <w:szCs w:val="20"/>
                <w:rtl w:val="0"/>
              </w:rPr>
              <w:t xml:space="preserve">Returns a party plan covering catering, decoration and entertainment.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Calibri" w:cs="Calibri" w:eastAsia="Calibri" w:hAnsi="Calibri"/>
                <w:b w:val="0"/>
                <w:color w:val="000000"/>
                <w:sz w:val="20"/>
                <w:szCs w:val="20"/>
                <w:rtl w:val="0"/>
              </w:rPr>
              <w:t xml:space="preserve">/generate-jewelry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Calibri" w:cs="Calibri" w:eastAsia="Calibri" w:hAnsi="Calibri"/>
                <w:b w:val="0"/>
                <w:color w:val="000000"/>
                <w:sz w:val="20"/>
                <w:szCs w:val="20"/>
                <w:rtl w:val="0"/>
              </w:rPr>
              <w:t xml:space="preserve">Returns jewelry suggestions based on budget, occasion and 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Calibri" w:cs="Calibri" w:eastAsia="Calibri" w:hAnsi="Calibri"/>
                <w:b w:val="0"/>
                <w:color w:val="000000"/>
                <w:sz w:val="20"/>
                <w:szCs w:val="20"/>
                <w:rtl w:val="0"/>
              </w:rPr>
              <w:t xml:space="preserve">/register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Calibri" w:cs="Calibri" w:eastAsia="Calibri" w:hAnsi="Calibri"/>
                <w:b w:val="0"/>
                <w:color w:val="000000"/>
                <w:sz w:val="20"/>
                <w:szCs w:val="20"/>
                <w:rtl w:val="0"/>
              </w:rPr>
              <w:t xml:space="preserve">Creates a new user account.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Calibri" w:cs="Calibri" w:eastAsia="Calibri" w:hAnsi="Calibri"/>
                <w:b w:val="0"/>
                <w:color w:val="000000"/>
                <w:sz w:val="20"/>
                <w:szCs w:val="20"/>
                <w:rtl w:val="0"/>
              </w:rPr>
              <w:t xml:space="preserve">/login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Calibri" w:cs="Calibri" w:eastAsia="Calibri" w:hAnsi="Calibri"/>
                <w:b w:val="0"/>
                <w:color w:val="000000"/>
                <w:sz w:val="20"/>
                <w:szCs w:val="20"/>
                <w:rtl w:val="0"/>
              </w:rPr>
              <w:t xml:space="preserve">Signs the user in and starts a session.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Calibri" w:cs="Calibri" w:eastAsia="Calibri" w:hAnsi="Calibri"/>
                <w:b w:val="0"/>
                <w:color w:val="000000"/>
                <w:sz w:val="20"/>
                <w:szCs w:val="20"/>
                <w:rtl w:val="0"/>
              </w:rPr>
              <w:t xml:space="preserve">/logout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Calibri" w:cs="Calibri" w:eastAsia="Calibri" w:hAnsi="Calibri"/>
                <w:b w:val="0"/>
                <w:color w:val="000000"/>
                <w:sz w:val="20"/>
                <w:szCs w:val="20"/>
                <w:rtl w:val="0"/>
              </w:rPr>
              <w:t xml:space="preserve">Ends the current session.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Calibri" w:cs="Calibri" w:eastAsia="Calibri" w:hAnsi="Calibri"/>
                <w:b w:val="0"/>
                <w:color w:val="000000"/>
                <w:sz w:val="20"/>
                <w:szCs w:val="20"/>
                <w:rtl w:val="0"/>
              </w:rPr>
              <w:t xml:space="preserve">/history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Calibri" w:cs="Calibri" w:eastAsia="Calibri" w:hAnsi="Calibri"/>
                <w:b w:val="0"/>
                <w:color w:val="000000"/>
                <w:sz w:val="20"/>
                <w:szCs w:val="20"/>
                <w:rtl w:val="0"/>
              </w:rPr>
              <w:t xml:space="preserve">Shows the user's past recommendations.</w:t>
            </w:r>
            <w:r w:rsidDel="00000000" w:rsidR="00000000" w:rsidRPr="00000000">
              <w:rPr>
                <w:rtl w:val="0"/>
              </w:rPr>
            </w:r>
          </w:p>
        </w:tc>
      </w:tr>
    </w:tbl>
    <w:p w:rsidR="00000000" w:rsidDel="00000000" w:rsidP="00000000" w:rsidRDefault="00000000" w:rsidRPr="00000000" w14:paraId="00000086">
      <w:pPr>
        <w:spacing w:after="120" w:line="300" w:lineRule="auto"/>
        <w:rPr>
          <w:i w:val="1"/>
          <w:sz w:val="20"/>
          <w:szCs w:val="20"/>
        </w:rPr>
      </w:pPr>
      <w:r w:rsidDel="00000000" w:rsidR="00000000" w:rsidRPr="00000000">
        <w:rPr>
          <w:rFonts w:ascii="Calibri" w:cs="Calibri" w:eastAsia="Calibri" w:hAnsi="Calibri"/>
          <w:i w:val="1"/>
          <w:sz w:val="20"/>
          <w:szCs w:val="20"/>
          <w:rtl w:val="0"/>
        </w:rPr>
        <w:t xml:space="preserve">Note: the exact route paths may differ slightly in the code (for example under an /api prefix). Please confirm them against app/routes before submission.</w:t>
      </w:r>
      <w:r w:rsidDel="00000000" w:rsidR="00000000" w:rsidRPr="00000000">
        <w:rPr>
          <w:rtl w:val="0"/>
        </w:rPr>
      </w:r>
    </w:p>
    <w:p w:rsidR="00000000" w:rsidDel="00000000" w:rsidP="00000000" w:rsidRDefault="00000000" w:rsidRPr="00000000" w14:paraId="00000087">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10. Installation and Setup</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Python (version 3.11 or 3.12 is recommended).</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the project folder in VS Code and open a terminal in that folder.</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virtual environment: python -m venv venv</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Activate it: venv\Scripts\activate</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Install the packages: pip install -r requirements.txt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Copy .env.example to a new file named .env.</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Create a Gemini API key at aistudio.google.com and paste it after GOOGLE_API_KEY= in the .env file.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Run the application: python run.py</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Open http://127.0.0.1:8000 in a browser, register an account and log in.</w:t>
      </w:r>
    </w:p>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120" w:line="300" w:lineRule="auto"/>
        <w:rPr>
          <w:b w:val="1"/>
        </w:rPr>
      </w:pPr>
      <w:r w:rsidDel="00000000" w:rsidR="00000000" w:rsidRPr="00000000">
        <w:rPr>
          <w:rFonts w:ascii="Calibri" w:cs="Calibri" w:eastAsia="Calibri" w:hAnsi="Calibri"/>
          <w:b w:val="1"/>
          <w:sz w:val="22"/>
          <w:szCs w:val="22"/>
          <w:rtl w:val="0"/>
        </w:rPr>
        <w:t xml:space="preserve">Sample .env file:</w:t>
      </w:r>
      <w:r w:rsidDel="00000000" w:rsidR="00000000" w:rsidRPr="00000000">
        <w:rPr>
          <w:rtl w:val="0"/>
        </w:rPr>
      </w:r>
    </w:p>
    <w:p w:rsidR="00000000" w:rsidDel="00000000" w:rsidP="00000000" w:rsidRDefault="00000000" w:rsidRPr="00000000" w14:paraId="00000093">
      <w:pPr>
        <w:shd w:fill="f1f5f9" w:val="clear"/>
        <w:spacing w:after="40" w:lineRule="auto"/>
        <w:rPr/>
      </w:pPr>
      <w:r w:rsidDel="00000000" w:rsidR="00000000" w:rsidRPr="00000000">
        <w:rPr>
          <w:rFonts w:ascii="Consolas" w:cs="Consolas" w:eastAsia="Consolas" w:hAnsi="Consolas"/>
          <w:sz w:val="20"/>
          <w:szCs w:val="20"/>
          <w:rtl w:val="0"/>
        </w:rPr>
        <w:t xml:space="preserve">GOOGLE_API_KEY=your_key_here</w:t>
      </w:r>
      <w:r w:rsidDel="00000000" w:rsidR="00000000" w:rsidRPr="00000000">
        <w:rPr>
          <w:rtl w:val="0"/>
        </w:rPr>
      </w:r>
    </w:p>
    <w:p w:rsidR="00000000" w:rsidDel="00000000" w:rsidP="00000000" w:rsidRDefault="00000000" w:rsidRPr="00000000" w14:paraId="00000094">
      <w:pPr>
        <w:shd w:fill="f1f5f9" w:val="clear"/>
        <w:spacing w:after="40" w:lineRule="auto"/>
        <w:rPr/>
      </w:pPr>
      <w:r w:rsidDel="00000000" w:rsidR="00000000" w:rsidRPr="00000000">
        <w:rPr>
          <w:rFonts w:ascii="Consolas" w:cs="Consolas" w:eastAsia="Consolas" w:hAnsi="Consolas"/>
          <w:sz w:val="20"/>
          <w:szCs w:val="20"/>
          <w:rtl w:val="0"/>
        </w:rPr>
        <w:t xml:space="preserve">GEMINI_MODEL=gemini-2.5-flash</w:t>
      </w:r>
      <w:r w:rsidDel="00000000" w:rsidR="00000000" w:rsidRPr="00000000">
        <w:rPr>
          <w:rtl w:val="0"/>
        </w:rPr>
      </w:r>
    </w:p>
    <w:p w:rsidR="00000000" w:rsidDel="00000000" w:rsidP="00000000" w:rsidRDefault="00000000" w:rsidRPr="00000000" w14:paraId="00000095">
      <w:pPr>
        <w:shd w:fill="f1f5f9" w:val="clear"/>
        <w:spacing w:after="40" w:lineRule="auto"/>
        <w:rPr/>
      </w:pPr>
      <w:r w:rsidDel="00000000" w:rsidR="00000000" w:rsidRPr="00000000">
        <w:rPr>
          <w:rFonts w:ascii="Consolas" w:cs="Consolas" w:eastAsia="Consolas" w:hAnsi="Consolas"/>
          <w:sz w:val="20"/>
          <w:szCs w:val="20"/>
          <w:rtl w:val="0"/>
        </w:rPr>
        <w:t xml:space="preserve">AI_ENABLED=true</w:t>
      </w:r>
      <w:r w:rsidDel="00000000" w:rsidR="00000000" w:rsidRPr="00000000">
        <w:rPr>
          <w:rtl w:val="0"/>
        </w:rPr>
      </w:r>
    </w:p>
    <w:p w:rsidR="00000000" w:rsidDel="00000000" w:rsidP="00000000" w:rsidRDefault="00000000" w:rsidRPr="00000000" w14:paraId="00000096">
      <w:pPr>
        <w:shd w:fill="f1f5f9" w:val="clear"/>
        <w:spacing w:after="40" w:lineRule="auto"/>
        <w:rPr/>
      </w:pPr>
      <w:r w:rsidDel="00000000" w:rsidR="00000000" w:rsidRPr="00000000">
        <w:rPr>
          <w:rFonts w:ascii="Consolas" w:cs="Consolas" w:eastAsia="Consolas" w:hAnsi="Consolas"/>
          <w:sz w:val="20"/>
          <w:szCs w:val="20"/>
          <w:rtl w:val="0"/>
        </w:rPr>
        <w:t xml:space="preserve">SECRET_KEY=replace-with-a-long-random-value</w:t>
      </w:r>
      <w:r w:rsidDel="00000000" w:rsidR="00000000" w:rsidRPr="00000000">
        <w:rPr>
          <w:rtl w:val="0"/>
        </w:rPr>
      </w:r>
    </w:p>
    <w:p w:rsidR="00000000" w:rsidDel="00000000" w:rsidP="00000000" w:rsidRDefault="00000000" w:rsidRPr="00000000" w14:paraId="00000097">
      <w:pPr>
        <w:shd w:fill="f1f5f9" w:val="clear"/>
        <w:spacing w:after="40" w:lineRule="auto"/>
        <w:rPr/>
      </w:pPr>
      <w:r w:rsidDel="00000000" w:rsidR="00000000" w:rsidRPr="00000000">
        <w:rPr>
          <w:rFonts w:ascii="Consolas" w:cs="Consolas" w:eastAsia="Consolas" w:hAnsi="Consolas"/>
          <w:sz w:val="20"/>
          <w:szCs w:val="20"/>
          <w:rtl w:val="0"/>
        </w:rPr>
        <w:t xml:space="preserve">DATABASE_URL=sqlite:///./pocketsmart.db</w:t>
      </w:r>
      <w:r w:rsidDel="00000000" w:rsidR="00000000" w:rsidRPr="00000000">
        <w:rPr>
          <w:rtl w:val="0"/>
        </w:rPr>
      </w:r>
    </w:p>
    <w:p w:rsidR="00000000" w:rsidDel="00000000" w:rsidP="00000000" w:rsidRDefault="00000000" w:rsidRPr="00000000" w14:paraId="00000098">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11. Testing</w:t>
      </w:r>
      <w:r w:rsidDel="00000000" w:rsidR="00000000" w:rsidRPr="00000000">
        <w:rPr>
          <w:rtl w:val="0"/>
        </w:rPr>
      </w:r>
    </w:p>
    <w:p w:rsidR="00000000" w:rsidDel="00000000" w:rsidP="00000000" w:rsidRDefault="00000000" w:rsidRPr="00000000" w14:paraId="00000099">
      <w:pPr>
        <w:spacing w:after="120" w:line="300" w:lineRule="auto"/>
        <w:rPr/>
      </w:pPr>
      <w:r w:rsidDel="00000000" w:rsidR="00000000" w:rsidRPr="00000000">
        <w:rPr>
          <w:rFonts w:ascii="Calibri" w:cs="Calibri" w:eastAsia="Calibri" w:hAnsi="Calibri"/>
          <w:sz w:val="22"/>
          <w:szCs w:val="22"/>
          <w:rtl w:val="0"/>
        </w:rPr>
        <w:t xml:space="preserve">The application was tested manually with sample inputs in each planner, and a smoke test file is included in the tests folder. The following checks were performed:</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00"/>
        <w:tblGridChange w:id="0">
          <w:tblGrid>
            <w:gridCol w:w="3200"/>
            <w:gridCol w:w="5800"/>
          </w:tblGrid>
        </w:tblGridChange>
      </w:tblGrid>
      <w:tr>
        <w:trPr>
          <w:cantSplit w:val="0"/>
          <w:tblHeader w:val="1"/>
        </w:trPr>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b w:val="1"/>
                <w:color w:val="ffffff"/>
                <w:sz w:val="20"/>
                <w:szCs w:val="20"/>
                <w:rtl w:val="0"/>
              </w:rPr>
              <w:t xml:space="preserve">Test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1f3a8a"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b w:val="1"/>
                <w:color w:val="ffffff"/>
                <w:sz w:val="20"/>
                <w:szCs w:val="20"/>
                <w:rtl w:val="0"/>
              </w:rPr>
              <w:t xml:space="preserve">Expected result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b w:val="0"/>
                <w:color w:val="000000"/>
                <w:sz w:val="20"/>
                <w:szCs w:val="20"/>
                <w:rtl w:val="0"/>
              </w:rPr>
              <w:t xml:space="preserve">Register a new user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b w:val="0"/>
                <w:color w:val="000000"/>
                <w:sz w:val="20"/>
                <w:szCs w:val="20"/>
                <w:rtl w:val="0"/>
              </w:rPr>
              <w:t xml:space="preserve">Account is created and the user can log 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b w:val="0"/>
                <w:color w:val="000000"/>
                <w:sz w:val="20"/>
                <w:szCs w:val="20"/>
                <w:rtl w:val="0"/>
              </w:rPr>
              <w:t xml:space="preserve">Login with wrong password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b w:val="0"/>
                <w:color w:val="000000"/>
                <w:sz w:val="20"/>
                <w:szCs w:val="20"/>
                <w:rtl w:val="0"/>
              </w:rPr>
              <w:t xml:space="preserve">Access is refused with an error message.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b w:val="0"/>
                <w:color w:val="000000"/>
                <w:sz w:val="20"/>
                <w:szCs w:val="20"/>
                <w:rtl w:val="0"/>
              </w:rPr>
              <w:t xml:space="preserve">Submit planner with empty budget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b w:val="0"/>
                <w:color w:val="000000"/>
                <w:sz w:val="20"/>
                <w:szCs w:val="20"/>
                <w:rtl w:val="0"/>
              </w:rPr>
              <w:t xml:space="preserve">The form asks the user to fill in the field.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b w:val="0"/>
                <w:color w:val="000000"/>
                <w:sz w:val="20"/>
                <w:szCs w:val="20"/>
                <w:rtl w:val="0"/>
              </w:rPr>
              <w:t xml:space="preserve">Submit Home Planner with valid data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b w:val="0"/>
                <w:color w:val="000000"/>
                <w:sz w:val="20"/>
                <w:szCs w:val="20"/>
                <w:rtl w:val="0"/>
              </w:rPr>
              <w:t xml:space="preserve">A budget plan with estimated costs appears on the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b w:val="0"/>
                <w:color w:val="000000"/>
                <w:sz w:val="20"/>
                <w:szCs w:val="20"/>
                <w:rtl w:val="0"/>
              </w:rPr>
              <w:t xml:space="preserve">AI key missing or AI disabled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b w:val="0"/>
                <w:color w:val="000000"/>
                <w:sz w:val="20"/>
                <w:szCs w:val="20"/>
                <w:rtl w:val="0"/>
              </w:rPr>
              <w:t xml:space="preserve">Fallback recommendations are shown.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b w:val="0"/>
                <w:color w:val="000000"/>
                <w:sz w:val="20"/>
                <w:szCs w:val="20"/>
                <w:rtl w:val="0"/>
              </w:rPr>
              <w:t xml:space="preserve">Open History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Calibri" w:cs="Calibri" w:eastAsia="Calibri" w:hAnsi="Calibri"/>
                <w:b w:val="0"/>
                <w:color w:val="000000"/>
                <w:sz w:val="20"/>
                <w:szCs w:val="20"/>
                <w:rtl w:val="0"/>
              </w:rPr>
              <w:t xml:space="preserve">Past recommendations of the logged-in user are listed.</w:t>
            </w:r>
            <w:r w:rsidDel="00000000" w:rsidR="00000000" w:rsidRPr="00000000">
              <w:rPr>
                <w:rtl w:val="0"/>
              </w:rPr>
            </w:r>
          </w:p>
        </w:tc>
      </w:tr>
    </w:tbl>
    <w:p w:rsidR="00000000" w:rsidDel="00000000" w:rsidP="00000000" w:rsidRDefault="00000000" w:rsidRPr="00000000" w14:paraId="000000A8">
      <w:pPr>
        <w:spacing w:after="120" w:lineRule="auto"/>
        <w:rPr/>
      </w:pPr>
      <w:r w:rsidDel="00000000" w:rsidR="00000000" w:rsidRPr="00000000">
        <w:rPr>
          <w:rtl w:val="0"/>
        </w:rPr>
      </w:r>
    </w:p>
    <w:p w:rsidR="00000000" w:rsidDel="00000000" w:rsidP="00000000" w:rsidRDefault="00000000" w:rsidRPr="00000000" w14:paraId="000000A9">
      <w:pPr>
        <w:spacing w:after="120" w:line="300" w:lineRule="auto"/>
        <w:rPr>
          <w:b w:val="1"/>
        </w:rPr>
      </w:pPr>
      <w:r w:rsidDel="00000000" w:rsidR="00000000" w:rsidRPr="00000000">
        <w:rPr>
          <w:rFonts w:ascii="Calibri" w:cs="Calibri" w:eastAsia="Calibri" w:hAnsi="Calibri"/>
          <w:b w:val="1"/>
          <w:sz w:val="22"/>
          <w:szCs w:val="22"/>
          <w:rtl w:val="0"/>
        </w:rPr>
        <w:t xml:space="preserve">Issues found and fixed during development: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model name and Python version (3.14) were incompatible with some packages; a supported Python version is recommended.</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Project structure: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models and services folders were nested inside routes, causing a module import error; they were moved directly under app.</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Static files: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js folder was inside static/css, so app.js returned 404; it was moved to static/js.</w:t>
      </w:r>
    </w:p>
    <w:p w:rsidR="00000000" w:rsidDel="00000000" w:rsidP="00000000" w:rsidRDefault="00000000" w:rsidRPr="00000000" w14:paraId="000000AD">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12. Limitations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Recommendations are generated by an AI model and the prices are estimates, not live prices.</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Shopping and service links are search links, not a live feed from Amazon, Flipkart, IKEA, Swiggy, Zomato or OYO.</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AI service needs an internet connection and a valid API key.</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SQLite is suitable for a single-server project but not for very large numbers of users.</w:t>
      </w:r>
    </w:p>
    <w:p w:rsidR="00000000" w:rsidDel="00000000" w:rsidP="00000000" w:rsidRDefault="00000000" w:rsidRPr="00000000" w14:paraId="000000B2">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13. Future Enhancements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Integrate official product and vendor APIs for live prices and availability.</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more planners, such as travel, wedding, or gadget shopping.</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 users save favorite items and export plans as PDF.</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Move from SQLite to a production database such as PostgreSQL and deploy to the cloud.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90"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Add multiple languages and a mobile-friendly app.</w:t>
      </w:r>
    </w:p>
    <w:p w:rsidR="00000000" w:rsidDel="00000000" w:rsidP="00000000" w:rsidRDefault="00000000" w:rsidRPr="00000000" w14:paraId="000000B8">
      <w:pPr>
        <w:pStyle w:val="Heading1"/>
        <w:spacing w:after="160" w:before="360" w:lineRule="auto"/>
        <w:rPr/>
      </w:pPr>
      <w:r w:rsidDel="00000000" w:rsidR="00000000" w:rsidRPr="00000000">
        <w:rPr>
          <w:rFonts w:ascii="Calibri" w:cs="Calibri" w:eastAsia="Calibri" w:hAnsi="Calibri"/>
          <w:b w:val="1"/>
          <w:color w:val="1f3a8a"/>
          <w:sz w:val="32"/>
          <w:szCs w:val="32"/>
          <w:rtl w:val="0"/>
        </w:rPr>
        <w:t xml:space="preserve">14. Conclusion</w:t>
      </w:r>
      <w:r w:rsidDel="00000000" w:rsidR="00000000" w:rsidRPr="00000000">
        <w:rPr>
          <w:rtl w:val="0"/>
        </w:rPr>
      </w:r>
    </w:p>
    <w:p w:rsidR="00000000" w:rsidDel="00000000" w:rsidP="00000000" w:rsidRDefault="00000000" w:rsidRPr="00000000" w14:paraId="000000B9">
      <w:pPr>
        <w:spacing w:after="120" w:line="300" w:lineRule="auto"/>
        <w:rPr/>
      </w:pPr>
      <w:r w:rsidDel="00000000" w:rsidR="00000000" w:rsidRPr="00000000">
        <w:rPr>
          <w:rFonts w:ascii="Calibri" w:cs="Calibri" w:eastAsia="Calibri" w:hAnsi="Calibri"/>
          <w:sz w:val="22"/>
          <w:szCs w:val="22"/>
          <w:rtl w:val="0"/>
        </w:rPr>
        <w:t xml:space="preserve">PocketSmart AI shows how generative AI can make everyday budgeting easier. By combining FastAPI, the Gemini model and a simple web interface, it turns a budget and a few preferences into an organized plan for home interiors, parties and jewelry. The project is modular, so new planners and data sources can be added in the future.</w:t>
      </w: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A">
    <w:pPr>
      <w:jc w:val="center"/>
      <w:rPr/>
    </w:pPr>
    <w:r w:rsidDel="00000000" w:rsidR="00000000" w:rsidRPr="00000000">
      <w:rPr>
        <w:rFonts w:ascii="Calibri" w:cs="Calibri" w:eastAsia="Calibri" w:hAnsi="Calibri"/>
        <w:color w:val="64748b"/>
        <w:sz w:val="18"/>
        <w:szCs w:val="18"/>
        <w:rtl w:val="0"/>
      </w:rPr>
      <w:t xml:space="preserve">PocketSmart AI - Project Report | Page </w:t>
    </w:r>
    <w:r w:rsidDel="00000000" w:rsidR="00000000" w:rsidRPr="00000000">
      <w:rPr>
        <w:rFonts w:ascii="Calibri" w:cs="Calibri" w:eastAsia="Calibri" w:hAnsi="Calibri"/>
        <w:color w:val="64748b"/>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