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41"/>
      </w:tblGrid>
      <w:tr w:rsidR="00F25053" w14:paraId="0F842891" w14:textId="77777777" w:rsidTr="00F25053">
        <w:trPr>
          <w:trHeight w:val="1170"/>
        </w:trPr>
        <w:tc>
          <w:tcPr>
            <w:tcW w:w="5040" w:type="dxa"/>
            <w:vAlign w:val="center"/>
            <w:hideMark/>
          </w:tcPr>
          <w:p w14:paraId="10F995C6" w14:textId="77777777" w:rsidR="00F25053" w:rsidRPr="00F9522F" w:rsidRDefault="00F25053" w:rsidP="00EA25BB">
            <w:pPr>
              <w:ind w:left="-469"/>
              <w:jc w:val="center"/>
              <w:rPr>
                <w:rFonts w:ascii="Bernard MT Condensed" w:eastAsia="JasmineUPC" w:hAnsi="Bernard MT Condensed" w:cs="JasmineUPC"/>
                <w:bCs/>
                <w:color w:val="007469"/>
                <w:sz w:val="72"/>
                <w:szCs w:val="64"/>
              </w:rPr>
            </w:pPr>
            <w:r w:rsidRPr="00F9522F">
              <w:rPr>
                <w:rFonts w:ascii="Bernard MT Condensed" w:eastAsia="JasmineUPC" w:hAnsi="Bernard MT Condensed" w:cs="JasmineUPC"/>
                <w:bCs/>
                <w:color w:val="007469"/>
                <w:sz w:val="72"/>
                <w:szCs w:val="64"/>
              </w:rPr>
              <w:t>Ashley D. Wright</w:t>
            </w:r>
          </w:p>
        </w:tc>
        <w:tc>
          <w:tcPr>
            <w:tcW w:w="5241" w:type="dxa"/>
            <w:vAlign w:val="center"/>
            <w:hideMark/>
          </w:tcPr>
          <w:p w14:paraId="51F37E88" w14:textId="77777777" w:rsidR="00F25053" w:rsidRDefault="00F25053"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Manchester, NH 03104</w:t>
            </w:r>
          </w:p>
          <w:p w14:paraId="054A0AB1" w14:textId="77777777" w:rsidR="00F25053" w:rsidRDefault="00F25053">
            <w:pPr>
              <w:jc w:val="center"/>
              <w:rPr>
                <w:rFonts w:cs="Calibri"/>
                <w:kern w:val="0"/>
                <w:sz w:val="22"/>
                <w:szCs w:val="22"/>
              </w:rPr>
            </w:pPr>
            <w:r>
              <w:rPr>
                <w:rFonts w:cs="Calibri"/>
                <w:kern w:val="0"/>
                <w:sz w:val="22"/>
                <w:szCs w:val="22"/>
              </w:rPr>
              <w:t>(603) 475-3519</w:t>
            </w:r>
          </w:p>
          <w:p w14:paraId="2AC9ACA0" w14:textId="77777777" w:rsidR="00F25053" w:rsidRPr="00F9522F" w:rsidRDefault="00983087">
            <w:pPr>
              <w:jc w:val="center"/>
              <w:rPr>
                <w:rStyle w:val="Hyperlink"/>
                <w:rFonts w:cs="Calibri"/>
                <w:color w:val="009688"/>
                <w:kern w:val="0"/>
                <w:sz w:val="22"/>
                <w:szCs w:val="22"/>
              </w:rPr>
            </w:pPr>
            <w:hyperlink r:id="rId8" w:history="1">
              <w:r w:rsidR="00F25053" w:rsidRPr="00F9522F">
                <w:rPr>
                  <w:rStyle w:val="Hyperlink"/>
                  <w:rFonts w:cs="Calibri"/>
                  <w:color w:val="009688"/>
                  <w:kern w:val="0"/>
                  <w:sz w:val="22"/>
                  <w:szCs w:val="22"/>
                </w:rPr>
                <w:t>ashleydiwright@gmail.com</w:t>
              </w:r>
            </w:hyperlink>
          </w:p>
          <w:p w14:paraId="0488CF44" w14:textId="65AE8610" w:rsidR="00F25053" w:rsidRDefault="00983087">
            <w:pPr>
              <w:jc w:val="center"/>
              <w:rPr>
                <w:rFonts w:cs="Calibri"/>
                <w:color w:val="538135" w:themeColor="accent6" w:themeShade="BF"/>
                <w:kern w:val="0"/>
                <w:sz w:val="22"/>
                <w:szCs w:val="22"/>
              </w:rPr>
            </w:pPr>
            <w:hyperlink r:id="rId9" w:history="1">
              <w:proofErr w:type="spellStart"/>
              <w:r w:rsidR="00F25053" w:rsidRPr="00F9522F">
                <w:rPr>
                  <w:rStyle w:val="Hyperlink"/>
                  <w:rFonts w:cs="Calibri"/>
                  <w:color w:val="009688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</w:p>
        </w:tc>
      </w:tr>
    </w:tbl>
    <w:p w14:paraId="21C412FF" w14:textId="77777777" w:rsidR="00AD52B4" w:rsidRPr="006F0F2F" w:rsidRDefault="00AD52B4" w:rsidP="00743C43">
      <w:pPr>
        <w:rPr>
          <w:rFonts w:ascii="AR JULIAN" w:eastAsia="JasmineUPC" w:hAnsi="AR JULIAN" w:cs="JasmineUPC"/>
          <w:b/>
          <w:bCs/>
          <w:kern w:val="0"/>
          <w:sz w:val="16"/>
          <w:szCs w:val="16"/>
        </w:rPr>
      </w:pPr>
    </w:p>
    <w:p w14:paraId="27C9E90F" w14:textId="42CDC044" w:rsidR="00B23070" w:rsidRDefault="00AD52B4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0018E3DD" w14:textId="77777777" w:rsidTr="00F25053">
        <w:trPr>
          <w:trHeight w:val="620"/>
        </w:trPr>
        <w:tc>
          <w:tcPr>
            <w:tcW w:w="1345" w:type="dxa"/>
          </w:tcPr>
          <w:p w14:paraId="5AC88685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29232E9F" w14:textId="7359F67E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2017</w:t>
            </w:r>
          </w:p>
        </w:tc>
        <w:tc>
          <w:tcPr>
            <w:tcW w:w="9085" w:type="dxa"/>
          </w:tcPr>
          <w:p w14:paraId="3E0C76C5" w14:textId="1459C164" w:rsidR="004514B4" w:rsidRDefault="004514B4" w:rsidP="004514B4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Florida State University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Tallahassee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FL</w:t>
            </w:r>
          </w:p>
          <w:p w14:paraId="45C05F68" w14:textId="126B4FCB" w:rsidR="004514B4" w:rsidRPr="00386B60" w:rsidRDefault="004514B4" w:rsidP="004514B4"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386B60">
              <w:rPr>
                <w:b/>
                <w:sz w:val="21"/>
                <w:szCs w:val="21"/>
              </w:rPr>
              <w:t>Bachelor of Arts in Music</w:t>
            </w:r>
          </w:p>
        </w:tc>
      </w:tr>
      <w:tr w:rsidR="00E019EC" w14:paraId="159602D4" w14:textId="77777777" w:rsidTr="00F25053">
        <w:tc>
          <w:tcPr>
            <w:tcW w:w="1345" w:type="dxa"/>
          </w:tcPr>
          <w:p w14:paraId="22A87013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4EE8E52C" w14:textId="59DD879D" w:rsidR="00E019EC" w:rsidRPr="003E1052" w:rsidRDefault="00E019EC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2013</w:t>
            </w:r>
          </w:p>
        </w:tc>
        <w:tc>
          <w:tcPr>
            <w:tcW w:w="9085" w:type="dxa"/>
          </w:tcPr>
          <w:p w14:paraId="5F5E5AEB" w14:textId="525CE348" w:rsidR="00E019EC" w:rsidRDefault="00E019EC" w:rsidP="00E019EC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Boston University</w:t>
            </w:r>
            <w:r w:rsidRPr="00D56FCD">
              <w:rPr>
                <w:sz w:val="21"/>
                <w:szCs w:val="21"/>
              </w:rPr>
              <w:t>, Boston, MA</w:t>
            </w:r>
          </w:p>
          <w:p w14:paraId="57ACA72B" w14:textId="6DD94D8A" w:rsidR="00E019EC" w:rsidRPr="00386B60" w:rsidRDefault="00E019EC" w:rsidP="00E019EC">
            <w:pPr>
              <w:rPr>
                <w:b/>
                <w:sz w:val="21"/>
                <w:szCs w:val="21"/>
              </w:rPr>
            </w:pPr>
            <w:r>
              <w:tab/>
            </w:r>
            <w:r w:rsidRPr="00386B60">
              <w:rPr>
                <w:b/>
                <w:sz w:val="21"/>
                <w:szCs w:val="21"/>
              </w:rPr>
              <w:t xml:space="preserve">Bachelor of Arts in </w:t>
            </w:r>
            <w:r w:rsidR="00F25053" w:rsidRPr="00386B60">
              <w:rPr>
                <w:b/>
                <w:sz w:val="21"/>
                <w:szCs w:val="21"/>
              </w:rPr>
              <w:t xml:space="preserve">Interdisciplinary </w:t>
            </w:r>
            <w:r w:rsidRPr="00386B60">
              <w:rPr>
                <w:b/>
                <w:sz w:val="21"/>
                <w:szCs w:val="21"/>
              </w:rPr>
              <w:t>Physics</w:t>
            </w:r>
            <w:r w:rsidR="00F25053" w:rsidRPr="00386B60">
              <w:rPr>
                <w:b/>
                <w:sz w:val="21"/>
                <w:szCs w:val="21"/>
              </w:rPr>
              <w:t xml:space="preserve"> with Computer Science</w:t>
            </w:r>
          </w:p>
        </w:tc>
      </w:tr>
    </w:tbl>
    <w:p w14:paraId="6A55BB54" w14:textId="77777777" w:rsidR="00AC3166" w:rsidRPr="006E4855" w:rsidRDefault="00AC3166" w:rsidP="00743C43">
      <w:pPr>
        <w:rPr>
          <w:rFonts w:asciiTheme="majorHAnsi" w:hAnsiTheme="majorHAnsi" w:cstheme="majorHAnsi"/>
        </w:rPr>
      </w:pPr>
    </w:p>
    <w:p w14:paraId="0F9AC1D7" w14:textId="3992109D" w:rsidR="006F0F2F" w:rsidRDefault="006F0F2F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072F00" w14:paraId="36DBDD2D" w14:textId="77777777" w:rsidTr="00956F56">
        <w:trPr>
          <w:trHeight w:val="1332"/>
        </w:trPr>
        <w:tc>
          <w:tcPr>
            <w:tcW w:w="1345" w:type="dxa"/>
          </w:tcPr>
          <w:p w14:paraId="57872A76" w14:textId="77777777" w:rsidR="00956F56" w:rsidRDefault="00956F56" w:rsidP="00072F00">
            <w:pPr>
              <w:rPr>
                <w:i/>
                <w:sz w:val="21"/>
                <w:szCs w:val="21"/>
              </w:rPr>
            </w:pPr>
          </w:p>
          <w:p w14:paraId="6991B7FF" w14:textId="3167006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Mar 2019 – Present</w:t>
            </w:r>
          </w:p>
          <w:p w14:paraId="17151902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7E47B19" w14:textId="79494528" w:rsidR="00956F56" w:rsidRDefault="00983087" w:rsidP="00072F00">
            <w:pPr>
              <w:rPr>
                <w:b/>
                <w:sz w:val="21"/>
                <w:szCs w:val="21"/>
              </w:rPr>
            </w:pPr>
            <w:hyperlink r:id="rId10" w:history="1">
              <w:proofErr w:type="spellStart"/>
              <w:r w:rsidR="00956F56" w:rsidRPr="00F9522F">
                <w:rPr>
                  <w:rStyle w:val="Hyperlink"/>
                  <w:rFonts w:cs="Calibri"/>
                  <w:color w:val="009688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  <w:r w:rsidR="00E863C0" w:rsidRPr="00E863C0">
              <w:rPr>
                <w:rFonts w:cs="Calibri"/>
                <w:kern w:val="0"/>
                <w:sz w:val="22"/>
                <w:szCs w:val="22"/>
              </w:rPr>
              <w:t>, Manchester, NH</w:t>
            </w:r>
          </w:p>
          <w:p w14:paraId="16861FD5" w14:textId="5D82A443" w:rsidR="00072F00" w:rsidRPr="00072F00" w:rsidRDefault="00072F00" w:rsidP="00956F56">
            <w:pPr>
              <w:ind w:left="435"/>
              <w:rPr>
                <w:b/>
                <w:sz w:val="21"/>
                <w:szCs w:val="21"/>
              </w:rPr>
            </w:pPr>
            <w:r w:rsidRPr="00072F00">
              <w:rPr>
                <w:b/>
                <w:sz w:val="21"/>
                <w:szCs w:val="21"/>
              </w:rPr>
              <w:t>Freelance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072F00">
              <w:rPr>
                <w:b/>
                <w:sz w:val="21"/>
                <w:szCs w:val="21"/>
              </w:rPr>
              <w:t>Web Developer</w:t>
            </w:r>
            <w:r w:rsidRPr="00072F00">
              <w:rPr>
                <w:b/>
              </w:rPr>
              <w:tab/>
            </w:r>
            <w:r w:rsidRPr="00072F00">
              <w:rPr>
                <w:b/>
              </w:rPr>
              <w:tab/>
            </w:r>
          </w:p>
          <w:p w14:paraId="0CE7C1CD" w14:textId="2F14059F" w:rsidR="00EB6A71" w:rsidRPr="00EB6A71" w:rsidRDefault="00EB6A71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Designed and developed </w:t>
            </w:r>
            <w:hyperlink r:id="rId11" w:history="1">
              <w:proofErr w:type="spellStart"/>
              <w:r w:rsidR="00B359F5" w:rsidRPr="00F9522F">
                <w:rPr>
                  <w:rStyle w:val="Hyperlink"/>
                  <w:rFonts w:cs="Calibri"/>
                  <w:color w:val="009688"/>
                  <w:kern w:val="0"/>
                </w:rPr>
                <w:t>ashleywright.dev</w:t>
              </w:r>
              <w:proofErr w:type="spellEnd"/>
            </w:hyperlink>
            <w:r>
              <w:rPr>
                <w:sz w:val="21"/>
                <w:szCs w:val="21"/>
              </w:rPr>
              <w:t xml:space="preserve"> with HTML5, CSS3, Bootstrap 4</w:t>
            </w:r>
            <w:r w:rsidR="00C6019F">
              <w:rPr>
                <w:sz w:val="21"/>
                <w:szCs w:val="21"/>
              </w:rPr>
              <w:t>, and AngularJS</w:t>
            </w:r>
            <w:bookmarkStart w:id="0" w:name="_GoBack"/>
            <w:bookmarkEnd w:id="0"/>
          </w:p>
          <w:p w14:paraId="7927CBD5" w14:textId="3FC5F52E" w:rsidR="008C4D50" w:rsidRPr="00AD6F25" w:rsidRDefault="00DA2AA1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rStyle w:val="Hyperlink"/>
                <w:i/>
                <w:color w:val="auto"/>
                <w:sz w:val="21"/>
                <w:szCs w:val="21"/>
                <w:u w:val="none"/>
              </w:rPr>
            </w:pPr>
            <w:r>
              <w:rPr>
                <w:sz w:val="21"/>
                <w:szCs w:val="21"/>
              </w:rPr>
              <w:t>Redesigned and i</w:t>
            </w:r>
            <w:r w:rsidR="00B41AE3">
              <w:rPr>
                <w:sz w:val="21"/>
                <w:szCs w:val="21"/>
              </w:rPr>
              <w:t>mplement</w:t>
            </w:r>
            <w:r w:rsidR="00D002F6">
              <w:rPr>
                <w:sz w:val="21"/>
                <w:szCs w:val="21"/>
              </w:rPr>
              <w:t>ed</w:t>
            </w:r>
            <w:r w:rsidR="000B501D">
              <w:rPr>
                <w:sz w:val="21"/>
                <w:szCs w:val="21"/>
              </w:rPr>
              <w:t xml:space="preserve"> </w:t>
            </w:r>
            <w:hyperlink r:id="rId12" w:history="1">
              <w:r w:rsidR="000B501D" w:rsidRPr="00F9522F">
                <w:rPr>
                  <w:rStyle w:val="Hyperlink"/>
                  <w:color w:val="009688"/>
                  <w:sz w:val="21"/>
                  <w:szCs w:val="21"/>
                </w:rPr>
                <w:t>cheapcity.org</w:t>
              </w:r>
            </w:hyperlink>
            <w:r w:rsidR="00B41AE3">
              <w:rPr>
                <w:sz w:val="21"/>
                <w:szCs w:val="21"/>
              </w:rPr>
              <w:t xml:space="preserve"> </w:t>
            </w:r>
            <w:r w:rsidR="004245EC">
              <w:rPr>
                <w:sz w:val="21"/>
                <w:szCs w:val="21"/>
              </w:rPr>
              <w:t xml:space="preserve">in </w:t>
            </w:r>
            <w:r w:rsidR="00773599">
              <w:rPr>
                <w:sz w:val="21"/>
                <w:szCs w:val="21"/>
              </w:rPr>
              <w:t>Squarespace</w:t>
            </w:r>
            <w:r w:rsidR="00072F00" w:rsidRPr="00072F00">
              <w:rPr>
                <w:sz w:val="21"/>
                <w:szCs w:val="21"/>
              </w:rPr>
              <w:t xml:space="preserve"> </w:t>
            </w:r>
            <w:r w:rsidR="00D021CE">
              <w:rPr>
                <w:sz w:val="21"/>
                <w:szCs w:val="21"/>
              </w:rPr>
              <w:t xml:space="preserve">with </w:t>
            </w:r>
            <w:r w:rsidR="00E66A59">
              <w:rPr>
                <w:sz w:val="21"/>
                <w:szCs w:val="21"/>
              </w:rPr>
              <w:t>a “quirky, funky, cheap</w:t>
            </w:r>
            <w:r w:rsidR="00E14812">
              <w:rPr>
                <w:sz w:val="21"/>
                <w:szCs w:val="21"/>
              </w:rPr>
              <w:t>, retro</w:t>
            </w:r>
            <w:r w:rsidR="00E66A59">
              <w:rPr>
                <w:sz w:val="21"/>
                <w:szCs w:val="21"/>
              </w:rPr>
              <w:t xml:space="preserve">” style </w:t>
            </w:r>
            <w:r w:rsidR="00EB6A71">
              <w:rPr>
                <w:sz w:val="21"/>
                <w:szCs w:val="21"/>
              </w:rPr>
              <w:t>f</w:t>
            </w:r>
            <w:r w:rsidR="00EB6A71">
              <w:t xml:space="preserve">or Cheap City </w:t>
            </w:r>
            <w:r w:rsidR="00E66A59">
              <w:t>(funk band)</w:t>
            </w:r>
            <w:r w:rsidR="00773599">
              <w:rPr>
                <w:sz w:val="21"/>
                <w:szCs w:val="21"/>
              </w:rPr>
              <w:t xml:space="preserve"> </w:t>
            </w:r>
          </w:p>
          <w:p w14:paraId="35597812" w14:textId="77777777" w:rsidR="00AD6F25" w:rsidRPr="00D002F6" w:rsidRDefault="00AD6F25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 </w:t>
            </w:r>
            <w:r w:rsidR="00B41AE3">
              <w:rPr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it and GitHub for revision control</w:t>
            </w:r>
          </w:p>
          <w:p w14:paraId="1F6D156E" w14:textId="32300735" w:rsidR="00D002F6" w:rsidRPr="00D002F6" w:rsidRDefault="00D002F6" w:rsidP="00D002F6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Designing and developing website for The Butler Band </w:t>
            </w:r>
            <w:r w:rsidR="00E14812">
              <w:rPr>
                <w:sz w:val="21"/>
                <w:szCs w:val="21"/>
              </w:rPr>
              <w:t xml:space="preserve">(jazz band) </w:t>
            </w:r>
            <w:r>
              <w:rPr>
                <w:sz w:val="21"/>
                <w:szCs w:val="21"/>
              </w:rPr>
              <w:t xml:space="preserve">with </w:t>
            </w:r>
            <w:proofErr w:type="spellStart"/>
            <w:r>
              <w:rPr>
                <w:sz w:val="21"/>
                <w:szCs w:val="21"/>
              </w:rPr>
              <w:t>Wordpress</w:t>
            </w:r>
            <w:proofErr w:type="spellEnd"/>
            <w:r>
              <w:rPr>
                <w:sz w:val="21"/>
                <w:szCs w:val="21"/>
              </w:rPr>
              <w:t xml:space="preserve"> CMS</w:t>
            </w:r>
          </w:p>
        </w:tc>
      </w:tr>
      <w:tr w:rsidR="00072F00" w14:paraId="697C79F9" w14:textId="77777777" w:rsidTr="00956F56">
        <w:trPr>
          <w:trHeight w:val="3690"/>
        </w:trPr>
        <w:tc>
          <w:tcPr>
            <w:tcW w:w="1345" w:type="dxa"/>
          </w:tcPr>
          <w:p w14:paraId="6563E303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408D217" w14:textId="2BCD32BE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May 2017 – Mar 2019</w:t>
            </w:r>
          </w:p>
          <w:p w14:paraId="48DF060A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21709AB1" w14:textId="13F2F326" w:rsidR="00072F00" w:rsidRPr="003D7AE5" w:rsidRDefault="00072F00" w:rsidP="00072F00">
            <w:pPr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Nashua Community Music School, </w:t>
            </w:r>
            <w:r>
              <w:rPr>
                <w:sz w:val="21"/>
                <w:szCs w:val="21"/>
              </w:rPr>
              <w:t>Nashua, NH</w:t>
            </w:r>
          </w:p>
          <w:p w14:paraId="77EB4613" w14:textId="311E71D9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Assistant Director</w:t>
            </w:r>
          </w:p>
          <w:p w14:paraId="5591D318" w14:textId="77777777" w:rsidR="00072F00" w:rsidRPr="008C5525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Designed and implemented software to save employee time and increase profit</w:t>
            </w:r>
          </w:p>
          <w:p w14:paraId="565C3248" w14:textId="5F0F2D56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tuition calculator using HTML and JavaScript</w:t>
            </w:r>
            <w:r w:rsidR="00EB6A71">
              <w:rPr>
                <w:sz w:val="21"/>
                <w:szCs w:val="21"/>
              </w:rPr>
              <w:t xml:space="preserve"> (</w:t>
            </w:r>
            <w:proofErr w:type="spellStart"/>
            <w:r w:rsidR="00EB6A71" w:rsidRPr="00F9522F">
              <w:rPr>
                <w:color w:val="009688"/>
              </w:rPr>
              <w:fldChar w:fldCharType="begin"/>
            </w:r>
            <w:r w:rsidR="00EB6A71" w:rsidRPr="00F9522F">
              <w:rPr>
                <w:color w:val="009688"/>
              </w:rPr>
              <w:instrText>HYPERLINK "https://ashleywright.dev/calculator.html"</w:instrText>
            </w:r>
            <w:r w:rsidR="00EB6A71" w:rsidRPr="00F9522F">
              <w:rPr>
                <w:color w:val="009688"/>
              </w:rPr>
              <w:fldChar w:fldCharType="separate"/>
            </w:r>
            <w:r w:rsidR="00EB6A71" w:rsidRPr="00F9522F">
              <w:rPr>
                <w:rStyle w:val="Hyperlink"/>
                <w:color w:val="009688"/>
              </w:rPr>
              <w:t>ashleywright.dev</w:t>
            </w:r>
            <w:proofErr w:type="spellEnd"/>
            <w:r w:rsidR="00EB6A71" w:rsidRPr="00F9522F">
              <w:rPr>
                <w:rStyle w:val="Hyperlink"/>
                <w:color w:val="009688"/>
              </w:rPr>
              <w:t>/calculator</w:t>
            </w:r>
            <w:r w:rsidR="00EB6A71" w:rsidRPr="00F9522F">
              <w:rPr>
                <w:color w:val="009688"/>
              </w:rPr>
              <w:fldChar w:fldCharType="end"/>
            </w:r>
            <w:r w:rsidR="00EB6A71">
              <w:t>)</w:t>
            </w:r>
          </w:p>
          <w:p w14:paraId="2A01E9F2" w14:textId="77777777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invoice system using HTML, Google Sheets, and Google Forms</w:t>
            </w:r>
          </w:p>
          <w:p w14:paraId="2678B112" w14:textId="557BE8AA" w:rsidR="00072F00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automated Student Retention Report with MS Excel formulas and Pivot Tables</w:t>
            </w:r>
          </w:p>
          <w:p w14:paraId="2FEE3605" w14:textId="77777777" w:rsidR="00072F00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Increased profit by over 150%</w:t>
            </w:r>
            <w:r>
              <w:rPr>
                <w:sz w:val="21"/>
                <w:szCs w:val="21"/>
              </w:rPr>
              <w:t xml:space="preserve"> and </w:t>
            </w:r>
            <w:r w:rsidRPr="008C5525">
              <w:rPr>
                <w:sz w:val="21"/>
                <w:szCs w:val="21"/>
              </w:rPr>
              <w:t>revenue by over over 50% in first year as the only full-time employee</w:t>
            </w:r>
          </w:p>
          <w:p w14:paraId="4A9048B9" w14:textId="184B2EC5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Designed and implemented first school blog to increase search engine optimization</w:t>
            </w:r>
          </w:p>
          <w:p w14:paraId="3818D2EB" w14:textId="276E3913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Created first statistical evaluation of profitability of each program</w:t>
            </w:r>
          </w:p>
          <w:p w14:paraId="2EF78A2C" w14:textId="75AEC5FA" w:rsidR="00D63DC7" w:rsidRPr="008C5525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Train and manage 2 front office assistants to schedule lessons, recruit students, and communicate with customers</w:t>
            </w:r>
          </w:p>
        </w:tc>
      </w:tr>
      <w:tr w:rsidR="00072F00" w14:paraId="1C847284" w14:textId="77777777" w:rsidTr="00ED07DC">
        <w:tc>
          <w:tcPr>
            <w:tcW w:w="1345" w:type="dxa"/>
          </w:tcPr>
          <w:p w14:paraId="374CB5F9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14EDDAAA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14AA0724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3EA70FF" w14:textId="3926845C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Barbershop Ladies of Tallahassee</w:t>
            </w:r>
            <w:r>
              <w:rPr>
                <w:sz w:val="21"/>
                <w:szCs w:val="21"/>
              </w:rPr>
              <w:t>, Tallahassee, FL</w:t>
            </w:r>
          </w:p>
          <w:p w14:paraId="53FD93D1" w14:textId="63B7F852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Executive Director</w:t>
            </w:r>
            <w:r w:rsidRPr="00471ED5">
              <w:rPr>
                <w:b/>
              </w:rPr>
              <w:tab/>
            </w:r>
            <w:r w:rsidRPr="00471ED5">
              <w:rPr>
                <w:b/>
              </w:rPr>
              <w:tab/>
            </w:r>
          </w:p>
          <w:p w14:paraId="59E0B4C9" w14:textId="139580D6" w:rsidR="00072F00" w:rsidRPr="00282BA1" w:rsidRDefault="00072F00" w:rsidP="00CB7E4D">
            <w:pPr>
              <w:pStyle w:val="ListParagraph"/>
              <w:numPr>
                <w:ilvl w:val="0"/>
                <w:numId w:val="33"/>
              </w:numPr>
              <w:ind w:left="1244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and implemented</w:t>
            </w:r>
            <w:r w:rsidRPr="00282BA1">
              <w:rPr>
                <w:sz w:val="21"/>
                <w:szCs w:val="21"/>
              </w:rPr>
              <w:t xml:space="preserve"> </w:t>
            </w:r>
            <w:proofErr w:type="spellStart"/>
            <w:r w:rsidRPr="00282BA1">
              <w:rPr>
                <w:sz w:val="21"/>
                <w:szCs w:val="21"/>
              </w:rPr>
              <w:t>Wix</w:t>
            </w:r>
            <w:proofErr w:type="spellEnd"/>
            <w:r w:rsidRPr="00282BA1">
              <w:rPr>
                <w:sz w:val="21"/>
                <w:szCs w:val="21"/>
              </w:rPr>
              <w:t xml:space="preserve"> website at</w:t>
            </w:r>
            <w:r>
              <w:rPr>
                <w:sz w:val="21"/>
                <w:szCs w:val="21"/>
              </w:rPr>
              <w:t xml:space="preserve"> </w:t>
            </w:r>
            <w:hyperlink r:id="rId13" w:history="1">
              <w:r w:rsidRPr="00F9522F">
                <w:rPr>
                  <w:rStyle w:val="Hyperlink"/>
                  <w:color w:val="009688"/>
                  <w:sz w:val="21"/>
                  <w:szCs w:val="21"/>
                </w:rPr>
                <w:t>bltchorus.com</w:t>
              </w:r>
            </w:hyperlink>
          </w:p>
        </w:tc>
      </w:tr>
      <w:tr w:rsidR="00072F00" w14:paraId="5D2AF117" w14:textId="77777777" w:rsidTr="00ED07DC">
        <w:tc>
          <w:tcPr>
            <w:tcW w:w="1345" w:type="dxa"/>
          </w:tcPr>
          <w:p w14:paraId="49953066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81C6BCE" w14:textId="1E5E9261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773D4898" w14:textId="4A2B3A03" w:rsidR="00072F00" w:rsidRDefault="00072F00" w:rsidP="00072F00"/>
        </w:tc>
        <w:tc>
          <w:tcPr>
            <w:tcW w:w="9085" w:type="dxa"/>
          </w:tcPr>
          <w:p w14:paraId="32FBBF4D" w14:textId="339603A8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New England Chamber Players</w:t>
            </w:r>
            <w:r w:rsidRPr="00282BA1">
              <w:rPr>
                <w:sz w:val="21"/>
                <w:szCs w:val="21"/>
              </w:rPr>
              <w:t>,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Boston, MA</w:t>
            </w:r>
          </w:p>
          <w:p w14:paraId="1FB9A217" w14:textId="128FF2C1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Manager</w:t>
            </w:r>
            <w:r w:rsidRPr="00282BA1">
              <w:rPr>
                <w:b/>
              </w:rPr>
              <w:tab/>
            </w:r>
            <w:r w:rsidRPr="00282BA1">
              <w:rPr>
                <w:b/>
              </w:rPr>
              <w:tab/>
            </w:r>
          </w:p>
          <w:p w14:paraId="0516F7BE" w14:textId="17B231B5" w:rsidR="00072F00" w:rsidRPr="00282BA1" w:rsidRDefault="00072F00" w:rsidP="00CB7E4D">
            <w:pPr>
              <w:pStyle w:val="ListParagraph"/>
              <w:numPr>
                <w:ilvl w:val="0"/>
                <w:numId w:val="30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Redesigned </w:t>
            </w:r>
            <w:proofErr w:type="spellStart"/>
            <w:r>
              <w:rPr>
                <w:sz w:val="21"/>
                <w:szCs w:val="21"/>
              </w:rPr>
              <w:t>Wix</w:t>
            </w:r>
            <w:proofErr w:type="spellEnd"/>
            <w:r>
              <w:rPr>
                <w:sz w:val="21"/>
                <w:szCs w:val="21"/>
              </w:rPr>
              <w:t xml:space="preserve"> website at </w:t>
            </w:r>
            <w:hyperlink r:id="rId14" w:history="1">
              <w:r w:rsidRPr="00F9522F">
                <w:rPr>
                  <w:rStyle w:val="Hyperlink"/>
                  <w:color w:val="009688"/>
                  <w:sz w:val="21"/>
                  <w:szCs w:val="21"/>
                </w:rPr>
                <w:t>newenglandchamberplayers.org</w:t>
              </w:r>
            </w:hyperlink>
          </w:p>
        </w:tc>
      </w:tr>
      <w:tr w:rsidR="00072F00" w14:paraId="09090388" w14:textId="77777777" w:rsidTr="00ED07DC">
        <w:tc>
          <w:tcPr>
            <w:tcW w:w="1345" w:type="dxa"/>
          </w:tcPr>
          <w:p w14:paraId="5FE2DD95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5CC2A357" w14:textId="420F4BFC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Jun 2016 – Aug 2016</w:t>
            </w:r>
          </w:p>
          <w:p w14:paraId="3F8728E7" w14:textId="32E03ACE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502B790" w14:textId="77777777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bCs/>
                <w:i/>
                <w:sz w:val="21"/>
                <w:szCs w:val="21"/>
              </w:rPr>
              <w:t>DEKA Research and Development Corporation</w:t>
            </w:r>
            <w:r w:rsidRPr="00282BA1">
              <w:rPr>
                <w:bCs/>
                <w:sz w:val="21"/>
                <w:szCs w:val="21"/>
              </w:rPr>
              <w:t xml:space="preserve">, </w:t>
            </w:r>
            <w:r w:rsidRPr="00EB61CF">
              <w:rPr>
                <w:sz w:val="21"/>
                <w:szCs w:val="21"/>
              </w:rPr>
              <w:t>Manchester, NH</w:t>
            </w:r>
          </w:p>
          <w:p w14:paraId="044917FC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Software Intern</w:t>
            </w:r>
          </w:p>
          <w:p w14:paraId="20D125C7" w14:textId="7E36EAB9" w:rsidR="00072F00" w:rsidRPr="004A6F9B" w:rsidRDefault="00221A4D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Documented software architecture related to the UI of a complex Class 3 medical device</w:t>
            </w:r>
          </w:p>
          <w:p w14:paraId="3F3901DB" w14:textId="07DB1FFC" w:rsidR="00072F00" w:rsidRPr="00221A4D" w:rsidRDefault="00072F00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Used SQL to query databases</w:t>
            </w:r>
          </w:p>
        </w:tc>
      </w:tr>
      <w:tr w:rsidR="00072F00" w14:paraId="6D406203" w14:textId="77777777" w:rsidTr="00ED07DC">
        <w:tc>
          <w:tcPr>
            <w:tcW w:w="1345" w:type="dxa"/>
          </w:tcPr>
          <w:p w14:paraId="714145C3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Sep 2013 – July 2015</w:t>
            </w:r>
          </w:p>
          <w:p w14:paraId="28640219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8C53BA4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bCs/>
                <w:sz w:val="21"/>
                <w:szCs w:val="21"/>
              </w:rPr>
              <w:t>Quality Assurance Test Engineer</w:t>
            </w:r>
          </w:p>
          <w:p w14:paraId="118DAB31" w14:textId="4A23A7A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Developed and validated company-wide Python-based test and data processing tools</w:t>
            </w:r>
          </w:p>
          <w:p w14:paraId="02ED3B84" w14:textId="6F89C77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Authored and maintained test cases to strict reporting standards to verify complex Class 2 medical device requirements per FDA requirements and international standards</w:t>
            </w:r>
          </w:p>
          <w:p w14:paraId="1FB13B65" w14:textId="7B635051" w:rsidR="00072F00" w:rsidRPr="00221A4D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 xml:space="preserve">Performed root cause analysis on the system, including data logs, to resolve anomalies identified through testing and tracked with defect tracking system, </w:t>
            </w:r>
            <w:proofErr w:type="spellStart"/>
            <w:r w:rsidRPr="00221A4D">
              <w:rPr>
                <w:sz w:val="21"/>
                <w:szCs w:val="21"/>
              </w:rPr>
              <w:t>TestTrack</w:t>
            </w:r>
            <w:proofErr w:type="spellEnd"/>
            <w:r w:rsidRPr="00221A4D">
              <w:rPr>
                <w:sz w:val="21"/>
                <w:szCs w:val="21"/>
              </w:rPr>
              <w:t xml:space="preserve"> Pro</w:t>
            </w:r>
          </w:p>
        </w:tc>
      </w:tr>
    </w:tbl>
    <w:p w14:paraId="15DDDEAC" w14:textId="6CC8BC17" w:rsidR="005C40C7" w:rsidRPr="00E019EC" w:rsidRDefault="005C40C7" w:rsidP="00AC3166">
      <w:pPr>
        <w:rPr>
          <w:rFonts w:asciiTheme="majorHAnsi" w:eastAsia="JasmineUPC" w:hAnsiTheme="majorHAnsi" w:cstheme="majorHAnsi"/>
          <w:b/>
          <w:bCs/>
          <w:kern w:val="0"/>
          <w:sz w:val="8"/>
          <w:szCs w:val="8"/>
        </w:rPr>
      </w:pPr>
    </w:p>
    <w:sectPr w:rsidR="005C40C7" w:rsidRPr="00E019EC" w:rsidSect="00EB61CF">
      <w:type w:val="continuous"/>
      <w:pgSz w:w="12240" w:h="15840"/>
      <w:pgMar w:top="720" w:right="720" w:bottom="14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DE35B" w14:textId="77777777" w:rsidR="00983087" w:rsidRDefault="00983087">
      <w:r>
        <w:separator/>
      </w:r>
    </w:p>
  </w:endnote>
  <w:endnote w:type="continuationSeparator" w:id="0">
    <w:p w14:paraId="3D68AB12" w14:textId="77777777" w:rsidR="00983087" w:rsidRDefault="0098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Jasmine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AR JULIAN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FA78" w14:textId="77777777" w:rsidR="00983087" w:rsidRDefault="00983087">
      <w:r>
        <w:rPr>
          <w:color w:val="000000"/>
        </w:rPr>
        <w:separator/>
      </w:r>
    </w:p>
  </w:footnote>
  <w:footnote w:type="continuationSeparator" w:id="0">
    <w:p w14:paraId="20777D94" w14:textId="77777777" w:rsidR="00983087" w:rsidRDefault="0098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9DD"/>
    <w:multiLevelType w:val="multilevel"/>
    <w:tmpl w:val="EF5E7044"/>
    <w:styleLink w:val="WWNum11"/>
    <w:lvl w:ilvl="0">
      <w:numFmt w:val="bullet"/>
      <w:lvlText w:val=""/>
      <w:lvlJc w:val="left"/>
      <w:pPr>
        <w:ind w:left="-1350" w:hanging="360"/>
      </w:pPr>
    </w:lvl>
    <w:lvl w:ilvl="1">
      <w:numFmt w:val="bullet"/>
      <w:lvlText w:val="o"/>
      <w:lvlJc w:val="left"/>
      <w:pPr>
        <w:ind w:left="-630" w:hanging="360"/>
      </w:pPr>
      <w:rPr>
        <w:rFonts w:cs="Courier New"/>
      </w:rPr>
    </w:lvl>
    <w:lvl w:ilvl="2">
      <w:numFmt w:val="bullet"/>
      <w:lvlText w:val=""/>
      <w:lvlJc w:val="left"/>
      <w:pPr>
        <w:ind w:left="90" w:hanging="360"/>
      </w:pPr>
    </w:lvl>
    <w:lvl w:ilvl="3">
      <w:numFmt w:val="bullet"/>
      <w:lvlText w:val=""/>
      <w:lvlJc w:val="left"/>
      <w:pPr>
        <w:ind w:left="810" w:hanging="360"/>
      </w:pPr>
    </w:lvl>
    <w:lvl w:ilvl="4">
      <w:numFmt w:val="bullet"/>
      <w:lvlText w:val="o"/>
      <w:lvlJc w:val="left"/>
      <w:pPr>
        <w:ind w:left="1530" w:hanging="360"/>
      </w:pPr>
      <w:rPr>
        <w:rFonts w:cs="Courier New"/>
      </w:rPr>
    </w:lvl>
    <w:lvl w:ilvl="5">
      <w:numFmt w:val="bullet"/>
      <w:lvlText w:val=""/>
      <w:lvlJc w:val="left"/>
      <w:pPr>
        <w:ind w:left="2250" w:hanging="360"/>
      </w:pPr>
    </w:lvl>
    <w:lvl w:ilvl="6">
      <w:numFmt w:val="bullet"/>
      <w:lvlText w:val=""/>
      <w:lvlJc w:val="left"/>
      <w:pPr>
        <w:ind w:left="2970" w:hanging="360"/>
      </w:pPr>
    </w:lvl>
    <w:lvl w:ilvl="7">
      <w:numFmt w:val="bullet"/>
      <w:lvlText w:val="o"/>
      <w:lvlJc w:val="left"/>
      <w:pPr>
        <w:ind w:left="3690" w:hanging="360"/>
      </w:pPr>
      <w:rPr>
        <w:rFonts w:cs="Courier New"/>
      </w:rPr>
    </w:lvl>
    <w:lvl w:ilvl="8">
      <w:numFmt w:val="bullet"/>
      <w:lvlText w:val=""/>
      <w:lvlJc w:val="left"/>
      <w:pPr>
        <w:ind w:left="4410" w:hanging="360"/>
      </w:pPr>
    </w:lvl>
  </w:abstractNum>
  <w:abstractNum w:abstractNumId="1" w15:restartNumberingAfterBreak="0">
    <w:nsid w:val="053C72A0"/>
    <w:multiLevelType w:val="multilevel"/>
    <w:tmpl w:val="4CCEDA1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56B014E"/>
    <w:multiLevelType w:val="multilevel"/>
    <w:tmpl w:val="80023452"/>
    <w:styleLink w:val="WWNum19"/>
    <w:lvl w:ilvl="0">
      <w:numFmt w:val="bullet"/>
      <w:lvlText w:val=""/>
      <w:lvlJc w:val="left"/>
      <w:pPr>
        <w:ind w:left="-1440" w:hanging="360"/>
      </w:pPr>
    </w:lvl>
    <w:lvl w:ilvl="1">
      <w:numFmt w:val="bullet"/>
      <w:lvlText w:val="o"/>
      <w:lvlJc w:val="left"/>
      <w:pPr>
        <w:ind w:left="-720" w:hanging="360"/>
      </w:pPr>
      <w:rPr>
        <w:rFonts w:cs="Courier New"/>
      </w:rPr>
    </w:lvl>
    <w:lvl w:ilvl="2">
      <w:numFmt w:val="bullet"/>
      <w:lvlText w:val=""/>
      <w:lvlJc w:val="left"/>
      <w:pPr>
        <w:ind w:left="0" w:hanging="360"/>
      </w:pPr>
    </w:lvl>
    <w:lvl w:ilvl="3">
      <w:numFmt w:val="bullet"/>
      <w:lvlText w:val=""/>
      <w:lvlJc w:val="left"/>
      <w:pPr>
        <w:ind w:left="720" w:hanging="360"/>
      </w:pPr>
    </w:lvl>
    <w:lvl w:ilvl="4">
      <w:numFmt w:val="bullet"/>
      <w:lvlText w:val="o"/>
      <w:lvlJc w:val="left"/>
      <w:pPr>
        <w:ind w:left="1440" w:hanging="360"/>
      </w:pPr>
      <w:rPr>
        <w:rFonts w:cs="Courier New"/>
      </w:rPr>
    </w:lvl>
    <w:lvl w:ilvl="5">
      <w:numFmt w:val="bullet"/>
      <w:lvlText w:val=""/>
      <w:lvlJc w:val="left"/>
      <w:pPr>
        <w:ind w:left="216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600" w:hanging="360"/>
      </w:pPr>
      <w:rPr>
        <w:rFonts w:cs="Courier New"/>
      </w:rPr>
    </w:lvl>
    <w:lvl w:ilvl="8">
      <w:numFmt w:val="bullet"/>
      <w:lvlText w:val=""/>
      <w:lvlJc w:val="left"/>
      <w:pPr>
        <w:ind w:left="4320" w:hanging="360"/>
      </w:pPr>
    </w:lvl>
  </w:abstractNum>
  <w:abstractNum w:abstractNumId="3" w15:restartNumberingAfterBreak="0">
    <w:nsid w:val="06580530"/>
    <w:multiLevelType w:val="multilevel"/>
    <w:tmpl w:val="41A81BEA"/>
    <w:styleLink w:val="WWNum2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0FA440BE"/>
    <w:multiLevelType w:val="multilevel"/>
    <w:tmpl w:val="FE4E8282"/>
    <w:styleLink w:val="WWNum23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11DF4170"/>
    <w:multiLevelType w:val="multilevel"/>
    <w:tmpl w:val="5F30517C"/>
    <w:styleLink w:val="WWNum3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15687387"/>
    <w:multiLevelType w:val="multilevel"/>
    <w:tmpl w:val="99666708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o"/>
      <w:lvlJc w:val="left"/>
      <w:pPr>
        <w:ind w:left="2160" w:hanging="360"/>
      </w:pPr>
      <w:rPr>
        <w:rFonts w:cs="Courier New"/>
      </w:r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78E5FC1"/>
    <w:multiLevelType w:val="multilevel"/>
    <w:tmpl w:val="6F987DB6"/>
    <w:styleLink w:val="WWNum2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8" w15:restartNumberingAfterBreak="0">
    <w:nsid w:val="1CFE62F5"/>
    <w:multiLevelType w:val="multilevel"/>
    <w:tmpl w:val="2640D246"/>
    <w:styleLink w:val="WWNum24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1B0211E"/>
    <w:multiLevelType w:val="multilevel"/>
    <w:tmpl w:val="84E23A2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240A438C"/>
    <w:multiLevelType w:val="multilevel"/>
    <w:tmpl w:val="4A60A46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40E6752"/>
    <w:multiLevelType w:val="multilevel"/>
    <w:tmpl w:val="1B1431BA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7BA54DD"/>
    <w:multiLevelType w:val="hybridMultilevel"/>
    <w:tmpl w:val="3474B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4764E7"/>
    <w:multiLevelType w:val="multilevel"/>
    <w:tmpl w:val="80B29408"/>
    <w:styleLink w:val="WWNum28"/>
    <w:lvl w:ilvl="0">
      <w:numFmt w:val="bullet"/>
      <w:lvlText w:val=""/>
      <w:lvlJc w:val="left"/>
      <w:pPr>
        <w:ind w:left="-2880" w:hanging="360"/>
      </w:pPr>
    </w:lvl>
    <w:lvl w:ilvl="1">
      <w:numFmt w:val="bullet"/>
      <w:lvlText w:val="o"/>
      <w:lvlJc w:val="left"/>
      <w:pPr>
        <w:ind w:left="-2160" w:hanging="360"/>
      </w:pPr>
      <w:rPr>
        <w:rFonts w:cs="Courier New"/>
      </w:rPr>
    </w:lvl>
    <w:lvl w:ilvl="2">
      <w:numFmt w:val="bullet"/>
      <w:lvlText w:val=""/>
      <w:lvlJc w:val="left"/>
      <w:pPr>
        <w:ind w:left="-1440" w:hanging="360"/>
      </w:pPr>
    </w:lvl>
    <w:lvl w:ilvl="3">
      <w:numFmt w:val="bullet"/>
      <w:lvlText w:val=""/>
      <w:lvlJc w:val="left"/>
      <w:pPr>
        <w:ind w:left="-720" w:hanging="360"/>
      </w:pPr>
    </w:lvl>
    <w:lvl w:ilvl="4">
      <w:numFmt w:val="bullet"/>
      <w:lvlText w:val="o"/>
      <w:lvlJc w:val="left"/>
      <w:pPr>
        <w:ind w:left="0" w:hanging="360"/>
      </w:pPr>
      <w:rPr>
        <w:rFonts w:cs="Courier New"/>
      </w:rPr>
    </w:lvl>
    <w:lvl w:ilvl="5">
      <w:numFmt w:val="bullet"/>
      <w:lvlText w:val=""/>
      <w:lvlJc w:val="left"/>
      <w:pPr>
        <w:ind w:left="720" w:hanging="360"/>
      </w:pPr>
    </w:lvl>
    <w:lvl w:ilvl="6">
      <w:numFmt w:val="bullet"/>
      <w:lvlText w:val=""/>
      <w:lvlJc w:val="left"/>
      <w:pPr>
        <w:ind w:left="1440" w:hanging="360"/>
      </w:pPr>
    </w:lvl>
    <w:lvl w:ilvl="7">
      <w:numFmt w:val="bullet"/>
      <w:lvlText w:val="o"/>
      <w:lvlJc w:val="left"/>
      <w:pPr>
        <w:ind w:left="2160" w:hanging="360"/>
      </w:pPr>
      <w:rPr>
        <w:rFonts w:cs="Courier New"/>
      </w:rPr>
    </w:lvl>
    <w:lvl w:ilvl="8">
      <w:numFmt w:val="bullet"/>
      <w:lvlText w:val=""/>
      <w:lvlJc w:val="left"/>
      <w:pPr>
        <w:ind w:left="2880" w:hanging="360"/>
      </w:pPr>
    </w:lvl>
  </w:abstractNum>
  <w:abstractNum w:abstractNumId="14" w15:restartNumberingAfterBreak="0">
    <w:nsid w:val="2A274371"/>
    <w:multiLevelType w:val="multilevel"/>
    <w:tmpl w:val="0E3C6AC6"/>
    <w:styleLink w:val="WWNum7"/>
    <w:lvl w:ilvl="0">
      <w:numFmt w:val="bullet"/>
      <w:lvlText w:val=""/>
      <w:lvlJc w:val="left"/>
      <w:pPr>
        <w:ind w:left="3240" w:hanging="360"/>
      </w:pPr>
    </w:lvl>
    <w:lvl w:ilvl="1">
      <w:numFmt w:val="bullet"/>
      <w:lvlText w:val="o"/>
      <w:lvlJc w:val="left"/>
      <w:pPr>
        <w:ind w:left="3960" w:hanging="360"/>
      </w:pPr>
      <w:rPr>
        <w:rFonts w:cs="Courier New"/>
      </w:rPr>
    </w:lvl>
    <w:lvl w:ilvl="2">
      <w:numFmt w:val="bullet"/>
      <w:lvlText w:val=""/>
      <w:lvlJc w:val="left"/>
      <w:pPr>
        <w:ind w:left="4680" w:hanging="360"/>
      </w:pPr>
    </w:lvl>
    <w:lvl w:ilvl="3">
      <w:numFmt w:val="bullet"/>
      <w:lvlText w:val=""/>
      <w:lvlJc w:val="left"/>
      <w:pPr>
        <w:ind w:left="5400" w:hanging="360"/>
      </w:pPr>
    </w:lvl>
    <w:lvl w:ilvl="4">
      <w:numFmt w:val="bullet"/>
      <w:lvlText w:val="o"/>
      <w:lvlJc w:val="left"/>
      <w:pPr>
        <w:ind w:left="6120" w:hanging="360"/>
      </w:pPr>
      <w:rPr>
        <w:rFonts w:cs="Courier New"/>
      </w:rPr>
    </w:lvl>
    <w:lvl w:ilvl="5">
      <w:numFmt w:val="bullet"/>
      <w:lvlText w:val=""/>
      <w:lvlJc w:val="left"/>
      <w:pPr>
        <w:ind w:left="6840" w:hanging="360"/>
      </w:pPr>
    </w:lvl>
    <w:lvl w:ilvl="6">
      <w:numFmt w:val="bullet"/>
      <w:lvlText w:val=""/>
      <w:lvlJc w:val="left"/>
      <w:pPr>
        <w:ind w:left="7560" w:hanging="360"/>
      </w:pPr>
    </w:lvl>
    <w:lvl w:ilvl="7">
      <w:numFmt w:val="bullet"/>
      <w:lvlText w:val="o"/>
      <w:lvlJc w:val="left"/>
      <w:pPr>
        <w:ind w:left="8280" w:hanging="360"/>
      </w:pPr>
      <w:rPr>
        <w:rFonts w:cs="Courier New"/>
      </w:rPr>
    </w:lvl>
    <w:lvl w:ilvl="8">
      <w:numFmt w:val="bullet"/>
      <w:lvlText w:val=""/>
      <w:lvlJc w:val="left"/>
      <w:pPr>
        <w:ind w:left="9000" w:hanging="360"/>
      </w:pPr>
    </w:lvl>
  </w:abstractNum>
  <w:abstractNum w:abstractNumId="15" w15:restartNumberingAfterBreak="0">
    <w:nsid w:val="367976FA"/>
    <w:multiLevelType w:val="multilevel"/>
    <w:tmpl w:val="2EC48B42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6" w15:restartNumberingAfterBreak="0">
    <w:nsid w:val="38CA65DA"/>
    <w:multiLevelType w:val="multilevel"/>
    <w:tmpl w:val="729C4362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B6D7AC6"/>
    <w:multiLevelType w:val="multilevel"/>
    <w:tmpl w:val="9C82AC4E"/>
    <w:styleLink w:val="WWNum16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18" w15:restartNumberingAfterBreak="0">
    <w:nsid w:val="3BCB270E"/>
    <w:multiLevelType w:val="multilevel"/>
    <w:tmpl w:val="0446567E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9" w15:restartNumberingAfterBreak="0">
    <w:nsid w:val="3EFD25D2"/>
    <w:multiLevelType w:val="hybridMultilevel"/>
    <w:tmpl w:val="37B2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B0650C"/>
    <w:multiLevelType w:val="multilevel"/>
    <w:tmpl w:val="B12A1F06"/>
    <w:styleLink w:val="WWNum8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"/>
      <w:lvlJc w:val="left"/>
      <w:pPr>
        <w:ind w:left="1440" w:hanging="360"/>
      </w:pPr>
      <w:rPr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69470BE"/>
    <w:multiLevelType w:val="multilevel"/>
    <w:tmpl w:val="EDEAD62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87733DF"/>
    <w:multiLevelType w:val="multilevel"/>
    <w:tmpl w:val="60CC03BE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F955D60"/>
    <w:multiLevelType w:val="multilevel"/>
    <w:tmpl w:val="FD8A52E4"/>
    <w:styleLink w:val="WWNum2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50504151"/>
    <w:multiLevelType w:val="hybridMultilevel"/>
    <w:tmpl w:val="105A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0600C"/>
    <w:multiLevelType w:val="hybridMultilevel"/>
    <w:tmpl w:val="FC420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210902"/>
    <w:multiLevelType w:val="multilevel"/>
    <w:tmpl w:val="6E46CC96"/>
    <w:styleLink w:val="WWNum17"/>
    <w:lvl w:ilvl="0">
      <w:numFmt w:val="bullet"/>
      <w:lvlText w:val=""/>
      <w:lvlJc w:val="left"/>
      <w:pPr>
        <w:ind w:left="-10080" w:hanging="720"/>
      </w:pPr>
    </w:lvl>
    <w:lvl w:ilvl="1">
      <w:numFmt w:val="bullet"/>
      <w:lvlText w:val="o"/>
      <w:lvlJc w:val="left"/>
      <w:pPr>
        <w:ind w:left="-9360" w:hanging="360"/>
      </w:pPr>
      <w:rPr>
        <w:rFonts w:cs="Courier New"/>
      </w:rPr>
    </w:lvl>
    <w:lvl w:ilvl="2">
      <w:numFmt w:val="bullet"/>
      <w:lvlText w:val=""/>
      <w:lvlJc w:val="left"/>
      <w:pPr>
        <w:ind w:left="-8640" w:hanging="360"/>
      </w:pPr>
    </w:lvl>
    <w:lvl w:ilvl="3">
      <w:numFmt w:val="bullet"/>
      <w:lvlText w:val=""/>
      <w:lvlJc w:val="left"/>
      <w:pPr>
        <w:ind w:left="-7920" w:hanging="360"/>
      </w:pPr>
    </w:lvl>
    <w:lvl w:ilvl="4">
      <w:numFmt w:val="bullet"/>
      <w:lvlText w:val="o"/>
      <w:lvlJc w:val="left"/>
      <w:pPr>
        <w:ind w:left="-7200" w:hanging="360"/>
      </w:pPr>
      <w:rPr>
        <w:rFonts w:cs="Courier New"/>
      </w:rPr>
    </w:lvl>
    <w:lvl w:ilvl="5">
      <w:numFmt w:val="bullet"/>
      <w:lvlText w:val=""/>
      <w:lvlJc w:val="left"/>
      <w:pPr>
        <w:ind w:left="-6480" w:hanging="360"/>
      </w:pPr>
    </w:lvl>
    <w:lvl w:ilvl="6">
      <w:numFmt w:val="bullet"/>
      <w:lvlText w:val=""/>
      <w:lvlJc w:val="left"/>
      <w:pPr>
        <w:ind w:left="-5760" w:hanging="360"/>
      </w:pPr>
    </w:lvl>
    <w:lvl w:ilvl="7">
      <w:numFmt w:val="bullet"/>
      <w:lvlText w:val="o"/>
      <w:lvlJc w:val="left"/>
      <w:pPr>
        <w:ind w:left="-5040" w:hanging="360"/>
      </w:pPr>
      <w:rPr>
        <w:rFonts w:cs="Courier New"/>
      </w:rPr>
    </w:lvl>
    <w:lvl w:ilvl="8">
      <w:numFmt w:val="bullet"/>
      <w:lvlText w:val=""/>
      <w:lvlJc w:val="left"/>
      <w:pPr>
        <w:ind w:left="-4320" w:hanging="360"/>
      </w:pPr>
    </w:lvl>
  </w:abstractNum>
  <w:abstractNum w:abstractNumId="27" w15:restartNumberingAfterBreak="0">
    <w:nsid w:val="569A0C47"/>
    <w:multiLevelType w:val="multilevel"/>
    <w:tmpl w:val="520C0280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0416763"/>
    <w:multiLevelType w:val="hybridMultilevel"/>
    <w:tmpl w:val="317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B3C17"/>
    <w:multiLevelType w:val="multilevel"/>
    <w:tmpl w:val="F3661F3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0" w15:restartNumberingAfterBreak="0">
    <w:nsid w:val="698D1FDA"/>
    <w:multiLevelType w:val="multilevel"/>
    <w:tmpl w:val="303860AE"/>
    <w:styleLink w:val="WWNum15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31" w15:restartNumberingAfterBreak="0">
    <w:nsid w:val="6ABD1B1B"/>
    <w:multiLevelType w:val="multilevel"/>
    <w:tmpl w:val="2B5E1682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6F9902BB"/>
    <w:multiLevelType w:val="hybridMultilevel"/>
    <w:tmpl w:val="CF2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2434E"/>
    <w:multiLevelType w:val="multilevel"/>
    <w:tmpl w:val="B89243C2"/>
    <w:styleLink w:val="WWNum13"/>
    <w:lvl w:ilvl="0">
      <w:numFmt w:val="bullet"/>
      <w:lvlText w:val=""/>
      <w:lvlJc w:val="left"/>
      <w:pPr>
        <w:ind w:left="2880" w:hanging="360"/>
      </w:pPr>
    </w:lvl>
    <w:lvl w:ilvl="1">
      <w:numFmt w:val="bullet"/>
      <w:lvlText w:val="o"/>
      <w:lvlJc w:val="left"/>
      <w:pPr>
        <w:ind w:left="3600" w:hanging="360"/>
      </w:pPr>
      <w:rPr>
        <w:rFonts w:cs="Courier New"/>
      </w:rPr>
    </w:lvl>
    <w:lvl w:ilvl="2">
      <w:numFmt w:val="bullet"/>
      <w:lvlText w:val=""/>
      <w:lvlJc w:val="left"/>
      <w:pPr>
        <w:ind w:left="4320" w:hanging="360"/>
      </w:pPr>
    </w:lvl>
    <w:lvl w:ilvl="3">
      <w:numFmt w:val="bullet"/>
      <w:lvlText w:val=""/>
      <w:lvlJc w:val="left"/>
      <w:pPr>
        <w:ind w:left="5040" w:hanging="360"/>
      </w:pPr>
    </w:lvl>
    <w:lvl w:ilvl="4">
      <w:numFmt w:val="bullet"/>
      <w:lvlText w:val="o"/>
      <w:lvlJc w:val="left"/>
      <w:pPr>
        <w:ind w:left="5760" w:hanging="360"/>
      </w:pPr>
      <w:rPr>
        <w:rFonts w:cs="Courier New"/>
      </w:rPr>
    </w:lvl>
    <w:lvl w:ilvl="5">
      <w:numFmt w:val="bullet"/>
      <w:lvlText w:val=""/>
      <w:lvlJc w:val="left"/>
      <w:pPr>
        <w:ind w:left="6480" w:hanging="360"/>
      </w:pPr>
    </w:lvl>
    <w:lvl w:ilvl="6">
      <w:numFmt w:val="bullet"/>
      <w:lvlText w:val=""/>
      <w:lvlJc w:val="left"/>
      <w:pPr>
        <w:ind w:left="7200" w:hanging="360"/>
      </w:pPr>
    </w:lvl>
    <w:lvl w:ilvl="7">
      <w:numFmt w:val="bullet"/>
      <w:lvlText w:val="o"/>
      <w:lvlJc w:val="left"/>
      <w:pPr>
        <w:ind w:left="7920" w:hanging="360"/>
      </w:pPr>
      <w:rPr>
        <w:rFonts w:cs="Courier New"/>
      </w:rPr>
    </w:lvl>
    <w:lvl w:ilvl="8">
      <w:numFmt w:val="bullet"/>
      <w:lvlText w:val=""/>
      <w:lvlJc w:val="left"/>
      <w:pPr>
        <w:ind w:left="8640" w:hanging="360"/>
      </w:pPr>
    </w:lvl>
  </w:abstractNum>
  <w:abstractNum w:abstractNumId="34" w15:restartNumberingAfterBreak="0">
    <w:nsid w:val="7667183C"/>
    <w:multiLevelType w:val="multilevel"/>
    <w:tmpl w:val="DB3C20B2"/>
    <w:styleLink w:val="WWNum14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1"/>
  </w:num>
  <w:num w:numId="5">
    <w:abstractNumId w:val="29"/>
  </w:num>
  <w:num w:numId="6">
    <w:abstractNumId w:val="16"/>
  </w:num>
  <w:num w:numId="7">
    <w:abstractNumId w:val="14"/>
  </w:num>
  <w:num w:numId="8">
    <w:abstractNumId w:val="20"/>
  </w:num>
  <w:num w:numId="9">
    <w:abstractNumId w:val="22"/>
  </w:num>
  <w:num w:numId="10">
    <w:abstractNumId w:val="31"/>
  </w:num>
  <w:num w:numId="11">
    <w:abstractNumId w:val="0"/>
  </w:num>
  <w:num w:numId="12">
    <w:abstractNumId w:val="15"/>
  </w:num>
  <w:num w:numId="13">
    <w:abstractNumId w:val="33"/>
  </w:num>
  <w:num w:numId="14">
    <w:abstractNumId w:val="34"/>
  </w:num>
  <w:num w:numId="15">
    <w:abstractNumId w:val="30"/>
  </w:num>
  <w:num w:numId="16">
    <w:abstractNumId w:val="17"/>
  </w:num>
  <w:num w:numId="17">
    <w:abstractNumId w:val="26"/>
  </w:num>
  <w:num w:numId="18">
    <w:abstractNumId w:val="10"/>
  </w:num>
  <w:num w:numId="19">
    <w:abstractNumId w:val="2"/>
  </w:num>
  <w:num w:numId="20">
    <w:abstractNumId w:val="18"/>
  </w:num>
  <w:num w:numId="21">
    <w:abstractNumId w:val="27"/>
  </w:num>
  <w:num w:numId="22">
    <w:abstractNumId w:val="6"/>
  </w:num>
  <w:num w:numId="23">
    <w:abstractNumId w:val="4"/>
  </w:num>
  <w:num w:numId="24">
    <w:abstractNumId w:val="8"/>
  </w:num>
  <w:num w:numId="25">
    <w:abstractNumId w:val="11"/>
  </w:num>
  <w:num w:numId="26">
    <w:abstractNumId w:val="7"/>
  </w:num>
  <w:num w:numId="27">
    <w:abstractNumId w:val="3"/>
  </w:num>
  <w:num w:numId="28">
    <w:abstractNumId w:val="13"/>
  </w:num>
  <w:num w:numId="29">
    <w:abstractNumId w:val="23"/>
  </w:num>
  <w:num w:numId="30">
    <w:abstractNumId w:val="12"/>
  </w:num>
  <w:num w:numId="31">
    <w:abstractNumId w:val="19"/>
  </w:num>
  <w:num w:numId="32">
    <w:abstractNumId w:val="25"/>
  </w:num>
  <w:num w:numId="33">
    <w:abstractNumId w:val="28"/>
  </w:num>
  <w:num w:numId="34">
    <w:abstractNumId w:val="32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90"/>
    <w:rsid w:val="000042BC"/>
    <w:rsid w:val="00004743"/>
    <w:rsid w:val="0002419F"/>
    <w:rsid w:val="0003503A"/>
    <w:rsid w:val="00072F00"/>
    <w:rsid w:val="000B501D"/>
    <w:rsid w:val="000E4A4A"/>
    <w:rsid w:val="00196290"/>
    <w:rsid w:val="001A4A65"/>
    <w:rsid w:val="001F1DD7"/>
    <w:rsid w:val="002058F6"/>
    <w:rsid w:val="00221A4D"/>
    <w:rsid w:val="00250C92"/>
    <w:rsid w:val="00282BA1"/>
    <w:rsid w:val="002B6367"/>
    <w:rsid w:val="002D7081"/>
    <w:rsid w:val="00332B41"/>
    <w:rsid w:val="0034483A"/>
    <w:rsid w:val="00364ED2"/>
    <w:rsid w:val="0038342F"/>
    <w:rsid w:val="00386B60"/>
    <w:rsid w:val="003B7C8D"/>
    <w:rsid w:val="003C18F6"/>
    <w:rsid w:val="003D7AE5"/>
    <w:rsid w:val="003E1052"/>
    <w:rsid w:val="003F6032"/>
    <w:rsid w:val="004245EC"/>
    <w:rsid w:val="00442D6B"/>
    <w:rsid w:val="004514B4"/>
    <w:rsid w:val="00471ED5"/>
    <w:rsid w:val="004A6F9B"/>
    <w:rsid w:val="004C277F"/>
    <w:rsid w:val="004C3612"/>
    <w:rsid w:val="004D6F7E"/>
    <w:rsid w:val="004E3FEF"/>
    <w:rsid w:val="004F136A"/>
    <w:rsid w:val="005125F3"/>
    <w:rsid w:val="005B351A"/>
    <w:rsid w:val="005C40C7"/>
    <w:rsid w:val="00622B9B"/>
    <w:rsid w:val="006E4855"/>
    <w:rsid w:val="006F0F2F"/>
    <w:rsid w:val="007319A6"/>
    <w:rsid w:val="00741A18"/>
    <w:rsid w:val="00743C43"/>
    <w:rsid w:val="00773599"/>
    <w:rsid w:val="007932F6"/>
    <w:rsid w:val="007C4641"/>
    <w:rsid w:val="008275D3"/>
    <w:rsid w:val="008279DD"/>
    <w:rsid w:val="008473C3"/>
    <w:rsid w:val="008A078E"/>
    <w:rsid w:val="008A5DC9"/>
    <w:rsid w:val="008B254D"/>
    <w:rsid w:val="008C4D50"/>
    <w:rsid w:val="008C5525"/>
    <w:rsid w:val="008D38E0"/>
    <w:rsid w:val="008E06BF"/>
    <w:rsid w:val="00916B78"/>
    <w:rsid w:val="0095441D"/>
    <w:rsid w:val="00956F56"/>
    <w:rsid w:val="00983087"/>
    <w:rsid w:val="009F6E0F"/>
    <w:rsid w:val="00A04BEE"/>
    <w:rsid w:val="00AC3166"/>
    <w:rsid w:val="00AD52B4"/>
    <w:rsid w:val="00AD6F25"/>
    <w:rsid w:val="00AE007F"/>
    <w:rsid w:val="00AE1047"/>
    <w:rsid w:val="00B17528"/>
    <w:rsid w:val="00B23070"/>
    <w:rsid w:val="00B25805"/>
    <w:rsid w:val="00B359F5"/>
    <w:rsid w:val="00B41AE3"/>
    <w:rsid w:val="00B65D7E"/>
    <w:rsid w:val="00B7053E"/>
    <w:rsid w:val="00B737A5"/>
    <w:rsid w:val="00B77901"/>
    <w:rsid w:val="00B8092E"/>
    <w:rsid w:val="00BB4CEF"/>
    <w:rsid w:val="00C057BA"/>
    <w:rsid w:val="00C47BFB"/>
    <w:rsid w:val="00C55DD0"/>
    <w:rsid w:val="00C6019F"/>
    <w:rsid w:val="00C75CE2"/>
    <w:rsid w:val="00C8262B"/>
    <w:rsid w:val="00C902BE"/>
    <w:rsid w:val="00CB4752"/>
    <w:rsid w:val="00CB7E4D"/>
    <w:rsid w:val="00CC0F6C"/>
    <w:rsid w:val="00D002F6"/>
    <w:rsid w:val="00D021CE"/>
    <w:rsid w:val="00D05A20"/>
    <w:rsid w:val="00D56011"/>
    <w:rsid w:val="00D63DC7"/>
    <w:rsid w:val="00D736D6"/>
    <w:rsid w:val="00D75366"/>
    <w:rsid w:val="00DA2AA1"/>
    <w:rsid w:val="00DB3AFB"/>
    <w:rsid w:val="00DB6904"/>
    <w:rsid w:val="00DB7748"/>
    <w:rsid w:val="00E019EC"/>
    <w:rsid w:val="00E14812"/>
    <w:rsid w:val="00E66A59"/>
    <w:rsid w:val="00E863C0"/>
    <w:rsid w:val="00EA25BB"/>
    <w:rsid w:val="00EA2BD9"/>
    <w:rsid w:val="00EB61CF"/>
    <w:rsid w:val="00EB6A71"/>
    <w:rsid w:val="00ED07DC"/>
    <w:rsid w:val="00EF682D"/>
    <w:rsid w:val="00F01E42"/>
    <w:rsid w:val="00F25053"/>
    <w:rsid w:val="00F46AD7"/>
    <w:rsid w:val="00F70E8A"/>
    <w:rsid w:val="00F72EED"/>
    <w:rsid w:val="00F756B9"/>
    <w:rsid w:val="00F87350"/>
    <w:rsid w:val="00F9522F"/>
    <w:rsid w:val="00FD6123"/>
    <w:rsid w:val="00FE05FD"/>
    <w:rsid w:val="14B6EE15"/>
    <w:rsid w:val="18953B7F"/>
    <w:rsid w:val="1B844EE5"/>
    <w:rsid w:val="22B53573"/>
    <w:rsid w:val="316B317F"/>
    <w:rsid w:val="3AA98A46"/>
    <w:rsid w:val="3B1213C5"/>
    <w:rsid w:val="40526BFB"/>
    <w:rsid w:val="426C0EB6"/>
    <w:rsid w:val="44B94582"/>
    <w:rsid w:val="4E664435"/>
    <w:rsid w:val="4F63D9FC"/>
    <w:rsid w:val="52A917B2"/>
    <w:rsid w:val="53E809DB"/>
    <w:rsid w:val="560575D7"/>
    <w:rsid w:val="5F963B43"/>
    <w:rsid w:val="64B52F1A"/>
    <w:rsid w:val="71EEE291"/>
    <w:rsid w:val="737B0BB2"/>
    <w:rsid w:val="789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6B0"/>
  <w15:docId w15:val="{9158760C-D78A-49D6-B05F-DDDEA80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0"/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">
    <w:name w:val="articletitle"/>
    <w:basedOn w:val="DefaultParagraphFont"/>
  </w:style>
  <w:style w:type="character" w:customStyle="1" w:styleId="journaltitle">
    <w:name w:val="journaltitle"/>
    <w:basedOn w:val="DefaultParagraphFont"/>
  </w:style>
  <w:style w:type="character" w:customStyle="1" w:styleId="vol">
    <w:name w:val="vol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unhideWhenUsed/>
    <w:rsid w:val="001A4A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4B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2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diwright@gmail.com" TargetMode="External"/><Relationship Id="rId13" Type="http://schemas.openxmlformats.org/officeDocument/2006/relationships/hyperlink" Target="https://www.bltchor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eapcity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hleywright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hleywrigh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hleywright.dev/" TargetMode="External"/><Relationship Id="rId14" Type="http://schemas.openxmlformats.org/officeDocument/2006/relationships/hyperlink" Target="http://newenglandchamberplay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5F9B7-B846-4D16-9C41-B9152365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Ashley</dc:creator>
  <cp:lastModifiedBy>Ashley Wright</cp:lastModifiedBy>
  <cp:revision>47</cp:revision>
  <cp:lastPrinted>2019-04-11T20:06:00Z</cp:lastPrinted>
  <dcterms:created xsi:type="dcterms:W3CDTF">2016-10-05T14:17:00Z</dcterms:created>
  <dcterms:modified xsi:type="dcterms:W3CDTF">2019-05-17T18:40:00Z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