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0A05" w14:textId="77777777" w:rsidR="008B710F" w:rsidRPr="008B710F" w:rsidRDefault="008B710F" w:rsidP="008B710F">
      <w:pPr>
        <w:jc w:val="center"/>
        <w:rPr>
          <w:rFonts w:ascii="Times New Roman" w:hAnsi="Times New Roman" w:cs="Times New Roman"/>
          <w:sz w:val="44"/>
          <w:szCs w:val="44"/>
        </w:rPr>
      </w:pPr>
    </w:p>
    <w:p w14:paraId="0959E839" w14:textId="77777777" w:rsidR="008B710F" w:rsidRPr="008B710F" w:rsidRDefault="008B710F" w:rsidP="008B710F">
      <w:pPr>
        <w:jc w:val="center"/>
        <w:rPr>
          <w:rFonts w:ascii="Times New Roman" w:hAnsi="Times New Roman" w:cs="Times New Roman"/>
          <w:sz w:val="44"/>
          <w:szCs w:val="44"/>
        </w:rPr>
      </w:pPr>
    </w:p>
    <w:p w14:paraId="6965A4AA" w14:textId="77777777" w:rsidR="008B710F" w:rsidRPr="008B710F" w:rsidRDefault="008B710F" w:rsidP="008B710F">
      <w:pPr>
        <w:jc w:val="center"/>
        <w:rPr>
          <w:rFonts w:ascii="Times New Roman" w:hAnsi="Times New Roman" w:cs="Times New Roman"/>
          <w:sz w:val="44"/>
          <w:szCs w:val="44"/>
        </w:rPr>
      </w:pPr>
    </w:p>
    <w:p w14:paraId="54AA4C0C" w14:textId="77777777" w:rsidR="008B710F" w:rsidRPr="008B710F" w:rsidRDefault="008B710F" w:rsidP="008B710F">
      <w:pPr>
        <w:jc w:val="center"/>
        <w:rPr>
          <w:rFonts w:ascii="Times New Roman" w:hAnsi="Times New Roman" w:cs="Times New Roman"/>
          <w:sz w:val="44"/>
          <w:szCs w:val="44"/>
        </w:rPr>
      </w:pPr>
    </w:p>
    <w:p w14:paraId="05B3DAFE" w14:textId="77777777" w:rsidR="008B710F" w:rsidRPr="008B710F" w:rsidRDefault="008B710F" w:rsidP="008B710F">
      <w:pPr>
        <w:jc w:val="center"/>
        <w:rPr>
          <w:rFonts w:ascii="Times New Roman" w:hAnsi="Times New Roman" w:cs="Times New Roman"/>
          <w:sz w:val="44"/>
          <w:szCs w:val="44"/>
        </w:rPr>
      </w:pPr>
    </w:p>
    <w:p w14:paraId="6FD6BFD9" w14:textId="77777777" w:rsidR="008B710F" w:rsidRPr="008B710F" w:rsidRDefault="008B710F" w:rsidP="008B710F">
      <w:pPr>
        <w:jc w:val="center"/>
        <w:rPr>
          <w:rFonts w:ascii="Times New Roman" w:hAnsi="Times New Roman" w:cs="Times New Roman"/>
          <w:sz w:val="44"/>
          <w:szCs w:val="44"/>
        </w:rPr>
      </w:pPr>
    </w:p>
    <w:p w14:paraId="3BD1C4EA" w14:textId="77777777" w:rsidR="008B710F" w:rsidRPr="008B710F" w:rsidRDefault="008B710F" w:rsidP="008B710F">
      <w:pPr>
        <w:jc w:val="center"/>
        <w:rPr>
          <w:rFonts w:ascii="Times New Roman" w:hAnsi="Times New Roman" w:cs="Times New Roman"/>
          <w:sz w:val="44"/>
          <w:szCs w:val="44"/>
        </w:rPr>
      </w:pPr>
    </w:p>
    <w:p w14:paraId="15878EF4" w14:textId="77777777" w:rsidR="008B710F" w:rsidRPr="008B710F" w:rsidRDefault="008B710F" w:rsidP="008B710F">
      <w:pPr>
        <w:jc w:val="center"/>
        <w:rPr>
          <w:rFonts w:ascii="Times New Roman" w:hAnsi="Times New Roman" w:cs="Times New Roman"/>
          <w:sz w:val="44"/>
          <w:szCs w:val="44"/>
        </w:rPr>
      </w:pPr>
    </w:p>
    <w:p w14:paraId="3C0DEED6" w14:textId="1C8AD7DA" w:rsidR="008B710F" w:rsidRPr="002A5AA8" w:rsidRDefault="008B710F" w:rsidP="008B710F">
      <w:pPr>
        <w:jc w:val="center"/>
        <w:rPr>
          <w:rFonts w:ascii="Times New Roman" w:hAnsi="Times New Roman" w:cs="Times New Roman"/>
          <w:b/>
          <w:bCs/>
          <w:sz w:val="44"/>
          <w:szCs w:val="44"/>
        </w:rPr>
      </w:pPr>
      <w:r w:rsidRPr="00656EC5">
        <w:rPr>
          <w:rFonts w:ascii="Times New Roman" w:hAnsi="Times New Roman" w:cs="Times New Roman"/>
          <w:b/>
          <w:bCs/>
          <w:sz w:val="44"/>
          <w:szCs w:val="44"/>
        </w:rPr>
        <w:t>Data-Driven Decision Support System (DDSS) for intelligent waste collection</w:t>
      </w:r>
    </w:p>
    <w:p w14:paraId="577B08C0" w14:textId="77777777" w:rsidR="008B710F" w:rsidRPr="008B710F" w:rsidRDefault="008B710F">
      <w:pPr>
        <w:rPr>
          <w:rFonts w:ascii="Times New Roman" w:hAnsi="Times New Roman" w:cs="Times New Roman"/>
        </w:rPr>
      </w:pPr>
    </w:p>
    <w:p w14:paraId="243233F6" w14:textId="77777777" w:rsidR="008B710F" w:rsidRPr="008B710F" w:rsidRDefault="008B710F">
      <w:pPr>
        <w:rPr>
          <w:rFonts w:ascii="Times New Roman" w:hAnsi="Times New Roman" w:cs="Times New Roman"/>
        </w:rPr>
      </w:pPr>
    </w:p>
    <w:p w14:paraId="5FD9088D" w14:textId="77777777" w:rsidR="008B710F" w:rsidRPr="008B710F" w:rsidRDefault="008B710F">
      <w:pPr>
        <w:rPr>
          <w:rFonts w:ascii="Times New Roman" w:hAnsi="Times New Roman" w:cs="Times New Roman"/>
        </w:rPr>
      </w:pPr>
    </w:p>
    <w:p w14:paraId="7ACCB6DF" w14:textId="77777777" w:rsidR="008B710F" w:rsidRPr="008B710F" w:rsidRDefault="008B710F">
      <w:pPr>
        <w:rPr>
          <w:rFonts w:ascii="Times New Roman" w:hAnsi="Times New Roman" w:cs="Times New Roman"/>
        </w:rPr>
      </w:pPr>
    </w:p>
    <w:p w14:paraId="2A4AD5E9" w14:textId="77777777" w:rsidR="008B710F" w:rsidRPr="008B710F" w:rsidRDefault="008B710F">
      <w:pPr>
        <w:rPr>
          <w:rFonts w:ascii="Times New Roman" w:hAnsi="Times New Roman" w:cs="Times New Roman"/>
        </w:rPr>
      </w:pPr>
    </w:p>
    <w:p w14:paraId="6EC5380C" w14:textId="77777777" w:rsidR="008B710F" w:rsidRPr="008B710F" w:rsidRDefault="008B710F">
      <w:pPr>
        <w:rPr>
          <w:rFonts w:ascii="Times New Roman" w:hAnsi="Times New Roman" w:cs="Times New Roman"/>
        </w:rPr>
      </w:pPr>
    </w:p>
    <w:p w14:paraId="7C158467" w14:textId="77777777" w:rsidR="008B710F" w:rsidRPr="008B710F" w:rsidRDefault="008B710F">
      <w:pPr>
        <w:rPr>
          <w:rFonts w:ascii="Times New Roman" w:hAnsi="Times New Roman" w:cs="Times New Roman"/>
        </w:rPr>
      </w:pPr>
    </w:p>
    <w:p w14:paraId="76EFCC3B" w14:textId="77777777" w:rsidR="008B710F" w:rsidRPr="008B710F" w:rsidRDefault="008B710F">
      <w:pPr>
        <w:rPr>
          <w:rFonts w:ascii="Times New Roman" w:hAnsi="Times New Roman" w:cs="Times New Roman"/>
        </w:rPr>
      </w:pPr>
    </w:p>
    <w:p w14:paraId="4C24511A" w14:textId="77777777" w:rsidR="008B710F" w:rsidRPr="008B710F" w:rsidRDefault="008B710F">
      <w:pPr>
        <w:rPr>
          <w:rFonts w:ascii="Times New Roman" w:hAnsi="Times New Roman" w:cs="Times New Roman"/>
        </w:rPr>
      </w:pPr>
    </w:p>
    <w:p w14:paraId="748CD60A" w14:textId="77777777" w:rsidR="008B710F" w:rsidRPr="008B710F" w:rsidRDefault="008B710F">
      <w:pPr>
        <w:rPr>
          <w:rFonts w:ascii="Times New Roman" w:hAnsi="Times New Roman" w:cs="Times New Roman"/>
        </w:rPr>
      </w:pPr>
    </w:p>
    <w:p w14:paraId="3E21DDCD" w14:textId="77777777" w:rsidR="008B710F" w:rsidRPr="008B710F" w:rsidRDefault="008B710F">
      <w:pPr>
        <w:rPr>
          <w:rFonts w:ascii="Times New Roman" w:hAnsi="Times New Roman" w:cs="Times New Roman"/>
        </w:rPr>
      </w:pPr>
    </w:p>
    <w:p w14:paraId="65A19E45" w14:textId="77777777" w:rsidR="008B710F" w:rsidRPr="008B710F" w:rsidRDefault="008B710F">
      <w:pPr>
        <w:rPr>
          <w:rFonts w:ascii="Times New Roman" w:hAnsi="Times New Roman" w:cs="Times New Roman"/>
        </w:rPr>
      </w:pPr>
    </w:p>
    <w:p w14:paraId="65B6D7E3" w14:textId="7FCC0C64" w:rsidR="008B710F" w:rsidRPr="008B710F" w:rsidRDefault="008B710F" w:rsidP="008B710F">
      <w:pPr>
        <w:rPr>
          <w:rFonts w:ascii="Times New Roman" w:hAnsi="Times New Roman" w:cs="Times New Roman"/>
          <w:b/>
          <w:bCs/>
          <w:sz w:val="28"/>
          <w:szCs w:val="28"/>
        </w:rPr>
      </w:pPr>
      <w:r w:rsidRPr="008B710F">
        <w:rPr>
          <w:rFonts w:ascii="Times New Roman" w:hAnsi="Times New Roman" w:cs="Times New Roman"/>
          <w:b/>
          <w:bCs/>
          <w:sz w:val="28"/>
          <w:szCs w:val="28"/>
        </w:rPr>
        <w:lastRenderedPageBreak/>
        <w:t>Abstract</w:t>
      </w:r>
    </w:p>
    <w:p w14:paraId="594148D4" w14:textId="445AFCB9"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Municipal solid waste management remains operationally inefficient in many urban environments due to reliance on static collection schedules and reactive service models. While recent research has explored artificial intelligence (AI) techniques for waste classification, predictive modelling, and routing </w:t>
      </w:r>
      <w:r w:rsidR="002A5AA8">
        <w:rPr>
          <w:rFonts w:ascii="Times New Roman" w:hAnsi="Times New Roman" w:cs="Times New Roman"/>
        </w:rPr>
        <w:t>optimization</w:t>
      </w:r>
      <w:r w:rsidRPr="008B710F">
        <w:rPr>
          <w:rFonts w:ascii="Times New Roman" w:hAnsi="Times New Roman" w:cs="Times New Roman"/>
        </w:rPr>
        <w:t>, these components are often investigated independently, limiting their practical deployment within unified decision systems. This dissertation proposes and evaluates an integrated AI-enabled Data-Driven Decision Support System (DDSS) for intelligent waste collection.</w:t>
      </w:r>
    </w:p>
    <w:p w14:paraId="3893E580" w14:textId="39A6BAA9"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The framework combines transfer learning–based waste classification using DenseNet121, a machine learning regression model for short-term bin fill-level forecasting, a multi-factor priority scoring mechanism incorporating prediction uncertainty, and a distance-aware, capacity-constrained vehicle routing algorithm. The classification model achieved 85% test accuracy with balanced precision–recall performance. The forecasting component demonstrated high predictive accuracy (R² ≈ 0.98–0.99), enabling proactive </w:t>
      </w:r>
      <w:r w:rsidR="002A5AA8">
        <w:rPr>
          <w:rFonts w:ascii="Times New Roman" w:hAnsi="Times New Roman" w:cs="Times New Roman"/>
        </w:rPr>
        <w:t>prioritization</w:t>
      </w:r>
      <w:r w:rsidRPr="008B710F">
        <w:rPr>
          <w:rFonts w:ascii="Times New Roman" w:hAnsi="Times New Roman" w:cs="Times New Roman"/>
        </w:rPr>
        <w:t xml:space="preserve"> of bins approaching critical thresholds. Comparative routing experiments showed that integrating priority and geographic distance reduced total travel distance by approximately 40% on average relative to priority-only routing strategies, with consistent improvements across repeated simulation runs.</w:t>
      </w:r>
    </w:p>
    <w:p w14:paraId="09BCE2A4" w14:textId="0272DF3A" w:rsidR="008B710F" w:rsidRDefault="008B710F" w:rsidP="008B710F">
      <w:pPr>
        <w:jc w:val="both"/>
        <w:rPr>
          <w:rFonts w:ascii="Times New Roman" w:hAnsi="Times New Roman" w:cs="Times New Roman"/>
        </w:rPr>
      </w:pPr>
      <w:r w:rsidRPr="008B710F">
        <w:rPr>
          <w:rFonts w:ascii="Times New Roman" w:hAnsi="Times New Roman" w:cs="Times New Roman"/>
        </w:rPr>
        <w:t xml:space="preserve">The results demonstrate that operational efficiency gains arise from system-level integration rather than isolated model </w:t>
      </w:r>
      <w:r w:rsidR="002A5AA8">
        <w:rPr>
          <w:rFonts w:ascii="Times New Roman" w:hAnsi="Times New Roman" w:cs="Times New Roman"/>
        </w:rPr>
        <w:t>optimization</w:t>
      </w:r>
      <w:r w:rsidRPr="008B710F">
        <w:rPr>
          <w:rFonts w:ascii="Times New Roman" w:hAnsi="Times New Roman" w:cs="Times New Roman"/>
        </w:rPr>
        <w:t xml:space="preserve">. By transforming image-based predictions and simulated IoT data into actionable routing decisions, the proposed DDSS provides a scalable framework for intelligent urban waste management. The findings contribute to the advancement of AI-driven smart-city infrastructure and highlight the value of integrated predictive and </w:t>
      </w:r>
      <w:r w:rsidR="002A5AA8">
        <w:rPr>
          <w:rFonts w:ascii="Times New Roman" w:hAnsi="Times New Roman" w:cs="Times New Roman"/>
        </w:rPr>
        <w:t>optimization</w:t>
      </w:r>
      <w:r w:rsidRPr="008B710F">
        <w:rPr>
          <w:rFonts w:ascii="Times New Roman" w:hAnsi="Times New Roman" w:cs="Times New Roman"/>
        </w:rPr>
        <w:t xml:space="preserve"> architectures in municipal service planning.</w:t>
      </w:r>
    </w:p>
    <w:p w14:paraId="351D5557" w14:textId="77777777" w:rsidR="008B710F" w:rsidRDefault="008B710F" w:rsidP="008B710F">
      <w:pPr>
        <w:rPr>
          <w:rFonts w:ascii="Times New Roman" w:hAnsi="Times New Roman" w:cs="Times New Roman"/>
        </w:rPr>
      </w:pPr>
    </w:p>
    <w:p w14:paraId="53D858CF" w14:textId="77777777" w:rsidR="008B710F" w:rsidRDefault="008B710F" w:rsidP="008B710F">
      <w:pPr>
        <w:rPr>
          <w:rFonts w:ascii="Times New Roman" w:hAnsi="Times New Roman" w:cs="Times New Roman"/>
        </w:rPr>
      </w:pPr>
    </w:p>
    <w:p w14:paraId="336EC67C" w14:textId="77777777" w:rsidR="008B710F" w:rsidRDefault="008B710F" w:rsidP="008B710F">
      <w:pPr>
        <w:rPr>
          <w:rFonts w:ascii="Times New Roman" w:hAnsi="Times New Roman" w:cs="Times New Roman"/>
        </w:rPr>
      </w:pPr>
    </w:p>
    <w:p w14:paraId="04F857ED" w14:textId="77777777" w:rsidR="008B710F" w:rsidRDefault="008B710F" w:rsidP="008B710F">
      <w:pPr>
        <w:rPr>
          <w:rFonts w:ascii="Times New Roman" w:hAnsi="Times New Roman" w:cs="Times New Roman"/>
        </w:rPr>
      </w:pPr>
    </w:p>
    <w:p w14:paraId="492B240D" w14:textId="77777777" w:rsidR="008B710F" w:rsidRDefault="008B710F" w:rsidP="008B710F">
      <w:pPr>
        <w:rPr>
          <w:rFonts w:ascii="Times New Roman" w:hAnsi="Times New Roman" w:cs="Times New Roman"/>
        </w:rPr>
      </w:pPr>
    </w:p>
    <w:p w14:paraId="4C6E4CC4" w14:textId="77777777" w:rsidR="008B710F" w:rsidRDefault="008B710F" w:rsidP="008B710F">
      <w:pPr>
        <w:rPr>
          <w:rFonts w:ascii="Times New Roman" w:hAnsi="Times New Roman" w:cs="Times New Roman"/>
        </w:rPr>
      </w:pPr>
    </w:p>
    <w:p w14:paraId="62CD35F3" w14:textId="77777777" w:rsidR="008B710F" w:rsidRDefault="008B710F" w:rsidP="008B710F">
      <w:pPr>
        <w:rPr>
          <w:rFonts w:ascii="Times New Roman" w:hAnsi="Times New Roman" w:cs="Times New Roman"/>
        </w:rPr>
      </w:pPr>
    </w:p>
    <w:p w14:paraId="6E849112" w14:textId="77777777" w:rsidR="008B710F" w:rsidRDefault="008B710F" w:rsidP="008B710F">
      <w:pPr>
        <w:rPr>
          <w:rFonts w:ascii="Times New Roman" w:hAnsi="Times New Roman" w:cs="Times New Roman"/>
        </w:rPr>
      </w:pPr>
    </w:p>
    <w:p w14:paraId="16BCA12C" w14:textId="77777777" w:rsidR="008B710F" w:rsidRDefault="008B710F" w:rsidP="008B710F">
      <w:pPr>
        <w:rPr>
          <w:rFonts w:ascii="Times New Roman" w:hAnsi="Times New Roman" w:cs="Times New Roman"/>
        </w:rPr>
      </w:pPr>
    </w:p>
    <w:p w14:paraId="41F63E98" w14:textId="77777777" w:rsidR="008B710F" w:rsidRDefault="008B710F" w:rsidP="008B710F">
      <w:pPr>
        <w:rPr>
          <w:rFonts w:ascii="Times New Roman" w:hAnsi="Times New Roman" w:cs="Times New Roman"/>
        </w:rPr>
      </w:pPr>
    </w:p>
    <w:p w14:paraId="34F50607" w14:textId="03CDC42E" w:rsidR="008B710F" w:rsidRPr="008B710F" w:rsidRDefault="008B710F" w:rsidP="008B710F">
      <w:pPr>
        <w:pStyle w:val="Heading1"/>
        <w:rPr>
          <w:rFonts w:ascii="Times New Roman" w:hAnsi="Times New Roman" w:cs="Times New Roman"/>
        </w:rPr>
      </w:pPr>
      <w:r>
        <w:rPr>
          <w:rFonts w:ascii="Times New Roman" w:hAnsi="Times New Roman" w:cs="Times New Roman"/>
        </w:rPr>
        <w:lastRenderedPageBreak/>
        <w:t>Introduction</w:t>
      </w:r>
    </w:p>
    <w:p w14:paraId="69D6B77F" w14:textId="20FDB4B3"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Rapid </w:t>
      </w:r>
      <w:r w:rsidR="002A5AA8">
        <w:rPr>
          <w:rFonts w:ascii="Times New Roman" w:hAnsi="Times New Roman" w:cs="Times New Roman"/>
        </w:rPr>
        <w:t>urbanization</w:t>
      </w:r>
      <w:r w:rsidRPr="008B710F">
        <w:rPr>
          <w:rFonts w:ascii="Times New Roman" w:hAnsi="Times New Roman" w:cs="Times New Roman"/>
        </w:rPr>
        <w:t>, population growth, and changing consumption patterns have led to a substantial increase in municipal solid waste (MSW) generation worldwide. According to the World Bank’s What a Waste 2.0 report, global waste production is projected to increase significantly by 2050 if current management practices remain unchanged (Kaza et al., 2018). This growth places increasing pressure on municipal waste collection systems, many of which still operate using fixed schedules and static routing plans. Under such conventional models, collection vehicles service bins at predetermined intervals irrespective of their actual fill level, resulting in frequent inefficiencies. Vehicles may collect partially filled bins while other bins overflow before the next scheduled visit. These inefficiencies contribute to unnecessary fuel consumption, increased operational costs, elevated greenhouse gas emissions, and avoidable traffic congestion.</w:t>
      </w:r>
    </w:p>
    <w:p w14:paraId="6D4A85CF" w14:textId="3DE4D558"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The limitations of schedule-based waste collection highlight the need for more intelligent, adaptive, and data-driven management systems. Recent advances in Artificial Intelligence (AI), Machine Learning (ML), and Internet of Things (IoT) technologies provide an opportunity to reconfigure waste management from a reactive to a proactive and </w:t>
      </w:r>
      <w:r w:rsidR="002A5AA8">
        <w:rPr>
          <w:rFonts w:ascii="Times New Roman" w:hAnsi="Times New Roman" w:cs="Times New Roman"/>
        </w:rPr>
        <w:t>optimized</w:t>
      </w:r>
      <w:r w:rsidRPr="008B710F">
        <w:rPr>
          <w:rFonts w:ascii="Times New Roman" w:hAnsi="Times New Roman" w:cs="Times New Roman"/>
        </w:rPr>
        <w:t xml:space="preserve"> process. </w:t>
      </w:r>
      <w:proofErr w:type="gramStart"/>
      <w:r w:rsidRPr="008B710F">
        <w:rPr>
          <w:rFonts w:ascii="Times New Roman" w:hAnsi="Times New Roman" w:cs="Times New Roman"/>
        </w:rPr>
        <w:t>In particular, computer</w:t>
      </w:r>
      <w:proofErr w:type="gramEnd"/>
      <w:r w:rsidRPr="008B710F">
        <w:rPr>
          <w:rFonts w:ascii="Times New Roman" w:hAnsi="Times New Roman" w:cs="Times New Roman"/>
        </w:rPr>
        <w:t xml:space="preserve"> vision techniques have demonstrated strong performance in automated waste classification tasks. Deep convolutional neural networks (CNNs) such as </w:t>
      </w:r>
      <w:proofErr w:type="spellStart"/>
      <w:r w:rsidRPr="008B710F">
        <w:rPr>
          <w:rFonts w:ascii="Times New Roman" w:hAnsi="Times New Roman" w:cs="Times New Roman"/>
        </w:rPr>
        <w:t>DenseNet</w:t>
      </w:r>
      <w:proofErr w:type="spellEnd"/>
      <w:r w:rsidRPr="008B710F">
        <w:rPr>
          <w:rFonts w:ascii="Times New Roman" w:hAnsi="Times New Roman" w:cs="Times New Roman"/>
        </w:rPr>
        <w:t xml:space="preserve"> (Huang et al., 2017) have shown the ability to extract hierarchical visual features with improved gradient flow and parameter efficiency. Transfer learning approaches based on pretrained CNN architectures have become increasingly common in waste classification research, enabling high classification accuracy even with moderate-sized datasets (Li and Chen, 2023; </w:t>
      </w:r>
      <w:proofErr w:type="spellStart"/>
      <w:r w:rsidRPr="008B710F">
        <w:rPr>
          <w:rFonts w:ascii="Times New Roman" w:hAnsi="Times New Roman" w:cs="Times New Roman"/>
        </w:rPr>
        <w:t>Fotovvatikhah</w:t>
      </w:r>
      <w:proofErr w:type="spellEnd"/>
      <w:r w:rsidRPr="008B710F">
        <w:rPr>
          <w:rFonts w:ascii="Times New Roman" w:hAnsi="Times New Roman" w:cs="Times New Roman"/>
        </w:rPr>
        <w:t xml:space="preserve"> et al., 2025).</w:t>
      </w:r>
    </w:p>
    <w:p w14:paraId="5EFC4E02" w14:textId="77777777"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A systematic review by </w:t>
      </w:r>
      <w:proofErr w:type="spellStart"/>
      <w:r w:rsidRPr="008B710F">
        <w:rPr>
          <w:rFonts w:ascii="Times New Roman" w:hAnsi="Times New Roman" w:cs="Times New Roman"/>
        </w:rPr>
        <w:t>Fotovvatikhah</w:t>
      </w:r>
      <w:proofErr w:type="spellEnd"/>
      <w:r w:rsidRPr="008B710F">
        <w:rPr>
          <w:rFonts w:ascii="Times New Roman" w:hAnsi="Times New Roman" w:cs="Times New Roman"/>
        </w:rPr>
        <w:t xml:space="preserve"> et al. (2025) highlights the rapid growth of AI-based waste classification research over the past decade. Their review indicates that transfer learning models, particularly </w:t>
      </w:r>
      <w:proofErr w:type="spellStart"/>
      <w:r w:rsidRPr="008B710F">
        <w:rPr>
          <w:rFonts w:ascii="Times New Roman" w:hAnsi="Times New Roman" w:cs="Times New Roman"/>
        </w:rPr>
        <w:t>DenseNet</w:t>
      </w:r>
      <w:proofErr w:type="spellEnd"/>
      <w:r w:rsidRPr="008B710F">
        <w:rPr>
          <w:rFonts w:ascii="Times New Roman" w:hAnsi="Times New Roman" w:cs="Times New Roman"/>
        </w:rPr>
        <w:t xml:space="preserve"> and </w:t>
      </w:r>
      <w:proofErr w:type="spellStart"/>
      <w:r w:rsidRPr="008B710F">
        <w:rPr>
          <w:rFonts w:ascii="Times New Roman" w:hAnsi="Times New Roman" w:cs="Times New Roman"/>
        </w:rPr>
        <w:t>ResNet</w:t>
      </w:r>
      <w:proofErr w:type="spellEnd"/>
      <w:r w:rsidRPr="008B710F">
        <w:rPr>
          <w:rFonts w:ascii="Times New Roman" w:hAnsi="Times New Roman" w:cs="Times New Roman"/>
        </w:rPr>
        <w:t xml:space="preserve"> variants, consistently outperform traditional machine learning classifiers that rely on handcrafted features. Similarly, Li and Chen (2023) demonstrate that deep learning-based detection systems can achieve reliable real-time classification in municipal waste scenarios. More recently, </w:t>
      </w:r>
      <w:proofErr w:type="spellStart"/>
      <w:r w:rsidRPr="008B710F">
        <w:rPr>
          <w:rFonts w:ascii="Times New Roman" w:hAnsi="Times New Roman" w:cs="Times New Roman"/>
        </w:rPr>
        <w:t>Mboli</w:t>
      </w:r>
      <w:proofErr w:type="spellEnd"/>
      <w:r w:rsidRPr="008B710F">
        <w:rPr>
          <w:rFonts w:ascii="Times New Roman" w:hAnsi="Times New Roman" w:cs="Times New Roman"/>
        </w:rPr>
        <w:t xml:space="preserve"> and </w:t>
      </w:r>
      <w:proofErr w:type="spellStart"/>
      <w:r w:rsidRPr="008B710F">
        <w:rPr>
          <w:rFonts w:ascii="Times New Roman" w:hAnsi="Times New Roman" w:cs="Times New Roman"/>
        </w:rPr>
        <w:t>Ogungbemi</w:t>
      </w:r>
      <w:proofErr w:type="spellEnd"/>
      <w:r w:rsidRPr="008B710F">
        <w:rPr>
          <w:rFonts w:ascii="Times New Roman" w:hAnsi="Times New Roman" w:cs="Times New Roman"/>
        </w:rPr>
        <w:t xml:space="preserve"> (2026) evaluated multiple classical and deep learning models for waste image classification and identified DenseNet121 as one of the highest-performing architectures in terms of accuracy and robustness. These findings collectively justify the use of transfer learning–based deep models for automated waste recognition tasks within smart waste management systems.</w:t>
      </w:r>
    </w:p>
    <w:p w14:paraId="10498DA7" w14:textId="7E4D0C29"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While significant progress has been made in classification performance, waste classification represents only one component of a broader operational ecosystem. Waste management is inherently a logistics problem as much as a recognition problem. Routing </w:t>
      </w:r>
      <w:r w:rsidR="002A5AA8">
        <w:rPr>
          <w:rFonts w:ascii="Times New Roman" w:hAnsi="Times New Roman" w:cs="Times New Roman"/>
        </w:rPr>
        <w:t>optimization</w:t>
      </w:r>
      <w:r w:rsidRPr="008B710F">
        <w:rPr>
          <w:rFonts w:ascii="Times New Roman" w:hAnsi="Times New Roman" w:cs="Times New Roman"/>
        </w:rPr>
        <w:t xml:space="preserve"> plays a central role in reducing collection distance, fuel usage, and operational costs. Maciel et al. (2025), through a systematic review and meta-analysis of IoT-enabled routing </w:t>
      </w:r>
      <w:r w:rsidR="002A5AA8">
        <w:rPr>
          <w:rFonts w:ascii="Times New Roman" w:hAnsi="Times New Roman" w:cs="Times New Roman"/>
        </w:rPr>
        <w:t>optimization</w:t>
      </w:r>
      <w:r w:rsidRPr="008B710F">
        <w:rPr>
          <w:rFonts w:ascii="Times New Roman" w:hAnsi="Times New Roman" w:cs="Times New Roman"/>
        </w:rPr>
        <w:t xml:space="preserve"> systems, report that integrating sensor-derived bin data into vehicle routing algorithms can significantly reduce total collection distance compared to static routing strategies. However, their analysis also notes that many implementations remain limited to simulation environments or lack integration with predictive modelling and intelligent </w:t>
      </w:r>
      <w:r w:rsidR="002A5AA8">
        <w:rPr>
          <w:rFonts w:ascii="Times New Roman" w:hAnsi="Times New Roman" w:cs="Times New Roman"/>
        </w:rPr>
        <w:t>prioritization</w:t>
      </w:r>
      <w:r w:rsidRPr="008B710F">
        <w:rPr>
          <w:rFonts w:ascii="Times New Roman" w:hAnsi="Times New Roman" w:cs="Times New Roman"/>
        </w:rPr>
        <w:t xml:space="preserve"> layers.</w:t>
      </w:r>
    </w:p>
    <w:p w14:paraId="70CBFADC" w14:textId="44428BA0"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A critical observation emerging from </w:t>
      </w:r>
      <w:r w:rsidR="002A5AA8" w:rsidRPr="008B710F">
        <w:rPr>
          <w:rFonts w:ascii="Times New Roman" w:hAnsi="Times New Roman" w:cs="Times New Roman"/>
        </w:rPr>
        <w:t>recent</w:t>
      </w:r>
      <w:r w:rsidRPr="008B710F">
        <w:rPr>
          <w:rFonts w:ascii="Times New Roman" w:hAnsi="Times New Roman" w:cs="Times New Roman"/>
        </w:rPr>
        <w:t xml:space="preserve"> literature is fragmentation. Research often addresses waste classification, bin monitoring, or routing </w:t>
      </w:r>
      <w:r w:rsidR="002A5AA8">
        <w:rPr>
          <w:rFonts w:ascii="Times New Roman" w:hAnsi="Times New Roman" w:cs="Times New Roman"/>
        </w:rPr>
        <w:t>optimization</w:t>
      </w:r>
      <w:r w:rsidRPr="008B710F">
        <w:rPr>
          <w:rFonts w:ascii="Times New Roman" w:hAnsi="Times New Roman" w:cs="Times New Roman"/>
        </w:rPr>
        <w:t xml:space="preserve"> independently. Studies focusing on classification primarily evaluate accuracy metrics without extending their systems into operational logistics frameworks (</w:t>
      </w:r>
      <w:proofErr w:type="spellStart"/>
      <w:r w:rsidRPr="008B710F">
        <w:rPr>
          <w:rFonts w:ascii="Times New Roman" w:hAnsi="Times New Roman" w:cs="Times New Roman"/>
        </w:rPr>
        <w:t>Fotovvatikhah</w:t>
      </w:r>
      <w:proofErr w:type="spellEnd"/>
      <w:r w:rsidRPr="008B710F">
        <w:rPr>
          <w:rFonts w:ascii="Times New Roman" w:hAnsi="Times New Roman" w:cs="Times New Roman"/>
        </w:rPr>
        <w:t xml:space="preserve"> et al., 2025; </w:t>
      </w:r>
      <w:proofErr w:type="spellStart"/>
      <w:r w:rsidRPr="008B710F">
        <w:rPr>
          <w:rFonts w:ascii="Times New Roman" w:hAnsi="Times New Roman" w:cs="Times New Roman"/>
        </w:rPr>
        <w:t>Mboli</w:t>
      </w:r>
      <w:proofErr w:type="spellEnd"/>
      <w:r w:rsidRPr="008B710F">
        <w:rPr>
          <w:rFonts w:ascii="Times New Roman" w:hAnsi="Times New Roman" w:cs="Times New Roman"/>
        </w:rPr>
        <w:t xml:space="preserve"> and </w:t>
      </w:r>
      <w:proofErr w:type="spellStart"/>
      <w:r w:rsidRPr="008B710F">
        <w:rPr>
          <w:rFonts w:ascii="Times New Roman" w:hAnsi="Times New Roman" w:cs="Times New Roman"/>
        </w:rPr>
        <w:t>Ogungbemi</w:t>
      </w:r>
      <w:proofErr w:type="spellEnd"/>
      <w:r w:rsidRPr="008B710F">
        <w:rPr>
          <w:rFonts w:ascii="Times New Roman" w:hAnsi="Times New Roman" w:cs="Times New Roman"/>
        </w:rPr>
        <w:t xml:space="preserve">, 2026). Conversely, routing </w:t>
      </w:r>
      <w:r w:rsidR="002A5AA8">
        <w:rPr>
          <w:rFonts w:ascii="Times New Roman" w:hAnsi="Times New Roman" w:cs="Times New Roman"/>
        </w:rPr>
        <w:t>optimization</w:t>
      </w:r>
      <w:r w:rsidRPr="008B710F">
        <w:rPr>
          <w:rFonts w:ascii="Times New Roman" w:hAnsi="Times New Roman" w:cs="Times New Roman"/>
        </w:rPr>
        <w:t xml:space="preserve"> studies frequently assume accurate and reliable bin state information but do not integrate predictive analytics or classification uncertainty into decision-making (Maciel et al., 2025). Consequently, there remains limited empirical evidence demonstrating the benefits of a fully integrated Data-Driven Decision Support System (DDSS) that combines visual classification, predictive modelling, multi-factor </w:t>
      </w:r>
      <w:r w:rsidR="002A5AA8">
        <w:rPr>
          <w:rFonts w:ascii="Times New Roman" w:hAnsi="Times New Roman" w:cs="Times New Roman"/>
        </w:rPr>
        <w:t>prioritization</w:t>
      </w:r>
      <w:r w:rsidRPr="008B710F">
        <w:rPr>
          <w:rFonts w:ascii="Times New Roman" w:hAnsi="Times New Roman" w:cs="Times New Roman"/>
        </w:rPr>
        <w:t>, and constrained vehicle routing within a unified architecture.</w:t>
      </w:r>
    </w:p>
    <w:p w14:paraId="5C63B6CB" w14:textId="77777777"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Moreover, many waste collection systems remain reactive, responding only to current bin fill states rather than anticipating future demand. Without forecasting mechanisms, even IoT-enabled systems may still operate </w:t>
      </w:r>
      <w:proofErr w:type="spellStart"/>
      <w:r w:rsidRPr="008B710F">
        <w:rPr>
          <w:rFonts w:ascii="Times New Roman" w:hAnsi="Times New Roman" w:cs="Times New Roman"/>
        </w:rPr>
        <w:t>suboptimally</w:t>
      </w:r>
      <w:proofErr w:type="spellEnd"/>
      <w:r w:rsidRPr="008B710F">
        <w:rPr>
          <w:rFonts w:ascii="Times New Roman" w:hAnsi="Times New Roman" w:cs="Times New Roman"/>
        </w:rPr>
        <w:t xml:space="preserve"> if bin fill levels change rapidly between monitoring intervals. Integrating short-term predictive modelling into routing decisions may allow proactive scheduling and reduce overflow risk, yet this aspect remains comparatively underexplored in practical implementations.</w:t>
      </w:r>
    </w:p>
    <w:p w14:paraId="59B8BF27" w14:textId="77777777" w:rsidR="008B710F" w:rsidRDefault="008B710F" w:rsidP="008B710F">
      <w:pPr>
        <w:jc w:val="both"/>
        <w:rPr>
          <w:rFonts w:ascii="Times New Roman" w:hAnsi="Times New Roman" w:cs="Times New Roman"/>
        </w:rPr>
      </w:pPr>
      <w:r w:rsidRPr="008B710F">
        <w:rPr>
          <w:rFonts w:ascii="Times New Roman" w:hAnsi="Times New Roman" w:cs="Times New Roman"/>
        </w:rPr>
        <w:t>This research addresses these limitations by proposing and implementing an integrated AI-enabled Data-Driven Decision Support System for smart waste management. The system combines four interdependent components:</w:t>
      </w:r>
    </w:p>
    <w:p w14:paraId="57540814" w14:textId="644582D3" w:rsidR="008B710F" w:rsidRPr="008B710F" w:rsidRDefault="008B710F" w:rsidP="008B710F">
      <w:pPr>
        <w:pStyle w:val="ListParagraph"/>
        <w:numPr>
          <w:ilvl w:val="0"/>
          <w:numId w:val="2"/>
        </w:numPr>
        <w:jc w:val="both"/>
        <w:rPr>
          <w:rFonts w:ascii="Times New Roman" w:hAnsi="Times New Roman" w:cs="Times New Roman"/>
        </w:rPr>
      </w:pPr>
      <w:r w:rsidRPr="008B710F">
        <w:rPr>
          <w:rFonts w:ascii="Times New Roman" w:hAnsi="Times New Roman" w:cs="Times New Roman"/>
        </w:rPr>
        <w:t>A transfer learning–based DenseNet121 model for multi-class waste image classification.</w:t>
      </w:r>
    </w:p>
    <w:p w14:paraId="4DC6C3CD" w14:textId="15761A55" w:rsidR="008B710F" w:rsidRPr="008B710F" w:rsidRDefault="008B710F" w:rsidP="008B710F">
      <w:pPr>
        <w:pStyle w:val="ListParagraph"/>
        <w:numPr>
          <w:ilvl w:val="0"/>
          <w:numId w:val="2"/>
        </w:numPr>
        <w:jc w:val="both"/>
        <w:rPr>
          <w:rFonts w:ascii="Times New Roman" w:hAnsi="Times New Roman" w:cs="Times New Roman"/>
        </w:rPr>
      </w:pPr>
      <w:r w:rsidRPr="008B710F">
        <w:rPr>
          <w:rFonts w:ascii="Times New Roman" w:hAnsi="Times New Roman" w:cs="Times New Roman"/>
        </w:rPr>
        <w:t>A machine learning forecasting model for short-term bin fill-level prediction.</w:t>
      </w:r>
    </w:p>
    <w:p w14:paraId="5D5275D3" w14:textId="640BB0BA" w:rsidR="008B710F" w:rsidRPr="008B710F" w:rsidRDefault="008B710F" w:rsidP="008B710F">
      <w:pPr>
        <w:pStyle w:val="ListParagraph"/>
        <w:numPr>
          <w:ilvl w:val="0"/>
          <w:numId w:val="2"/>
        </w:numPr>
        <w:jc w:val="both"/>
        <w:rPr>
          <w:rFonts w:ascii="Times New Roman" w:hAnsi="Times New Roman" w:cs="Times New Roman"/>
        </w:rPr>
      </w:pPr>
      <w:r w:rsidRPr="008B710F">
        <w:rPr>
          <w:rFonts w:ascii="Times New Roman" w:hAnsi="Times New Roman" w:cs="Times New Roman"/>
        </w:rPr>
        <w:t>A multi-factor priority scoring mechanism incorporating predicted fill level, time since last collection, and model confidence.</w:t>
      </w:r>
    </w:p>
    <w:p w14:paraId="3F7EFE23" w14:textId="6E9898BE" w:rsidR="008B710F" w:rsidRPr="008B710F" w:rsidRDefault="008B710F" w:rsidP="008B710F">
      <w:pPr>
        <w:pStyle w:val="ListParagraph"/>
        <w:numPr>
          <w:ilvl w:val="0"/>
          <w:numId w:val="2"/>
        </w:numPr>
        <w:jc w:val="both"/>
        <w:rPr>
          <w:rFonts w:ascii="Times New Roman" w:hAnsi="Times New Roman" w:cs="Times New Roman"/>
        </w:rPr>
      </w:pPr>
      <w:r w:rsidRPr="008B710F">
        <w:rPr>
          <w:rFonts w:ascii="Times New Roman" w:hAnsi="Times New Roman" w:cs="Times New Roman"/>
        </w:rPr>
        <w:t>A distance-aware and capacity-constrained vehicle routing framework.</w:t>
      </w:r>
    </w:p>
    <w:p w14:paraId="05E8606E" w14:textId="7E9702F4"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The central aim of this research is to investigate whether integrating classification, predictive analytics, and constrained routing </w:t>
      </w:r>
      <w:r w:rsidR="002A5AA8">
        <w:rPr>
          <w:rFonts w:ascii="Times New Roman" w:hAnsi="Times New Roman" w:cs="Times New Roman"/>
        </w:rPr>
        <w:t>optimization</w:t>
      </w:r>
      <w:r w:rsidRPr="008B710F">
        <w:rPr>
          <w:rFonts w:ascii="Times New Roman" w:hAnsi="Times New Roman" w:cs="Times New Roman"/>
        </w:rPr>
        <w:t xml:space="preserve"> within a unified decision support architecture can improve operational efficiency compared to traditional priority-only or static scheduling approaches.</w:t>
      </w:r>
    </w:p>
    <w:p w14:paraId="3EC81C06" w14:textId="5A419C3E"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Unlike systems that respond solely to present bin conditions, the proposed framework incorporates predictive modelling to estimate short-term fill-level progression. This enables proactive route generation rather than purely reactive </w:t>
      </w:r>
      <w:r w:rsidR="002A5AA8" w:rsidRPr="008B710F">
        <w:rPr>
          <w:rFonts w:ascii="Times New Roman" w:hAnsi="Times New Roman" w:cs="Times New Roman"/>
        </w:rPr>
        <w:t>service</w:t>
      </w:r>
      <w:r w:rsidRPr="008B710F">
        <w:rPr>
          <w:rFonts w:ascii="Times New Roman" w:hAnsi="Times New Roman" w:cs="Times New Roman"/>
        </w:rPr>
        <w:t>. Furthermore, by embedding vehicle capacity constraints and distance-awareness into the routing module, the system more closely reflects real-world municipal waste logistics constraints.</w:t>
      </w:r>
    </w:p>
    <w:p w14:paraId="1DE7F7A3" w14:textId="17D7DE42" w:rsidR="008B710F" w:rsidRPr="008B710F" w:rsidRDefault="008B710F" w:rsidP="008B710F">
      <w:pPr>
        <w:jc w:val="both"/>
        <w:rPr>
          <w:rFonts w:ascii="Times New Roman" w:hAnsi="Times New Roman" w:cs="Times New Roman"/>
        </w:rPr>
      </w:pPr>
      <w:r w:rsidRPr="008B710F">
        <w:rPr>
          <w:rFonts w:ascii="Times New Roman" w:hAnsi="Times New Roman" w:cs="Times New Roman"/>
        </w:rPr>
        <w:t xml:space="preserve">The contributions of this research are fourfold. First, it develops and evaluates a transfer learning–based waste classification model grounded in recent deep learning literature (Huang et al., 2017; </w:t>
      </w:r>
      <w:proofErr w:type="spellStart"/>
      <w:r w:rsidRPr="008B710F">
        <w:rPr>
          <w:rFonts w:ascii="Times New Roman" w:hAnsi="Times New Roman" w:cs="Times New Roman"/>
        </w:rPr>
        <w:t>Mboli</w:t>
      </w:r>
      <w:proofErr w:type="spellEnd"/>
      <w:r w:rsidRPr="008B710F">
        <w:rPr>
          <w:rFonts w:ascii="Times New Roman" w:hAnsi="Times New Roman" w:cs="Times New Roman"/>
        </w:rPr>
        <w:t xml:space="preserve"> and </w:t>
      </w:r>
      <w:proofErr w:type="spellStart"/>
      <w:r w:rsidRPr="008B710F">
        <w:rPr>
          <w:rFonts w:ascii="Times New Roman" w:hAnsi="Times New Roman" w:cs="Times New Roman"/>
        </w:rPr>
        <w:t>Ogungbemi</w:t>
      </w:r>
      <w:proofErr w:type="spellEnd"/>
      <w:r w:rsidRPr="008B710F">
        <w:rPr>
          <w:rFonts w:ascii="Times New Roman" w:hAnsi="Times New Roman" w:cs="Times New Roman"/>
        </w:rPr>
        <w:t xml:space="preserve">, 2026). Second, it integrates predictive modelling to anticipate bin fill evolution, extending beyond purely reactive monitoring systems. Third, it proposes a multi-factor </w:t>
      </w:r>
      <w:r w:rsidR="002A5AA8">
        <w:rPr>
          <w:rFonts w:ascii="Times New Roman" w:hAnsi="Times New Roman" w:cs="Times New Roman"/>
        </w:rPr>
        <w:t>prioritization</w:t>
      </w:r>
      <w:r w:rsidRPr="008B710F">
        <w:rPr>
          <w:rFonts w:ascii="Times New Roman" w:hAnsi="Times New Roman" w:cs="Times New Roman"/>
        </w:rPr>
        <w:t xml:space="preserve"> mechanism that combines operational and predictive indicators into a quantitative urgency score. Fourth, it empirically demonstrates that integrating </w:t>
      </w:r>
      <w:r w:rsidR="002A5AA8">
        <w:rPr>
          <w:rFonts w:ascii="Times New Roman" w:hAnsi="Times New Roman" w:cs="Times New Roman"/>
        </w:rPr>
        <w:t>prioritization</w:t>
      </w:r>
      <w:r w:rsidRPr="008B710F">
        <w:rPr>
          <w:rFonts w:ascii="Times New Roman" w:hAnsi="Times New Roman" w:cs="Times New Roman"/>
        </w:rPr>
        <w:t xml:space="preserve"> with distance-aware and capacity-constrained routing can reduce total travel distance relative to non-integrated routing strategies.</w:t>
      </w:r>
    </w:p>
    <w:p w14:paraId="743B3857" w14:textId="345ADF8A" w:rsidR="008B710F" w:rsidRDefault="008B710F" w:rsidP="008B710F">
      <w:pPr>
        <w:jc w:val="both"/>
        <w:rPr>
          <w:rFonts w:ascii="Times New Roman" w:hAnsi="Times New Roman" w:cs="Times New Roman"/>
        </w:rPr>
      </w:pPr>
      <w:r w:rsidRPr="008B710F">
        <w:rPr>
          <w:rFonts w:ascii="Times New Roman" w:hAnsi="Times New Roman" w:cs="Times New Roman"/>
        </w:rPr>
        <w:t xml:space="preserve">By </w:t>
      </w:r>
      <w:r w:rsidR="002A5AA8" w:rsidRPr="008B710F">
        <w:rPr>
          <w:rFonts w:ascii="Times New Roman" w:hAnsi="Times New Roman" w:cs="Times New Roman"/>
        </w:rPr>
        <w:t>synthesizing</w:t>
      </w:r>
      <w:r w:rsidRPr="008B710F">
        <w:rPr>
          <w:rFonts w:ascii="Times New Roman" w:hAnsi="Times New Roman" w:cs="Times New Roman"/>
        </w:rPr>
        <w:t xml:space="preserve"> computer vision, forecasting, and logistics </w:t>
      </w:r>
      <w:r w:rsidR="002A5AA8">
        <w:rPr>
          <w:rFonts w:ascii="Times New Roman" w:hAnsi="Times New Roman" w:cs="Times New Roman"/>
        </w:rPr>
        <w:t>optimization</w:t>
      </w:r>
      <w:r w:rsidRPr="008B710F">
        <w:rPr>
          <w:rFonts w:ascii="Times New Roman" w:hAnsi="Times New Roman" w:cs="Times New Roman"/>
        </w:rPr>
        <w:t xml:space="preserve"> into a modular and cohesive architecture, this dissertation advances the practical implementation of AI-driven smart waste systems. The proposed DDSS framework contributes to intelligent urban infrastructure development and supports sustainable waste management practices aligned with smart-city objectives.</w:t>
      </w:r>
    </w:p>
    <w:p w14:paraId="0DABB381" w14:textId="77777777" w:rsidR="00217937" w:rsidRDefault="00217937" w:rsidP="008B710F">
      <w:pPr>
        <w:jc w:val="both"/>
        <w:rPr>
          <w:rFonts w:ascii="Times New Roman" w:hAnsi="Times New Roman" w:cs="Times New Roman"/>
        </w:rPr>
      </w:pPr>
    </w:p>
    <w:p w14:paraId="41597FFF" w14:textId="77777777" w:rsidR="00217937" w:rsidRDefault="00217937" w:rsidP="008B710F">
      <w:pPr>
        <w:jc w:val="both"/>
        <w:rPr>
          <w:rFonts w:ascii="Times New Roman" w:hAnsi="Times New Roman" w:cs="Times New Roman"/>
        </w:rPr>
      </w:pPr>
    </w:p>
    <w:p w14:paraId="32619486" w14:textId="77777777" w:rsidR="00217937" w:rsidRDefault="00217937" w:rsidP="008B710F">
      <w:pPr>
        <w:jc w:val="both"/>
        <w:rPr>
          <w:rFonts w:ascii="Times New Roman" w:hAnsi="Times New Roman" w:cs="Times New Roman"/>
        </w:rPr>
      </w:pPr>
    </w:p>
    <w:p w14:paraId="59C03E5D" w14:textId="77777777" w:rsidR="00217937" w:rsidRDefault="00217937" w:rsidP="008B710F">
      <w:pPr>
        <w:jc w:val="both"/>
        <w:rPr>
          <w:rFonts w:ascii="Times New Roman" w:hAnsi="Times New Roman" w:cs="Times New Roman"/>
        </w:rPr>
      </w:pPr>
    </w:p>
    <w:p w14:paraId="1843BE15" w14:textId="77777777" w:rsidR="00217937" w:rsidRDefault="00217937" w:rsidP="008B710F">
      <w:pPr>
        <w:jc w:val="both"/>
        <w:rPr>
          <w:rFonts w:ascii="Times New Roman" w:hAnsi="Times New Roman" w:cs="Times New Roman"/>
        </w:rPr>
      </w:pPr>
    </w:p>
    <w:p w14:paraId="1B680D07" w14:textId="77777777" w:rsidR="00217937" w:rsidRDefault="00217937" w:rsidP="008B710F">
      <w:pPr>
        <w:jc w:val="both"/>
        <w:rPr>
          <w:rFonts w:ascii="Times New Roman" w:hAnsi="Times New Roman" w:cs="Times New Roman"/>
        </w:rPr>
      </w:pPr>
    </w:p>
    <w:p w14:paraId="05332B55" w14:textId="77777777" w:rsidR="00217937" w:rsidRDefault="00217937" w:rsidP="008B710F">
      <w:pPr>
        <w:jc w:val="both"/>
        <w:rPr>
          <w:rFonts w:ascii="Times New Roman" w:hAnsi="Times New Roman" w:cs="Times New Roman"/>
        </w:rPr>
      </w:pPr>
    </w:p>
    <w:p w14:paraId="2D5C6246" w14:textId="77777777" w:rsidR="00217937" w:rsidRDefault="00217937" w:rsidP="008B710F">
      <w:pPr>
        <w:jc w:val="both"/>
        <w:rPr>
          <w:rFonts w:ascii="Times New Roman" w:hAnsi="Times New Roman" w:cs="Times New Roman"/>
        </w:rPr>
      </w:pPr>
    </w:p>
    <w:p w14:paraId="57C5182B" w14:textId="77777777" w:rsidR="00217937" w:rsidRDefault="00217937" w:rsidP="008B710F">
      <w:pPr>
        <w:jc w:val="both"/>
        <w:rPr>
          <w:rFonts w:ascii="Times New Roman" w:hAnsi="Times New Roman" w:cs="Times New Roman"/>
        </w:rPr>
      </w:pPr>
    </w:p>
    <w:p w14:paraId="218CC51F" w14:textId="77777777" w:rsidR="00217937" w:rsidRDefault="00217937" w:rsidP="008B710F">
      <w:pPr>
        <w:jc w:val="both"/>
        <w:rPr>
          <w:rFonts w:ascii="Times New Roman" w:hAnsi="Times New Roman" w:cs="Times New Roman"/>
        </w:rPr>
      </w:pPr>
    </w:p>
    <w:p w14:paraId="4507979D" w14:textId="77777777" w:rsidR="00217937" w:rsidRDefault="00217937" w:rsidP="008B710F">
      <w:pPr>
        <w:jc w:val="both"/>
        <w:rPr>
          <w:rFonts w:ascii="Times New Roman" w:hAnsi="Times New Roman" w:cs="Times New Roman"/>
        </w:rPr>
      </w:pPr>
    </w:p>
    <w:p w14:paraId="33FBEBA0" w14:textId="77777777" w:rsidR="000322C7" w:rsidRDefault="000322C7" w:rsidP="008B710F">
      <w:pPr>
        <w:jc w:val="both"/>
        <w:rPr>
          <w:rFonts w:ascii="Times New Roman" w:hAnsi="Times New Roman" w:cs="Times New Roman"/>
        </w:rPr>
      </w:pPr>
    </w:p>
    <w:p w14:paraId="106E6812" w14:textId="77777777" w:rsidR="000322C7" w:rsidRDefault="000322C7" w:rsidP="008B710F">
      <w:pPr>
        <w:jc w:val="both"/>
        <w:rPr>
          <w:rFonts w:ascii="Times New Roman" w:hAnsi="Times New Roman" w:cs="Times New Roman"/>
        </w:rPr>
      </w:pPr>
    </w:p>
    <w:p w14:paraId="55A56012" w14:textId="77777777" w:rsidR="00217937" w:rsidRDefault="00217937" w:rsidP="008B710F">
      <w:pPr>
        <w:jc w:val="both"/>
        <w:rPr>
          <w:rFonts w:ascii="Times New Roman" w:hAnsi="Times New Roman" w:cs="Times New Roman"/>
        </w:rPr>
      </w:pPr>
    </w:p>
    <w:p w14:paraId="3594F329" w14:textId="77777777" w:rsidR="00217937" w:rsidRDefault="00217937" w:rsidP="008B710F">
      <w:pPr>
        <w:jc w:val="both"/>
        <w:rPr>
          <w:rFonts w:ascii="Times New Roman" w:hAnsi="Times New Roman" w:cs="Times New Roman"/>
        </w:rPr>
      </w:pPr>
    </w:p>
    <w:p w14:paraId="18623761" w14:textId="77777777" w:rsidR="00217937" w:rsidRDefault="00217937" w:rsidP="008B710F">
      <w:pPr>
        <w:jc w:val="both"/>
        <w:rPr>
          <w:rFonts w:ascii="Times New Roman" w:hAnsi="Times New Roman" w:cs="Times New Roman"/>
        </w:rPr>
      </w:pPr>
    </w:p>
    <w:p w14:paraId="2F821B18" w14:textId="77777777" w:rsidR="00217937" w:rsidRPr="008B710F" w:rsidRDefault="00217937" w:rsidP="008B710F">
      <w:pPr>
        <w:jc w:val="both"/>
        <w:rPr>
          <w:rFonts w:ascii="Times New Roman" w:hAnsi="Times New Roman" w:cs="Times New Roman"/>
        </w:rPr>
      </w:pPr>
    </w:p>
    <w:p w14:paraId="7AE5AC0A" w14:textId="0E2BF1E0" w:rsidR="008B710F" w:rsidRPr="008B710F" w:rsidRDefault="008B710F" w:rsidP="008B710F">
      <w:pPr>
        <w:pStyle w:val="Heading1"/>
        <w:rPr>
          <w:rFonts w:ascii="Times New Roman" w:hAnsi="Times New Roman" w:cs="Times New Roman"/>
        </w:rPr>
      </w:pPr>
      <w:r w:rsidRPr="008B710F">
        <w:rPr>
          <w:rFonts w:ascii="Times New Roman" w:hAnsi="Times New Roman" w:cs="Times New Roman"/>
        </w:rPr>
        <w:t>Literature Review</w:t>
      </w:r>
    </w:p>
    <w:p w14:paraId="3A3AB03E" w14:textId="2C9CAEC7" w:rsidR="008B710F" w:rsidRPr="0086636F" w:rsidRDefault="008B710F" w:rsidP="008B710F">
      <w:pPr>
        <w:pStyle w:val="Heading2"/>
        <w:numPr>
          <w:ilvl w:val="0"/>
          <w:numId w:val="3"/>
        </w:numPr>
        <w:rPr>
          <w:rFonts w:ascii="Times New Roman" w:hAnsi="Times New Roman" w:cs="Times New Roman"/>
        </w:rPr>
      </w:pPr>
      <w:r w:rsidRPr="00B06B1F">
        <w:rPr>
          <w:rFonts w:ascii="Times New Roman" w:hAnsi="Times New Roman" w:cs="Times New Roman"/>
        </w:rPr>
        <w:t>Smart Waste Management in the Context of Urban Sustainability</w:t>
      </w:r>
    </w:p>
    <w:p w14:paraId="6B18BE6A" w14:textId="3DF438C2" w:rsidR="008B710F" w:rsidRPr="0086636F" w:rsidRDefault="008B710F" w:rsidP="0086636F">
      <w:pPr>
        <w:pStyle w:val="ListParagraph"/>
        <w:jc w:val="both"/>
        <w:rPr>
          <w:rFonts w:ascii="Times New Roman" w:hAnsi="Times New Roman" w:cs="Times New Roman"/>
        </w:rPr>
      </w:pPr>
      <w:r w:rsidRPr="008B710F">
        <w:rPr>
          <w:rFonts w:ascii="Times New Roman" w:hAnsi="Times New Roman" w:cs="Times New Roman"/>
        </w:rPr>
        <w:t>The rapid growth of urban populations has intensified pressure on municipal solid waste (MSW) systems worldwide. Traditional waste collection frameworks rely on static schedules and fixed routing patterns, often disconnected from real-time operational conditions. As highlighted in the World Bank’s global assessment (Kaza et al., 2018), inefficient waste handling not only increases financial burden on municipalities but also contributes significantly to environmental degradation and public health risks.</w:t>
      </w:r>
    </w:p>
    <w:p w14:paraId="03A67815" w14:textId="74CEDF84" w:rsidR="0086636F" w:rsidRPr="0086636F" w:rsidRDefault="008B710F" w:rsidP="0086636F">
      <w:pPr>
        <w:pStyle w:val="ListParagraph"/>
        <w:jc w:val="both"/>
        <w:rPr>
          <w:rFonts w:ascii="Times New Roman" w:hAnsi="Times New Roman" w:cs="Times New Roman"/>
        </w:rPr>
      </w:pPr>
      <w:r w:rsidRPr="008B710F">
        <w:rPr>
          <w:rFonts w:ascii="Times New Roman" w:hAnsi="Times New Roman" w:cs="Times New Roman"/>
        </w:rPr>
        <w:t xml:space="preserve">In response, research over the past decade has increasingly focused on intelligent waste management systems that integrate digital technologies into urban infrastructure. Smart waste management is typically </w:t>
      </w:r>
      <w:r w:rsidR="002A5AA8" w:rsidRPr="008B710F">
        <w:rPr>
          <w:rFonts w:ascii="Times New Roman" w:hAnsi="Times New Roman" w:cs="Times New Roman"/>
        </w:rPr>
        <w:t>conceptualized</w:t>
      </w:r>
      <w:r w:rsidRPr="008B710F">
        <w:rPr>
          <w:rFonts w:ascii="Times New Roman" w:hAnsi="Times New Roman" w:cs="Times New Roman"/>
        </w:rPr>
        <w:t xml:space="preserve"> as a cyber-physical system where sensor data, machine learning models, and </w:t>
      </w:r>
      <w:r w:rsidR="002A5AA8">
        <w:rPr>
          <w:rFonts w:ascii="Times New Roman" w:hAnsi="Times New Roman" w:cs="Times New Roman"/>
        </w:rPr>
        <w:t>optimization</w:t>
      </w:r>
      <w:r w:rsidRPr="008B710F">
        <w:rPr>
          <w:rFonts w:ascii="Times New Roman" w:hAnsi="Times New Roman" w:cs="Times New Roman"/>
        </w:rPr>
        <w:t xml:space="preserve"> algorithms interact to support adaptive decision-making. IoT-enabled bins equipped with ultrasonic sensors can monitor fill levels in real time, enabling dynamic service planning. However, although sensor-based monitoring improves situational awareness, monitoring alone does not guarantee optimal decision-making unless combined with predictive analytics and operational </w:t>
      </w:r>
      <w:r w:rsidR="002A5AA8">
        <w:rPr>
          <w:rFonts w:ascii="Times New Roman" w:hAnsi="Times New Roman" w:cs="Times New Roman"/>
        </w:rPr>
        <w:t>optimization</w:t>
      </w:r>
      <w:r w:rsidRPr="008B710F">
        <w:rPr>
          <w:rFonts w:ascii="Times New Roman" w:hAnsi="Times New Roman" w:cs="Times New Roman"/>
        </w:rPr>
        <w:t>.</w:t>
      </w:r>
    </w:p>
    <w:p w14:paraId="20C752E1" w14:textId="619B34FC" w:rsidR="008B710F" w:rsidRDefault="008B710F" w:rsidP="008B710F">
      <w:pPr>
        <w:pStyle w:val="ListParagraph"/>
        <w:jc w:val="both"/>
        <w:rPr>
          <w:rFonts w:ascii="Times New Roman" w:hAnsi="Times New Roman" w:cs="Times New Roman"/>
        </w:rPr>
      </w:pPr>
      <w:r w:rsidRPr="008B710F">
        <w:rPr>
          <w:rFonts w:ascii="Times New Roman" w:hAnsi="Times New Roman" w:cs="Times New Roman"/>
        </w:rPr>
        <w:t xml:space="preserve">Recent systematic reviews demonstrate that IoT-enabled routing </w:t>
      </w:r>
      <w:r w:rsidR="002A5AA8">
        <w:rPr>
          <w:rFonts w:ascii="Times New Roman" w:hAnsi="Times New Roman" w:cs="Times New Roman"/>
        </w:rPr>
        <w:t>optimization</w:t>
      </w:r>
      <w:r w:rsidRPr="008B710F">
        <w:rPr>
          <w:rFonts w:ascii="Times New Roman" w:hAnsi="Times New Roman" w:cs="Times New Roman"/>
        </w:rPr>
        <w:t xml:space="preserve"> can reduce collection distance and fuel consumption relative to static routing systems. Maciel et al. (2025) conducted a meta-analysis of IoT-based routing systems and reported measurable reductions in travel distance, though the magnitude of improvement varied across simulation and real-world implementations. Importantly, their review </w:t>
      </w:r>
      <w:r w:rsidR="002A5AA8" w:rsidRPr="008B710F">
        <w:rPr>
          <w:rFonts w:ascii="Times New Roman" w:hAnsi="Times New Roman" w:cs="Times New Roman"/>
        </w:rPr>
        <w:t>emphasizes</w:t>
      </w:r>
      <w:r w:rsidRPr="008B710F">
        <w:rPr>
          <w:rFonts w:ascii="Times New Roman" w:hAnsi="Times New Roman" w:cs="Times New Roman"/>
        </w:rPr>
        <w:t xml:space="preserve"> that many studies evaluate routing independently from upstream data-generation processes such as classification or forecasting. This suggests that integration, rather than isolated </w:t>
      </w:r>
      <w:r w:rsidR="002A5AA8">
        <w:rPr>
          <w:rFonts w:ascii="Times New Roman" w:hAnsi="Times New Roman" w:cs="Times New Roman"/>
        </w:rPr>
        <w:t>optimization</w:t>
      </w:r>
      <w:r w:rsidRPr="008B710F">
        <w:rPr>
          <w:rFonts w:ascii="Times New Roman" w:hAnsi="Times New Roman" w:cs="Times New Roman"/>
        </w:rPr>
        <w:t>, may be key to achieving meaningful operational improvements.</w:t>
      </w:r>
    </w:p>
    <w:p w14:paraId="75D65E55" w14:textId="77777777" w:rsidR="0086636F" w:rsidRPr="008B710F" w:rsidRDefault="0086636F" w:rsidP="008B710F">
      <w:pPr>
        <w:pStyle w:val="ListParagraph"/>
        <w:jc w:val="both"/>
        <w:rPr>
          <w:rFonts w:ascii="Times New Roman" w:hAnsi="Times New Roman" w:cs="Times New Roman"/>
        </w:rPr>
      </w:pPr>
    </w:p>
    <w:p w14:paraId="64548862" w14:textId="766A1F91" w:rsidR="0086636F" w:rsidRPr="0086636F" w:rsidRDefault="0086636F" w:rsidP="0086636F">
      <w:pPr>
        <w:pStyle w:val="Heading2"/>
        <w:numPr>
          <w:ilvl w:val="0"/>
          <w:numId w:val="3"/>
        </w:numPr>
        <w:rPr>
          <w:rFonts w:ascii="Times New Roman" w:hAnsi="Times New Roman" w:cs="Times New Roman"/>
        </w:rPr>
      </w:pPr>
      <w:r w:rsidRPr="0086636F">
        <w:rPr>
          <w:rFonts w:ascii="Times New Roman" w:hAnsi="Times New Roman" w:cs="Times New Roman"/>
        </w:rPr>
        <w:t>Deep Learning for Automated Waste Classification</w:t>
      </w:r>
    </w:p>
    <w:p w14:paraId="48F13AF1"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Automated waste classification has evolved considerably with advances in deep learning. Earlier approaches relied on handcrafted feature extraction combined with traditional classifiers such as Support Vector Machines and Random Forests. While these approaches achieved moderate accuracy in constrained environments, they struggled to </w:t>
      </w:r>
      <w:proofErr w:type="spellStart"/>
      <w:proofErr w:type="gramStart"/>
      <w:r w:rsidRPr="0086636F">
        <w:rPr>
          <w:rFonts w:ascii="Times New Roman" w:hAnsi="Times New Roman" w:cs="Times New Roman"/>
        </w:rPr>
        <w:t>generalise</w:t>
      </w:r>
      <w:proofErr w:type="spellEnd"/>
      <w:r w:rsidRPr="0086636F">
        <w:rPr>
          <w:rFonts w:ascii="Times New Roman" w:hAnsi="Times New Roman" w:cs="Times New Roman"/>
        </w:rPr>
        <w:t xml:space="preserve"> to</w:t>
      </w:r>
      <w:proofErr w:type="gramEnd"/>
      <w:r w:rsidRPr="0086636F">
        <w:rPr>
          <w:rFonts w:ascii="Times New Roman" w:hAnsi="Times New Roman" w:cs="Times New Roman"/>
        </w:rPr>
        <w:t xml:space="preserve"> complex visual waste scenes.</w:t>
      </w:r>
    </w:p>
    <w:p w14:paraId="696F13CD"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The introduction of deep convolutional neural networks (CNNs) fundamentally altered image recognition capabilities. </w:t>
      </w:r>
      <w:proofErr w:type="spellStart"/>
      <w:r w:rsidRPr="0086636F">
        <w:rPr>
          <w:rFonts w:ascii="Times New Roman" w:hAnsi="Times New Roman" w:cs="Times New Roman"/>
        </w:rPr>
        <w:t>DenseNet</w:t>
      </w:r>
      <w:proofErr w:type="spellEnd"/>
      <w:r w:rsidRPr="0086636F">
        <w:rPr>
          <w:rFonts w:ascii="Times New Roman" w:hAnsi="Times New Roman" w:cs="Times New Roman"/>
        </w:rPr>
        <w:t xml:space="preserve">, introduced by Huang et al. (2017), proposed densely connected convolutional layers that improve feature reuse, gradient propagation, and parameter efficiency. </w:t>
      </w:r>
      <w:proofErr w:type="spellStart"/>
      <w:r w:rsidRPr="0086636F">
        <w:rPr>
          <w:rFonts w:ascii="Times New Roman" w:hAnsi="Times New Roman" w:cs="Times New Roman"/>
        </w:rPr>
        <w:t>DenseNet</w:t>
      </w:r>
      <w:proofErr w:type="spellEnd"/>
      <w:r w:rsidRPr="0086636F">
        <w:rPr>
          <w:rFonts w:ascii="Times New Roman" w:hAnsi="Times New Roman" w:cs="Times New Roman"/>
        </w:rPr>
        <w:t xml:space="preserve"> architectures have since become widely adopted for transfer learning tasks due to their strong </w:t>
      </w:r>
      <w:proofErr w:type="spellStart"/>
      <w:r w:rsidRPr="0086636F">
        <w:rPr>
          <w:rFonts w:ascii="Times New Roman" w:hAnsi="Times New Roman" w:cs="Times New Roman"/>
        </w:rPr>
        <w:t>generalisation</w:t>
      </w:r>
      <w:proofErr w:type="spellEnd"/>
      <w:r w:rsidRPr="0086636F">
        <w:rPr>
          <w:rFonts w:ascii="Times New Roman" w:hAnsi="Times New Roman" w:cs="Times New Roman"/>
        </w:rPr>
        <w:t xml:space="preserve"> performance.</w:t>
      </w:r>
    </w:p>
    <w:p w14:paraId="6557A106"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In the context of waste classification, recent studies confirm the effectiveness of transfer learning approaches. Li and Chen (2023) demonstrate that deep learning models significantly outperform classical approaches in municipal waste classification scenarios, particularly when handling visually ambiguous categories. Similarly, </w:t>
      </w:r>
      <w:proofErr w:type="spellStart"/>
      <w:r w:rsidRPr="0086636F">
        <w:rPr>
          <w:rFonts w:ascii="Times New Roman" w:hAnsi="Times New Roman" w:cs="Times New Roman"/>
        </w:rPr>
        <w:t>Fotovvatikhah</w:t>
      </w:r>
      <w:proofErr w:type="spellEnd"/>
      <w:r w:rsidRPr="0086636F">
        <w:rPr>
          <w:rFonts w:ascii="Times New Roman" w:hAnsi="Times New Roman" w:cs="Times New Roman"/>
        </w:rPr>
        <w:t xml:space="preserve"> et al. (2025), in a systematic review of AI-based waste classification systems, conclude that transfer learning models consistently achieve superior precision and recall across multi-class waste datasets.</w:t>
      </w:r>
    </w:p>
    <w:p w14:paraId="6DC93F30"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Of </w:t>
      </w:r>
      <w:proofErr w:type="gramStart"/>
      <w:r w:rsidRPr="0086636F">
        <w:rPr>
          <w:rFonts w:ascii="Times New Roman" w:hAnsi="Times New Roman" w:cs="Times New Roman"/>
        </w:rPr>
        <w:t>particular relevance</w:t>
      </w:r>
      <w:proofErr w:type="gramEnd"/>
      <w:r w:rsidRPr="0086636F">
        <w:rPr>
          <w:rFonts w:ascii="Times New Roman" w:hAnsi="Times New Roman" w:cs="Times New Roman"/>
        </w:rPr>
        <w:t xml:space="preserve"> is the recent work of </w:t>
      </w:r>
      <w:proofErr w:type="spellStart"/>
      <w:r w:rsidRPr="0086636F">
        <w:rPr>
          <w:rFonts w:ascii="Times New Roman" w:hAnsi="Times New Roman" w:cs="Times New Roman"/>
        </w:rPr>
        <w:t>Mboli</w:t>
      </w:r>
      <w:proofErr w:type="spellEnd"/>
      <w:r w:rsidRPr="0086636F">
        <w:rPr>
          <w:rFonts w:ascii="Times New Roman" w:hAnsi="Times New Roman" w:cs="Times New Roman"/>
        </w:rPr>
        <w:t xml:space="preserve"> and </w:t>
      </w:r>
      <w:proofErr w:type="spellStart"/>
      <w:r w:rsidRPr="0086636F">
        <w:rPr>
          <w:rFonts w:ascii="Times New Roman" w:hAnsi="Times New Roman" w:cs="Times New Roman"/>
        </w:rPr>
        <w:t>Ogungbemi</w:t>
      </w:r>
      <w:proofErr w:type="spellEnd"/>
      <w:r w:rsidRPr="0086636F">
        <w:rPr>
          <w:rFonts w:ascii="Times New Roman" w:hAnsi="Times New Roman" w:cs="Times New Roman"/>
        </w:rPr>
        <w:t xml:space="preserve"> (2026), who benchmarked classical machine learning models against multiple deep learning architectures for waste image classification. Their findings indicate that DenseNet121 achieved among the highest classification accuracy and ROC-AUC values, demonstrating strong robustness across diverse waste categories. Notably, their work frames classification not merely as a recognition task but as a decision support enabler for circular </w:t>
      </w:r>
      <w:proofErr w:type="gramStart"/>
      <w:r w:rsidRPr="0086636F">
        <w:rPr>
          <w:rFonts w:ascii="Times New Roman" w:hAnsi="Times New Roman" w:cs="Times New Roman"/>
        </w:rPr>
        <w:t>economy</w:t>
      </w:r>
      <w:proofErr w:type="gramEnd"/>
      <w:r w:rsidRPr="0086636F">
        <w:rPr>
          <w:rFonts w:ascii="Times New Roman" w:hAnsi="Times New Roman" w:cs="Times New Roman"/>
        </w:rPr>
        <w:t xml:space="preserve"> strategies.</w:t>
      </w:r>
    </w:p>
    <w:p w14:paraId="7B8F84AF" w14:textId="5C8A16BD" w:rsidR="008B710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Despite these advancements, most classification-focused research evaluates model performance primarily through accuracy metrics, without integrating classification outputs into downstream operational logistics systems. This gap highlights the need to embed high-performing classifiers within broader decision support </w:t>
      </w:r>
      <w:proofErr w:type="gramStart"/>
      <w:r w:rsidRPr="0086636F">
        <w:rPr>
          <w:rFonts w:ascii="Times New Roman" w:hAnsi="Times New Roman" w:cs="Times New Roman"/>
        </w:rPr>
        <w:t>architectures</w:t>
      </w:r>
      <w:proofErr w:type="gramEnd"/>
      <w:r w:rsidRPr="0086636F">
        <w:rPr>
          <w:rFonts w:ascii="Times New Roman" w:hAnsi="Times New Roman" w:cs="Times New Roman"/>
        </w:rPr>
        <w:t xml:space="preserve"> rather than treating classification as an isolated endpoint</w:t>
      </w:r>
    </w:p>
    <w:p w14:paraId="210B9643" w14:textId="77777777" w:rsidR="0086636F" w:rsidRPr="008B710F" w:rsidRDefault="0086636F" w:rsidP="0086636F">
      <w:pPr>
        <w:pStyle w:val="ListParagraph"/>
        <w:jc w:val="both"/>
        <w:rPr>
          <w:rFonts w:ascii="Times New Roman" w:hAnsi="Times New Roman" w:cs="Times New Roman"/>
        </w:rPr>
      </w:pPr>
    </w:p>
    <w:p w14:paraId="22D9F057" w14:textId="5949F107" w:rsidR="0086636F" w:rsidRPr="0086636F" w:rsidRDefault="0086636F" w:rsidP="0086636F">
      <w:pPr>
        <w:pStyle w:val="Heading2"/>
        <w:numPr>
          <w:ilvl w:val="0"/>
          <w:numId w:val="3"/>
        </w:numPr>
        <w:rPr>
          <w:rFonts w:ascii="Times New Roman" w:hAnsi="Times New Roman" w:cs="Times New Roman"/>
        </w:rPr>
      </w:pPr>
      <w:r w:rsidRPr="0086636F">
        <w:rPr>
          <w:rFonts w:ascii="Times New Roman" w:hAnsi="Times New Roman" w:cs="Times New Roman"/>
        </w:rPr>
        <w:t>Predictive Modelling for Waste Generation and Bin Fill Forecasting</w:t>
      </w:r>
    </w:p>
    <w:p w14:paraId="521518CE"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While classification determines waste type, forecasting models address the temporal dynamics of bin fill progression. Predictive modelling allows systems to anticipate future states rather than responding solely to current measurements.</w:t>
      </w:r>
    </w:p>
    <w:p w14:paraId="0E657BC5" w14:textId="34D501D4"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Recent research in urban analytics has applied machine learning regression models, ensemble methods, and recurrent neural networks to time-series forecasting tasks. In waste management, predictive models can capture daily activity cycles, seasonal variations, and location-specific </w:t>
      </w:r>
      <w:r w:rsidR="00217937" w:rsidRPr="0086636F">
        <w:rPr>
          <w:rFonts w:ascii="Times New Roman" w:hAnsi="Times New Roman" w:cs="Times New Roman"/>
        </w:rPr>
        <w:t>behavior</w:t>
      </w:r>
      <w:r w:rsidRPr="0086636F">
        <w:rPr>
          <w:rFonts w:ascii="Times New Roman" w:hAnsi="Times New Roman" w:cs="Times New Roman"/>
        </w:rPr>
        <w:t xml:space="preserve"> patterns. Random Forest regression and gradient-boosting approaches are frequently adopted due to their robustness to noise and nonlinear relationships.</w:t>
      </w:r>
    </w:p>
    <w:p w14:paraId="6649F261"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Although forecasting techniques are widely studied in demand prediction contexts, their integration into operational waste collection remains comparatively limited. Many IoT-based waste monitoring systems rely on threshold-triggered alerts rather than predictive scheduling. This reactive logic increases the risk of overflow and emergency servicing. By contrast, predictive models enable proactive collection planning, aligning with intelligent logistics strategies.</w:t>
      </w:r>
    </w:p>
    <w:p w14:paraId="33331441" w14:textId="327D68BA" w:rsid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The literature therefore suggests that forecasting represents a critical but under-integrated component of smart waste systems. Few studies explicitly combine classification outputs, predictive fill modelling, and routing </w:t>
      </w:r>
      <w:r w:rsidR="002A5AA8">
        <w:rPr>
          <w:rFonts w:ascii="Times New Roman" w:hAnsi="Times New Roman" w:cs="Times New Roman"/>
        </w:rPr>
        <w:t>optimization</w:t>
      </w:r>
      <w:r w:rsidRPr="0086636F">
        <w:rPr>
          <w:rFonts w:ascii="Times New Roman" w:hAnsi="Times New Roman" w:cs="Times New Roman"/>
        </w:rPr>
        <w:t xml:space="preserve"> within a unified decision pipeline.</w:t>
      </w:r>
    </w:p>
    <w:p w14:paraId="22066748" w14:textId="77777777" w:rsidR="0086636F" w:rsidRPr="008B710F" w:rsidRDefault="0086636F" w:rsidP="0086636F">
      <w:pPr>
        <w:pStyle w:val="ListParagraph"/>
        <w:jc w:val="both"/>
        <w:rPr>
          <w:rFonts w:ascii="Times New Roman" w:hAnsi="Times New Roman" w:cs="Times New Roman"/>
        </w:rPr>
      </w:pPr>
    </w:p>
    <w:p w14:paraId="00E3710F" w14:textId="39A22415" w:rsidR="0086636F" w:rsidRPr="0086636F" w:rsidRDefault="0086636F" w:rsidP="0086636F">
      <w:pPr>
        <w:pStyle w:val="Heading2"/>
        <w:numPr>
          <w:ilvl w:val="0"/>
          <w:numId w:val="3"/>
        </w:numPr>
        <w:rPr>
          <w:rFonts w:ascii="Times New Roman" w:hAnsi="Times New Roman" w:cs="Times New Roman"/>
        </w:rPr>
      </w:pPr>
      <w:r w:rsidRPr="0086636F">
        <w:rPr>
          <w:rFonts w:ascii="Times New Roman" w:hAnsi="Times New Roman" w:cs="Times New Roman"/>
        </w:rPr>
        <w:t>Multi-Factor Decision Support and Priority Modelling</w:t>
      </w:r>
    </w:p>
    <w:p w14:paraId="21AF06DD" w14:textId="069BF741"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Decision Support Systems (DSS) in urban management often incorporate multi-criteria decision-making frameworks. In waste management contexts, </w:t>
      </w:r>
      <w:r w:rsidR="002A5AA8">
        <w:rPr>
          <w:rFonts w:ascii="Times New Roman" w:hAnsi="Times New Roman" w:cs="Times New Roman"/>
        </w:rPr>
        <w:t>prioritization</w:t>
      </w:r>
      <w:r w:rsidRPr="0086636F">
        <w:rPr>
          <w:rFonts w:ascii="Times New Roman" w:hAnsi="Times New Roman" w:cs="Times New Roman"/>
        </w:rPr>
        <w:t xml:space="preserve"> may depend on fill level, service delay, environmental risk, and traffic conditions.</w:t>
      </w:r>
    </w:p>
    <w:p w14:paraId="52A70A2D" w14:textId="3D159658" w:rsidR="0086636F" w:rsidRPr="0086636F" w:rsidRDefault="0086636F" w:rsidP="0086636F">
      <w:pPr>
        <w:pStyle w:val="ListParagraph"/>
        <w:jc w:val="both"/>
        <w:rPr>
          <w:rFonts w:ascii="Times New Roman" w:hAnsi="Times New Roman" w:cs="Times New Roman"/>
        </w:rPr>
      </w:pPr>
      <w:proofErr w:type="spellStart"/>
      <w:r w:rsidRPr="0086636F">
        <w:rPr>
          <w:rFonts w:ascii="Times New Roman" w:hAnsi="Times New Roman" w:cs="Times New Roman"/>
        </w:rPr>
        <w:t>Mboli</w:t>
      </w:r>
      <w:proofErr w:type="spellEnd"/>
      <w:r w:rsidRPr="0086636F">
        <w:rPr>
          <w:rFonts w:ascii="Times New Roman" w:hAnsi="Times New Roman" w:cs="Times New Roman"/>
        </w:rPr>
        <w:t xml:space="preserve"> and </w:t>
      </w:r>
      <w:proofErr w:type="spellStart"/>
      <w:r w:rsidRPr="0086636F">
        <w:rPr>
          <w:rFonts w:ascii="Times New Roman" w:hAnsi="Times New Roman" w:cs="Times New Roman"/>
        </w:rPr>
        <w:t>Ogungbemi</w:t>
      </w:r>
      <w:proofErr w:type="spellEnd"/>
      <w:r w:rsidRPr="0086636F">
        <w:rPr>
          <w:rFonts w:ascii="Times New Roman" w:hAnsi="Times New Roman" w:cs="Times New Roman"/>
        </w:rPr>
        <w:t xml:space="preserve"> (2026) </w:t>
      </w:r>
      <w:r w:rsidR="000322C7" w:rsidRPr="0086636F">
        <w:rPr>
          <w:rFonts w:ascii="Times New Roman" w:hAnsi="Times New Roman" w:cs="Times New Roman"/>
        </w:rPr>
        <w:t>conceptualize</w:t>
      </w:r>
      <w:r w:rsidRPr="0086636F">
        <w:rPr>
          <w:rFonts w:ascii="Times New Roman" w:hAnsi="Times New Roman" w:cs="Times New Roman"/>
        </w:rPr>
        <w:t xml:space="preserve"> AI-enabled waste classification as part of a broader decision support framework supporting circular economy objectives. However, their primary emphasis lies in benchmarking classification performance rather than operational </w:t>
      </w:r>
      <w:r w:rsidR="002A5AA8">
        <w:rPr>
          <w:rFonts w:ascii="Times New Roman" w:hAnsi="Times New Roman" w:cs="Times New Roman"/>
        </w:rPr>
        <w:t>prioritization</w:t>
      </w:r>
      <w:r w:rsidRPr="0086636F">
        <w:rPr>
          <w:rFonts w:ascii="Times New Roman" w:hAnsi="Times New Roman" w:cs="Times New Roman"/>
        </w:rPr>
        <w:t>.</w:t>
      </w:r>
    </w:p>
    <w:p w14:paraId="6D3E3B88" w14:textId="24F94660"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Weighted scoring mechanisms represent a practical approach to multi-factor </w:t>
      </w:r>
      <w:r w:rsidR="002A5AA8">
        <w:rPr>
          <w:rFonts w:ascii="Times New Roman" w:hAnsi="Times New Roman" w:cs="Times New Roman"/>
        </w:rPr>
        <w:t>prioritization</w:t>
      </w:r>
      <w:r w:rsidRPr="0086636F">
        <w:rPr>
          <w:rFonts w:ascii="Times New Roman" w:hAnsi="Times New Roman" w:cs="Times New Roman"/>
        </w:rPr>
        <w:t>. By assigning proportional weights to key operational indicators, such systems transform heterogeneous inputs into a unified priority score. This enables objective ranking and systematic decision-making. However, existing research frequently applies simple threshold-based decision rules without incorporating classification confidence or predictive uncertainty.</w:t>
      </w:r>
    </w:p>
    <w:p w14:paraId="077ED2C9" w14:textId="453EEF7C"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Incorporating model confidence as part of </w:t>
      </w:r>
      <w:r w:rsidR="002A5AA8">
        <w:rPr>
          <w:rFonts w:ascii="Times New Roman" w:hAnsi="Times New Roman" w:cs="Times New Roman"/>
        </w:rPr>
        <w:t>prioritization</w:t>
      </w:r>
      <w:r w:rsidRPr="0086636F">
        <w:rPr>
          <w:rFonts w:ascii="Times New Roman" w:hAnsi="Times New Roman" w:cs="Times New Roman"/>
        </w:rPr>
        <w:t xml:space="preserve"> introduces an additional reliability dimension. Confidence-aware decision support ensures that uncertain classifications can trigger manual inspection or conservative operational responses. Such hybrid human–AI decision structures align with safe AI deployment principles in critical infrastructure systems.</w:t>
      </w:r>
    </w:p>
    <w:p w14:paraId="178414DB" w14:textId="27691E98" w:rsidR="0086636F" w:rsidRPr="008B710F" w:rsidRDefault="0086636F" w:rsidP="0086636F">
      <w:pPr>
        <w:pStyle w:val="ListParagraph"/>
        <w:jc w:val="both"/>
        <w:rPr>
          <w:rFonts w:ascii="Times New Roman" w:hAnsi="Times New Roman" w:cs="Times New Roman"/>
        </w:rPr>
      </w:pPr>
      <w:r w:rsidRPr="0086636F">
        <w:rPr>
          <w:rFonts w:ascii="Times New Roman" w:hAnsi="Times New Roman" w:cs="Times New Roman"/>
        </w:rPr>
        <w:t>The literature indicates that although multi-criteria approaches exist, few implementations integrate predictive modelling outputs and classification uncertainty simultaneously into routing decisions.</w:t>
      </w:r>
    </w:p>
    <w:p w14:paraId="4120CF7A" w14:textId="77777777" w:rsidR="0086636F" w:rsidRPr="008B710F" w:rsidRDefault="0086636F" w:rsidP="0086636F">
      <w:pPr>
        <w:jc w:val="both"/>
        <w:rPr>
          <w:rFonts w:ascii="Times New Roman" w:hAnsi="Times New Roman" w:cs="Times New Roman"/>
        </w:rPr>
      </w:pPr>
    </w:p>
    <w:p w14:paraId="6AB4F36B" w14:textId="56714CC1" w:rsidR="0086636F" w:rsidRPr="0086636F" w:rsidRDefault="0086636F" w:rsidP="0086636F">
      <w:pPr>
        <w:pStyle w:val="Heading2"/>
        <w:numPr>
          <w:ilvl w:val="0"/>
          <w:numId w:val="3"/>
        </w:numPr>
        <w:rPr>
          <w:rFonts w:ascii="Times New Roman" w:hAnsi="Times New Roman" w:cs="Times New Roman"/>
        </w:rPr>
      </w:pPr>
      <w:r w:rsidRPr="0086636F">
        <w:rPr>
          <w:rFonts w:ascii="Times New Roman" w:hAnsi="Times New Roman" w:cs="Times New Roman"/>
        </w:rPr>
        <w:t xml:space="preserve">Vehicle Routing </w:t>
      </w:r>
      <w:r w:rsidR="002A5AA8">
        <w:rPr>
          <w:rFonts w:ascii="Times New Roman" w:hAnsi="Times New Roman" w:cs="Times New Roman"/>
        </w:rPr>
        <w:t>Optimization</w:t>
      </w:r>
      <w:r w:rsidRPr="0086636F">
        <w:rPr>
          <w:rFonts w:ascii="Times New Roman" w:hAnsi="Times New Roman" w:cs="Times New Roman"/>
        </w:rPr>
        <w:t xml:space="preserve"> in IoT-Enabled Waste Systems</w:t>
      </w:r>
    </w:p>
    <w:p w14:paraId="52ADB007" w14:textId="2401D05A"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Vehicle Routing Problems (VRP) form the operational core of waste collection logistics. Classical VRP formulations aim to </w:t>
      </w:r>
      <w:r w:rsidR="000322C7" w:rsidRPr="0086636F">
        <w:rPr>
          <w:rFonts w:ascii="Times New Roman" w:hAnsi="Times New Roman" w:cs="Times New Roman"/>
        </w:rPr>
        <w:t>minimize</w:t>
      </w:r>
      <w:r w:rsidRPr="0086636F">
        <w:rPr>
          <w:rFonts w:ascii="Times New Roman" w:hAnsi="Times New Roman" w:cs="Times New Roman"/>
        </w:rPr>
        <w:t xml:space="preserve"> total travel distance while satisfying capacity constraints. Extensions include time windows, dynamic demand, and stochastic service times.</w:t>
      </w:r>
    </w:p>
    <w:p w14:paraId="6C46E810" w14:textId="35CDB5EC"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Maciel et al. (2025) demonstrate through systematic analysis that IoT-derived data can enhance routing efficiency. However, their review also notes that many systems </w:t>
      </w:r>
      <w:r w:rsidR="00BF5AB6">
        <w:rPr>
          <w:rFonts w:ascii="Times New Roman" w:hAnsi="Times New Roman" w:cs="Times New Roman"/>
        </w:rPr>
        <w:t>optimize</w:t>
      </w:r>
      <w:r w:rsidRPr="0086636F">
        <w:rPr>
          <w:rFonts w:ascii="Times New Roman" w:hAnsi="Times New Roman" w:cs="Times New Roman"/>
        </w:rPr>
        <w:t xml:space="preserve"> routing based solely on current fill levels rather than forecasted states. Moreover, capacity constraints are not consistently incorporated into simulation studies, limiting real-world applicability.</w:t>
      </w:r>
    </w:p>
    <w:p w14:paraId="7741A0C0" w14:textId="4A946756"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Modern routing frameworks increasingly integrate real-time data streams, yet distance-aware and priority-aware balancing remains a complex challenge. A route </w:t>
      </w:r>
      <w:r w:rsidR="002A5AA8">
        <w:rPr>
          <w:rFonts w:ascii="Times New Roman" w:hAnsi="Times New Roman" w:cs="Times New Roman"/>
        </w:rPr>
        <w:t>optimized</w:t>
      </w:r>
      <w:r w:rsidRPr="0086636F">
        <w:rPr>
          <w:rFonts w:ascii="Times New Roman" w:hAnsi="Times New Roman" w:cs="Times New Roman"/>
        </w:rPr>
        <w:t xml:space="preserve"> purely for urgency may increase travel cost, while a route </w:t>
      </w:r>
      <w:r w:rsidR="002A5AA8">
        <w:rPr>
          <w:rFonts w:ascii="Times New Roman" w:hAnsi="Times New Roman" w:cs="Times New Roman"/>
        </w:rPr>
        <w:t>optimized</w:t>
      </w:r>
      <w:r w:rsidRPr="0086636F">
        <w:rPr>
          <w:rFonts w:ascii="Times New Roman" w:hAnsi="Times New Roman" w:cs="Times New Roman"/>
        </w:rPr>
        <w:t xml:space="preserve"> purely for distance may neglect high-risk bins. Hybrid scoring mechanisms that combine urgency and distance factors offer a compromise solution.</w:t>
      </w:r>
    </w:p>
    <w:p w14:paraId="57588E17" w14:textId="681F179B" w:rsid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Despite advances in VRP modelling, few studies demonstrate experimental comparison between priority-only and priority-plus-distance routing under simulated operational conditions. This gap limits quantitative evidence supporting integrated </w:t>
      </w:r>
      <w:r w:rsidR="002A5AA8">
        <w:rPr>
          <w:rFonts w:ascii="Times New Roman" w:hAnsi="Times New Roman" w:cs="Times New Roman"/>
        </w:rPr>
        <w:t>optimization</w:t>
      </w:r>
      <w:r w:rsidRPr="0086636F">
        <w:rPr>
          <w:rFonts w:ascii="Times New Roman" w:hAnsi="Times New Roman" w:cs="Times New Roman"/>
        </w:rPr>
        <w:t xml:space="preserve"> strategies.</w:t>
      </w:r>
    </w:p>
    <w:p w14:paraId="1C3D7FE4" w14:textId="77777777" w:rsidR="000322C7" w:rsidRPr="008B710F" w:rsidRDefault="000322C7" w:rsidP="0086636F">
      <w:pPr>
        <w:pStyle w:val="ListParagraph"/>
        <w:jc w:val="both"/>
        <w:rPr>
          <w:rFonts w:ascii="Times New Roman" w:hAnsi="Times New Roman" w:cs="Times New Roman"/>
        </w:rPr>
      </w:pPr>
    </w:p>
    <w:p w14:paraId="002392ED" w14:textId="200E369B" w:rsidR="0086636F" w:rsidRPr="0086636F" w:rsidRDefault="0086636F" w:rsidP="0086636F">
      <w:pPr>
        <w:pStyle w:val="Heading2"/>
        <w:numPr>
          <w:ilvl w:val="0"/>
          <w:numId w:val="3"/>
        </w:numPr>
        <w:rPr>
          <w:rFonts w:ascii="Times New Roman" w:hAnsi="Times New Roman" w:cs="Times New Roman"/>
        </w:rPr>
      </w:pPr>
      <w:r w:rsidRPr="0086636F">
        <w:rPr>
          <w:rFonts w:ascii="Times New Roman" w:hAnsi="Times New Roman" w:cs="Times New Roman"/>
        </w:rPr>
        <w:t>Research Gap and Positioning of the Present Study</w:t>
      </w:r>
    </w:p>
    <w:p w14:paraId="24BB2720"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The reviewed literature demonstrates substantial progress in individual domains:</w:t>
      </w:r>
    </w:p>
    <w:p w14:paraId="3AD8CE84" w14:textId="4E1FA062" w:rsidR="0086636F" w:rsidRPr="0086636F" w:rsidRDefault="0086636F" w:rsidP="0086636F">
      <w:pPr>
        <w:pStyle w:val="ListParagraph"/>
        <w:numPr>
          <w:ilvl w:val="0"/>
          <w:numId w:val="4"/>
        </w:numPr>
        <w:jc w:val="both"/>
        <w:rPr>
          <w:rFonts w:ascii="Times New Roman" w:hAnsi="Times New Roman" w:cs="Times New Roman"/>
        </w:rPr>
      </w:pPr>
      <w:r w:rsidRPr="0086636F">
        <w:rPr>
          <w:rFonts w:ascii="Times New Roman" w:hAnsi="Times New Roman" w:cs="Times New Roman"/>
        </w:rPr>
        <w:t>High-accuracy waste classification through deep learning (</w:t>
      </w:r>
      <w:proofErr w:type="spellStart"/>
      <w:r w:rsidRPr="0086636F">
        <w:rPr>
          <w:rFonts w:ascii="Times New Roman" w:hAnsi="Times New Roman" w:cs="Times New Roman"/>
        </w:rPr>
        <w:t>Fotovvatikhah</w:t>
      </w:r>
      <w:proofErr w:type="spellEnd"/>
      <w:r w:rsidRPr="0086636F">
        <w:rPr>
          <w:rFonts w:ascii="Times New Roman" w:hAnsi="Times New Roman" w:cs="Times New Roman"/>
        </w:rPr>
        <w:t xml:space="preserve"> et al., 2025; Li and Chen, 2023; </w:t>
      </w:r>
      <w:proofErr w:type="spellStart"/>
      <w:r w:rsidRPr="0086636F">
        <w:rPr>
          <w:rFonts w:ascii="Times New Roman" w:hAnsi="Times New Roman" w:cs="Times New Roman"/>
        </w:rPr>
        <w:t>Mboli</w:t>
      </w:r>
      <w:proofErr w:type="spellEnd"/>
      <w:r w:rsidRPr="0086636F">
        <w:rPr>
          <w:rFonts w:ascii="Times New Roman" w:hAnsi="Times New Roman" w:cs="Times New Roman"/>
        </w:rPr>
        <w:t xml:space="preserve"> and </w:t>
      </w:r>
      <w:proofErr w:type="spellStart"/>
      <w:r w:rsidRPr="0086636F">
        <w:rPr>
          <w:rFonts w:ascii="Times New Roman" w:hAnsi="Times New Roman" w:cs="Times New Roman"/>
        </w:rPr>
        <w:t>Ogungbemi</w:t>
      </w:r>
      <w:proofErr w:type="spellEnd"/>
      <w:r w:rsidRPr="0086636F">
        <w:rPr>
          <w:rFonts w:ascii="Times New Roman" w:hAnsi="Times New Roman" w:cs="Times New Roman"/>
        </w:rPr>
        <w:t>, 2026).</w:t>
      </w:r>
    </w:p>
    <w:p w14:paraId="2A777A44" w14:textId="3557F39E" w:rsidR="0086636F" w:rsidRPr="0086636F" w:rsidRDefault="0086636F" w:rsidP="0086636F">
      <w:pPr>
        <w:pStyle w:val="ListParagraph"/>
        <w:numPr>
          <w:ilvl w:val="0"/>
          <w:numId w:val="4"/>
        </w:numPr>
        <w:jc w:val="both"/>
        <w:rPr>
          <w:rFonts w:ascii="Times New Roman" w:hAnsi="Times New Roman" w:cs="Times New Roman"/>
        </w:rPr>
      </w:pPr>
      <w:r w:rsidRPr="0086636F">
        <w:rPr>
          <w:rFonts w:ascii="Times New Roman" w:hAnsi="Times New Roman" w:cs="Times New Roman"/>
        </w:rPr>
        <w:t xml:space="preserve">IoT-enabled routing </w:t>
      </w:r>
      <w:r w:rsidR="002A5AA8">
        <w:rPr>
          <w:rFonts w:ascii="Times New Roman" w:hAnsi="Times New Roman" w:cs="Times New Roman"/>
        </w:rPr>
        <w:t>optimization</w:t>
      </w:r>
      <w:r w:rsidRPr="0086636F">
        <w:rPr>
          <w:rFonts w:ascii="Times New Roman" w:hAnsi="Times New Roman" w:cs="Times New Roman"/>
        </w:rPr>
        <w:t xml:space="preserve"> showing measurable efficiency gains (Maciel et al., 2025).</w:t>
      </w:r>
    </w:p>
    <w:p w14:paraId="449A5426" w14:textId="280FBE84" w:rsidR="0086636F" w:rsidRPr="0086636F" w:rsidRDefault="0086636F" w:rsidP="0086636F">
      <w:pPr>
        <w:pStyle w:val="ListParagraph"/>
        <w:numPr>
          <w:ilvl w:val="0"/>
          <w:numId w:val="4"/>
        </w:numPr>
        <w:jc w:val="both"/>
        <w:rPr>
          <w:rFonts w:ascii="Times New Roman" w:hAnsi="Times New Roman" w:cs="Times New Roman"/>
        </w:rPr>
      </w:pPr>
      <w:r w:rsidRPr="0086636F">
        <w:rPr>
          <w:rFonts w:ascii="Times New Roman" w:hAnsi="Times New Roman" w:cs="Times New Roman"/>
        </w:rPr>
        <w:t xml:space="preserve">Advanced CNN architectures such as </w:t>
      </w:r>
      <w:proofErr w:type="spellStart"/>
      <w:r w:rsidRPr="0086636F">
        <w:rPr>
          <w:rFonts w:ascii="Times New Roman" w:hAnsi="Times New Roman" w:cs="Times New Roman"/>
        </w:rPr>
        <w:t>DenseNet</w:t>
      </w:r>
      <w:proofErr w:type="spellEnd"/>
      <w:r w:rsidRPr="0086636F">
        <w:rPr>
          <w:rFonts w:ascii="Times New Roman" w:hAnsi="Times New Roman" w:cs="Times New Roman"/>
        </w:rPr>
        <w:t xml:space="preserve"> improving feature propagation and model robustness (Huang et al., 2017).</w:t>
      </w:r>
    </w:p>
    <w:p w14:paraId="6F9B20A6" w14:textId="21C34211"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However, these advancements remain largely </w:t>
      </w:r>
      <w:r w:rsidR="000322C7" w:rsidRPr="0086636F">
        <w:rPr>
          <w:rFonts w:ascii="Times New Roman" w:hAnsi="Times New Roman" w:cs="Times New Roman"/>
        </w:rPr>
        <w:t>compartmentalized</w:t>
      </w:r>
      <w:r w:rsidRPr="0086636F">
        <w:rPr>
          <w:rFonts w:ascii="Times New Roman" w:hAnsi="Times New Roman" w:cs="Times New Roman"/>
        </w:rPr>
        <w:t xml:space="preserve">. Few empirical studies implement a fully integrated, end-to-end Data-Driven Decision Support System combining classification, forecasting, weighted </w:t>
      </w:r>
      <w:r w:rsidR="002A5AA8">
        <w:rPr>
          <w:rFonts w:ascii="Times New Roman" w:hAnsi="Times New Roman" w:cs="Times New Roman"/>
        </w:rPr>
        <w:t>prioritization</w:t>
      </w:r>
      <w:r w:rsidRPr="0086636F">
        <w:rPr>
          <w:rFonts w:ascii="Times New Roman" w:hAnsi="Times New Roman" w:cs="Times New Roman"/>
        </w:rPr>
        <w:t>, and constrained routing within a single operational pipeline.</w:t>
      </w:r>
    </w:p>
    <w:p w14:paraId="2D408142" w14:textId="77777777"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Moreover, limited quantitative evidence exists comparing routing strategies under controlled multi-run simulations to assess robustness and statistical reliability. The absence of such holistic evaluation frameworks represents a clear research gap.</w:t>
      </w:r>
    </w:p>
    <w:p w14:paraId="1EAB8BAF" w14:textId="35FE47A3"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This </w:t>
      </w:r>
      <w:r>
        <w:rPr>
          <w:rFonts w:ascii="Times New Roman" w:hAnsi="Times New Roman" w:cs="Times New Roman"/>
        </w:rPr>
        <w:t>paper</w:t>
      </w:r>
      <w:r w:rsidRPr="0086636F">
        <w:rPr>
          <w:rFonts w:ascii="Times New Roman" w:hAnsi="Times New Roman" w:cs="Times New Roman"/>
        </w:rPr>
        <w:t xml:space="preserve"> positions itself within this gap by:</w:t>
      </w:r>
    </w:p>
    <w:p w14:paraId="361A6FB9" w14:textId="475AC6AB" w:rsidR="0086636F" w:rsidRPr="0086636F" w:rsidRDefault="0086636F" w:rsidP="0086636F">
      <w:pPr>
        <w:pStyle w:val="ListParagraph"/>
        <w:numPr>
          <w:ilvl w:val="0"/>
          <w:numId w:val="7"/>
        </w:numPr>
        <w:jc w:val="both"/>
        <w:rPr>
          <w:rFonts w:ascii="Times New Roman" w:hAnsi="Times New Roman" w:cs="Times New Roman"/>
        </w:rPr>
      </w:pPr>
      <w:r w:rsidRPr="0086636F">
        <w:rPr>
          <w:rFonts w:ascii="Times New Roman" w:hAnsi="Times New Roman" w:cs="Times New Roman"/>
        </w:rPr>
        <w:t>Embedding DenseNet121-based classification within an operational decision support architecture.</w:t>
      </w:r>
    </w:p>
    <w:p w14:paraId="012B893D" w14:textId="77777777" w:rsidR="0086636F" w:rsidRDefault="0086636F" w:rsidP="0086636F">
      <w:pPr>
        <w:pStyle w:val="ListParagraph"/>
        <w:numPr>
          <w:ilvl w:val="0"/>
          <w:numId w:val="7"/>
        </w:numPr>
        <w:jc w:val="both"/>
        <w:rPr>
          <w:rFonts w:ascii="Times New Roman" w:hAnsi="Times New Roman" w:cs="Times New Roman"/>
        </w:rPr>
      </w:pPr>
      <w:r w:rsidRPr="0086636F">
        <w:rPr>
          <w:rFonts w:ascii="Times New Roman" w:hAnsi="Times New Roman" w:cs="Times New Roman"/>
        </w:rPr>
        <w:t>Integrating short-term fill-level forecasting into priority computation.</w:t>
      </w:r>
    </w:p>
    <w:p w14:paraId="24CDDE65" w14:textId="77777777" w:rsidR="0086636F" w:rsidRDefault="0086636F" w:rsidP="0086636F">
      <w:pPr>
        <w:pStyle w:val="ListParagraph"/>
        <w:numPr>
          <w:ilvl w:val="0"/>
          <w:numId w:val="7"/>
        </w:numPr>
        <w:jc w:val="both"/>
        <w:rPr>
          <w:rFonts w:ascii="Times New Roman" w:hAnsi="Times New Roman" w:cs="Times New Roman"/>
        </w:rPr>
      </w:pPr>
      <w:r w:rsidRPr="0086636F">
        <w:rPr>
          <w:rFonts w:ascii="Times New Roman" w:hAnsi="Times New Roman" w:cs="Times New Roman"/>
        </w:rPr>
        <w:t>Incorporating classification confidence into multi-factor urgency scoring.</w:t>
      </w:r>
    </w:p>
    <w:p w14:paraId="247D2058" w14:textId="77777777" w:rsidR="0086636F" w:rsidRDefault="0086636F" w:rsidP="0086636F">
      <w:pPr>
        <w:pStyle w:val="ListParagraph"/>
        <w:numPr>
          <w:ilvl w:val="0"/>
          <w:numId w:val="7"/>
        </w:numPr>
        <w:jc w:val="both"/>
        <w:rPr>
          <w:rFonts w:ascii="Times New Roman" w:hAnsi="Times New Roman" w:cs="Times New Roman"/>
        </w:rPr>
      </w:pPr>
      <w:r w:rsidRPr="0086636F">
        <w:rPr>
          <w:rFonts w:ascii="Times New Roman" w:hAnsi="Times New Roman" w:cs="Times New Roman"/>
        </w:rPr>
        <w:t>Implementing and comparing distance-aware and capacity-constrained routing strategies across multiple simulation runs.</w:t>
      </w:r>
    </w:p>
    <w:p w14:paraId="7248F964" w14:textId="50B0AA2B" w:rsidR="0086636F" w:rsidRPr="0086636F" w:rsidRDefault="0086636F" w:rsidP="0086636F">
      <w:pPr>
        <w:pStyle w:val="ListParagraph"/>
        <w:numPr>
          <w:ilvl w:val="0"/>
          <w:numId w:val="7"/>
        </w:numPr>
        <w:jc w:val="both"/>
        <w:rPr>
          <w:rFonts w:ascii="Times New Roman" w:hAnsi="Times New Roman" w:cs="Times New Roman"/>
        </w:rPr>
      </w:pPr>
      <w:r w:rsidRPr="0086636F">
        <w:rPr>
          <w:rFonts w:ascii="Times New Roman" w:hAnsi="Times New Roman" w:cs="Times New Roman"/>
        </w:rPr>
        <w:t>Quantitatively evaluating travel-distance reductions and operational efficiency gains.</w:t>
      </w:r>
    </w:p>
    <w:p w14:paraId="120ACC7D" w14:textId="7DB2102B" w:rsidR="0086636F" w:rsidRPr="008B710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By bridging classification, prediction, and logistics </w:t>
      </w:r>
      <w:r w:rsidR="002A5AA8">
        <w:rPr>
          <w:rFonts w:ascii="Times New Roman" w:hAnsi="Times New Roman" w:cs="Times New Roman"/>
        </w:rPr>
        <w:t>optimization</w:t>
      </w:r>
      <w:r w:rsidRPr="0086636F">
        <w:rPr>
          <w:rFonts w:ascii="Times New Roman" w:hAnsi="Times New Roman" w:cs="Times New Roman"/>
        </w:rPr>
        <w:t xml:space="preserve"> into a unified modular system, this research advances the practical </w:t>
      </w:r>
      <w:proofErr w:type="spellStart"/>
      <w:r w:rsidRPr="0086636F">
        <w:rPr>
          <w:rFonts w:ascii="Times New Roman" w:hAnsi="Times New Roman" w:cs="Times New Roman"/>
        </w:rPr>
        <w:t>realisation</w:t>
      </w:r>
      <w:proofErr w:type="spellEnd"/>
      <w:r w:rsidRPr="0086636F">
        <w:rPr>
          <w:rFonts w:ascii="Times New Roman" w:hAnsi="Times New Roman" w:cs="Times New Roman"/>
        </w:rPr>
        <w:t xml:space="preserve"> of AI-driven smart waste management systems.</w:t>
      </w:r>
    </w:p>
    <w:p w14:paraId="435395AD" w14:textId="77777777" w:rsidR="0086636F" w:rsidRDefault="0086636F" w:rsidP="0086636F">
      <w:pPr>
        <w:jc w:val="both"/>
        <w:rPr>
          <w:rFonts w:ascii="Times New Roman" w:hAnsi="Times New Roman" w:cs="Times New Roman"/>
        </w:rPr>
      </w:pPr>
    </w:p>
    <w:p w14:paraId="48D068F3" w14:textId="77777777" w:rsidR="000322C7" w:rsidRDefault="000322C7" w:rsidP="0086636F">
      <w:pPr>
        <w:jc w:val="both"/>
        <w:rPr>
          <w:rFonts w:ascii="Times New Roman" w:hAnsi="Times New Roman" w:cs="Times New Roman"/>
        </w:rPr>
      </w:pPr>
    </w:p>
    <w:p w14:paraId="6CF726E1" w14:textId="77777777" w:rsidR="000322C7" w:rsidRDefault="000322C7" w:rsidP="0086636F">
      <w:pPr>
        <w:jc w:val="both"/>
        <w:rPr>
          <w:rFonts w:ascii="Times New Roman" w:hAnsi="Times New Roman" w:cs="Times New Roman"/>
        </w:rPr>
      </w:pPr>
    </w:p>
    <w:p w14:paraId="553F8F38" w14:textId="77777777" w:rsidR="000322C7" w:rsidRDefault="000322C7" w:rsidP="0086636F">
      <w:pPr>
        <w:jc w:val="both"/>
        <w:rPr>
          <w:rFonts w:ascii="Times New Roman" w:hAnsi="Times New Roman" w:cs="Times New Roman"/>
        </w:rPr>
      </w:pPr>
    </w:p>
    <w:p w14:paraId="26FAD86B" w14:textId="77777777" w:rsidR="000322C7" w:rsidRDefault="000322C7" w:rsidP="0086636F">
      <w:pPr>
        <w:jc w:val="both"/>
        <w:rPr>
          <w:rFonts w:ascii="Times New Roman" w:hAnsi="Times New Roman" w:cs="Times New Roman"/>
        </w:rPr>
      </w:pPr>
    </w:p>
    <w:p w14:paraId="3047FBB1" w14:textId="77777777" w:rsidR="000322C7" w:rsidRDefault="000322C7" w:rsidP="0086636F">
      <w:pPr>
        <w:jc w:val="both"/>
        <w:rPr>
          <w:rFonts w:ascii="Times New Roman" w:hAnsi="Times New Roman" w:cs="Times New Roman"/>
        </w:rPr>
      </w:pPr>
    </w:p>
    <w:p w14:paraId="230011CD" w14:textId="77777777" w:rsidR="000322C7" w:rsidRDefault="000322C7" w:rsidP="0086636F">
      <w:pPr>
        <w:jc w:val="both"/>
        <w:rPr>
          <w:rFonts w:ascii="Times New Roman" w:hAnsi="Times New Roman" w:cs="Times New Roman"/>
        </w:rPr>
      </w:pPr>
    </w:p>
    <w:p w14:paraId="25E5EC40" w14:textId="77777777" w:rsidR="000322C7" w:rsidRDefault="000322C7" w:rsidP="0086636F">
      <w:pPr>
        <w:jc w:val="both"/>
        <w:rPr>
          <w:rFonts w:ascii="Times New Roman" w:hAnsi="Times New Roman" w:cs="Times New Roman"/>
        </w:rPr>
      </w:pPr>
    </w:p>
    <w:p w14:paraId="560E3E98" w14:textId="77777777" w:rsidR="000322C7" w:rsidRDefault="000322C7" w:rsidP="0086636F">
      <w:pPr>
        <w:jc w:val="both"/>
        <w:rPr>
          <w:rFonts w:ascii="Times New Roman" w:hAnsi="Times New Roman" w:cs="Times New Roman"/>
        </w:rPr>
      </w:pPr>
    </w:p>
    <w:p w14:paraId="1A7349B7" w14:textId="77777777" w:rsidR="000322C7" w:rsidRDefault="000322C7" w:rsidP="0086636F">
      <w:pPr>
        <w:jc w:val="both"/>
        <w:rPr>
          <w:rFonts w:ascii="Times New Roman" w:hAnsi="Times New Roman" w:cs="Times New Roman"/>
        </w:rPr>
      </w:pPr>
    </w:p>
    <w:p w14:paraId="459A1EBF" w14:textId="77777777" w:rsidR="000322C7" w:rsidRDefault="000322C7" w:rsidP="0086636F">
      <w:pPr>
        <w:jc w:val="both"/>
        <w:rPr>
          <w:rFonts w:ascii="Times New Roman" w:hAnsi="Times New Roman" w:cs="Times New Roman"/>
        </w:rPr>
      </w:pPr>
    </w:p>
    <w:p w14:paraId="6F94D923" w14:textId="77777777" w:rsidR="000322C7" w:rsidRDefault="000322C7" w:rsidP="0086636F">
      <w:pPr>
        <w:jc w:val="both"/>
        <w:rPr>
          <w:rFonts w:ascii="Times New Roman" w:hAnsi="Times New Roman" w:cs="Times New Roman"/>
        </w:rPr>
      </w:pPr>
    </w:p>
    <w:p w14:paraId="0DAD6965" w14:textId="77777777" w:rsidR="000322C7" w:rsidRDefault="000322C7" w:rsidP="0086636F">
      <w:pPr>
        <w:jc w:val="both"/>
        <w:rPr>
          <w:rFonts w:ascii="Times New Roman" w:hAnsi="Times New Roman" w:cs="Times New Roman"/>
        </w:rPr>
      </w:pPr>
    </w:p>
    <w:p w14:paraId="3B5234D7" w14:textId="77777777" w:rsidR="000322C7" w:rsidRDefault="000322C7" w:rsidP="000322C7"/>
    <w:p w14:paraId="7661559C" w14:textId="769B3521" w:rsidR="0086636F" w:rsidRPr="0086636F" w:rsidRDefault="0086636F" w:rsidP="0086636F">
      <w:pPr>
        <w:pStyle w:val="Heading1"/>
        <w:rPr>
          <w:rFonts w:ascii="Times New Roman" w:hAnsi="Times New Roman" w:cs="Times New Roman"/>
        </w:rPr>
      </w:pPr>
      <w:r w:rsidRPr="0086636F">
        <w:rPr>
          <w:rFonts w:ascii="Times New Roman" w:hAnsi="Times New Roman" w:cs="Times New Roman"/>
        </w:rPr>
        <w:t>Methodology</w:t>
      </w:r>
    </w:p>
    <w:p w14:paraId="6D651C47" w14:textId="6ADCA965" w:rsidR="0086636F" w:rsidRPr="0086636F" w:rsidRDefault="0086636F" w:rsidP="0086636F">
      <w:pPr>
        <w:pStyle w:val="Heading2"/>
        <w:numPr>
          <w:ilvl w:val="0"/>
          <w:numId w:val="11"/>
        </w:numPr>
        <w:rPr>
          <w:rFonts w:ascii="Times New Roman" w:hAnsi="Times New Roman" w:cs="Times New Roman"/>
        </w:rPr>
      </w:pPr>
      <w:r w:rsidRPr="0086636F">
        <w:rPr>
          <w:rFonts w:ascii="Times New Roman" w:hAnsi="Times New Roman" w:cs="Times New Roman"/>
        </w:rPr>
        <w:t>Research Design and System Integration Strategy</w:t>
      </w:r>
    </w:p>
    <w:p w14:paraId="69900CF8" w14:textId="6D8CEB5F"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This research adopts a systems-integration design approach rather than evaluating isolated AI components independently. The methodological objective is not merely to </w:t>
      </w:r>
      <w:r w:rsidR="000322C7" w:rsidRPr="0086636F">
        <w:rPr>
          <w:rFonts w:ascii="Times New Roman" w:hAnsi="Times New Roman" w:cs="Times New Roman"/>
        </w:rPr>
        <w:t>optimize</w:t>
      </w:r>
      <w:r w:rsidRPr="0086636F">
        <w:rPr>
          <w:rFonts w:ascii="Times New Roman" w:hAnsi="Times New Roman" w:cs="Times New Roman"/>
        </w:rPr>
        <w:t xml:space="preserve"> classification accuracy or routing efficiency in isolation, but to construct and empirically validate a unified Data-Driven Decision Support System (DDSS) capable of end-to-end operational decision-making.</w:t>
      </w:r>
    </w:p>
    <w:p w14:paraId="564E64A7" w14:textId="6BA0E1D0" w:rsidR="0086636F" w:rsidRP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 xml:space="preserve">Recent literature highlights that waste classification, IoT monitoring, and vehicle routing </w:t>
      </w:r>
      <w:r w:rsidR="002A5AA8">
        <w:rPr>
          <w:rFonts w:ascii="Times New Roman" w:hAnsi="Times New Roman" w:cs="Times New Roman"/>
        </w:rPr>
        <w:t>optimization</w:t>
      </w:r>
      <w:r w:rsidRPr="0086636F">
        <w:rPr>
          <w:rFonts w:ascii="Times New Roman" w:hAnsi="Times New Roman" w:cs="Times New Roman"/>
        </w:rPr>
        <w:t xml:space="preserve"> are frequently studied as separate research problems (</w:t>
      </w:r>
      <w:proofErr w:type="spellStart"/>
      <w:r w:rsidRPr="0086636F">
        <w:rPr>
          <w:rFonts w:ascii="Times New Roman" w:hAnsi="Times New Roman" w:cs="Times New Roman"/>
        </w:rPr>
        <w:t>Fotovvatikhah</w:t>
      </w:r>
      <w:proofErr w:type="spellEnd"/>
      <w:r w:rsidRPr="0086636F">
        <w:rPr>
          <w:rFonts w:ascii="Times New Roman" w:hAnsi="Times New Roman" w:cs="Times New Roman"/>
        </w:rPr>
        <w:t xml:space="preserve"> et al., 2025; Maciel et al., 2025). However, practical smart-city deployment requires these subsystems to operate cohesively. Therefore, the methodological strategy in this study is deliberately modular yet interdependent, ensuring that:</w:t>
      </w:r>
    </w:p>
    <w:p w14:paraId="18783D5A" w14:textId="265FFA7F" w:rsidR="0086636F" w:rsidRPr="0086636F" w:rsidRDefault="0086636F" w:rsidP="0086636F">
      <w:pPr>
        <w:pStyle w:val="ListParagraph"/>
        <w:numPr>
          <w:ilvl w:val="0"/>
          <w:numId w:val="12"/>
        </w:numPr>
        <w:jc w:val="both"/>
        <w:rPr>
          <w:rFonts w:ascii="Times New Roman" w:hAnsi="Times New Roman" w:cs="Times New Roman"/>
        </w:rPr>
      </w:pPr>
      <w:r w:rsidRPr="0086636F">
        <w:rPr>
          <w:rFonts w:ascii="Times New Roman" w:hAnsi="Times New Roman" w:cs="Times New Roman"/>
        </w:rPr>
        <w:t>The classification layer informs the decision layer,</w:t>
      </w:r>
    </w:p>
    <w:p w14:paraId="57D661A3" w14:textId="329920D3" w:rsidR="0086636F" w:rsidRPr="0086636F" w:rsidRDefault="0086636F" w:rsidP="0086636F">
      <w:pPr>
        <w:pStyle w:val="ListParagraph"/>
        <w:numPr>
          <w:ilvl w:val="0"/>
          <w:numId w:val="12"/>
        </w:numPr>
        <w:jc w:val="both"/>
        <w:rPr>
          <w:rFonts w:ascii="Times New Roman" w:hAnsi="Times New Roman" w:cs="Times New Roman"/>
        </w:rPr>
      </w:pPr>
      <w:r w:rsidRPr="0086636F">
        <w:rPr>
          <w:rFonts w:ascii="Times New Roman" w:hAnsi="Times New Roman" w:cs="Times New Roman"/>
        </w:rPr>
        <w:t>The forecasting layer modifies urgency assessment,</w:t>
      </w:r>
    </w:p>
    <w:p w14:paraId="566C900B" w14:textId="3472E9DB" w:rsidR="0086636F" w:rsidRPr="0086636F" w:rsidRDefault="0086636F" w:rsidP="0086636F">
      <w:pPr>
        <w:pStyle w:val="ListParagraph"/>
        <w:numPr>
          <w:ilvl w:val="0"/>
          <w:numId w:val="12"/>
        </w:numPr>
        <w:jc w:val="both"/>
        <w:rPr>
          <w:rFonts w:ascii="Times New Roman" w:hAnsi="Times New Roman" w:cs="Times New Roman"/>
        </w:rPr>
      </w:pPr>
      <w:r w:rsidRPr="0086636F">
        <w:rPr>
          <w:rFonts w:ascii="Times New Roman" w:hAnsi="Times New Roman" w:cs="Times New Roman"/>
        </w:rPr>
        <w:t xml:space="preserve">The routing layer </w:t>
      </w:r>
      <w:r w:rsidR="00BF5AB6" w:rsidRPr="0086636F">
        <w:rPr>
          <w:rFonts w:ascii="Times New Roman" w:hAnsi="Times New Roman" w:cs="Times New Roman"/>
        </w:rPr>
        <w:t>optimizes</w:t>
      </w:r>
      <w:r w:rsidRPr="0086636F">
        <w:rPr>
          <w:rFonts w:ascii="Times New Roman" w:hAnsi="Times New Roman" w:cs="Times New Roman"/>
        </w:rPr>
        <w:t xml:space="preserve"> collection logistics under real-world constraints.</w:t>
      </w:r>
    </w:p>
    <w:p w14:paraId="148CB643" w14:textId="5645FED9" w:rsidR="0086636F" w:rsidRDefault="0086636F" w:rsidP="0086636F">
      <w:pPr>
        <w:pStyle w:val="ListParagraph"/>
        <w:jc w:val="both"/>
        <w:rPr>
          <w:rFonts w:ascii="Times New Roman" w:hAnsi="Times New Roman" w:cs="Times New Roman"/>
        </w:rPr>
      </w:pPr>
      <w:r w:rsidRPr="0086636F">
        <w:rPr>
          <w:rFonts w:ascii="Times New Roman" w:hAnsi="Times New Roman" w:cs="Times New Roman"/>
        </w:rPr>
        <w:t>This directly addresses Research Questions 3 and 4 by evaluating whether integrated predictive and routing intelligence improves operational efficiency beyond simple priority-based collection.</w:t>
      </w:r>
    </w:p>
    <w:p w14:paraId="2CA5A565" w14:textId="77777777" w:rsidR="00093686" w:rsidRPr="008B710F" w:rsidRDefault="00093686" w:rsidP="0086636F">
      <w:pPr>
        <w:pStyle w:val="ListParagraph"/>
        <w:jc w:val="both"/>
        <w:rPr>
          <w:rFonts w:ascii="Times New Roman" w:hAnsi="Times New Roman" w:cs="Times New Roman"/>
        </w:rPr>
      </w:pPr>
    </w:p>
    <w:p w14:paraId="2AB7CB58" w14:textId="57CF7878" w:rsidR="00093686" w:rsidRPr="0086636F" w:rsidRDefault="00093686" w:rsidP="00093686">
      <w:pPr>
        <w:pStyle w:val="Heading2"/>
        <w:numPr>
          <w:ilvl w:val="0"/>
          <w:numId w:val="11"/>
        </w:numPr>
        <w:rPr>
          <w:rFonts w:ascii="Times New Roman" w:hAnsi="Times New Roman" w:cs="Times New Roman"/>
        </w:rPr>
      </w:pPr>
      <w:r w:rsidRPr="00093686">
        <w:rPr>
          <w:rFonts w:ascii="Times New Roman" w:hAnsi="Times New Roman" w:cs="Times New Roman"/>
        </w:rPr>
        <w:t>System Architecture</w:t>
      </w:r>
    </w:p>
    <w:p w14:paraId="5AA12CEE" w14:textId="77777777" w:rsidR="00093686" w:rsidRPr="00093686" w:rsidRDefault="00093686" w:rsidP="00093686">
      <w:pPr>
        <w:pStyle w:val="ListParagraph"/>
        <w:jc w:val="both"/>
        <w:rPr>
          <w:rFonts w:ascii="Times New Roman" w:hAnsi="Times New Roman" w:cs="Times New Roman"/>
        </w:rPr>
      </w:pPr>
      <w:r w:rsidRPr="00093686">
        <w:rPr>
          <w:rFonts w:ascii="Times New Roman" w:hAnsi="Times New Roman" w:cs="Times New Roman"/>
        </w:rPr>
        <w:t>The DDSS architecture consists of four integrated computational layers:</w:t>
      </w:r>
    </w:p>
    <w:p w14:paraId="1674CB49" w14:textId="77777777" w:rsidR="00093686" w:rsidRDefault="00093686" w:rsidP="00093686">
      <w:pPr>
        <w:pStyle w:val="ListParagraph"/>
        <w:numPr>
          <w:ilvl w:val="0"/>
          <w:numId w:val="13"/>
        </w:numPr>
        <w:jc w:val="both"/>
        <w:rPr>
          <w:rFonts w:ascii="Times New Roman" w:hAnsi="Times New Roman" w:cs="Times New Roman"/>
        </w:rPr>
      </w:pPr>
      <w:r w:rsidRPr="00093686">
        <w:rPr>
          <w:rFonts w:ascii="Times New Roman" w:hAnsi="Times New Roman" w:cs="Times New Roman"/>
        </w:rPr>
        <w:t>Computer Vision Classification Layer</w:t>
      </w:r>
    </w:p>
    <w:p w14:paraId="469BF313" w14:textId="77777777" w:rsidR="00093686" w:rsidRDefault="00093686" w:rsidP="00093686">
      <w:pPr>
        <w:pStyle w:val="ListParagraph"/>
        <w:numPr>
          <w:ilvl w:val="0"/>
          <w:numId w:val="13"/>
        </w:numPr>
        <w:jc w:val="both"/>
        <w:rPr>
          <w:rFonts w:ascii="Times New Roman" w:hAnsi="Times New Roman" w:cs="Times New Roman"/>
        </w:rPr>
      </w:pPr>
      <w:r w:rsidRPr="00093686">
        <w:rPr>
          <w:rFonts w:ascii="Times New Roman" w:hAnsi="Times New Roman" w:cs="Times New Roman"/>
        </w:rPr>
        <w:t>IoT Data Simulation Layer</w:t>
      </w:r>
    </w:p>
    <w:p w14:paraId="0864E808" w14:textId="77777777" w:rsidR="00093686" w:rsidRDefault="00093686" w:rsidP="00093686">
      <w:pPr>
        <w:pStyle w:val="ListParagraph"/>
        <w:numPr>
          <w:ilvl w:val="0"/>
          <w:numId w:val="13"/>
        </w:numPr>
        <w:jc w:val="both"/>
        <w:rPr>
          <w:rFonts w:ascii="Times New Roman" w:hAnsi="Times New Roman" w:cs="Times New Roman"/>
        </w:rPr>
      </w:pPr>
      <w:r w:rsidRPr="00093686">
        <w:rPr>
          <w:rFonts w:ascii="Times New Roman" w:hAnsi="Times New Roman" w:cs="Times New Roman"/>
        </w:rPr>
        <w:t>Forecasting and Priority Scoring Layer</w:t>
      </w:r>
    </w:p>
    <w:p w14:paraId="2607D244" w14:textId="6E172149" w:rsidR="00093686" w:rsidRPr="00093686" w:rsidRDefault="00093686" w:rsidP="00093686">
      <w:pPr>
        <w:pStyle w:val="ListParagraph"/>
        <w:numPr>
          <w:ilvl w:val="0"/>
          <w:numId w:val="13"/>
        </w:numPr>
        <w:jc w:val="both"/>
        <w:rPr>
          <w:rFonts w:ascii="Times New Roman" w:hAnsi="Times New Roman" w:cs="Times New Roman"/>
        </w:rPr>
      </w:pPr>
      <w:r w:rsidRPr="00093686">
        <w:rPr>
          <w:rFonts w:ascii="Times New Roman" w:hAnsi="Times New Roman" w:cs="Times New Roman"/>
        </w:rPr>
        <w:t>Distance-Aware and Capacity-Constrained Routing Layer</w:t>
      </w:r>
    </w:p>
    <w:p w14:paraId="12199CD9" w14:textId="151A4F00" w:rsidR="00093686" w:rsidRDefault="00093686" w:rsidP="00093686">
      <w:pPr>
        <w:pStyle w:val="ListParagraph"/>
        <w:jc w:val="both"/>
        <w:rPr>
          <w:rFonts w:ascii="Times New Roman" w:hAnsi="Times New Roman" w:cs="Times New Roman"/>
        </w:rPr>
      </w:pPr>
      <w:r w:rsidRPr="00093686">
        <w:rPr>
          <w:rFonts w:ascii="Times New Roman" w:hAnsi="Times New Roman" w:cs="Times New Roman"/>
        </w:rPr>
        <w:t>Each layer receives structured outputs from the preceding layer, ensuring pipeline continuity and preventing disjoint decision-making.</w:t>
      </w:r>
    </w:p>
    <w:p w14:paraId="1A174FFA" w14:textId="77777777" w:rsidR="00BF5AB6" w:rsidRDefault="00BF5AB6" w:rsidP="00093686">
      <w:pPr>
        <w:pStyle w:val="ListParagraph"/>
        <w:jc w:val="both"/>
        <w:rPr>
          <w:rFonts w:ascii="Times New Roman" w:hAnsi="Times New Roman" w:cs="Times New Roman"/>
        </w:rPr>
      </w:pPr>
    </w:p>
    <w:p w14:paraId="46C7FB34" w14:textId="77777777" w:rsidR="00093686" w:rsidRPr="00093686" w:rsidRDefault="00093686" w:rsidP="00093686">
      <w:pPr>
        <w:pStyle w:val="ListParagraph"/>
        <w:jc w:val="both"/>
        <w:rPr>
          <w:rFonts w:ascii="Times New Roman" w:hAnsi="Times New Roman" w:cs="Times New Roman"/>
          <w:b/>
          <w:bCs/>
        </w:rPr>
      </w:pPr>
      <w:r w:rsidRPr="00093686">
        <w:rPr>
          <w:rFonts w:ascii="Times New Roman" w:hAnsi="Times New Roman" w:cs="Times New Roman"/>
          <w:b/>
          <w:bCs/>
        </w:rPr>
        <w:t>[Insert Figure 1 here]</w:t>
      </w:r>
    </w:p>
    <w:p w14:paraId="00FCD11D" w14:textId="77777777" w:rsidR="00093686" w:rsidRPr="00093686" w:rsidRDefault="00093686" w:rsidP="00093686">
      <w:pPr>
        <w:pStyle w:val="ListParagraph"/>
        <w:jc w:val="both"/>
        <w:rPr>
          <w:rFonts w:ascii="Times New Roman" w:hAnsi="Times New Roman" w:cs="Times New Roman"/>
          <w:b/>
          <w:bCs/>
        </w:rPr>
      </w:pPr>
      <w:r w:rsidRPr="00093686">
        <w:rPr>
          <w:rFonts w:ascii="Times New Roman" w:hAnsi="Times New Roman" w:cs="Times New Roman"/>
          <w:b/>
          <w:bCs/>
        </w:rPr>
        <w:t>Figure 1. Integrated DDSS System Architecture.</w:t>
      </w:r>
    </w:p>
    <w:p w14:paraId="44198071" w14:textId="7DEEE321" w:rsidR="00093686" w:rsidRPr="00093686" w:rsidRDefault="00093686" w:rsidP="00093686">
      <w:pPr>
        <w:pStyle w:val="ListParagraph"/>
        <w:jc w:val="both"/>
        <w:rPr>
          <w:rFonts w:ascii="Times New Roman" w:hAnsi="Times New Roman" w:cs="Times New Roman"/>
          <w:b/>
          <w:bCs/>
        </w:rPr>
      </w:pPr>
      <w:r w:rsidRPr="00093686">
        <w:rPr>
          <w:rFonts w:ascii="Times New Roman" w:hAnsi="Times New Roman" w:cs="Times New Roman"/>
          <w:b/>
          <w:bCs/>
        </w:rPr>
        <w:t>(Diagram showing classification → IoT simulation → forecasting → priority scoring → routing → output decisions.)</w:t>
      </w:r>
    </w:p>
    <w:p w14:paraId="34398AB2" w14:textId="77777777" w:rsidR="00093686" w:rsidRDefault="00093686" w:rsidP="00093686">
      <w:pPr>
        <w:pStyle w:val="ListParagraph"/>
        <w:jc w:val="both"/>
        <w:rPr>
          <w:rFonts w:ascii="Times New Roman" w:hAnsi="Times New Roman" w:cs="Times New Roman"/>
        </w:rPr>
      </w:pPr>
    </w:p>
    <w:p w14:paraId="3F23655E" w14:textId="77777777" w:rsidR="00093686" w:rsidRPr="00093686" w:rsidRDefault="00093686" w:rsidP="00093686">
      <w:pPr>
        <w:pStyle w:val="ListParagraph"/>
        <w:jc w:val="both"/>
        <w:rPr>
          <w:rFonts w:ascii="Times New Roman" w:hAnsi="Times New Roman" w:cs="Times New Roman"/>
        </w:rPr>
      </w:pPr>
      <w:r w:rsidRPr="00093686">
        <w:rPr>
          <w:rFonts w:ascii="Times New Roman" w:hAnsi="Times New Roman" w:cs="Times New Roman"/>
        </w:rPr>
        <w:t>The architecture is intentionally designed to mimic real municipal waste workflows. Unlike purely theoretical frameworks, this implementation reflects operational realities including:</w:t>
      </w:r>
    </w:p>
    <w:p w14:paraId="4BF4A063" w14:textId="3FC78C1A" w:rsidR="00093686" w:rsidRPr="00093686" w:rsidRDefault="00093686" w:rsidP="00093686">
      <w:pPr>
        <w:pStyle w:val="ListParagraph"/>
        <w:numPr>
          <w:ilvl w:val="0"/>
          <w:numId w:val="14"/>
        </w:numPr>
        <w:jc w:val="both"/>
        <w:rPr>
          <w:rFonts w:ascii="Times New Roman" w:hAnsi="Times New Roman" w:cs="Times New Roman"/>
        </w:rPr>
      </w:pPr>
      <w:r w:rsidRPr="00093686">
        <w:rPr>
          <w:rFonts w:ascii="Times New Roman" w:hAnsi="Times New Roman" w:cs="Times New Roman"/>
        </w:rPr>
        <w:t>Vehicle capacity constraints</w:t>
      </w:r>
    </w:p>
    <w:p w14:paraId="02B9DC9F" w14:textId="489E1986" w:rsidR="00093686" w:rsidRPr="00093686" w:rsidRDefault="00093686" w:rsidP="00093686">
      <w:pPr>
        <w:pStyle w:val="ListParagraph"/>
        <w:numPr>
          <w:ilvl w:val="0"/>
          <w:numId w:val="14"/>
        </w:numPr>
        <w:jc w:val="both"/>
        <w:rPr>
          <w:rFonts w:ascii="Times New Roman" w:hAnsi="Times New Roman" w:cs="Times New Roman"/>
        </w:rPr>
      </w:pPr>
      <w:r w:rsidRPr="00093686">
        <w:rPr>
          <w:rFonts w:ascii="Times New Roman" w:hAnsi="Times New Roman" w:cs="Times New Roman"/>
        </w:rPr>
        <w:t>Geographic dispersion of bins</w:t>
      </w:r>
    </w:p>
    <w:p w14:paraId="2F516D65" w14:textId="3EE7A122" w:rsidR="00093686" w:rsidRPr="00093686" w:rsidRDefault="00093686" w:rsidP="00093686">
      <w:pPr>
        <w:pStyle w:val="ListParagraph"/>
        <w:numPr>
          <w:ilvl w:val="0"/>
          <w:numId w:val="14"/>
        </w:numPr>
        <w:jc w:val="both"/>
        <w:rPr>
          <w:rFonts w:ascii="Times New Roman" w:hAnsi="Times New Roman" w:cs="Times New Roman"/>
        </w:rPr>
      </w:pPr>
      <w:r w:rsidRPr="00093686">
        <w:rPr>
          <w:rFonts w:ascii="Times New Roman" w:hAnsi="Times New Roman" w:cs="Times New Roman"/>
        </w:rPr>
        <w:t>Multi-factor urgency evaluation</w:t>
      </w:r>
    </w:p>
    <w:p w14:paraId="61DE86EC" w14:textId="1E4E0757" w:rsidR="00093686" w:rsidRPr="00093686" w:rsidRDefault="00093686" w:rsidP="00093686">
      <w:pPr>
        <w:pStyle w:val="ListParagraph"/>
        <w:numPr>
          <w:ilvl w:val="0"/>
          <w:numId w:val="14"/>
        </w:numPr>
        <w:jc w:val="both"/>
        <w:rPr>
          <w:rFonts w:ascii="Times New Roman" w:hAnsi="Times New Roman" w:cs="Times New Roman"/>
        </w:rPr>
      </w:pPr>
      <w:r w:rsidRPr="00093686">
        <w:rPr>
          <w:rFonts w:ascii="Times New Roman" w:hAnsi="Times New Roman" w:cs="Times New Roman"/>
        </w:rPr>
        <w:t>Proactive collection planning</w:t>
      </w:r>
    </w:p>
    <w:p w14:paraId="4763DA90" w14:textId="30EAE44D" w:rsidR="00093686" w:rsidRDefault="00093686" w:rsidP="00093686">
      <w:pPr>
        <w:pStyle w:val="ListParagraph"/>
        <w:jc w:val="both"/>
        <w:rPr>
          <w:rFonts w:ascii="Times New Roman" w:hAnsi="Times New Roman" w:cs="Times New Roman"/>
        </w:rPr>
      </w:pPr>
      <w:r w:rsidRPr="00093686">
        <w:rPr>
          <w:rFonts w:ascii="Times New Roman" w:hAnsi="Times New Roman" w:cs="Times New Roman"/>
        </w:rPr>
        <w:t>This integrated design strengthens ecological validity and enhances the practical relevance of the system.</w:t>
      </w:r>
    </w:p>
    <w:p w14:paraId="765CCBB1" w14:textId="77777777" w:rsidR="00093686" w:rsidRPr="008B710F" w:rsidRDefault="00093686" w:rsidP="00093686">
      <w:pPr>
        <w:pStyle w:val="ListParagraph"/>
        <w:jc w:val="both"/>
        <w:rPr>
          <w:rFonts w:ascii="Times New Roman" w:hAnsi="Times New Roman" w:cs="Times New Roman"/>
        </w:rPr>
      </w:pPr>
    </w:p>
    <w:p w14:paraId="12F23229" w14:textId="5E6C5AE8" w:rsidR="00093686" w:rsidRPr="00093686" w:rsidRDefault="00093686" w:rsidP="00093686">
      <w:pPr>
        <w:pStyle w:val="Heading2"/>
        <w:numPr>
          <w:ilvl w:val="0"/>
          <w:numId w:val="11"/>
        </w:numPr>
        <w:rPr>
          <w:rFonts w:ascii="Times New Roman" w:hAnsi="Times New Roman" w:cs="Times New Roman"/>
        </w:rPr>
      </w:pPr>
      <w:r w:rsidRPr="00093686">
        <w:rPr>
          <w:rFonts w:ascii="Times New Roman" w:hAnsi="Times New Roman" w:cs="Times New Roman"/>
        </w:rPr>
        <w:t>Waste Image Classification Model</w:t>
      </w:r>
    </w:p>
    <w:p w14:paraId="2BF89A08" w14:textId="48181D90" w:rsidR="00093686" w:rsidRDefault="00093686" w:rsidP="00093686">
      <w:pPr>
        <w:pStyle w:val="ListParagraph"/>
        <w:jc w:val="both"/>
        <w:rPr>
          <w:rFonts w:ascii="Times New Roman" w:hAnsi="Times New Roman" w:cs="Times New Roman"/>
        </w:rPr>
      </w:pPr>
      <w:r w:rsidRPr="0086636F">
        <w:rPr>
          <w:rFonts w:ascii="Times New Roman" w:hAnsi="Times New Roman" w:cs="Times New Roman"/>
        </w:rPr>
        <w:t xml:space="preserve">This research adopts a systems-integration design approach rather than evaluating isolated AI components independently. The methodological objective is not merely to </w:t>
      </w:r>
      <w:r w:rsidR="00BF5AB6">
        <w:rPr>
          <w:rFonts w:ascii="Times New Roman" w:hAnsi="Times New Roman" w:cs="Times New Roman"/>
        </w:rPr>
        <w:t>optimize</w:t>
      </w:r>
      <w:r w:rsidRPr="0086636F">
        <w:rPr>
          <w:rFonts w:ascii="Times New Roman" w:hAnsi="Times New Roman" w:cs="Times New Roman"/>
        </w:rPr>
        <w:t xml:space="preserve"> classification accuracy or routing efficiency in isolation, but to construct and empirically validate a unified Data-Driven Decision Support System (DDSS) capable of end-to-end operational decision-making.</w:t>
      </w:r>
    </w:p>
    <w:p w14:paraId="4DB49FF4" w14:textId="77777777" w:rsidR="00093686" w:rsidRDefault="00093686" w:rsidP="00093686">
      <w:pPr>
        <w:pStyle w:val="ListParagraph"/>
        <w:jc w:val="both"/>
        <w:rPr>
          <w:rFonts w:ascii="Times New Roman" w:hAnsi="Times New Roman" w:cs="Times New Roman"/>
        </w:rPr>
      </w:pPr>
    </w:p>
    <w:p w14:paraId="720AE10D" w14:textId="1E99FFE6" w:rsidR="00093686" w:rsidRPr="00093686" w:rsidRDefault="00093686" w:rsidP="00093686">
      <w:pPr>
        <w:pStyle w:val="ListParagraph"/>
        <w:numPr>
          <w:ilvl w:val="1"/>
          <w:numId w:val="11"/>
        </w:numPr>
        <w:jc w:val="both"/>
        <w:rPr>
          <w:rFonts w:ascii="Times New Roman" w:hAnsi="Times New Roman" w:cs="Times New Roman"/>
          <w:b/>
          <w:bCs/>
        </w:rPr>
      </w:pPr>
      <w:r w:rsidRPr="00093686">
        <w:rPr>
          <w:rFonts w:ascii="Times New Roman" w:hAnsi="Times New Roman" w:cs="Times New Roman"/>
          <w:b/>
          <w:bCs/>
        </w:rPr>
        <w:t>Dataset and Preprocessing</w:t>
      </w:r>
    </w:p>
    <w:p w14:paraId="43CF7DB3" w14:textId="77777777" w:rsidR="00093686" w:rsidRP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 xml:space="preserve">The classification model was trained using the publicly available </w:t>
      </w:r>
      <w:proofErr w:type="spellStart"/>
      <w:r w:rsidRPr="00093686">
        <w:rPr>
          <w:rFonts w:ascii="Times New Roman" w:hAnsi="Times New Roman" w:cs="Times New Roman"/>
        </w:rPr>
        <w:t>TrashNet</w:t>
      </w:r>
      <w:proofErr w:type="spellEnd"/>
      <w:r w:rsidRPr="00093686">
        <w:rPr>
          <w:rFonts w:ascii="Times New Roman" w:hAnsi="Times New Roman" w:cs="Times New Roman"/>
        </w:rPr>
        <w:t xml:space="preserve"> dataset, consisting of approximately 2,500 manually labelled images across six waste categories. Given the moderate dataset size, transfer learning was employed to reduce overfitting risk and leverage pretrained feature representations.</w:t>
      </w:r>
    </w:p>
    <w:p w14:paraId="7B040373" w14:textId="0A16101A" w:rsid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 xml:space="preserve">Images were resized to 224 × 224 pixels and </w:t>
      </w:r>
      <w:proofErr w:type="spellStart"/>
      <w:r w:rsidRPr="00093686">
        <w:rPr>
          <w:rFonts w:ascii="Times New Roman" w:hAnsi="Times New Roman" w:cs="Times New Roman"/>
        </w:rPr>
        <w:t>normalised</w:t>
      </w:r>
      <w:proofErr w:type="spellEnd"/>
      <w:r w:rsidRPr="00093686">
        <w:rPr>
          <w:rFonts w:ascii="Times New Roman" w:hAnsi="Times New Roman" w:cs="Times New Roman"/>
        </w:rPr>
        <w:t xml:space="preserve"> to the [0,1] range. Data augmentation techniques including rotation, horizontal flipping, and minor translation were applied during training to enhance </w:t>
      </w:r>
      <w:proofErr w:type="spellStart"/>
      <w:r w:rsidRPr="00093686">
        <w:rPr>
          <w:rFonts w:ascii="Times New Roman" w:hAnsi="Times New Roman" w:cs="Times New Roman"/>
        </w:rPr>
        <w:t>generalisation</w:t>
      </w:r>
      <w:proofErr w:type="spellEnd"/>
      <w:r w:rsidRPr="00093686">
        <w:rPr>
          <w:rFonts w:ascii="Times New Roman" w:hAnsi="Times New Roman" w:cs="Times New Roman"/>
        </w:rPr>
        <w:t xml:space="preserve"> and reduce </w:t>
      </w:r>
      <w:proofErr w:type="spellStart"/>
      <w:r w:rsidRPr="00093686">
        <w:rPr>
          <w:rFonts w:ascii="Times New Roman" w:hAnsi="Times New Roman" w:cs="Times New Roman"/>
        </w:rPr>
        <w:t>memorisation</w:t>
      </w:r>
      <w:proofErr w:type="spellEnd"/>
      <w:r w:rsidRPr="00093686">
        <w:rPr>
          <w:rFonts w:ascii="Times New Roman" w:hAnsi="Times New Roman" w:cs="Times New Roman"/>
        </w:rPr>
        <w:t xml:space="preserve"> effects.</w:t>
      </w:r>
    </w:p>
    <w:p w14:paraId="0AC4C49A" w14:textId="77777777" w:rsidR="00093686" w:rsidRDefault="00093686" w:rsidP="00093686">
      <w:pPr>
        <w:pStyle w:val="ListParagraph"/>
        <w:ind w:left="1080"/>
        <w:jc w:val="both"/>
        <w:rPr>
          <w:rFonts w:ascii="Times New Roman" w:hAnsi="Times New Roman" w:cs="Times New Roman"/>
        </w:rPr>
      </w:pPr>
    </w:p>
    <w:p w14:paraId="74D5D98A" w14:textId="5FFF1BBB" w:rsidR="00093686" w:rsidRPr="00093686" w:rsidRDefault="00093686" w:rsidP="00093686">
      <w:pPr>
        <w:pStyle w:val="ListParagraph"/>
        <w:numPr>
          <w:ilvl w:val="1"/>
          <w:numId w:val="11"/>
        </w:numPr>
        <w:jc w:val="both"/>
        <w:rPr>
          <w:rFonts w:ascii="Times New Roman" w:hAnsi="Times New Roman" w:cs="Times New Roman"/>
        </w:rPr>
      </w:pPr>
      <w:r w:rsidRPr="000677B9">
        <w:rPr>
          <w:rFonts w:ascii="Times New Roman" w:hAnsi="Times New Roman" w:cs="Times New Roman"/>
          <w:b/>
          <w:bCs/>
        </w:rPr>
        <w:t>Model Selection and Justification</w:t>
      </w:r>
    </w:p>
    <w:p w14:paraId="7E75D9EA" w14:textId="77777777" w:rsidR="00093686" w:rsidRP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 xml:space="preserve">DenseNet121 (Huang et al., 2017) was selected due to its dense connectivity structure, which promotes feature reuse and efficient gradient propagation. Comparative evaluations in waste classification contexts (Li and Chen, 2023; </w:t>
      </w:r>
      <w:proofErr w:type="spellStart"/>
      <w:r w:rsidRPr="00093686">
        <w:rPr>
          <w:rFonts w:ascii="Times New Roman" w:hAnsi="Times New Roman" w:cs="Times New Roman"/>
        </w:rPr>
        <w:t>Mboli</w:t>
      </w:r>
      <w:proofErr w:type="spellEnd"/>
      <w:r w:rsidRPr="00093686">
        <w:rPr>
          <w:rFonts w:ascii="Times New Roman" w:hAnsi="Times New Roman" w:cs="Times New Roman"/>
        </w:rPr>
        <w:t xml:space="preserve"> and </w:t>
      </w:r>
      <w:proofErr w:type="spellStart"/>
      <w:r w:rsidRPr="00093686">
        <w:rPr>
          <w:rFonts w:ascii="Times New Roman" w:hAnsi="Times New Roman" w:cs="Times New Roman"/>
        </w:rPr>
        <w:t>Ogungbemi</w:t>
      </w:r>
      <w:proofErr w:type="spellEnd"/>
      <w:r w:rsidRPr="00093686">
        <w:rPr>
          <w:rFonts w:ascii="Times New Roman" w:hAnsi="Times New Roman" w:cs="Times New Roman"/>
        </w:rPr>
        <w:t xml:space="preserve">, 2026) demonstrate that </w:t>
      </w:r>
      <w:proofErr w:type="spellStart"/>
      <w:r w:rsidRPr="00093686">
        <w:rPr>
          <w:rFonts w:ascii="Times New Roman" w:hAnsi="Times New Roman" w:cs="Times New Roman"/>
        </w:rPr>
        <w:t>DenseNet</w:t>
      </w:r>
      <w:proofErr w:type="spellEnd"/>
      <w:r w:rsidRPr="00093686">
        <w:rPr>
          <w:rFonts w:ascii="Times New Roman" w:hAnsi="Times New Roman" w:cs="Times New Roman"/>
        </w:rPr>
        <w:t xml:space="preserve">-based architectures achieve strong </w:t>
      </w:r>
      <w:proofErr w:type="spellStart"/>
      <w:r w:rsidRPr="00093686">
        <w:rPr>
          <w:rFonts w:ascii="Times New Roman" w:hAnsi="Times New Roman" w:cs="Times New Roman"/>
        </w:rPr>
        <w:t>generalisation</w:t>
      </w:r>
      <w:proofErr w:type="spellEnd"/>
      <w:r w:rsidRPr="00093686">
        <w:rPr>
          <w:rFonts w:ascii="Times New Roman" w:hAnsi="Times New Roman" w:cs="Times New Roman"/>
        </w:rPr>
        <w:t xml:space="preserve"> performance across heterogeneous waste categories.</w:t>
      </w:r>
    </w:p>
    <w:p w14:paraId="0A35DD39" w14:textId="77777777" w:rsidR="00093686" w:rsidRP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Given the dataset size, training from scratch would likely result in overfitting. Therefore:</w:t>
      </w:r>
    </w:p>
    <w:p w14:paraId="4F7486E2" w14:textId="2064B113" w:rsidR="00093686" w:rsidRPr="00093686" w:rsidRDefault="00093686" w:rsidP="00093686">
      <w:pPr>
        <w:pStyle w:val="ListParagraph"/>
        <w:numPr>
          <w:ilvl w:val="0"/>
          <w:numId w:val="15"/>
        </w:numPr>
        <w:jc w:val="both"/>
        <w:rPr>
          <w:rFonts w:ascii="Times New Roman" w:hAnsi="Times New Roman" w:cs="Times New Roman"/>
        </w:rPr>
      </w:pPr>
      <w:r w:rsidRPr="00093686">
        <w:rPr>
          <w:rFonts w:ascii="Times New Roman" w:hAnsi="Times New Roman" w:cs="Times New Roman"/>
        </w:rPr>
        <w:t>The base ImageNet weights were retained.</w:t>
      </w:r>
    </w:p>
    <w:p w14:paraId="44676843" w14:textId="13452FEA" w:rsidR="00093686" w:rsidRPr="00093686" w:rsidRDefault="00093686" w:rsidP="00093686">
      <w:pPr>
        <w:pStyle w:val="ListParagraph"/>
        <w:numPr>
          <w:ilvl w:val="0"/>
          <w:numId w:val="15"/>
        </w:numPr>
        <w:jc w:val="both"/>
        <w:rPr>
          <w:rFonts w:ascii="Times New Roman" w:hAnsi="Times New Roman" w:cs="Times New Roman"/>
        </w:rPr>
      </w:pPr>
      <w:r w:rsidRPr="00093686">
        <w:rPr>
          <w:rFonts w:ascii="Times New Roman" w:hAnsi="Times New Roman" w:cs="Times New Roman"/>
        </w:rPr>
        <w:t>A custom classification head was added.</w:t>
      </w:r>
    </w:p>
    <w:p w14:paraId="5ADCFB70" w14:textId="5885427E" w:rsidR="00093686" w:rsidRDefault="00093686" w:rsidP="00093686">
      <w:pPr>
        <w:pStyle w:val="ListParagraph"/>
        <w:numPr>
          <w:ilvl w:val="0"/>
          <w:numId w:val="15"/>
        </w:numPr>
        <w:jc w:val="both"/>
        <w:rPr>
          <w:rFonts w:ascii="Times New Roman" w:hAnsi="Times New Roman" w:cs="Times New Roman"/>
        </w:rPr>
      </w:pPr>
      <w:r w:rsidRPr="00093686">
        <w:rPr>
          <w:rFonts w:ascii="Times New Roman" w:hAnsi="Times New Roman" w:cs="Times New Roman"/>
        </w:rPr>
        <w:t>Initial layers were frozen during baseline training</w:t>
      </w:r>
    </w:p>
    <w:p w14:paraId="4F6B6FCE" w14:textId="77777777" w:rsidR="00093686" w:rsidRPr="00093686" w:rsidRDefault="00093686" w:rsidP="00093686">
      <w:pPr>
        <w:pStyle w:val="ListParagraph"/>
        <w:ind w:left="1080"/>
        <w:jc w:val="both"/>
        <w:rPr>
          <w:rFonts w:ascii="Times New Roman" w:hAnsi="Times New Roman" w:cs="Times New Roman"/>
        </w:rPr>
      </w:pPr>
    </w:p>
    <w:p w14:paraId="7535D456" w14:textId="38FA93CA" w:rsidR="00093686" w:rsidRDefault="00093686" w:rsidP="00093686">
      <w:pPr>
        <w:pStyle w:val="ListParagraph"/>
        <w:numPr>
          <w:ilvl w:val="1"/>
          <w:numId w:val="11"/>
        </w:numPr>
        <w:jc w:val="both"/>
        <w:rPr>
          <w:rFonts w:ascii="Times New Roman" w:hAnsi="Times New Roman" w:cs="Times New Roman"/>
          <w:b/>
          <w:bCs/>
        </w:rPr>
      </w:pPr>
      <w:r w:rsidRPr="00093686">
        <w:rPr>
          <w:rFonts w:ascii="Times New Roman" w:hAnsi="Times New Roman" w:cs="Times New Roman"/>
          <w:b/>
          <w:bCs/>
        </w:rPr>
        <w:t>Overfitting Mitigation and Fine-Tuning Strategy</w:t>
      </w:r>
    </w:p>
    <w:p w14:paraId="48FFC288" w14:textId="77777777" w:rsidR="00093686" w:rsidRP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Initial baseline training produced a noticeable training–validation performance gap, indicating moderate overfitting. To address this:</w:t>
      </w:r>
    </w:p>
    <w:p w14:paraId="16D6BE8A" w14:textId="294920DC" w:rsidR="00093686" w:rsidRPr="00093686" w:rsidRDefault="00093686" w:rsidP="00093686">
      <w:pPr>
        <w:pStyle w:val="ListParagraph"/>
        <w:numPr>
          <w:ilvl w:val="0"/>
          <w:numId w:val="16"/>
        </w:numPr>
        <w:jc w:val="both"/>
        <w:rPr>
          <w:rFonts w:ascii="Times New Roman" w:hAnsi="Times New Roman" w:cs="Times New Roman"/>
        </w:rPr>
      </w:pPr>
      <w:r w:rsidRPr="00093686">
        <w:rPr>
          <w:rFonts w:ascii="Times New Roman" w:hAnsi="Times New Roman" w:cs="Times New Roman"/>
        </w:rPr>
        <w:t>Only the final 30 convolutional layers were unfrozen.</w:t>
      </w:r>
    </w:p>
    <w:p w14:paraId="47587386" w14:textId="0E04A158" w:rsidR="00093686" w:rsidRPr="00093686" w:rsidRDefault="00093686" w:rsidP="00093686">
      <w:pPr>
        <w:pStyle w:val="ListParagraph"/>
        <w:numPr>
          <w:ilvl w:val="0"/>
          <w:numId w:val="16"/>
        </w:numPr>
        <w:jc w:val="both"/>
        <w:rPr>
          <w:rFonts w:ascii="Times New Roman" w:hAnsi="Times New Roman" w:cs="Times New Roman"/>
        </w:rPr>
      </w:pPr>
      <w:r w:rsidRPr="00093686">
        <w:rPr>
          <w:rFonts w:ascii="Times New Roman" w:hAnsi="Times New Roman" w:cs="Times New Roman"/>
        </w:rPr>
        <w:t>Learning rate was reduced to 3 × 10⁻⁵.</w:t>
      </w:r>
    </w:p>
    <w:p w14:paraId="2754A8C8" w14:textId="579CBCBD" w:rsidR="00093686" w:rsidRPr="00093686" w:rsidRDefault="00093686" w:rsidP="00093686">
      <w:pPr>
        <w:pStyle w:val="ListParagraph"/>
        <w:numPr>
          <w:ilvl w:val="0"/>
          <w:numId w:val="16"/>
        </w:numPr>
        <w:jc w:val="both"/>
        <w:rPr>
          <w:rFonts w:ascii="Times New Roman" w:hAnsi="Times New Roman" w:cs="Times New Roman"/>
        </w:rPr>
      </w:pPr>
      <w:r w:rsidRPr="00093686">
        <w:rPr>
          <w:rFonts w:ascii="Times New Roman" w:hAnsi="Times New Roman" w:cs="Times New Roman"/>
        </w:rPr>
        <w:t>Early stopping was applied.</w:t>
      </w:r>
    </w:p>
    <w:p w14:paraId="75DBD6F8" w14:textId="5CBD3E0C" w:rsidR="00093686" w:rsidRPr="00093686" w:rsidRDefault="00093686" w:rsidP="00093686">
      <w:pPr>
        <w:pStyle w:val="ListParagraph"/>
        <w:numPr>
          <w:ilvl w:val="0"/>
          <w:numId w:val="16"/>
        </w:numPr>
        <w:jc w:val="both"/>
        <w:rPr>
          <w:rFonts w:ascii="Times New Roman" w:hAnsi="Times New Roman" w:cs="Times New Roman"/>
        </w:rPr>
      </w:pPr>
      <w:r w:rsidRPr="00093686">
        <w:rPr>
          <w:rFonts w:ascii="Times New Roman" w:hAnsi="Times New Roman" w:cs="Times New Roman"/>
        </w:rPr>
        <w:t>Learning rate scheduling was implemented.</w:t>
      </w:r>
    </w:p>
    <w:p w14:paraId="0DD2F1E4" w14:textId="670FDF0F" w:rsidR="00093686" w:rsidRPr="00093686" w:rsidRDefault="00093686" w:rsidP="00093686">
      <w:pPr>
        <w:pStyle w:val="ListParagraph"/>
        <w:numPr>
          <w:ilvl w:val="0"/>
          <w:numId w:val="16"/>
        </w:numPr>
        <w:jc w:val="both"/>
        <w:rPr>
          <w:rFonts w:ascii="Times New Roman" w:hAnsi="Times New Roman" w:cs="Times New Roman"/>
        </w:rPr>
      </w:pPr>
      <w:r w:rsidRPr="00093686">
        <w:rPr>
          <w:rFonts w:ascii="Times New Roman" w:hAnsi="Times New Roman" w:cs="Times New Roman"/>
        </w:rPr>
        <w:t>Class weights were incorporated to mitigate imbalance in minority categories (particularly “trash”).</w:t>
      </w:r>
    </w:p>
    <w:p w14:paraId="3007F8B0" w14:textId="70966CCD" w:rsid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This controlled fine-tuning strategy reflects best practices in transfer learning literature and directly improves Research Question 1 regarding reliable classification performance.</w:t>
      </w:r>
    </w:p>
    <w:p w14:paraId="04D0CF70" w14:textId="77777777" w:rsidR="00093686" w:rsidRDefault="00093686" w:rsidP="00093686">
      <w:pPr>
        <w:pStyle w:val="ListParagraph"/>
        <w:ind w:left="1080"/>
        <w:jc w:val="both"/>
        <w:rPr>
          <w:rFonts w:ascii="Times New Roman" w:hAnsi="Times New Roman" w:cs="Times New Roman"/>
        </w:rPr>
      </w:pPr>
    </w:p>
    <w:p w14:paraId="6A1B5579" w14:textId="77777777" w:rsidR="00093686" w:rsidRPr="00093686" w:rsidRDefault="00093686" w:rsidP="00093686">
      <w:pPr>
        <w:pStyle w:val="ListParagraph"/>
        <w:ind w:left="1080"/>
        <w:jc w:val="both"/>
        <w:rPr>
          <w:rFonts w:ascii="Times New Roman" w:hAnsi="Times New Roman" w:cs="Times New Roman"/>
          <w:b/>
          <w:bCs/>
        </w:rPr>
      </w:pPr>
      <w:r w:rsidRPr="00093686">
        <w:rPr>
          <w:rFonts w:ascii="Times New Roman" w:hAnsi="Times New Roman" w:cs="Times New Roman"/>
          <w:b/>
          <w:bCs/>
        </w:rPr>
        <w:t>[Insert Figure 2 here]</w:t>
      </w:r>
    </w:p>
    <w:p w14:paraId="208EAE2F" w14:textId="35AAF693" w:rsidR="00093686" w:rsidRDefault="00093686" w:rsidP="00093686">
      <w:pPr>
        <w:pStyle w:val="ListParagraph"/>
        <w:ind w:left="1080"/>
        <w:jc w:val="both"/>
        <w:rPr>
          <w:rFonts w:ascii="Times New Roman" w:hAnsi="Times New Roman" w:cs="Times New Roman"/>
          <w:b/>
          <w:bCs/>
        </w:rPr>
      </w:pPr>
      <w:r w:rsidRPr="00093686">
        <w:rPr>
          <w:rFonts w:ascii="Times New Roman" w:hAnsi="Times New Roman" w:cs="Times New Roman"/>
          <w:b/>
          <w:bCs/>
        </w:rPr>
        <w:t>Figure 2. Training and Validation Accuracy Curves for Baseline and Fine-Tuned DenseNet121.</w:t>
      </w:r>
    </w:p>
    <w:p w14:paraId="1891C654" w14:textId="77777777" w:rsidR="00093686" w:rsidRDefault="00093686" w:rsidP="00093686">
      <w:pPr>
        <w:pStyle w:val="ListParagraph"/>
        <w:ind w:left="1080"/>
        <w:jc w:val="both"/>
        <w:rPr>
          <w:rFonts w:ascii="Times New Roman" w:hAnsi="Times New Roman" w:cs="Times New Roman"/>
          <w:b/>
          <w:bCs/>
        </w:rPr>
      </w:pPr>
    </w:p>
    <w:p w14:paraId="5339FC87" w14:textId="77777777" w:rsidR="00093686" w:rsidRPr="00093686" w:rsidRDefault="00093686" w:rsidP="00093686">
      <w:pPr>
        <w:pStyle w:val="ListParagraph"/>
        <w:ind w:left="1080"/>
        <w:jc w:val="both"/>
        <w:rPr>
          <w:rFonts w:ascii="Times New Roman" w:hAnsi="Times New Roman" w:cs="Times New Roman"/>
        </w:rPr>
      </w:pPr>
      <w:r w:rsidRPr="00093686">
        <w:rPr>
          <w:rFonts w:ascii="Times New Roman" w:hAnsi="Times New Roman" w:cs="Times New Roman"/>
        </w:rPr>
        <w:t>The fine-tuned model achieved:</w:t>
      </w:r>
    </w:p>
    <w:p w14:paraId="72999ACF" w14:textId="5A4E3025" w:rsidR="00093686" w:rsidRPr="00093686" w:rsidRDefault="00093686" w:rsidP="00093686">
      <w:pPr>
        <w:pStyle w:val="ListParagraph"/>
        <w:numPr>
          <w:ilvl w:val="0"/>
          <w:numId w:val="17"/>
        </w:numPr>
        <w:jc w:val="both"/>
        <w:rPr>
          <w:rFonts w:ascii="Times New Roman" w:hAnsi="Times New Roman" w:cs="Times New Roman"/>
        </w:rPr>
      </w:pPr>
      <w:r w:rsidRPr="00093686">
        <w:rPr>
          <w:rFonts w:ascii="Times New Roman" w:hAnsi="Times New Roman" w:cs="Times New Roman"/>
        </w:rPr>
        <w:t>Training Accuracy ≈ 92–93%</w:t>
      </w:r>
    </w:p>
    <w:p w14:paraId="09D4FA41" w14:textId="1D8971F8" w:rsidR="00093686" w:rsidRPr="00093686" w:rsidRDefault="00093686" w:rsidP="00093686">
      <w:pPr>
        <w:pStyle w:val="ListParagraph"/>
        <w:numPr>
          <w:ilvl w:val="0"/>
          <w:numId w:val="17"/>
        </w:numPr>
        <w:jc w:val="both"/>
        <w:rPr>
          <w:rFonts w:ascii="Times New Roman" w:hAnsi="Times New Roman" w:cs="Times New Roman"/>
        </w:rPr>
      </w:pPr>
      <w:r w:rsidRPr="00093686">
        <w:rPr>
          <w:rFonts w:ascii="Times New Roman" w:hAnsi="Times New Roman" w:cs="Times New Roman"/>
        </w:rPr>
        <w:t>Validation Accuracy ≈ 84–85%</w:t>
      </w:r>
    </w:p>
    <w:p w14:paraId="4A913740" w14:textId="5B30F70A" w:rsidR="00093686" w:rsidRPr="00093686" w:rsidRDefault="00093686" w:rsidP="00093686">
      <w:pPr>
        <w:pStyle w:val="ListParagraph"/>
        <w:numPr>
          <w:ilvl w:val="0"/>
          <w:numId w:val="17"/>
        </w:numPr>
        <w:jc w:val="both"/>
        <w:rPr>
          <w:rFonts w:ascii="Times New Roman" w:hAnsi="Times New Roman" w:cs="Times New Roman"/>
        </w:rPr>
      </w:pPr>
      <w:r w:rsidRPr="00093686">
        <w:rPr>
          <w:rFonts w:ascii="Times New Roman" w:hAnsi="Times New Roman" w:cs="Times New Roman"/>
        </w:rPr>
        <w:t>Test Accuracy ≈ 85%</w:t>
      </w:r>
    </w:p>
    <w:p w14:paraId="49110535" w14:textId="7EF66BD3" w:rsidR="00093686" w:rsidRPr="00B62DFF" w:rsidRDefault="00093686" w:rsidP="00B62DFF">
      <w:pPr>
        <w:pStyle w:val="ListParagraph"/>
        <w:ind w:left="1080"/>
        <w:jc w:val="both"/>
        <w:rPr>
          <w:rFonts w:ascii="Times New Roman" w:hAnsi="Times New Roman" w:cs="Times New Roman"/>
        </w:rPr>
      </w:pPr>
      <w:r w:rsidRPr="00093686">
        <w:rPr>
          <w:rFonts w:ascii="Times New Roman" w:hAnsi="Times New Roman" w:cs="Times New Roman"/>
        </w:rPr>
        <w:t>Importantly, class-level recall improved after weight balancing, indicating improved minority-class robustness rather than superficial accuracy gains.</w:t>
      </w:r>
    </w:p>
    <w:p w14:paraId="5F3BD784" w14:textId="77777777" w:rsidR="00093686" w:rsidRPr="008B710F" w:rsidRDefault="00093686" w:rsidP="00093686">
      <w:pPr>
        <w:pStyle w:val="ListParagraph"/>
        <w:jc w:val="both"/>
        <w:rPr>
          <w:rFonts w:ascii="Times New Roman" w:hAnsi="Times New Roman" w:cs="Times New Roman"/>
        </w:rPr>
      </w:pPr>
    </w:p>
    <w:p w14:paraId="7DFF20F2" w14:textId="1EF7F35B" w:rsidR="0086636F" w:rsidRPr="00B62DFF" w:rsidRDefault="00B62DFF" w:rsidP="00B62DFF">
      <w:pPr>
        <w:pStyle w:val="Heading2"/>
        <w:numPr>
          <w:ilvl w:val="0"/>
          <w:numId w:val="11"/>
        </w:numPr>
        <w:rPr>
          <w:rFonts w:ascii="Times New Roman" w:hAnsi="Times New Roman" w:cs="Times New Roman"/>
        </w:rPr>
      </w:pPr>
      <w:r w:rsidRPr="00B62DFF">
        <w:rPr>
          <w:rFonts w:ascii="Times New Roman" w:hAnsi="Times New Roman" w:cs="Times New Roman"/>
        </w:rPr>
        <w:t>Forecasting Model for Predictive Fill-Level Estimation</w:t>
      </w:r>
    </w:p>
    <w:p w14:paraId="090D1F11" w14:textId="7DC27F0B" w:rsidR="00B62DFF" w:rsidRDefault="00B62DFF" w:rsidP="00B62DFF">
      <w:pPr>
        <w:pStyle w:val="ListParagraph"/>
        <w:numPr>
          <w:ilvl w:val="1"/>
          <w:numId w:val="11"/>
        </w:numPr>
        <w:jc w:val="both"/>
        <w:rPr>
          <w:rFonts w:ascii="Times New Roman" w:hAnsi="Times New Roman" w:cs="Times New Roman"/>
          <w:b/>
          <w:bCs/>
        </w:rPr>
      </w:pPr>
      <w:r w:rsidRPr="00B62DFF">
        <w:rPr>
          <w:rFonts w:ascii="Times New Roman" w:hAnsi="Times New Roman" w:cs="Times New Roman"/>
          <w:b/>
          <w:bCs/>
        </w:rPr>
        <w:t>Rationale for Predictive Modelling</w:t>
      </w:r>
    </w:p>
    <w:p w14:paraId="1B8CD11F" w14:textId="77777777" w:rsidR="00B62DFF" w:rsidRP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Traditional waste collection systems rely on static thresholds (e.g., collect when 80% full). However, such reactive logic fails to anticipate near-future overflow events.</w:t>
      </w:r>
    </w:p>
    <w:p w14:paraId="2135034E" w14:textId="043F4D16" w:rsid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To address Research Question 2, this study incorporates a short-term predictive model that estimates bin fill level progression several hours ahead. This transforms the DDSS from reactive to proactive.</w:t>
      </w:r>
    </w:p>
    <w:p w14:paraId="431DC3F9" w14:textId="77777777" w:rsidR="00B62DFF" w:rsidRPr="00B62DFF" w:rsidRDefault="00B62DFF" w:rsidP="00B62DFF">
      <w:pPr>
        <w:pStyle w:val="ListParagraph"/>
        <w:ind w:left="1080"/>
        <w:jc w:val="both"/>
        <w:rPr>
          <w:rFonts w:ascii="Times New Roman" w:hAnsi="Times New Roman" w:cs="Times New Roman"/>
        </w:rPr>
      </w:pPr>
    </w:p>
    <w:p w14:paraId="315E4877" w14:textId="320D3188" w:rsidR="00B62DFF" w:rsidRDefault="00B62DFF" w:rsidP="00B62DFF">
      <w:pPr>
        <w:pStyle w:val="ListParagraph"/>
        <w:numPr>
          <w:ilvl w:val="1"/>
          <w:numId w:val="11"/>
        </w:numPr>
        <w:jc w:val="both"/>
        <w:rPr>
          <w:rFonts w:ascii="Times New Roman" w:hAnsi="Times New Roman" w:cs="Times New Roman"/>
          <w:b/>
          <w:bCs/>
        </w:rPr>
      </w:pPr>
      <w:r w:rsidRPr="00B62DFF">
        <w:rPr>
          <w:rFonts w:ascii="Times New Roman" w:hAnsi="Times New Roman" w:cs="Times New Roman"/>
          <w:b/>
          <w:bCs/>
        </w:rPr>
        <w:t>Model Design and Feature Engineering</w:t>
      </w:r>
    </w:p>
    <w:p w14:paraId="7EA7DE74" w14:textId="77777777" w:rsidR="00B62DFF" w:rsidRP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A Random Forest Regressor was selected due to:</w:t>
      </w:r>
    </w:p>
    <w:p w14:paraId="090DFC6F" w14:textId="19667551" w:rsidR="00B62DFF" w:rsidRPr="00B62DFF" w:rsidRDefault="00B62DFF" w:rsidP="00B62DFF">
      <w:pPr>
        <w:pStyle w:val="ListParagraph"/>
        <w:numPr>
          <w:ilvl w:val="0"/>
          <w:numId w:val="18"/>
        </w:numPr>
        <w:jc w:val="both"/>
        <w:rPr>
          <w:rFonts w:ascii="Times New Roman" w:hAnsi="Times New Roman" w:cs="Times New Roman"/>
        </w:rPr>
      </w:pPr>
      <w:r w:rsidRPr="00B62DFF">
        <w:rPr>
          <w:rFonts w:ascii="Times New Roman" w:hAnsi="Times New Roman" w:cs="Times New Roman"/>
        </w:rPr>
        <w:t>Robustness to nonlinear interactions</w:t>
      </w:r>
    </w:p>
    <w:p w14:paraId="7899DE33" w14:textId="035ECF82" w:rsidR="00B62DFF" w:rsidRPr="00B62DFF" w:rsidRDefault="00B62DFF" w:rsidP="00B62DFF">
      <w:pPr>
        <w:pStyle w:val="ListParagraph"/>
        <w:numPr>
          <w:ilvl w:val="0"/>
          <w:numId w:val="18"/>
        </w:numPr>
        <w:jc w:val="both"/>
        <w:rPr>
          <w:rFonts w:ascii="Times New Roman" w:hAnsi="Times New Roman" w:cs="Times New Roman"/>
        </w:rPr>
      </w:pPr>
      <w:r w:rsidRPr="00B62DFF">
        <w:rPr>
          <w:rFonts w:ascii="Times New Roman" w:hAnsi="Times New Roman" w:cs="Times New Roman"/>
        </w:rPr>
        <w:t>Low sensitivity to feature scaling</w:t>
      </w:r>
    </w:p>
    <w:p w14:paraId="41EE4D5A" w14:textId="52578368" w:rsidR="00B62DFF" w:rsidRPr="00B62DFF" w:rsidRDefault="00B62DFF" w:rsidP="00B62DFF">
      <w:pPr>
        <w:pStyle w:val="ListParagraph"/>
        <w:numPr>
          <w:ilvl w:val="0"/>
          <w:numId w:val="18"/>
        </w:numPr>
        <w:jc w:val="both"/>
        <w:rPr>
          <w:rFonts w:ascii="Times New Roman" w:hAnsi="Times New Roman" w:cs="Times New Roman"/>
        </w:rPr>
      </w:pPr>
      <w:r w:rsidRPr="00B62DFF">
        <w:rPr>
          <w:rFonts w:ascii="Times New Roman" w:hAnsi="Times New Roman" w:cs="Times New Roman"/>
        </w:rPr>
        <w:t>Stability under moderate dataset sizes</w:t>
      </w:r>
    </w:p>
    <w:p w14:paraId="6E1A553A" w14:textId="77777777" w:rsidR="00B62DFF" w:rsidRP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Synthetic time-series data were generated to simulate realistic accumulation patterns, incorporating:</w:t>
      </w:r>
    </w:p>
    <w:p w14:paraId="0344829E" w14:textId="61CD41DF" w:rsidR="00B62DFF" w:rsidRPr="00B62DFF" w:rsidRDefault="00B62DFF" w:rsidP="00B62DFF">
      <w:pPr>
        <w:pStyle w:val="ListParagraph"/>
        <w:numPr>
          <w:ilvl w:val="0"/>
          <w:numId w:val="19"/>
        </w:numPr>
        <w:jc w:val="both"/>
        <w:rPr>
          <w:rFonts w:ascii="Times New Roman" w:hAnsi="Times New Roman" w:cs="Times New Roman"/>
        </w:rPr>
      </w:pPr>
      <w:r w:rsidRPr="00B62DFF">
        <w:rPr>
          <w:rFonts w:ascii="Times New Roman" w:hAnsi="Times New Roman" w:cs="Times New Roman"/>
        </w:rPr>
        <w:t>Current fill level</w:t>
      </w:r>
    </w:p>
    <w:p w14:paraId="76539447" w14:textId="2C24EF44" w:rsidR="00B62DFF" w:rsidRPr="00B62DFF" w:rsidRDefault="00B62DFF" w:rsidP="00B62DFF">
      <w:pPr>
        <w:pStyle w:val="ListParagraph"/>
        <w:numPr>
          <w:ilvl w:val="0"/>
          <w:numId w:val="19"/>
        </w:numPr>
        <w:jc w:val="both"/>
        <w:rPr>
          <w:rFonts w:ascii="Times New Roman" w:hAnsi="Times New Roman" w:cs="Times New Roman"/>
        </w:rPr>
      </w:pPr>
      <w:r w:rsidRPr="00B62DFF">
        <w:rPr>
          <w:rFonts w:ascii="Times New Roman" w:hAnsi="Times New Roman" w:cs="Times New Roman"/>
        </w:rPr>
        <w:t>Hour of day</w:t>
      </w:r>
    </w:p>
    <w:p w14:paraId="7F6C606D" w14:textId="17B7A57D" w:rsidR="00B62DFF" w:rsidRPr="00B62DFF" w:rsidRDefault="00B62DFF" w:rsidP="00B62DFF">
      <w:pPr>
        <w:pStyle w:val="ListParagraph"/>
        <w:numPr>
          <w:ilvl w:val="0"/>
          <w:numId w:val="19"/>
        </w:numPr>
        <w:jc w:val="both"/>
        <w:rPr>
          <w:rFonts w:ascii="Times New Roman" w:hAnsi="Times New Roman" w:cs="Times New Roman"/>
        </w:rPr>
      </w:pPr>
      <w:r w:rsidRPr="00B62DFF">
        <w:rPr>
          <w:rFonts w:ascii="Times New Roman" w:hAnsi="Times New Roman" w:cs="Times New Roman"/>
        </w:rPr>
        <w:t>Day index</w:t>
      </w:r>
    </w:p>
    <w:p w14:paraId="7BBC3772" w14:textId="6F8A9227" w:rsidR="00B62DFF" w:rsidRPr="00B62DFF" w:rsidRDefault="00B62DFF" w:rsidP="00B62DFF">
      <w:pPr>
        <w:pStyle w:val="ListParagraph"/>
        <w:numPr>
          <w:ilvl w:val="0"/>
          <w:numId w:val="19"/>
        </w:numPr>
        <w:jc w:val="both"/>
        <w:rPr>
          <w:rFonts w:ascii="Times New Roman" w:hAnsi="Times New Roman" w:cs="Times New Roman"/>
        </w:rPr>
      </w:pPr>
      <w:r w:rsidRPr="00B62DFF">
        <w:rPr>
          <w:rFonts w:ascii="Times New Roman" w:hAnsi="Times New Roman" w:cs="Times New Roman"/>
        </w:rPr>
        <w:t>Weekend indicator</w:t>
      </w:r>
    </w:p>
    <w:p w14:paraId="7EA8085F" w14:textId="77777777" w:rsidR="00B62DFF" w:rsidRP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This reflects known daily and weekly waste generation cycles (Maciel et al., 2025).</w:t>
      </w:r>
    </w:p>
    <w:p w14:paraId="4E656185" w14:textId="0F561D60" w:rsid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The target variable was defined as fill level six hours ahead.</w:t>
      </w:r>
    </w:p>
    <w:p w14:paraId="75C3C69A" w14:textId="77777777" w:rsidR="00B62DFF" w:rsidRPr="00B62DFF" w:rsidRDefault="00B62DFF" w:rsidP="00B62DFF">
      <w:pPr>
        <w:pStyle w:val="ListParagraph"/>
        <w:ind w:left="1080"/>
        <w:jc w:val="both"/>
        <w:rPr>
          <w:rFonts w:ascii="Times New Roman" w:hAnsi="Times New Roman" w:cs="Times New Roman"/>
        </w:rPr>
      </w:pPr>
    </w:p>
    <w:p w14:paraId="7A489A87" w14:textId="17713217" w:rsidR="00B62DFF" w:rsidRDefault="00B62DFF" w:rsidP="00B62DFF">
      <w:pPr>
        <w:pStyle w:val="ListParagraph"/>
        <w:numPr>
          <w:ilvl w:val="1"/>
          <w:numId w:val="11"/>
        </w:numPr>
        <w:jc w:val="both"/>
        <w:rPr>
          <w:rFonts w:ascii="Times New Roman" w:hAnsi="Times New Roman" w:cs="Times New Roman"/>
          <w:b/>
          <w:bCs/>
        </w:rPr>
      </w:pPr>
      <w:r w:rsidRPr="00B62DFF">
        <w:rPr>
          <w:rFonts w:ascii="Times New Roman" w:hAnsi="Times New Roman" w:cs="Times New Roman"/>
          <w:b/>
          <w:bCs/>
        </w:rPr>
        <w:t>Forecasting Performance Evaluation</w:t>
      </w:r>
    </w:p>
    <w:p w14:paraId="374F73B9" w14:textId="77777777" w:rsidR="00B62DFF" w:rsidRP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The forecasting model was evaluated using:</w:t>
      </w:r>
    </w:p>
    <w:p w14:paraId="7E174091" w14:textId="1368DC6D" w:rsidR="00B62DFF" w:rsidRPr="00B62DFF" w:rsidRDefault="00B62DFF" w:rsidP="00B62DFF">
      <w:pPr>
        <w:pStyle w:val="ListParagraph"/>
        <w:numPr>
          <w:ilvl w:val="0"/>
          <w:numId w:val="21"/>
        </w:numPr>
        <w:jc w:val="both"/>
        <w:rPr>
          <w:rFonts w:ascii="Times New Roman" w:hAnsi="Times New Roman" w:cs="Times New Roman"/>
        </w:rPr>
      </w:pPr>
      <w:r w:rsidRPr="00B62DFF">
        <w:rPr>
          <w:rFonts w:ascii="Times New Roman" w:hAnsi="Times New Roman" w:cs="Times New Roman"/>
        </w:rPr>
        <w:t>Mean Absolute Error (MAE)</w:t>
      </w:r>
    </w:p>
    <w:p w14:paraId="5D14FC00" w14:textId="0E14BE33" w:rsidR="00B62DFF" w:rsidRPr="00B62DFF" w:rsidRDefault="00B62DFF" w:rsidP="00B62DFF">
      <w:pPr>
        <w:pStyle w:val="ListParagraph"/>
        <w:numPr>
          <w:ilvl w:val="0"/>
          <w:numId w:val="21"/>
        </w:numPr>
        <w:jc w:val="both"/>
        <w:rPr>
          <w:rFonts w:ascii="Times New Roman" w:hAnsi="Times New Roman" w:cs="Times New Roman"/>
        </w:rPr>
      </w:pPr>
      <w:r w:rsidRPr="00B62DFF">
        <w:rPr>
          <w:rFonts w:ascii="Times New Roman" w:hAnsi="Times New Roman" w:cs="Times New Roman"/>
        </w:rPr>
        <w:t>Coefficient of Determination (R²)</w:t>
      </w:r>
    </w:p>
    <w:p w14:paraId="091479A0" w14:textId="77777777" w:rsidR="00B62DFF" w:rsidRP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The final model achieved:</w:t>
      </w:r>
    </w:p>
    <w:p w14:paraId="718A98A2" w14:textId="19B0BFC7" w:rsidR="00B62DFF" w:rsidRPr="00B62DFF" w:rsidRDefault="00B62DFF" w:rsidP="00B62DFF">
      <w:pPr>
        <w:pStyle w:val="ListParagraph"/>
        <w:numPr>
          <w:ilvl w:val="0"/>
          <w:numId w:val="20"/>
        </w:numPr>
        <w:jc w:val="both"/>
        <w:rPr>
          <w:rFonts w:ascii="Times New Roman" w:hAnsi="Times New Roman" w:cs="Times New Roman"/>
        </w:rPr>
      </w:pPr>
      <w:r w:rsidRPr="00B62DFF">
        <w:rPr>
          <w:rFonts w:ascii="Times New Roman" w:hAnsi="Times New Roman" w:cs="Times New Roman"/>
        </w:rPr>
        <w:t>MAE ≈ 2–3%</w:t>
      </w:r>
    </w:p>
    <w:p w14:paraId="6D0E70D1" w14:textId="72492910" w:rsidR="00B62DFF" w:rsidRPr="00B62DFF" w:rsidRDefault="00B62DFF" w:rsidP="00B62DFF">
      <w:pPr>
        <w:pStyle w:val="ListParagraph"/>
        <w:numPr>
          <w:ilvl w:val="0"/>
          <w:numId w:val="20"/>
        </w:numPr>
        <w:jc w:val="both"/>
        <w:rPr>
          <w:rFonts w:ascii="Times New Roman" w:hAnsi="Times New Roman" w:cs="Times New Roman"/>
        </w:rPr>
      </w:pPr>
      <w:r w:rsidRPr="00B62DFF">
        <w:rPr>
          <w:rFonts w:ascii="Times New Roman" w:hAnsi="Times New Roman" w:cs="Times New Roman"/>
        </w:rPr>
        <w:t>R² ≈ 0.98–0.99</w:t>
      </w:r>
    </w:p>
    <w:p w14:paraId="57B12991" w14:textId="5C2FFF4E" w:rsid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These values indicate high predictive reliability within the simulated operational context.</w:t>
      </w:r>
    </w:p>
    <w:p w14:paraId="0D1CEA57" w14:textId="77777777" w:rsidR="00B62DFF" w:rsidRDefault="00B62DFF" w:rsidP="00B62DFF">
      <w:pPr>
        <w:pStyle w:val="ListParagraph"/>
        <w:ind w:left="1080"/>
        <w:jc w:val="both"/>
        <w:rPr>
          <w:rFonts w:ascii="Times New Roman" w:hAnsi="Times New Roman" w:cs="Times New Roman"/>
        </w:rPr>
      </w:pPr>
    </w:p>
    <w:p w14:paraId="3DEA8E61" w14:textId="77777777" w:rsidR="00B62DFF" w:rsidRPr="00B62DFF" w:rsidRDefault="00B62DFF" w:rsidP="00B62DFF">
      <w:pPr>
        <w:pStyle w:val="ListParagraph"/>
        <w:ind w:left="1080"/>
        <w:jc w:val="both"/>
        <w:rPr>
          <w:rFonts w:ascii="Times New Roman" w:hAnsi="Times New Roman" w:cs="Times New Roman"/>
          <w:b/>
          <w:bCs/>
        </w:rPr>
      </w:pPr>
      <w:r w:rsidRPr="00B62DFF">
        <w:rPr>
          <w:rFonts w:ascii="Times New Roman" w:hAnsi="Times New Roman" w:cs="Times New Roman"/>
          <w:b/>
          <w:bCs/>
        </w:rPr>
        <w:t>[Insert Figure 3 here]</w:t>
      </w:r>
    </w:p>
    <w:p w14:paraId="6A64E1EC" w14:textId="77777777" w:rsidR="00B62DFF" w:rsidRPr="00B62DFF" w:rsidRDefault="00B62DFF" w:rsidP="00B62DFF">
      <w:pPr>
        <w:pStyle w:val="ListParagraph"/>
        <w:ind w:left="1080"/>
        <w:jc w:val="both"/>
        <w:rPr>
          <w:rFonts w:ascii="Times New Roman" w:hAnsi="Times New Roman" w:cs="Times New Roman"/>
          <w:b/>
          <w:bCs/>
        </w:rPr>
      </w:pPr>
      <w:r w:rsidRPr="00B62DFF">
        <w:rPr>
          <w:rFonts w:ascii="Times New Roman" w:hAnsi="Times New Roman" w:cs="Times New Roman"/>
          <w:b/>
          <w:bCs/>
        </w:rPr>
        <w:t>Figure 3. Forecasting Model Pipeline and Feature Contribution Analysis.</w:t>
      </w:r>
    </w:p>
    <w:p w14:paraId="4120623B" w14:textId="3B3C0DE6" w:rsidR="00B62DFF" w:rsidRPr="00B62DFF" w:rsidRDefault="00B62DFF" w:rsidP="00B62DFF">
      <w:pPr>
        <w:pStyle w:val="ListParagraph"/>
        <w:ind w:left="1080"/>
        <w:jc w:val="both"/>
        <w:rPr>
          <w:rFonts w:ascii="Times New Roman" w:hAnsi="Times New Roman" w:cs="Times New Roman"/>
          <w:b/>
          <w:bCs/>
        </w:rPr>
      </w:pPr>
      <w:r w:rsidRPr="00B62DFF">
        <w:rPr>
          <w:rFonts w:ascii="Times New Roman" w:hAnsi="Times New Roman" w:cs="Times New Roman"/>
          <w:b/>
          <w:bCs/>
        </w:rPr>
        <w:t>(Alternatively: Feature importance plot from Random Forest.)</w:t>
      </w:r>
    </w:p>
    <w:p w14:paraId="1260A242" w14:textId="77777777" w:rsidR="00B62DFF" w:rsidRDefault="00B62DFF" w:rsidP="00B62DFF">
      <w:pPr>
        <w:pStyle w:val="ListParagraph"/>
        <w:ind w:left="1080"/>
        <w:jc w:val="both"/>
        <w:rPr>
          <w:rFonts w:ascii="Times New Roman" w:hAnsi="Times New Roman" w:cs="Times New Roman"/>
        </w:rPr>
      </w:pPr>
    </w:p>
    <w:p w14:paraId="78DD4084" w14:textId="439A70F8" w:rsidR="00B62DFF" w:rsidRDefault="00B62DFF" w:rsidP="00B62DFF">
      <w:pPr>
        <w:pStyle w:val="ListParagraph"/>
        <w:ind w:left="1080"/>
        <w:jc w:val="both"/>
        <w:rPr>
          <w:rFonts w:ascii="Times New Roman" w:hAnsi="Times New Roman" w:cs="Times New Roman"/>
        </w:rPr>
      </w:pPr>
      <w:r w:rsidRPr="00B62DFF">
        <w:rPr>
          <w:rFonts w:ascii="Times New Roman" w:hAnsi="Times New Roman" w:cs="Times New Roman"/>
        </w:rPr>
        <w:t>Although the forecasting model operates on simulated data, it demonstrates methodological feasibility and validates integration into priority computation.</w:t>
      </w:r>
    </w:p>
    <w:p w14:paraId="3CD0E0AB" w14:textId="77777777" w:rsidR="00B62DFF" w:rsidRDefault="00B62DFF" w:rsidP="00B62DFF">
      <w:pPr>
        <w:pStyle w:val="ListParagraph"/>
        <w:ind w:left="1080"/>
        <w:jc w:val="both"/>
        <w:rPr>
          <w:rFonts w:ascii="Times New Roman" w:hAnsi="Times New Roman" w:cs="Times New Roman"/>
        </w:rPr>
      </w:pPr>
    </w:p>
    <w:p w14:paraId="359EC8F3" w14:textId="46AFD9AC" w:rsidR="00B62DFF" w:rsidRPr="0086636F" w:rsidRDefault="00B62DFF" w:rsidP="00B62DFF">
      <w:pPr>
        <w:pStyle w:val="Heading2"/>
        <w:numPr>
          <w:ilvl w:val="0"/>
          <w:numId w:val="11"/>
        </w:numPr>
        <w:rPr>
          <w:rFonts w:ascii="Times New Roman" w:hAnsi="Times New Roman" w:cs="Times New Roman"/>
        </w:rPr>
      </w:pPr>
      <w:r w:rsidRPr="00B62DFF">
        <w:rPr>
          <w:rFonts w:ascii="Times New Roman" w:hAnsi="Times New Roman" w:cs="Times New Roman"/>
        </w:rPr>
        <w:t>Multi-Factor Priority Scoring Framework</w:t>
      </w:r>
    </w:p>
    <w:p w14:paraId="2CD61B0E"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To integrate classification confidence, temporal urgency, and predictive fill levels, a weighted scoring formula was implemented:</w:t>
      </w:r>
    </w:p>
    <w:p w14:paraId="2CD8BFC1"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Priority Score =</w:t>
      </w:r>
    </w:p>
    <w:p w14:paraId="12411686"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0.5 × Predicted Fill Level</w:t>
      </w:r>
    </w:p>
    <w:p w14:paraId="6609CA20" w14:textId="2759289D" w:rsidR="00B62DFF" w:rsidRPr="00B62DFF" w:rsidRDefault="00B62DFF" w:rsidP="00B62DFF">
      <w:pPr>
        <w:pStyle w:val="ListParagraph"/>
        <w:numPr>
          <w:ilvl w:val="0"/>
          <w:numId w:val="23"/>
        </w:numPr>
        <w:jc w:val="both"/>
        <w:rPr>
          <w:rFonts w:ascii="Times New Roman" w:hAnsi="Times New Roman" w:cs="Times New Roman"/>
        </w:rPr>
      </w:pPr>
      <w:r w:rsidRPr="00B62DFF">
        <w:rPr>
          <w:rFonts w:ascii="Times New Roman" w:hAnsi="Times New Roman" w:cs="Times New Roman"/>
        </w:rPr>
        <w:t>0.3 × Time Since Last Collection</w:t>
      </w:r>
    </w:p>
    <w:p w14:paraId="209C175A" w14:textId="690BDAA3" w:rsidR="00B62DFF" w:rsidRPr="00B62DFF" w:rsidRDefault="00B62DFF" w:rsidP="00B62DFF">
      <w:pPr>
        <w:pStyle w:val="ListParagraph"/>
        <w:numPr>
          <w:ilvl w:val="0"/>
          <w:numId w:val="23"/>
        </w:numPr>
        <w:jc w:val="both"/>
        <w:rPr>
          <w:rFonts w:ascii="Times New Roman" w:hAnsi="Times New Roman" w:cs="Times New Roman"/>
        </w:rPr>
      </w:pPr>
      <w:r w:rsidRPr="00B62DFF">
        <w:rPr>
          <w:rFonts w:ascii="Times New Roman" w:hAnsi="Times New Roman" w:cs="Times New Roman"/>
        </w:rPr>
        <w:t>0.2 × Prediction Uncertainty</w:t>
      </w:r>
    </w:p>
    <w:p w14:paraId="1F38967D"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Where:</w:t>
      </w:r>
    </w:p>
    <w:p w14:paraId="58F1F520"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Prediction Uncertainty = 1 − Classification Confidence</w:t>
      </w:r>
    </w:p>
    <w:p w14:paraId="5555C3E9"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The weights were selected based on operational reasoning:</w:t>
      </w:r>
    </w:p>
    <w:p w14:paraId="5649A214" w14:textId="1DEA28B9" w:rsidR="00B62DFF" w:rsidRPr="00B62DFF" w:rsidRDefault="00B62DFF" w:rsidP="00B62DFF">
      <w:pPr>
        <w:pStyle w:val="ListParagraph"/>
        <w:numPr>
          <w:ilvl w:val="0"/>
          <w:numId w:val="24"/>
        </w:numPr>
        <w:jc w:val="both"/>
        <w:rPr>
          <w:rFonts w:ascii="Times New Roman" w:hAnsi="Times New Roman" w:cs="Times New Roman"/>
        </w:rPr>
      </w:pPr>
      <w:r w:rsidRPr="00B62DFF">
        <w:rPr>
          <w:rFonts w:ascii="Times New Roman" w:hAnsi="Times New Roman" w:cs="Times New Roman"/>
        </w:rPr>
        <w:t xml:space="preserve">Fill </w:t>
      </w:r>
      <w:r w:rsidR="00BF5AB6" w:rsidRPr="00B62DFF">
        <w:rPr>
          <w:rFonts w:ascii="Times New Roman" w:hAnsi="Times New Roman" w:cs="Times New Roman"/>
        </w:rPr>
        <w:t>levels carry</w:t>
      </w:r>
      <w:r w:rsidRPr="00B62DFF">
        <w:rPr>
          <w:rFonts w:ascii="Times New Roman" w:hAnsi="Times New Roman" w:cs="Times New Roman"/>
        </w:rPr>
        <w:t xml:space="preserve"> highest urgency.</w:t>
      </w:r>
    </w:p>
    <w:p w14:paraId="61DBAA56" w14:textId="22771544" w:rsidR="00B62DFF" w:rsidRPr="00B62DFF" w:rsidRDefault="00B62DFF" w:rsidP="00B62DFF">
      <w:pPr>
        <w:pStyle w:val="ListParagraph"/>
        <w:numPr>
          <w:ilvl w:val="0"/>
          <w:numId w:val="24"/>
        </w:numPr>
        <w:jc w:val="both"/>
        <w:rPr>
          <w:rFonts w:ascii="Times New Roman" w:hAnsi="Times New Roman" w:cs="Times New Roman"/>
        </w:rPr>
      </w:pPr>
      <w:r w:rsidRPr="00B62DFF">
        <w:rPr>
          <w:rFonts w:ascii="Times New Roman" w:hAnsi="Times New Roman" w:cs="Times New Roman"/>
        </w:rPr>
        <w:t>Time since last collection captures service fairness.</w:t>
      </w:r>
    </w:p>
    <w:p w14:paraId="4322939D" w14:textId="2E762148" w:rsidR="00B62DFF" w:rsidRPr="00B62DFF" w:rsidRDefault="00B62DFF" w:rsidP="00B62DFF">
      <w:pPr>
        <w:pStyle w:val="ListParagraph"/>
        <w:numPr>
          <w:ilvl w:val="0"/>
          <w:numId w:val="24"/>
        </w:numPr>
        <w:jc w:val="both"/>
        <w:rPr>
          <w:rFonts w:ascii="Times New Roman" w:hAnsi="Times New Roman" w:cs="Times New Roman"/>
        </w:rPr>
      </w:pPr>
      <w:r w:rsidRPr="00B62DFF">
        <w:rPr>
          <w:rFonts w:ascii="Times New Roman" w:hAnsi="Times New Roman" w:cs="Times New Roman"/>
        </w:rPr>
        <w:t xml:space="preserve">Uncertainty </w:t>
      </w:r>
      <w:r w:rsidR="00BF5AB6" w:rsidRPr="00B62DFF">
        <w:rPr>
          <w:rFonts w:ascii="Times New Roman" w:hAnsi="Times New Roman" w:cs="Times New Roman"/>
        </w:rPr>
        <w:t>penalizes</w:t>
      </w:r>
      <w:r w:rsidRPr="00B62DFF">
        <w:rPr>
          <w:rFonts w:ascii="Times New Roman" w:hAnsi="Times New Roman" w:cs="Times New Roman"/>
        </w:rPr>
        <w:t xml:space="preserve"> low-confidence classifications.</w:t>
      </w:r>
    </w:p>
    <w:p w14:paraId="4E684617" w14:textId="2085B6DE" w:rsidR="00B62DFF" w:rsidRPr="008B710F" w:rsidRDefault="00B62DFF" w:rsidP="00B62DFF">
      <w:pPr>
        <w:pStyle w:val="ListParagraph"/>
        <w:jc w:val="both"/>
        <w:rPr>
          <w:rFonts w:ascii="Times New Roman" w:hAnsi="Times New Roman" w:cs="Times New Roman"/>
        </w:rPr>
      </w:pPr>
      <w:r w:rsidRPr="00B62DFF">
        <w:rPr>
          <w:rFonts w:ascii="Times New Roman" w:hAnsi="Times New Roman" w:cs="Times New Roman"/>
        </w:rPr>
        <w:t>This scoring system ensures that the routing layer reflects both operational risk and model reliability.</w:t>
      </w:r>
    </w:p>
    <w:p w14:paraId="3659DF64" w14:textId="2BBB3EEB" w:rsidR="00B62DFF" w:rsidRPr="0086636F" w:rsidRDefault="00B62DFF" w:rsidP="00B62DFF">
      <w:pPr>
        <w:pStyle w:val="Heading2"/>
        <w:numPr>
          <w:ilvl w:val="0"/>
          <w:numId w:val="11"/>
        </w:numPr>
        <w:rPr>
          <w:rFonts w:ascii="Times New Roman" w:hAnsi="Times New Roman" w:cs="Times New Roman"/>
        </w:rPr>
      </w:pPr>
      <w:r w:rsidRPr="00B62DFF">
        <w:rPr>
          <w:rFonts w:ascii="Times New Roman" w:hAnsi="Times New Roman" w:cs="Times New Roman"/>
        </w:rPr>
        <w:t xml:space="preserve">Distance-Aware Routing </w:t>
      </w:r>
      <w:r w:rsidR="002A5AA8">
        <w:rPr>
          <w:rFonts w:ascii="Times New Roman" w:hAnsi="Times New Roman" w:cs="Times New Roman"/>
        </w:rPr>
        <w:t>Optimization</w:t>
      </w:r>
    </w:p>
    <w:p w14:paraId="0EEA9A7F" w14:textId="77777777" w:rsid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Two routing strategies were implemented for comparative analysis:</w:t>
      </w:r>
    </w:p>
    <w:p w14:paraId="6E17F0D5" w14:textId="79587EE4" w:rsidR="00B62DFF" w:rsidRPr="00B62DFF" w:rsidRDefault="00B62DFF" w:rsidP="00B62DFF">
      <w:pPr>
        <w:pStyle w:val="ListParagraph"/>
        <w:numPr>
          <w:ilvl w:val="0"/>
          <w:numId w:val="25"/>
        </w:numPr>
        <w:jc w:val="both"/>
        <w:rPr>
          <w:rFonts w:ascii="Times New Roman" w:hAnsi="Times New Roman" w:cs="Times New Roman"/>
        </w:rPr>
      </w:pPr>
      <w:r w:rsidRPr="00B62DFF">
        <w:rPr>
          <w:rFonts w:ascii="Times New Roman" w:hAnsi="Times New Roman" w:cs="Times New Roman"/>
        </w:rPr>
        <w:t>Priority-Only Routing</w:t>
      </w:r>
    </w:p>
    <w:p w14:paraId="277F00AF" w14:textId="7CE544B1" w:rsidR="00B62DFF" w:rsidRPr="00B62DFF" w:rsidRDefault="00B62DFF" w:rsidP="00B62DFF">
      <w:pPr>
        <w:pStyle w:val="ListParagraph"/>
        <w:numPr>
          <w:ilvl w:val="0"/>
          <w:numId w:val="25"/>
        </w:numPr>
        <w:jc w:val="both"/>
        <w:rPr>
          <w:rFonts w:ascii="Times New Roman" w:hAnsi="Times New Roman" w:cs="Times New Roman"/>
        </w:rPr>
      </w:pPr>
      <w:r w:rsidRPr="00B62DFF">
        <w:rPr>
          <w:rFonts w:ascii="Times New Roman" w:hAnsi="Times New Roman" w:cs="Times New Roman"/>
        </w:rPr>
        <w:t>Hybrid Priority + Distance Routing</w:t>
      </w:r>
    </w:p>
    <w:p w14:paraId="4E4A033A"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The hybrid score is defined as:</w:t>
      </w:r>
    </w:p>
    <w:p w14:paraId="086AB71E"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Score = Distance / (Priority + ε)</w:t>
      </w:r>
    </w:p>
    <w:p w14:paraId="00FFB4B9"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This formulation balances urgency with logistical efficiency.</w:t>
      </w:r>
    </w:p>
    <w:p w14:paraId="1D30E3E0" w14:textId="4CC545DD" w:rsidR="00B62DFF" w:rsidRPr="008B710F" w:rsidRDefault="00B62DFF" w:rsidP="00B62DFF">
      <w:pPr>
        <w:pStyle w:val="ListParagraph"/>
        <w:jc w:val="both"/>
        <w:rPr>
          <w:rFonts w:ascii="Times New Roman" w:hAnsi="Times New Roman" w:cs="Times New Roman"/>
        </w:rPr>
      </w:pPr>
      <w:r w:rsidRPr="00B62DFF">
        <w:rPr>
          <w:rFonts w:ascii="Times New Roman" w:hAnsi="Times New Roman" w:cs="Times New Roman"/>
        </w:rPr>
        <w:t>The haversine formula was used to compute geographic distances between depot and bins, increasing realism relative to Euclidean approximations</w:t>
      </w:r>
      <w:r>
        <w:rPr>
          <w:rFonts w:ascii="Times New Roman" w:hAnsi="Times New Roman" w:cs="Times New Roman"/>
        </w:rPr>
        <w:t>.</w:t>
      </w:r>
    </w:p>
    <w:p w14:paraId="77A2DB78" w14:textId="77777777" w:rsidR="00B62DFF" w:rsidRDefault="00B62DFF" w:rsidP="00B62DFF">
      <w:pPr>
        <w:jc w:val="both"/>
        <w:rPr>
          <w:rFonts w:ascii="Times New Roman" w:hAnsi="Times New Roman" w:cs="Times New Roman"/>
        </w:rPr>
      </w:pPr>
    </w:p>
    <w:p w14:paraId="0A0B48BC" w14:textId="5F79A2B5" w:rsidR="00B62DFF" w:rsidRPr="0086636F" w:rsidRDefault="00B62DFF" w:rsidP="00B62DFF">
      <w:pPr>
        <w:pStyle w:val="Heading2"/>
        <w:numPr>
          <w:ilvl w:val="0"/>
          <w:numId w:val="11"/>
        </w:numPr>
        <w:rPr>
          <w:rFonts w:ascii="Times New Roman" w:hAnsi="Times New Roman" w:cs="Times New Roman"/>
        </w:rPr>
      </w:pPr>
      <w:r w:rsidRPr="00B62DFF">
        <w:rPr>
          <w:rFonts w:ascii="Times New Roman" w:hAnsi="Times New Roman" w:cs="Times New Roman"/>
        </w:rPr>
        <w:t>Capacity-Constrained Vehicle Routing</w:t>
      </w:r>
    </w:p>
    <w:p w14:paraId="3ED029CC"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To simulate municipal operational constraints, truck capacity was set to 300 units.</w:t>
      </w:r>
    </w:p>
    <w:p w14:paraId="52E04842"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The routing algorithm:</w:t>
      </w:r>
    </w:p>
    <w:p w14:paraId="0140DAF5" w14:textId="5A4B6E9D" w:rsidR="00B62DFF" w:rsidRPr="00B62DFF" w:rsidRDefault="00B62DFF" w:rsidP="00B62DFF">
      <w:pPr>
        <w:pStyle w:val="ListParagraph"/>
        <w:numPr>
          <w:ilvl w:val="0"/>
          <w:numId w:val="26"/>
        </w:numPr>
        <w:jc w:val="both"/>
        <w:rPr>
          <w:rFonts w:ascii="Times New Roman" w:hAnsi="Times New Roman" w:cs="Times New Roman"/>
        </w:rPr>
      </w:pPr>
      <w:r w:rsidRPr="00B62DFF">
        <w:rPr>
          <w:rFonts w:ascii="Times New Roman" w:hAnsi="Times New Roman" w:cs="Times New Roman"/>
        </w:rPr>
        <w:t>Accumulates fill levels</w:t>
      </w:r>
    </w:p>
    <w:p w14:paraId="301C875A" w14:textId="085BFB4A" w:rsidR="00B62DFF" w:rsidRPr="00B62DFF" w:rsidRDefault="00B62DFF" w:rsidP="00B62DFF">
      <w:pPr>
        <w:pStyle w:val="ListParagraph"/>
        <w:numPr>
          <w:ilvl w:val="0"/>
          <w:numId w:val="26"/>
        </w:numPr>
        <w:jc w:val="both"/>
        <w:rPr>
          <w:rFonts w:ascii="Times New Roman" w:hAnsi="Times New Roman" w:cs="Times New Roman"/>
        </w:rPr>
      </w:pPr>
      <w:r w:rsidRPr="00B62DFF">
        <w:rPr>
          <w:rFonts w:ascii="Times New Roman" w:hAnsi="Times New Roman" w:cs="Times New Roman"/>
        </w:rPr>
        <w:t>Returns to depot when capacity is exceeded</w:t>
      </w:r>
    </w:p>
    <w:p w14:paraId="518150D3" w14:textId="3614692F" w:rsidR="00B62DFF" w:rsidRPr="00B62DFF" w:rsidRDefault="00B62DFF" w:rsidP="00B62DFF">
      <w:pPr>
        <w:pStyle w:val="ListParagraph"/>
        <w:numPr>
          <w:ilvl w:val="0"/>
          <w:numId w:val="26"/>
        </w:numPr>
        <w:jc w:val="both"/>
        <w:rPr>
          <w:rFonts w:ascii="Times New Roman" w:hAnsi="Times New Roman" w:cs="Times New Roman"/>
        </w:rPr>
      </w:pPr>
      <w:r w:rsidRPr="00B62DFF">
        <w:rPr>
          <w:rFonts w:ascii="Times New Roman" w:hAnsi="Times New Roman" w:cs="Times New Roman"/>
        </w:rPr>
        <w:t>Splits routes into multiple trips</w:t>
      </w:r>
    </w:p>
    <w:p w14:paraId="48223D18" w14:textId="2250EFC9" w:rsid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This introduces operational realism absent in many purely theoretical VRP studies</w:t>
      </w:r>
      <w:r>
        <w:rPr>
          <w:rFonts w:ascii="Times New Roman" w:hAnsi="Times New Roman" w:cs="Times New Roman"/>
        </w:rPr>
        <w:t>.</w:t>
      </w:r>
    </w:p>
    <w:p w14:paraId="5104D8F5" w14:textId="77777777" w:rsidR="00B62DFF" w:rsidRDefault="00B62DFF" w:rsidP="00B62DFF">
      <w:pPr>
        <w:pStyle w:val="ListParagraph"/>
        <w:jc w:val="both"/>
        <w:rPr>
          <w:rFonts w:ascii="Times New Roman" w:hAnsi="Times New Roman" w:cs="Times New Roman"/>
        </w:rPr>
      </w:pPr>
    </w:p>
    <w:p w14:paraId="3706D6F7" w14:textId="315799BE" w:rsidR="00B62DFF" w:rsidRPr="0086636F" w:rsidRDefault="00B62DFF" w:rsidP="00B62DFF">
      <w:pPr>
        <w:pStyle w:val="Heading2"/>
        <w:numPr>
          <w:ilvl w:val="0"/>
          <w:numId w:val="11"/>
        </w:numPr>
        <w:rPr>
          <w:rFonts w:ascii="Times New Roman" w:hAnsi="Times New Roman" w:cs="Times New Roman"/>
        </w:rPr>
      </w:pPr>
      <w:r w:rsidRPr="00B62DFF">
        <w:rPr>
          <w:rFonts w:ascii="Times New Roman" w:hAnsi="Times New Roman" w:cs="Times New Roman"/>
        </w:rPr>
        <w:t>Comparative Experimental Design</w:t>
      </w:r>
    </w:p>
    <w:p w14:paraId="6FDB914F"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To validate robustness (Research Question 4), routing comparisons were repeated across multiple simulation runs with controlled random seeds.</w:t>
      </w:r>
    </w:p>
    <w:p w14:paraId="55626E3F"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For each run:</w:t>
      </w:r>
    </w:p>
    <w:p w14:paraId="375EEC2A" w14:textId="77777777" w:rsidR="00B62DFF" w:rsidRDefault="00B62DFF" w:rsidP="00B62DFF">
      <w:pPr>
        <w:pStyle w:val="ListParagraph"/>
        <w:numPr>
          <w:ilvl w:val="0"/>
          <w:numId w:val="27"/>
        </w:numPr>
        <w:jc w:val="both"/>
        <w:rPr>
          <w:rFonts w:ascii="Times New Roman" w:hAnsi="Times New Roman" w:cs="Times New Roman"/>
        </w:rPr>
      </w:pPr>
      <w:r w:rsidRPr="00B62DFF">
        <w:rPr>
          <w:rFonts w:ascii="Times New Roman" w:hAnsi="Times New Roman" w:cs="Times New Roman"/>
        </w:rPr>
        <w:t>10 bins were generated</w:t>
      </w:r>
    </w:p>
    <w:p w14:paraId="466B086B" w14:textId="040406BA" w:rsidR="00B62DFF" w:rsidRDefault="00B62DFF" w:rsidP="00B62DFF">
      <w:pPr>
        <w:pStyle w:val="ListParagraph"/>
        <w:numPr>
          <w:ilvl w:val="0"/>
          <w:numId w:val="27"/>
        </w:numPr>
        <w:jc w:val="both"/>
        <w:rPr>
          <w:rFonts w:ascii="Times New Roman" w:hAnsi="Times New Roman" w:cs="Times New Roman"/>
        </w:rPr>
      </w:pPr>
      <w:r>
        <w:rPr>
          <w:rFonts w:ascii="Times New Roman" w:hAnsi="Times New Roman" w:cs="Times New Roman"/>
        </w:rPr>
        <w:t>F</w:t>
      </w:r>
      <w:r w:rsidRPr="00B62DFF">
        <w:rPr>
          <w:rFonts w:ascii="Times New Roman" w:hAnsi="Times New Roman" w:cs="Times New Roman"/>
        </w:rPr>
        <w:t xml:space="preserve">ill levels and locations were </w:t>
      </w:r>
      <w:r>
        <w:rPr>
          <w:rFonts w:ascii="Times New Roman" w:hAnsi="Times New Roman" w:cs="Times New Roman"/>
        </w:rPr>
        <w:t>randomized</w:t>
      </w:r>
    </w:p>
    <w:p w14:paraId="26F1904C" w14:textId="2982B6B5" w:rsidR="00B62DFF" w:rsidRPr="00B62DFF" w:rsidRDefault="00B62DFF" w:rsidP="00B62DFF">
      <w:pPr>
        <w:pStyle w:val="ListParagraph"/>
        <w:numPr>
          <w:ilvl w:val="0"/>
          <w:numId w:val="27"/>
        </w:numPr>
        <w:jc w:val="both"/>
        <w:rPr>
          <w:rFonts w:ascii="Times New Roman" w:hAnsi="Times New Roman" w:cs="Times New Roman"/>
        </w:rPr>
      </w:pPr>
      <w:r w:rsidRPr="00B62DFF">
        <w:rPr>
          <w:rFonts w:ascii="Times New Roman" w:hAnsi="Times New Roman" w:cs="Times New Roman"/>
        </w:rPr>
        <w:t>Both routing strategies were evaluated</w:t>
      </w:r>
    </w:p>
    <w:p w14:paraId="1C396E0E"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Performance metrics:</w:t>
      </w:r>
    </w:p>
    <w:p w14:paraId="623FDCA3" w14:textId="4802E662" w:rsidR="00B62DFF" w:rsidRPr="00B62DFF" w:rsidRDefault="00B62DFF" w:rsidP="00B62DFF">
      <w:pPr>
        <w:pStyle w:val="ListParagraph"/>
        <w:numPr>
          <w:ilvl w:val="0"/>
          <w:numId w:val="28"/>
        </w:numPr>
        <w:jc w:val="both"/>
        <w:rPr>
          <w:rFonts w:ascii="Times New Roman" w:hAnsi="Times New Roman" w:cs="Times New Roman"/>
        </w:rPr>
      </w:pPr>
      <w:r w:rsidRPr="00B62DFF">
        <w:rPr>
          <w:rFonts w:ascii="Times New Roman" w:hAnsi="Times New Roman" w:cs="Times New Roman"/>
        </w:rPr>
        <w:t>Total travel distance (km)</w:t>
      </w:r>
    </w:p>
    <w:p w14:paraId="470032FB" w14:textId="548BA493" w:rsidR="00B62DFF" w:rsidRPr="00B62DFF" w:rsidRDefault="00B62DFF" w:rsidP="00B62DFF">
      <w:pPr>
        <w:pStyle w:val="ListParagraph"/>
        <w:numPr>
          <w:ilvl w:val="0"/>
          <w:numId w:val="28"/>
        </w:numPr>
        <w:jc w:val="both"/>
        <w:rPr>
          <w:rFonts w:ascii="Times New Roman" w:hAnsi="Times New Roman" w:cs="Times New Roman"/>
        </w:rPr>
      </w:pPr>
      <w:r w:rsidRPr="00B62DFF">
        <w:rPr>
          <w:rFonts w:ascii="Times New Roman" w:hAnsi="Times New Roman" w:cs="Times New Roman"/>
        </w:rPr>
        <w:t>Percentage improvement</w:t>
      </w:r>
    </w:p>
    <w:p w14:paraId="6DB091E2" w14:textId="787E0D19" w:rsidR="00B62DFF" w:rsidRPr="00B62DFF" w:rsidRDefault="00B62DFF" w:rsidP="00B62DFF">
      <w:pPr>
        <w:pStyle w:val="ListParagraph"/>
        <w:numPr>
          <w:ilvl w:val="0"/>
          <w:numId w:val="28"/>
        </w:numPr>
        <w:jc w:val="both"/>
        <w:rPr>
          <w:rFonts w:ascii="Times New Roman" w:hAnsi="Times New Roman" w:cs="Times New Roman"/>
        </w:rPr>
      </w:pPr>
      <w:r w:rsidRPr="00B62DFF">
        <w:rPr>
          <w:rFonts w:ascii="Times New Roman" w:hAnsi="Times New Roman" w:cs="Times New Roman"/>
        </w:rPr>
        <w:t>Mean and standard deviation across runs</w:t>
      </w:r>
    </w:p>
    <w:p w14:paraId="29D98EFA"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Statistical analysis demonstrated:</w:t>
      </w:r>
    </w:p>
    <w:p w14:paraId="1A4EDAAC" w14:textId="4B406D05" w:rsidR="00B62DFF" w:rsidRPr="00B62DFF" w:rsidRDefault="00B62DFF" w:rsidP="00B62DFF">
      <w:pPr>
        <w:pStyle w:val="ListParagraph"/>
        <w:numPr>
          <w:ilvl w:val="0"/>
          <w:numId w:val="29"/>
        </w:numPr>
        <w:jc w:val="both"/>
        <w:rPr>
          <w:rFonts w:ascii="Times New Roman" w:hAnsi="Times New Roman" w:cs="Times New Roman"/>
        </w:rPr>
      </w:pPr>
      <w:r w:rsidRPr="00B62DFF">
        <w:rPr>
          <w:rFonts w:ascii="Times New Roman" w:hAnsi="Times New Roman" w:cs="Times New Roman"/>
        </w:rPr>
        <w:t>Mean distance reduction ≈ 40%</w:t>
      </w:r>
    </w:p>
    <w:p w14:paraId="5E27C7C2" w14:textId="6E81B5B1" w:rsidR="00B62DFF" w:rsidRPr="00B62DFF" w:rsidRDefault="00B62DFF" w:rsidP="00B62DFF">
      <w:pPr>
        <w:pStyle w:val="ListParagraph"/>
        <w:numPr>
          <w:ilvl w:val="0"/>
          <w:numId w:val="29"/>
        </w:numPr>
        <w:jc w:val="both"/>
        <w:rPr>
          <w:rFonts w:ascii="Times New Roman" w:hAnsi="Times New Roman" w:cs="Times New Roman"/>
        </w:rPr>
      </w:pPr>
      <w:r w:rsidRPr="00B62DFF">
        <w:rPr>
          <w:rFonts w:ascii="Times New Roman" w:hAnsi="Times New Roman" w:cs="Times New Roman"/>
        </w:rPr>
        <w:t>Standard deviation ≈ 8%</w:t>
      </w:r>
    </w:p>
    <w:p w14:paraId="19003FC0" w14:textId="37273E0F" w:rsidR="00B62DFF" w:rsidRPr="008B710F" w:rsidRDefault="00B62DFF" w:rsidP="00B62DFF">
      <w:pPr>
        <w:pStyle w:val="ListParagraph"/>
        <w:jc w:val="both"/>
        <w:rPr>
          <w:rFonts w:ascii="Times New Roman" w:hAnsi="Times New Roman" w:cs="Times New Roman"/>
        </w:rPr>
      </w:pPr>
      <w:r w:rsidRPr="00B62DFF">
        <w:rPr>
          <w:rFonts w:ascii="Times New Roman" w:hAnsi="Times New Roman" w:cs="Times New Roman"/>
        </w:rPr>
        <w:t>This confirms that performance gains are not single-instance artefacts but consistently reproducible improvements.</w:t>
      </w:r>
    </w:p>
    <w:p w14:paraId="761DDD35" w14:textId="77777777" w:rsidR="00B62DFF" w:rsidRPr="00B62DFF" w:rsidRDefault="00B62DFF" w:rsidP="00B62DFF">
      <w:pPr>
        <w:jc w:val="both"/>
        <w:rPr>
          <w:rFonts w:ascii="Times New Roman" w:hAnsi="Times New Roman" w:cs="Times New Roman"/>
        </w:rPr>
      </w:pPr>
    </w:p>
    <w:p w14:paraId="41572673" w14:textId="1C72E616" w:rsidR="00B62DFF" w:rsidRPr="0086636F" w:rsidRDefault="00B62DFF" w:rsidP="00B62DFF">
      <w:pPr>
        <w:pStyle w:val="Heading2"/>
        <w:numPr>
          <w:ilvl w:val="0"/>
          <w:numId w:val="11"/>
        </w:numPr>
        <w:rPr>
          <w:rFonts w:ascii="Times New Roman" w:hAnsi="Times New Roman" w:cs="Times New Roman"/>
        </w:rPr>
      </w:pPr>
      <w:r w:rsidRPr="00B62DFF">
        <w:rPr>
          <w:rFonts w:ascii="Times New Roman" w:hAnsi="Times New Roman" w:cs="Times New Roman"/>
        </w:rPr>
        <w:t>Methodological Limitations</w:t>
      </w:r>
    </w:p>
    <w:p w14:paraId="0031E427" w14:textId="77777777" w:rsidR="00B62DFF" w:rsidRP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Despite strong integration, certain limitations remain:</w:t>
      </w:r>
    </w:p>
    <w:p w14:paraId="150A6E7C" w14:textId="3C830939" w:rsidR="00B62DFF" w:rsidRPr="00B62DFF" w:rsidRDefault="00B62DFF" w:rsidP="0088324F">
      <w:pPr>
        <w:pStyle w:val="ListParagraph"/>
        <w:numPr>
          <w:ilvl w:val="0"/>
          <w:numId w:val="30"/>
        </w:numPr>
        <w:jc w:val="both"/>
        <w:rPr>
          <w:rFonts w:ascii="Times New Roman" w:hAnsi="Times New Roman" w:cs="Times New Roman"/>
        </w:rPr>
      </w:pPr>
      <w:r w:rsidRPr="00B62DFF">
        <w:rPr>
          <w:rFonts w:ascii="Times New Roman" w:hAnsi="Times New Roman" w:cs="Times New Roman"/>
        </w:rPr>
        <w:t>IoT data are simulated rather than collected from physical sensors.</w:t>
      </w:r>
    </w:p>
    <w:p w14:paraId="4C3D3502" w14:textId="135AD329" w:rsidR="00B62DFF" w:rsidRPr="00B62DFF" w:rsidRDefault="00B62DFF" w:rsidP="0088324F">
      <w:pPr>
        <w:pStyle w:val="ListParagraph"/>
        <w:numPr>
          <w:ilvl w:val="0"/>
          <w:numId w:val="30"/>
        </w:numPr>
        <w:jc w:val="both"/>
        <w:rPr>
          <w:rFonts w:ascii="Times New Roman" w:hAnsi="Times New Roman" w:cs="Times New Roman"/>
        </w:rPr>
      </w:pPr>
      <w:r w:rsidRPr="00B62DFF">
        <w:rPr>
          <w:rFonts w:ascii="Times New Roman" w:hAnsi="Times New Roman" w:cs="Times New Roman"/>
        </w:rPr>
        <w:t>Forecasting uses synthetic historical data.</w:t>
      </w:r>
    </w:p>
    <w:p w14:paraId="63276B24" w14:textId="69A1769D" w:rsidR="00B62DFF" w:rsidRPr="00B62DFF" w:rsidRDefault="00B62DFF" w:rsidP="0088324F">
      <w:pPr>
        <w:pStyle w:val="ListParagraph"/>
        <w:numPr>
          <w:ilvl w:val="0"/>
          <w:numId w:val="30"/>
        </w:numPr>
        <w:jc w:val="both"/>
        <w:rPr>
          <w:rFonts w:ascii="Times New Roman" w:hAnsi="Times New Roman" w:cs="Times New Roman"/>
        </w:rPr>
      </w:pPr>
      <w:r w:rsidRPr="00B62DFF">
        <w:rPr>
          <w:rFonts w:ascii="Times New Roman" w:hAnsi="Times New Roman" w:cs="Times New Roman"/>
        </w:rPr>
        <w:t>Traffic variability and road constraints are not modelled.</w:t>
      </w:r>
    </w:p>
    <w:p w14:paraId="7A463930" w14:textId="71DAEFCC" w:rsidR="00B62DFF" w:rsidRPr="00B62DFF" w:rsidRDefault="00B62DFF" w:rsidP="0088324F">
      <w:pPr>
        <w:pStyle w:val="ListParagraph"/>
        <w:numPr>
          <w:ilvl w:val="0"/>
          <w:numId w:val="30"/>
        </w:numPr>
        <w:jc w:val="both"/>
        <w:rPr>
          <w:rFonts w:ascii="Times New Roman" w:hAnsi="Times New Roman" w:cs="Times New Roman"/>
        </w:rPr>
      </w:pPr>
      <w:r w:rsidRPr="00B62DFF">
        <w:rPr>
          <w:rFonts w:ascii="Times New Roman" w:hAnsi="Times New Roman" w:cs="Times New Roman"/>
        </w:rPr>
        <w:t xml:space="preserve">Routing </w:t>
      </w:r>
      <w:r w:rsidR="002A5AA8">
        <w:rPr>
          <w:rFonts w:ascii="Times New Roman" w:hAnsi="Times New Roman" w:cs="Times New Roman"/>
        </w:rPr>
        <w:t>optimization</w:t>
      </w:r>
      <w:r w:rsidRPr="00B62DFF">
        <w:rPr>
          <w:rFonts w:ascii="Times New Roman" w:hAnsi="Times New Roman" w:cs="Times New Roman"/>
        </w:rPr>
        <w:t xml:space="preserve"> uses heuristic rather than metaheuristic approaches.</w:t>
      </w:r>
    </w:p>
    <w:p w14:paraId="39385665" w14:textId="707E5197" w:rsidR="00B62DFF" w:rsidRDefault="00B62DFF" w:rsidP="00B62DFF">
      <w:pPr>
        <w:pStyle w:val="ListParagraph"/>
        <w:jc w:val="both"/>
        <w:rPr>
          <w:rFonts w:ascii="Times New Roman" w:hAnsi="Times New Roman" w:cs="Times New Roman"/>
        </w:rPr>
      </w:pPr>
      <w:r w:rsidRPr="00B62DFF">
        <w:rPr>
          <w:rFonts w:ascii="Times New Roman" w:hAnsi="Times New Roman" w:cs="Times New Roman"/>
        </w:rPr>
        <w:t xml:space="preserve">These limitations are acknowledged to maintain methodological transparency and avoid overstating </w:t>
      </w:r>
      <w:r w:rsidR="0088324F">
        <w:rPr>
          <w:rFonts w:ascii="Times New Roman" w:hAnsi="Times New Roman" w:cs="Times New Roman"/>
        </w:rPr>
        <w:t>generalizability.</w:t>
      </w:r>
    </w:p>
    <w:p w14:paraId="6F416E37" w14:textId="0E996445" w:rsidR="0088324F" w:rsidRDefault="0088324F" w:rsidP="0088324F">
      <w:pPr>
        <w:pStyle w:val="Heading1"/>
        <w:rPr>
          <w:rFonts w:ascii="Times New Roman" w:hAnsi="Times New Roman" w:cs="Times New Roman"/>
        </w:rPr>
      </w:pPr>
      <w:r w:rsidRPr="0088324F">
        <w:rPr>
          <w:rFonts w:ascii="Times New Roman" w:hAnsi="Times New Roman" w:cs="Times New Roman"/>
        </w:rPr>
        <w:t>Results</w:t>
      </w:r>
    </w:p>
    <w:p w14:paraId="21888319" w14:textId="7F0D38E9" w:rsidR="0088324F" w:rsidRPr="0088324F" w:rsidRDefault="0088324F" w:rsidP="0088324F">
      <w:pPr>
        <w:rPr>
          <w:rFonts w:ascii="Times New Roman" w:hAnsi="Times New Roman" w:cs="Times New Roman"/>
        </w:rPr>
      </w:pPr>
      <w:r w:rsidRPr="0088324F">
        <w:rPr>
          <w:rFonts w:ascii="Times New Roman" w:hAnsi="Times New Roman" w:cs="Times New Roman"/>
        </w:rPr>
        <w:t>Results are structured to directly address the research questions and demonstrate the performance of the classification, forecasting, and routing components both independently and as an integrated framework</w:t>
      </w:r>
      <w:r w:rsidRPr="0088324F">
        <w:rPr>
          <w:rFonts w:ascii="Times New Roman" w:hAnsi="Times New Roman" w:cs="Times New Roman"/>
        </w:rPr>
        <w:t xml:space="preserve">. </w:t>
      </w:r>
      <w:r w:rsidRPr="0088324F">
        <w:rPr>
          <w:rFonts w:ascii="Times New Roman" w:hAnsi="Times New Roman" w:cs="Times New Roman"/>
        </w:rPr>
        <w:t xml:space="preserve">Unlike isolated benchmarking studies, this evaluation </w:t>
      </w:r>
      <w:r w:rsidR="00BF5AB6" w:rsidRPr="0088324F">
        <w:rPr>
          <w:rFonts w:ascii="Times New Roman" w:hAnsi="Times New Roman" w:cs="Times New Roman"/>
        </w:rPr>
        <w:t>emphasizes</w:t>
      </w:r>
      <w:r w:rsidRPr="0088324F">
        <w:rPr>
          <w:rFonts w:ascii="Times New Roman" w:hAnsi="Times New Roman" w:cs="Times New Roman"/>
        </w:rPr>
        <w:t xml:space="preserve"> system-level performance and operational impact</w:t>
      </w:r>
      <w:r>
        <w:rPr>
          <w:rFonts w:ascii="Times New Roman" w:hAnsi="Times New Roman" w:cs="Times New Roman"/>
        </w:rPr>
        <w:t>.</w:t>
      </w:r>
    </w:p>
    <w:p w14:paraId="19F53657" w14:textId="7B526E8A" w:rsidR="0088324F" w:rsidRPr="0086636F" w:rsidRDefault="0088324F" w:rsidP="0088324F">
      <w:pPr>
        <w:pStyle w:val="Heading2"/>
        <w:numPr>
          <w:ilvl w:val="0"/>
          <w:numId w:val="33"/>
        </w:numPr>
        <w:rPr>
          <w:rFonts w:ascii="Times New Roman" w:hAnsi="Times New Roman" w:cs="Times New Roman"/>
        </w:rPr>
      </w:pPr>
      <w:r w:rsidRPr="0088324F">
        <w:rPr>
          <w:rFonts w:ascii="Times New Roman" w:hAnsi="Times New Roman" w:cs="Times New Roman"/>
        </w:rPr>
        <w:t>Classification Performance Evaluation</w:t>
      </w:r>
    </w:p>
    <w:p w14:paraId="179B14ED" w14:textId="1BF13E3B" w:rsidR="0088324F" w:rsidRDefault="0088324F" w:rsidP="0088324F">
      <w:pPr>
        <w:pStyle w:val="ListParagraph"/>
        <w:numPr>
          <w:ilvl w:val="1"/>
          <w:numId w:val="33"/>
        </w:numPr>
        <w:jc w:val="both"/>
        <w:rPr>
          <w:rFonts w:ascii="Times New Roman" w:hAnsi="Times New Roman" w:cs="Times New Roman"/>
          <w:b/>
          <w:bCs/>
        </w:rPr>
      </w:pPr>
      <w:r w:rsidRPr="0088324F">
        <w:rPr>
          <w:rFonts w:ascii="Times New Roman" w:hAnsi="Times New Roman" w:cs="Times New Roman"/>
          <w:b/>
          <w:bCs/>
        </w:rPr>
        <w:t>Overall Model Performance</w:t>
      </w:r>
    </w:p>
    <w:p w14:paraId="06118D46" w14:textId="77777777" w:rsidR="0088324F" w:rsidRP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The fine-tuned DenseNet121 model achieved:</w:t>
      </w:r>
    </w:p>
    <w:p w14:paraId="6A655D77" w14:textId="7E5B0D99" w:rsidR="0088324F" w:rsidRPr="0088324F" w:rsidRDefault="0088324F" w:rsidP="0088324F">
      <w:pPr>
        <w:pStyle w:val="ListParagraph"/>
        <w:numPr>
          <w:ilvl w:val="0"/>
          <w:numId w:val="34"/>
        </w:numPr>
        <w:jc w:val="both"/>
        <w:rPr>
          <w:rFonts w:ascii="Times New Roman" w:hAnsi="Times New Roman" w:cs="Times New Roman"/>
        </w:rPr>
      </w:pPr>
      <w:r w:rsidRPr="0088324F">
        <w:rPr>
          <w:rFonts w:ascii="Times New Roman" w:hAnsi="Times New Roman" w:cs="Times New Roman"/>
        </w:rPr>
        <w:t>Test Accuracy: 85%</w:t>
      </w:r>
    </w:p>
    <w:p w14:paraId="4DBF906C" w14:textId="06259867" w:rsidR="0088324F" w:rsidRPr="0088324F" w:rsidRDefault="0088324F" w:rsidP="0088324F">
      <w:pPr>
        <w:pStyle w:val="ListParagraph"/>
        <w:numPr>
          <w:ilvl w:val="0"/>
          <w:numId w:val="34"/>
        </w:numPr>
        <w:jc w:val="both"/>
        <w:rPr>
          <w:rFonts w:ascii="Times New Roman" w:hAnsi="Times New Roman" w:cs="Times New Roman"/>
        </w:rPr>
      </w:pPr>
      <w:r w:rsidRPr="0088324F">
        <w:rPr>
          <w:rFonts w:ascii="Times New Roman" w:hAnsi="Times New Roman" w:cs="Times New Roman"/>
        </w:rPr>
        <w:t>Macro F1-score: 0.84</w:t>
      </w:r>
    </w:p>
    <w:p w14:paraId="4914522E" w14:textId="1DB15A8E" w:rsidR="0088324F" w:rsidRPr="0088324F" w:rsidRDefault="0088324F" w:rsidP="0088324F">
      <w:pPr>
        <w:pStyle w:val="ListParagraph"/>
        <w:numPr>
          <w:ilvl w:val="0"/>
          <w:numId w:val="34"/>
        </w:numPr>
        <w:jc w:val="both"/>
        <w:rPr>
          <w:rFonts w:ascii="Times New Roman" w:hAnsi="Times New Roman" w:cs="Times New Roman"/>
        </w:rPr>
      </w:pPr>
      <w:r w:rsidRPr="0088324F">
        <w:rPr>
          <w:rFonts w:ascii="Times New Roman" w:hAnsi="Times New Roman" w:cs="Times New Roman"/>
        </w:rPr>
        <w:t>Weighted F1-score: 0.85</w:t>
      </w:r>
    </w:p>
    <w:p w14:paraId="2BA18B79" w14:textId="60EB3488" w:rsidR="0088324F" w:rsidRP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 xml:space="preserve">These results indicate strong </w:t>
      </w:r>
      <w:r w:rsidR="00BF5AB6" w:rsidRPr="0088324F">
        <w:rPr>
          <w:rFonts w:ascii="Times New Roman" w:hAnsi="Times New Roman" w:cs="Times New Roman"/>
        </w:rPr>
        <w:t>generalization</w:t>
      </w:r>
      <w:r w:rsidRPr="0088324F">
        <w:rPr>
          <w:rFonts w:ascii="Times New Roman" w:hAnsi="Times New Roman" w:cs="Times New Roman"/>
        </w:rPr>
        <w:t xml:space="preserve"> performance across the six waste categories. The marginal difference between macro and weighted F1-scores suggests that class imbalance was effectively mitigated through class-weight adjustments.</w:t>
      </w:r>
    </w:p>
    <w:p w14:paraId="5E0A3E69" w14:textId="6F7075D9" w:rsid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 xml:space="preserve">This directly addresses Research Question 1, confirming that transfer learning with DenseNet121 provides reliable classification performance for the </w:t>
      </w:r>
      <w:proofErr w:type="spellStart"/>
      <w:r w:rsidRPr="0088324F">
        <w:rPr>
          <w:rFonts w:ascii="Times New Roman" w:hAnsi="Times New Roman" w:cs="Times New Roman"/>
        </w:rPr>
        <w:t>TrashNet</w:t>
      </w:r>
      <w:proofErr w:type="spellEnd"/>
      <w:r w:rsidRPr="0088324F">
        <w:rPr>
          <w:rFonts w:ascii="Times New Roman" w:hAnsi="Times New Roman" w:cs="Times New Roman"/>
        </w:rPr>
        <w:t xml:space="preserve"> dataset.</w:t>
      </w:r>
    </w:p>
    <w:p w14:paraId="490FDAEF" w14:textId="77777777" w:rsidR="0088324F" w:rsidRPr="0088324F" w:rsidRDefault="0088324F" w:rsidP="0088324F">
      <w:pPr>
        <w:pStyle w:val="ListParagraph"/>
        <w:ind w:left="1080"/>
        <w:jc w:val="both"/>
        <w:rPr>
          <w:rFonts w:ascii="Times New Roman" w:hAnsi="Times New Roman" w:cs="Times New Roman"/>
        </w:rPr>
      </w:pPr>
    </w:p>
    <w:p w14:paraId="26AD6FC0" w14:textId="4DADE990" w:rsidR="0088324F" w:rsidRDefault="0088324F" w:rsidP="0088324F">
      <w:pPr>
        <w:pStyle w:val="ListParagraph"/>
        <w:numPr>
          <w:ilvl w:val="1"/>
          <w:numId w:val="33"/>
        </w:numPr>
        <w:jc w:val="both"/>
        <w:rPr>
          <w:rFonts w:ascii="Times New Roman" w:hAnsi="Times New Roman" w:cs="Times New Roman"/>
          <w:b/>
          <w:bCs/>
        </w:rPr>
      </w:pPr>
      <w:r w:rsidRPr="0088324F">
        <w:rPr>
          <w:rFonts w:ascii="Times New Roman" w:hAnsi="Times New Roman" w:cs="Times New Roman"/>
          <w:b/>
          <w:bCs/>
        </w:rPr>
        <w:t>Class-Level Performance Analysis</w:t>
      </w:r>
    </w:p>
    <w:p w14:paraId="10A72600" w14:textId="6F2B635C" w:rsid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 xml:space="preserve">Although overall accuracy is informative, it does not fully capture class-level </w:t>
      </w:r>
      <w:r w:rsidR="00BF5AB6" w:rsidRPr="0088324F">
        <w:rPr>
          <w:rFonts w:ascii="Times New Roman" w:hAnsi="Times New Roman" w:cs="Times New Roman"/>
        </w:rPr>
        <w:t>behavior</w:t>
      </w:r>
      <w:r w:rsidRPr="0088324F">
        <w:rPr>
          <w:rFonts w:ascii="Times New Roman" w:hAnsi="Times New Roman" w:cs="Times New Roman"/>
        </w:rPr>
        <w:t>. Therefore, a confusion matrix analysis was conducted</w:t>
      </w:r>
      <w:r w:rsidRPr="0088324F">
        <w:rPr>
          <w:rFonts w:ascii="Times New Roman" w:hAnsi="Times New Roman" w:cs="Times New Roman"/>
        </w:rPr>
        <w:t>.</w:t>
      </w:r>
    </w:p>
    <w:p w14:paraId="2233C1AA" w14:textId="77777777" w:rsidR="0088324F" w:rsidRDefault="0088324F" w:rsidP="0088324F">
      <w:pPr>
        <w:pStyle w:val="ListParagraph"/>
        <w:ind w:left="1080"/>
        <w:jc w:val="both"/>
        <w:rPr>
          <w:rFonts w:ascii="Times New Roman" w:hAnsi="Times New Roman" w:cs="Times New Roman"/>
        </w:rPr>
      </w:pPr>
    </w:p>
    <w:p w14:paraId="669BF380" w14:textId="77777777" w:rsidR="0088324F" w:rsidRPr="0088324F" w:rsidRDefault="0088324F" w:rsidP="0088324F">
      <w:pPr>
        <w:pStyle w:val="ListParagraph"/>
        <w:ind w:left="1080"/>
        <w:jc w:val="both"/>
        <w:rPr>
          <w:rFonts w:ascii="Times New Roman" w:hAnsi="Times New Roman" w:cs="Times New Roman"/>
          <w:b/>
          <w:bCs/>
        </w:rPr>
      </w:pPr>
      <w:r w:rsidRPr="0088324F">
        <w:rPr>
          <w:rFonts w:ascii="Times New Roman" w:hAnsi="Times New Roman" w:cs="Times New Roman"/>
          <w:b/>
          <w:bCs/>
        </w:rPr>
        <w:t>[Insert Figure 4 here]</w:t>
      </w:r>
    </w:p>
    <w:p w14:paraId="10EC1154" w14:textId="07D96393" w:rsidR="0088324F" w:rsidRDefault="0088324F" w:rsidP="0088324F">
      <w:pPr>
        <w:pStyle w:val="ListParagraph"/>
        <w:ind w:left="1080"/>
        <w:jc w:val="both"/>
        <w:rPr>
          <w:rFonts w:ascii="Times New Roman" w:hAnsi="Times New Roman" w:cs="Times New Roman"/>
          <w:b/>
          <w:bCs/>
        </w:rPr>
      </w:pPr>
      <w:r w:rsidRPr="0088324F">
        <w:rPr>
          <w:rFonts w:ascii="Times New Roman" w:hAnsi="Times New Roman" w:cs="Times New Roman"/>
          <w:b/>
          <w:bCs/>
        </w:rPr>
        <w:t>Figure 4. Confusion Matrix for Fine-Tuned DenseNet121 Model.</w:t>
      </w:r>
    </w:p>
    <w:p w14:paraId="5F7CF495" w14:textId="77777777" w:rsidR="0088324F" w:rsidRPr="0088324F" w:rsidRDefault="0088324F" w:rsidP="0088324F">
      <w:pPr>
        <w:pStyle w:val="ListParagraph"/>
        <w:ind w:left="1080"/>
        <w:jc w:val="both"/>
        <w:rPr>
          <w:rFonts w:ascii="Times New Roman" w:hAnsi="Times New Roman" w:cs="Times New Roman"/>
          <w:b/>
          <w:bCs/>
        </w:rPr>
      </w:pPr>
    </w:p>
    <w:p w14:paraId="73850308" w14:textId="77777777" w:rsidR="0088324F" w:rsidRP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Analysis of the confusion matrix reveals:</w:t>
      </w:r>
    </w:p>
    <w:p w14:paraId="50D23DF8" w14:textId="776DABAA" w:rsidR="0088324F" w:rsidRPr="0088324F" w:rsidRDefault="0088324F" w:rsidP="0088324F">
      <w:pPr>
        <w:pStyle w:val="ListParagraph"/>
        <w:numPr>
          <w:ilvl w:val="0"/>
          <w:numId w:val="35"/>
        </w:numPr>
        <w:jc w:val="both"/>
        <w:rPr>
          <w:rFonts w:ascii="Times New Roman" w:hAnsi="Times New Roman" w:cs="Times New Roman"/>
        </w:rPr>
      </w:pPr>
      <w:r w:rsidRPr="0088324F">
        <w:rPr>
          <w:rFonts w:ascii="Times New Roman" w:hAnsi="Times New Roman" w:cs="Times New Roman"/>
        </w:rPr>
        <w:t>Strong separation between paper, cardboard, and metal classes.</w:t>
      </w:r>
    </w:p>
    <w:p w14:paraId="2CA03ADF" w14:textId="7E709336" w:rsidR="0088324F" w:rsidRPr="0088324F" w:rsidRDefault="0088324F" w:rsidP="0088324F">
      <w:pPr>
        <w:pStyle w:val="ListParagraph"/>
        <w:numPr>
          <w:ilvl w:val="0"/>
          <w:numId w:val="35"/>
        </w:numPr>
        <w:jc w:val="both"/>
        <w:rPr>
          <w:rFonts w:ascii="Times New Roman" w:hAnsi="Times New Roman" w:cs="Times New Roman"/>
        </w:rPr>
      </w:pPr>
      <w:r w:rsidRPr="0088324F">
        <w:rPr>
          <w:rFonts w:ascii="Times New Roman" w:hAnsi="Times New Roman" w:cs="Times New Roman"/>
        </w:rPr>
        <w:t>Minor misclassifications between plastic and trash.</w:t>
      </w:r>
    </w:p>
    <w:p w14:paraId="19FF4672" w14:textId="2521197B" w:rsidR="0088324F" w:rsidRPr="0088324F" w:rsidRDefault="0088324F" w:rsidP="0088324F">
      <w:pPr>
        <w:pStyle w:val="ListParagraph"/>
        <w:numPr>
          <w:ilvl w:val="0"/>
          <w:numId w:val="35"/>
        </w:numPr>
        <w:jc w:val="both"/>
        <w:rPr>
          <w:rFonts w:ascii="Times New Roman" w:hAnsi="Times New Roman" w:cs="Times New Roman"/>
        </w:rPr>
      </w:pPr>
      <w:r w:rsidRPr="0088324F">
        <w:rPr>
          <w:rFonts w:ascii="Times New Roman" w:hAnsi="Times New Roman" w:cs="Times New Roman"/>
        </w:rPr>
        <w:t>Improved recall for the “trash” category compared to baseline training.</w:t>
      </w:r>
    </w:p>
    <w:p w14:paraId="713E3730" w14:textId="77777777" w:rsidR="0088324F" w:rsidRP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The observed misclassification between plastic and trash aligns with visual similarity challenges noted in prior literature (</w:t>
      </w:r>
      <w:proofErr w:type="spellStart"/>
      <w:r w:rsidRPr="0088324F">
        <w:rPr>
          <w:rFonts w:ascii="Times New Roman" w:hAnsi="Times New Roman" w:cs="Times New Roman"/>
        </w:rPr>
        <w:t>Fotovvatikhah</w:t>
      </w:r>
      <w:proofErr w:type="spellEnd"/>
      <w:r w:rsidRPr="0088324F">
        <w:rPr>
          <w:rFonts w:ascii="Times New Roman" w:hAnsi="Times New Roman" w:cs="Times New Roman"/>
        </w:rPr>
        <w:t xml:space="preserve"> et al., 2025). However, error rates remain within acceptable operational thresholds for downstream decision-making.</w:t>
      </w:r>
    </w:p>
    <w:p w14:paraId="4C9EEF28" w14:textId="14C0B99B" w:rsid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Importantly, classification confidence is incorporated into the priority scoring mechanism, meaning occasional misclassifications do not directly translate into catastrophic routing decisions. This highlights the strength of system integration.</w:t>
      </w:r>
    </w:p>
    <w:p w14:paraId="67046DEC" w14:textId="77777777" w:rsidR="0088324F" w:rsidRPr="0088324F" w:rsidRDefault="0088324F" w:rsidP="0088324F">
      <w:pPr>
        <w:pStyle w:val="ListParagraph"/>
        <w:ind w:left="1080"/>
        <w:jc w:val="both"/>
        <w:rPr>
          <w:rFonts w:ascii="Times New Roman" w:hAnsi="Times New Roman" w:cs="Times New Roman"/>
        </w:rPr>
      </w:pPr>
    </w:p>
    <w:p w14:paraId="1C473164" w14:textId="4DA1DE6D" w:rsidR="0088324F" w:rsidRPr="0086636F" w:rsidRDefault="0088324F" w:rsidP="0088324F">
      <w:pPr>
        <w:pStyle w:val="Heading2"/>
        <w:numPr>
          <w:ilvl w:val="0"/>
          <w:numId w:val="33"/>
        </w:numPr>
        <w:rPr>
          <w:rFonts w:ascii="Times New Roman" w:hAnsi="Times New Roman" w:cs="Times New Roman"/>
        </w:rPr>
      </w:pPr>
      <w:r w:rsidRPr="0088324F">
        <w:rPr>
          <w:rFonts w:ascii="Times New Roman" w:hAnsi="Times New Roman" w:cs="Times New Roman"/>
        </w:rPr>
        <w:t>Forecasting Model Performance</w:t>
      </w:r>
    </w:p>
    <w:p w14:paraId="7667CF11" w14:textId="77777777" w:rsidR="0088324F" w:rsidRP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The Random Forest forecasting model achieved:</w:t>
      </w:r>
    </w:p>
    <w:p w14:paraId="077FA994" w14:textId="18895356" w:rsidR="0088324F" w:rsidRPr="0088324F" w:rsidRDefault="0088324F" w:rsidP="0088324F">
      <w:pPr>
        <w:pStyle w:val="ListParagraph"/>
        <w:numPr>
          <w:ilvl w:val="0"/>
          <w:numId w:val="36"/>
        </w:numPr>
        <w:jc w:val="both"/>
        <w:rPr>
          <w:rFonts w:ascii="Times New Roman" w:hAnsi="Times New Roman" w:cs="Times New Roman"/>
        </w:rPr>
      </w:pPr>
      <w:r w:rsidRPr="0088324F">
        <w:rPr>
          <w:rFonts w:ascii="Times New Roman" w:hAnsi="Times New Roman" w:cs="Times New Roman"/>
        </w:rPr>
        <w:t>Mean Absolute Error (MAE): 2–3%</w:t>
      </w:r>
    </w:p>
    <w:p w14:paraId="4799438B" w14:textId="549CF8D3" w:rsidR="0088324F" w:rsidRPr="0088324F" w:rsidRDefault="0088324F" w:rsidP="0088324F">
      <w:pPr>
        <w:pStyle w:val="ListParagraph"/>
        <w:numPr>
          <w:ilvl w:val="0"/>
          <w:numId w:val="36"/>
        </w:numPr>
        <w:jc w:val="both"/>
        <w:rPr>
          <w:rFonts w:ascii="Times New Roman" w:hAnsi="Times New Roman" w:cs="Times New Roman"/>
        </w:rPr>
      </w:pPr>
      <w:r w:rsidRPr="0088324F">
        <w:rPr>
          <w:rFonts w:ascii="Times New Roman" w:hAnsi="Times New Roman" w:cs="Times New Roman"/>
        </w:rPr>
        <w:t>R² Score: 0.98–0.99</w:t>
      </w:r>
    </w:p>
    <w:p w14:paraId="5DC10ED9" w14:textId="77777777" w:rsidR="0088324F" w:rsidRP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These results indicate high predictive accuracy for short-term fill-level progression within the simulated environment.</w:t>
      </w:r>
    </w:p>
    <w:p w14:paraId="5263957D" w14:textId="77777777" w:rsidR="0088324F" w:rsidRP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While forecasting is performed on synthetic data, the low MAE suggests that the model successfully captures nonlinear growth patterns and daily/weekly cycles.</w:t>
      </w:r>
    </w:p>
    <w:p w14:paraId="516AC383" w14:textId="77777777" w:rsidR="0088324F" w:rsidRP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This supports Research Question 2, demonstrating that machine learning–based forecasting can reliably anticipate near-future bin states.</w:t>
      </w:r>
    </w:p>
    <w:p w14:paraId="447D7DA8" w14:textId="07DB5009" w:rsid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More importantly, forecasting alters priority ordering in real-time simulations, enabling proactive rather than reactive collection planning.</w:t>
      </w:r>
    </w:p>
    <w:p w14:paraId="31B8DEC6" w14:textId="77777777" w:rsidR="0088324F" w:rsidRDefault="0088324F" w:rsidP="0088324F">
      <w:pPr>
        <w:pStyle w:val="ListParagraph"/>
        <w:jc w:val="both"/>
        <w:rPr>
          <w:rFonts w:ascii="Times New Roman" w:hAnsi="Times New Roman" w:cs="Times New Roman"/>
        </w:rPr>
      </w:pPr>
    </w:p>
    <w:p w14:paraId="0AC3AA12" w14:textId="1FC9C7E0" w:rsidR="0088324F" w:rsidRPr="0086636F" w:rsidRDefault="0088324F" w:rsidP="0088324F">
      <w:pPr>
        <w:pStyle w:val="Heading2"/>
        <w:numPr>
          <w:ilvl w:val="0"/>
          <w:numId w:val="33"/>
        </w:numPr>
        <w:rPr>
          <w:rFonts w:ascii="Times New Roman" w:hAnsi="Times New Roman" w:cs="Times New Roman"/>
        </w:rPr>
      </w:pPr>
      <w:r w:rsidRPr="0088324F">
        <w:rPr>
          <w:rFonts w:ascii="Times New Roman" w:hAnsi="Times New Roman" w:cs="Times New Roman"/>
        </w:rPr>
        <w:t>Routing Strategy Comparison</w:t>
      </w:r>
    </w:p>
    <w:p w14:paraId="3277BF1A" w14:textId="77777777" w:rsidR="0088324F" w:rsidRP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To evaluate operational improvement, two routing strategies were compared:</w:t>
      </w:r>
    </w:p>
    <w:p w14:paraId="36EB1805" w14:textId="07C4520C" w:rsidR="0088324F" w:rsidRPr="0088324F" w:rsidRDefault="0088324F" w:rsidP="0088324F">
      <w:pPr>
        <w:pStyle w:val="ListParagraph"/>
        <w:numPr>
          <w:ilvl w:val="0"/>
          <w:numId w:val="37"/>
        </w:numPr>
        <w:jc w:val="both"/>
        <w:rPr>
          <w:rFonts w:ascii="Times New Roman" w:hAnsi="Times New Roman" w:cs="Times New Roman"/>
        </w:rPr>
      </w:pPr>
      <w:r w:rsidRPr="0088324F">
        <w:rPr>
          <w:rFonts w:ascii="Times New Roman" w:hAnsi="Times New Roman" w:cs="Times New Roman"/>
        </w:rPr>
        <w:t>Priority-Only Routing</w:t>
      </w:r>
    </w:p>
    <w:p w14:paraId="74054DE8" w14:textId="1D303F34" w:rsidR="0088324F" w:rsidRPr="0088324F" w:rsidRDefault="0088324F" w:rsidP="0088324F">
      <w:pPr>
        <w:pStyle w:val="ListParagraph"/>
        <w:numPr>
          <w:ilvl w:val="0"/>
          <w:numId w:val="37"/>
        </w:numPr>
        <w:jc w:val="both"/>
        <w:rPr>
          <w:rFonts w:ascii="Times New Roman" w:hAnsi="Times New Roman" w:cs="Times New Roman"/>
        </w:rPr>
      </w:pPr>
      <w:r w:rsidRPr="0088324F">
        <w:rPr>
          <w:rFonts w:ascii="Times New Roman" w:hAnsi="Times New Roman" w:cs="Times New Roman"/>
        </w:rPr>
        <w:t>Hybrid Priority + Distance Routing</w:t>
      </w:r>
    </w:p>
    <w:p w14:paraId="52779386" w14:textId="6B98C9F7" w:rsidR="0088324F" w:rsidRDefault="0088324F" w:rsidP="0088324F">
      <w:pPr>
        <w:pStyle w:val="ListParagraph"/>
        <w:jc w:val="both"/>
        <w:rPr>
          <w:rFonts w:ascii="Times New Roman" w:hAnsi="Times New Roman" w:cs="Times New Roman"/>
        </w:rPr>
      </w:pPr>
      <w:r w:rsidRPr="0088324F">
        <w:rPr>
          <w:rFonts w:ascii="Times New Roman" w:hAnsi="Times New Roman" w:cs="Times New Roman"/>
        </w:rPr>
        <w:t>Each strategy was evaluated using identical bin configurations to ensure fairness</w:t>
      </w:r>
      <w:r>
        <w:rPr>
          <w:rFonts w:ascii="Times New Roman" w:hAnsi="Times New Roman" w:cs="Times New Roman"/>
        </w:rPr>
        <w:t>.</w:t>
      </w:r>
    </w:p>
    <w:p w14:paraId="176C54F9" w14:textId="6F3E77CB" w:rsidR="0088324F" w:rsidRDefault="0088324F" w:rsidP="0088324F">
      <w:pPr>
        <w:pStyle w:val="ListParagraph"/>
        <w:numPr>
          <w:ilvl w:val="1"/>
          <w:numId w:val="33"/>
        </w:numPr>
        <w:jc w:val="both"/>
        <w:rPr>
          <w:rFonts w:ascii="Times New Roman" w:hAnsi="Times New Roman" w:cs="Times New Roman"/>
          <w:b/>
          <w:bCs/>
        </w:rPr>
      </w:pPr>
      <w:r w:rsidRPr="0088324F">
        <w:rPr>
          <w:rFonts w:ascii="Times New Roman" w:hAnsi="Times New Roman" w:cs="Times New Roman"/>
          <w:b/>
          <w:bCs/>
        </w:rPr>
        <w:t>Single-Run Comparison</w:t>
      </w:r>
    </w:p>
    <w:p w14:paraId="5FD6434D" w14:textId="77777777" w:rsidR="0088324F" w:rsidRPr="0088324F" w:rsidRDefault="0088324F" w:rsidP="0088324F">
      <w:pPr>
        <w:pStyle w:val="ListParagraph"/>
        <w:ind w:left="1080"/>
        <w:jc w:val="both"/>
        <w:rPr>
          <w:rFonts w:ascii="Times New Roman" w:hAnsi="Times New Roman" w:cs="Times New Roman"/>
        </w:rPr>
      </w:pPr>
      <w:r w:rsidRPr="0088324F">
        <w:rPr>
          <w:rFonts w:ascii="Times New Roman" w:hAnsi="Times New Roman" w:cs="Times New Roman"/>
        </w:rPr>
        <w:t>In a representative simulation:</w:t>
      </w:r>
    </w:p>
    <w:p w14:paraId="39E0C0CE" w14:textId="47D66491" w:rsidR="0088324F" w:rsidRPr="0088324F" w:rsidRDefault="0088324F" w:rsidP="0088324F">
      <w:pPr>
        <w:pStyle w:val="ListParagraph"/>
        <w:numPr>
          <w:ilvl w:val="0"/>
          <w:numId w:val="38"/>
        </w:numPr>
        <w:jc w:val="both"/>
        <w:rPr>
          <w:rFonts w:ascii="Times New Roman" w:hAnsi="Times New Roman" w:cs="Times New Roman"/>
        </w:rPr>
      </w:pPr>
      <w:r w:rsidRPr="0088324F">
        <w:rPr>
          <w:rFonts w:ascii="Times New Roman" w:hAnsi="Times New Roman" w:cs="Times New Roman"/>
        </w:rPr>
        <w:t>Priority-only distance: 16.85 km</w:t>
      </w:r>
    </w:p>
    <w:p w14:paraId="7E5184E3" w14:textId="63A8A36F" w:rsidR="0088324F" w:rsidRPr="0088324F" w:rsidRDefault="0088324F" w:rsidP="0088324F">
      <w:pPr>
        <w:pStyle w:val="ListParagraph"/>
        <w:numPr>
          <w:ilvl w:val="0"/>
          <w:numId w:val="38"/>
        </w:numPr>
        <w:jc w:val="both"/>
        <w:rPr>
          <w:rFonts w:ascii="Times New Roman" w:hAnsi="Times New Roman" w:cs="Times New Roman"/>
        </w:rPr>
      </w:pPr>
      <w:r w:rsidRPr="0088324F">
        <w:rPr>
          <w:rFonts w:ascii="Times New Roman" w:hAnsi="Times New Roman" w:cs="Times New Roman"/>
        </w:rPr>
        <w:t>Hybrid route distance: 12.35 km</w:t>
      </w:r>
    </w:p>
    <w:p w14:paraId="74D70351" w14:textId="34C48357" w:rsidR="0088324F" w:rsidRDefault="0088324F" w:rsidP="0088324F">
      <w:pPr>
        <w:pStyle w:val="ListParagraph"/>
        <w:numPr>
          <w:ilvl w:val="0"/>
          <w:numId w:val="38"/>
        </w:numPr>
        <w:jc w:val="both"/>
        <w:rPr>
          <w:rFonts w:ascii="Times New Roman" w:hAnsi="Times New Roman" w:cs="Times New Roman"/>
        </w:rPr>
      </w:pPr>
      <w:r w:rsidRPr="0088324F">
        <w:rPr>
          <w:rFonts w:ascii="Times New Roman" w:hAnsi="Times New Roman" w:cs="Times New Roman"/>
        </w:rPr>
        <w:t>Distance reduction: 4.50 km (~27%)</w:t>
      </w:r>
    </w:p>
    <w:p w14:paraId="2821057A" w14:textId="77777777" w:rsidR="00B30292" w:rsidRDefault="00B30292" w:rsidP="00B30292">
      <w:pPr>
        <w:pStyle w:val="ListParagraph"/>
        <w:ind w:left="1800"/>
        <w:jc w:val="both"/>
        <w:rPr>
          <w:rFonts w:ascii="Times New Roman" w:hAnsi="Times New Roman" w:cs="Times New Roman"/>
        </w:rPr>
      </w:pPr>
    </w:p>
    <w:p w14:paraId="08F2236D" w14:textId="77777777" w:rsidR="00B30292" w:rsidRPr="00B30292" w:rsidRDefault="00B30292" w:rsidP="00B30292">
      <w:pPr>
        <w:pStyle w:val="ListParagraph"/>
        <w:ind w:left="1080"/>
        <w:jc w:val="both"/>
        <w:rPr>
          <w:rFonts w:ascii="Times New Roman" w:hAnsi="Times New Roman" w:cs="Times New Roman"/>
          <w:b/>
          <w:bCs/>
        </w:rPr>
      </w:pPr>
      <w:r w:rsidRPr="00B30292">
        <w:rPr>
          <w:rFonts w:ascii="Times New Roman" w:hAnsi="Times New Roman" w:cs="Times New Roman"/>
          <w:b/>
          <w:bCs/>
        </w:rPr>
        <w:t>[Insert Figure 5 here]</w:t>
      </w:r>
    </w:p>
    <w:p w14:paraId="56C2E231" w14:textId="4C45D1FB" w:rsidR="0088324F" w:rsidRDefault="00B30292" w:rsidP="00B30292">
      <w:pPr>
        <w:pStyle w:val="ListParagraph"/>
        <w:ind w:left="1080"/>
        <w:jc w:val="both"/>
        <w:rPr>
          <w:rFonts w:ascii="Times New Roman" w:hAnsi="Times New Roman" w:cs="Times New Roman"/>
          <w:b/>
          <w:bCs/>
        </w:rPr>
      </w:pPr>
      <w:r w:rsidRPr="00B30292">
        <w:rPr>
          <w:rFonts w:ascii="Times New Roman" w:hAnsi="Times New Roman" w:cs="Times New Roman"/>
          <w:b/>
          <w:bCs/>
        </w:rPr>
        <w:t>Figure 5. Routing Distance Comparison: Priority-Only vs Hybrid Approach.</w:t>
      </w:r>
    </w:p>
    <w:p w14:paraId="2FA7F91D" w14:textId="77777777" w:rsidR="00B30292" w:rsidRDefault="00B30292" w:rsidP="00B30292">
      <w:pPr>
        <w:pStyle w:val="ListParagraph"/>
        <w:ind w:left="1080"/>
        <w:jc w:val="both"/>
        <w:rPr>
          <w:rFonts w:ascii="Times New Roman" w:hAnsi="Times New Roman" w:cs="Times New Roman"/>
        </w:rPr>
      </w:pPr>
    </w:p>
    <w:p w14:paraId="6C796D88" w14:textId="77777777" w:rsidR="00B30292" w:rsidRPr="00B30292" w:rsidRDefault="00B30292" w:rsidP="00B30292">
      <w:pPr>
        <w:pStyle w:val="ListParagraph"/>
        <w:ind w:left="1080"/>
        <w:jc w:val="both"/>
        <w:rPr>
          <w:rFonts w:ascii="Times New Roman" w:hAnsi="Times New Roman" w:cs="Times New Roman"/>
        </w:rPr>
      </w:pPr>
      <w:r w:rsidRPr="00B30292">
        <w:rPr>
          <w:rFonts w:ascii="Times New Roman" w:hAnsi="Times New Roman" w:cs="Times New Roman"/>
        </w:rPr>
        <w:t>The hybrid approach consistently produced shorter travel distances by balancing urgency with geographic efficiency.</w:t>
      </w:r>
    </w:p>
    <w:p w14:paraId="1BE8365A" w14:textId="47597D9C" w:rsidR="00B30292" w:rsidRPr="00B30292" w:rsidRDefault="00B30292" w:rsidP="00B30292">
      <w:pPr>
        <w:pStyle w:val="ListParagraph"/>
        <w:ind w:left="1080"/>
        <w:jc w:val="both"/>
        <w:rPr>
          <w:rFonts w:ascii="Times New Roman" w:hAnsi="Times New Roman" w:cs="Times New Roman"/>
        </w:rPr>
      </w:pPr>
      <w:r w:rsidRPr="00B30292">
        <w:rPr>
          <w:rFonts w:ascii="Times New Roman" w:hAnsi="Times New Roman" w:cs="Times New Roman"/>
        </w:rPr>
        <w:t xml:space="preserve">This directly addresses Research Question 4, demonstrating that integrating routing </w:t>
      </w:r>
      <w:r w:rsidR="002A5AA8">
        <w:rPr>
          <w:rFonts w:ascii="Times New Roman" w:hAnsi="Times New Roman" w:cs="Times New Roman"/>
        </w:rPr>
        <w:t>optimization</w:t>
      </w:r>
      <w:r w:rsidRPr="00B30292">
        <w:rPr>
          <w:rFonts w:ascii="Times New Roman" w:hAnsi="Times New Roman" w:cs="Times New Roman"/>
        </w:rPr>
        <w:t xml:space="preserve"> with priority scoring yields measurable operational gains.</w:t>
      </w:r>
    </w:p>
    <w:p w14:paraId="2B0486EC" w14:textId="77777777" w:rsidR="0088324F" w:rsidRPr="0088324F" w:rsidRDefault="0088324F" w:rsidP="00B30292">
      <w:pPr>
        <w:pStyle w:val="ListParagraph"/>
        <w:ind w:left="1080"/>
        <w:jc w:val="both"/>
        <w:rPr>
          <w:rFonts w:ascii="Times New Roman" w:hAnsi="Times New Roman" w:cs="Times New Roman"/>
          <w:b/>
          <w:bCs/>
        </w:rPr>
      </w:pPr>
    </w:p>
    <w:p w14:paraId="353CE5A4" w14:textId="65819406" w:rsidR="0088324F" w:rsidRPr="0086636F" w:rsidRDefault="00B30292" w:rsidP="0088324F">
      <w:pPr>
        <w:pStyle w:val="Heading2"/>
        <w:numPr>
          <w:ilvl w:val="0"/>
          <w:numId w:val="33"/>
        </w:numPr>
        <w:rPr>
          <w:rFonts w:ascii="Times New Roman" w:hAnsi="Times New Roman" w:cs="Times New Roman"/>
        </w:rPr>
      </w:pPr>
      <w:r w:rsidRPr="00B30292">
        <w:rPr>
          <w:rFonts w:ascii="Times New Roman" w:hAnsi="Times New Roman" w:cs="Times New Roman"/>
        </w:rPr>
        <w:t>Capacity-Constrained Vehicle Routing</w:t>
      </w:r>
    </w:p>
    <w:p w14:paraId="554A09DE"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Operational realism was introduced by enforcing a truck capacity constraint of 300 units.</w:t>
      </w:r>
    </w:p>
    <w:p w14:paraId="14697540"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The routing algorithm dynamically:</w:t>
      </w:r>
    </w:p>
    <w:p w14:paraId="2CC3C56F" w14:textId="3D575B04" w:rsidR="00B30292" w:rsidRPr="00B30292" w:rsidRDefault="00B30292" w:rsidP="00B30292">
      <w:pPr>
        <w:pStyle w:val="ListParagraph"/>
        <w:numPr>
          <w:ilvl w:val="0"/>
          <w:numId w:val="39"/>
        </w:numPr>
        <w:jc w:val="both"/>
        <w:rPr>
          <w:rFonts w:ascii="Times New Roman" w:hAnsi="Times New Roman" w:cs="Times New Roman"/>
        </w:rPr>
      </w:pPr>
      <w:r w:rsidRPr="00B30292">
        <w:rPr>
          <w:rFonts w:ascii="Times New Roman" w:hAnsi="Times New Roman" w:cs="Times New Roman"/>
        </w:rPr>
        <w:t>Accumulated bin loads</w:t>
      </w:r>
    </w:p>
    <w:p w14:paraId="6D79FB1A" w14:textId="79961724" w:rsidR="00B30292" w:rsidRPr="00B30292" w:rsidRDefault="00B30292" w:rsidP="00B30292">
      <w:pPr>
        <w:pStyle w:val="ListParagraph"/>
        <w:numPr>
          <w:ilvl w:val="0"/>
          <w:numId w:val="39"/>
        </w:numPr>
        <w:jc w:val="both"/>
        <w:rPr>
          <w:rFonts w:ascii="Times New Roman" w:hAnsi="Times New Roman" w:cs="Times New Roman"/>
        </w:rPr>
      </w:pPr>
      <w:r w:rsidRPr="00B30292">
        <w:rPr>
          <w:rFonts w:ascii="Times New Roman" w:hAnsi="Times New Roman" w:cs="Times New Roman"/>
        </w:rPr>
        <w:t>Split routes when capacity was exceeded</w:t>
      </w:r>
    </w:p>
    <w:p w14:paraId="7BA31518" w14:textId="1977E8D7" w:rsidR="00B30292" w:rsidRPr="00B30292" w:rsidRDefault="00B30292" w:rsidP="00B30292">
      <w:pPr>
        <w:pStyle w:val="ListParagraph"/>
        <w:numPr>
          <w:ilvl w:val="0"/>
          <w:numId w:val="39"/>
        </w:numPr>
        <w:jc w:val="both"/>
        <w:rPr>
          <w:rFonts w:ascii="Times New Roman" w:hAnsi="Times New Roman" w:cs="Times New Roman"/>
        </w:rPr>
      </w:pPr>
      <w:r w:rsidRPr="00B30292">
        <w:rPr>
          <w:rFonts w:ascii="Times New Roman" w:hAnsi="Times New Roman" w:cs="Times New Roman"/>
        </w:rPr>
        <w:t>Returned to depot as required</w:t>
      </w:r>
    </w:p>
    <w:p w14:paraId="3A6D3547"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In the evaluated scenario:</w:t>
      </w:r>
    </w:p>
    <w:p w14:paraId="0AA1AC81" w14:textId="4242529F" w:rsidR="00B30292" w:rsidRPr="00B30292" w:rsidRDefault="00B30292" w:rsidP="00B30292">
      <w:pPr>
        <w:pStyle w:val="ListParagraph"/>
        <w:numPr>
          <w:ilvl w:val="0"/>
          <w:numId w:val="40"/>
        </w:numPr>
        <w:jc w:val="both"/>
        <w:rPr>
          <w:rFonts w:ascii="Times New Roman" w:hAnsi="Times New Roman" w:cs="Times New Roman"/>
        </w:rPr>
      </w:pPr>
      <w:r w:rsidRPr="00B30292">
        <w:rPr>
          <w:rFonts w:ascii="Times New Roman" w:hAnsi="Times New Roman" w:cs="Times New Roman"/>
        </w:rPr>
        <w:t>Total trips required: 3</w:t>
      </w:r>
    </w:p>
    <w:p w14:paraId="77637DD1" w14:textId="12BB8C64" w:rsidR="00B30292" w:rsidRPr="00B30292" w:rsidRDefault="00B30292" w:rsidP="00B30292">
      <w:pPr>
        <w:pStyle w:val="ListParagraph"/>
        <w:numPr>
          <w:ilvl w:val="0"/>
          <w:numId w:val="40"/>
        </w:numPr>
        <w:jc w:val="both"/>
        <w:rPr>
          <w:rFonts w:ascii="Times New Roman" w:hAnsi="Times New Roman" w:cs="Times New Roman"/>
        </w:rPr>
      </w:pPr>
      <w:r w:rsidRPr="00B30292">
        <w:rPr>
          <w:rFonts w:ascii="Times New Roman" w:hAnsi="Times New Roman" w:cs="Times New Roman"/>
        </w:rPr>
        <w:t>Total travel distance: 16.17 km</w:t>
      </w:r>
    </w:p>
    <w:p w14:paraId="3A5AA4A3" w14:textId="170C636E" w:rsidR="0088324F" w:rsidRDefault="00B30292" w:rsidP="00B30292">
      <w:pPr>
        <w:pStyle w:val="ListParagraph"/>
        <w:numPr>
          <w:ilvl w:val="0"/>
          <w:numId w:val="40"/>
        </w:numPr>
        <w:jc w:val="both"/>
        <w:rPr>
          <w:rFonts w:ascii="Times New Roman" w:hAnsi="Times New Roman" w:cs="Times New Roman"/>
        </w:rPr>
      </w:pPr>
      <w:r w:rsidRPr="00B30292">
        <w:rPr>
          <w:rFonts w:ascii="Times New Roman" w:hAnsi="Times New Roman" w:cs="Times New Roman"/>
        </w:rPr>
        <w:t xml:space="preserve">High load </w:t>
      </w:r>
      <w:r w:rsidR="00BF5AB6" w:rsidRPr="00B30292">
        <w:rPr>
          <w:rFonts w:ascii="Times New Roman" w:hAnsi="Times New Roman" w:cs="Times New Roman"/>
        </w:rPr>
        <w:t>utilization</w:t>
      </w:r>
      <w:r w:rsidRPr="00B30292">
        <w:rPr>
          <w:rFonts w:ascii="Times New Roman" w:hAnsi="Times New Roman" w:cs="Times New Roman"/>
        </w:rPr>
        <w:t xml:space="preserve"> achieved in first two trips</w:t>
      </w:r>
    </w:p>
    <w:p w14:paraId="6AF98519" w14:textId="77777777" w:rsidR="00B30292" w:rsidRDefault="00B30292" w:rsidP="0088324F">
      <w:pPr>
        <w:pStyle w:val="ListParagraph"/>
        <w:jc w:val="both"/>
        <w:rPr>
          <w:rFonts w:ascii="Times New Roman" w:hAnsi="Times New Roman" w:cs="Times New Roman"/>
        </w:rPr>
      </w:pPr>
    </w:p>
    <w:p w14:paraId="54A4DDFC" w14:textId="77777777"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[Insert Figure 6 here]</w:t>
      </w:r>
    </w:p>
    <w:p w14:paraId="3D6D8E5E" w14:textId="0E112508"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Figure 6. Capacity-Constrained Route Example with Trip Segmentation</w:t>
      </w:r>
      <w:r w:rsidRPr="00B30292">
        <w:rPr>
          <w:rFonts w:ascii="Times New Roman" w:hAnsi="Times New Roman" w:cs="Times New Roman"/>
          <w:b/>
          <w:bCs/>
        </w:rPr>
        <w:t>.</w:t>
      </w:r>
    </w:p>
    <w:p w14:paraId="5AC747AE" w14:textId="77777777" w:rsidR="00B30292" w:rsidRDefault="00B30292" w:rsidP="0088324F">
      <w:pPr>
        <w:pStyle w:val="ListParagraph"/>
        <w:jc w:val="both"/>
        <w:rPr>
          <w:rFonts w:ascii="Times New Roman" w:hAnsi="Times New Roman" w:cs="Times New Roman"/>
        </w:rPr>
      </w:pPr>
    </w:p>
    <w:p w14:paraId="52454987" w14:textId="0C540662"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This result demonstrates that the system does not merely </w:t>
      </w:r>
      <w:r w:rsidR="00BF5AB6">
        <w:rPr>
          <w:rFonts w:ascii="Times New Roman" w:hAnsi="Times New Roman" w:cs="Times New Roman"/>
        </w:rPr>
        <w:t>optimize</w:t>
      </w:r>
      <w:r w:rsidRPr="00B30292">
        <w:rPr>
          <w:rFonts w:ascii="Times New Roman" w:hAnsi="Times New Roman" w:cs="Times New Roman"/>
        </w:rPr>
        <w:t xml:space="preserve"> distance but respects logistical constraints, enhancing real-world applicability.</w:t>
      </w:r>
    </w:p>
    <w:p w14:paraId="0D2DE87E" w14:textId="4722A067" w:rsidR="0088324F"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Unlike theoretical VRP models that assume infinite capacity, this implementation mirrors municipal collection </w:t>
      </w:r>
      <w:proofErr w:type="spellStart"/>
      <w:r w:rsidRPr="00B30292">
        <w:rPr>
          <w:rFonts w:ascii="Times New Roman" w:hAnsi="Times New Roman" w:cs="Times New Roman"/>
        </w:rPr>
        <w:t>behaviour</w:t>
      </w:r>
      <w:proofErr w:type="spellEnd"/>
      <w:r w:rsidRPr="00B30292">
        <w:rPr>
          <w:rFonts w:ascii="Times New Roman" w:hAnsi="Times New Roman" w:cs="Times New Roman"/>
        </w:rPr>
        <w:t>.</w:t>
      </w:r>
    </w:p>
    <w:p w14:paraId="21290500" w14:textId="5CF3AA98" w:rsidR="0088324F" w:rsidRPr="0086636F" w:rsidRDefault="00B30292" w:rsidP="0088324F">
      <w:pPr>
        <w:pStyle w:val="Heading2"/>
        <w:numPr>
          <w:ilvl w:val="0"/>
          <w:numId w:val="33"/>
        </w:numPr>
        <w:rPr>
          <w:rFonts w:ascii="Times New Roman" w:hAnsi="Times New Roman" w:cs="Times New Roman"/>
        </w:rPr>
      </w:pPr>
      <w:r w:rsidRPr="00B30292">
        <w:rPr>
          <w:rFonts w:ascii="Times New Roman" w:hAnsi="Times New Roman" w:cs="Times New Roman"/>
        </w:rPr>
        <w:t>Multi-Run Statistical Validation</w:t>
      </w:r>
    </w:p>
    <w:p w14:paraId="305CC981"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To ensure robustness and eliminate random-instance bias, routing experiments were repeated across multiple simulation runs with controlled random seeds.</w:t>
      </w:r>
    </w:p>
    <w:p w14:paraId="72AB320D"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For each run:</w:t>
      </w:r>
    </w:p>
    <w:p w14:paraId="2CAC14E9" w14:textId="6DB560CC" w:rsidR="00B30292" w:rsidRPr="00B30292" w:rsidRDefault="00B30292" w:rsidP="00B30292">
      <w:pPr>
        <w:pStyle w:val="ListParagraph"/>
        <w:numPr>
          <w:ilvl w:val="0"/>
          <w:numId w:val="41"/>
        </w:numPr>
        <w:jc w:val="both"/>
        <w:rPr>
          <w:rFonts w:ascii="Times New Roman" w:hAnsi="Times New Roman" w:cs="Times New Roman"/>
        </w:rPr>
      </w:pPr>
      <w:r w:rsidRPr="00B30292">
        <w:rPr>
          <w:rFonts w:ascii="Times New Roman" w:hAnsi="Times New Roman" w:cs="Times New Roman"/>
        </w:rPr>
        <w:t>10 bins were generated</w:t>
      </w:r>
    </w:p>
    <w:p w14:paraId="60AAEF9B" w14:textId="1985BF68" w:rsidR="00B30292" w:rsidRPr="00B30292" w:rsidRDefault="00B30292" w:rsidP="00B30292">
      <w:pPr>
        <w:pStyle w:val="ListParagraph"/>
        <w:numPr>
          <w:ilvl w:val="0"/>
          <w:numId w:val="41"/>
        </w:numPr>
        <w:jc w:val="both"/>
        <w:rPr>
          <w:rFonts w:ascii="Times New Roman" w:hAnsi="Times New Roman" w:cs="Times New Roman"/>
        </w:rPr>
      </w:pPr>
      <w:r w:rsidRPr="00B30292">
        <w:rPr>
          <w:rFonts w:ascii="Times New Roman" w:hAnsi="Times New Roman" w:cs="Times New Roman"/>
        </w:rPr>
        <w:t>Locations and fill levels varied</w:t>
      </w:r>
    </w:p>
    <w:p w14:paraId="18B6F9A8" w14:textId="70D74A88" w:rsidR="00B30292" w:rsidRPr="00B30292" w:rsidRDefault="00B30292" w:rsidP="00B30292">
      <w:pPr>
        <w:pStyle w:val="ListParagraph"/>
        <w:numPr>
          <w:ilvl w:val="0"/>
          <w:numId w:val="41"/>
        </w:numPr>
        <w:jc w:val="both"/>
        <w:rPr>
          <w:rFonts w:ascii="Times New Roman" w:hAnsi="Times New Roman" w:cs="Times New Roman"/>
        </w:rPr>
      </w:pPr>
      <w:r w:rsidRPr="00B30292">
        <w:rPr>
          <w:rFonts w:ascii="Times New Roman" w:hAnsi="Times New Roman" w:cs="Times New Roman"/>
        </w:rPr>
        <w:t>Both routing strategies were applied</w:t>
      </w:r>
    </w:p>
    <w:p w14:paraId="3E946E89"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Results:</w:t>
      </w:r>
    </w:p>
    <w:p w14:paraId="5F6142B4" w14:textId="2BCB640B" w:rsidR="00B30292" w:rsidRPr="00B30292" w:rsidRDefault="00B30292" w:rsidP="00B30292">
      <w:pPr>
        <w:pStyle w:val="ListParagraph"/>
        <w:numPr>
          <w:ilvl w:val="0"/>
          <w:numId w:val="42"/>
        </w:numPr>
        <w:jc w:val="both"/>
        <w:rPr>
          <w:rFonts w:ascii="Times New Roman" w:hAnsi="Times New Roman" w:cs="Times New Roman"/>
        </w:rPr>
      </w:pPr>
      <w:r w:rsidRPr="00B30292">
        <w:rPr>
          <w:rFonts w:ascii="Times New Roman" w:hAnsi="Times New Roman" w:cs="Times New Roman"/>
        </w:rPr>
        <w:t xml:space="preserve">Mean Priority-only distance: </w:t>
      </w:r>
      <w:r w:rsidRPr="00B30292">
        <w:rPr>
          <w:rFonts w:ascii="Times New Roman" w:hAnsi="Times New Roman" w:cs="Times New Roman"/>
          <w:b/>
          <w:bCs/>
        </w:rPr>
        <w:t>20.06 km</w:t>
      </w:r>
    </w:p>
    <w:p w14:paraId="3148D16D" w14:textId="3B6C45F6" w:rsidR="00B30292" w:rsidRPr="00B30292" w:rsidRDefault="00B30292" w:rsidP="00B30292">
      <w:pPr>
        <w:pStyle w:val="ListParagraph"/>
        <w:numPr>
          <w:ilvl w:val="0"/>
          <w:numId w:val="42"/>
        </w:numPr>
        <w:jc w:val="both"/>
        <w:rPr>
          <w:rFonts w:ascii="Times New Roman" w:hAnsi="Times New Roman" w:cs="Times New Roman"/>
        </w:rPr>
      </w:pPr>
      <w:r w:rsidRPr="00B30292">
        <w:rPr>
          <w:rFonts w:ascii="Times New Roman" w:hAnsi="Times New Roman" w:cs="Times New Roman"/>
        </w:rPr>
        <w:t xml:space="preserve">Mean Hybrid distance: </w:t>
      </w:r>
      <w:r w:rsidRPr="00B30292">
        <w:rPr>
          <w:rFonts w:ascii="Times New Roman" w:hAnsi="Times New Roman" w:cs="Times New Roman"/>
          <w:b/>
          <w:bCs/>
        </w:rPr>
        <w:t>11.79 km</w:t>
      </w:r>
    </w:p>
    <w:p w14:paraId="51971ADD" w14:textId="6E80D397" w:rsidR="00B30292" w:rsidRPr="00B30292" w:rsidRDefault="00B30292" w:rsidP="00B30292">
      <w:pPr>
        <w:pStyle w:val="ListParagraph"/>
        <w:numPr>
          <w:ilvl w:val="0"/>
          <w:numId w:val="42"/>
        </w:numPr>
        <w:jc w:val="both"/>
        <w:rPr>
          <w:rFonts w:ascii="Times New Roman" w:hAnsi="Times New Roman" w:cs="Times New Roman"/>
        </w:rPr>
      </w:pPr>
      <w:r w:rsidRPr="00B30292">
        <w:rPr>
          <w:rFonts w:ascii="Times New Roman" w:hAnsi="Times New Roman" w:cs="Times New Roman"/>
        </w:rPr>
        <w:t xml:space="preserve">Mean improvement: </w:t>
      </w:r>
      <w:r w:rsidRPr="00B30292">
        <w:rPr>
          <w:rFonts w:ascii="Times New Roman" w:hAnsi="Times New Roman" w:cs="Times New Roman"/>
          <w:b/>
          <w:bCs/>
        </w:rPr>
        <w:t>40.24%</w:t>
      </w:r>
    </w:p>
    <w:p w14:paraId="561F2809" w14:textId="47BBF6F5" w:rsidR="00B30292" w:rsidRPr="00B30292" w:rsidRDefault="00B30292" w:rsidP="00B30292">
      <w:pPr>
        <w:pStyle w:val="ListParagraph"/>
        <w:numPr>
          <w:ilvl w:val="0"/>
          <w:numId w:val="42"/>
        </w:numPr>
        <w:jc w:val="both"/>
        <w:rPr>
          <w:rFonts w:ascii="Times New Roman" w:hAnsi="Times New Roman" w:cs="Times New Roman"/>
        </w:rPr>
      </w:pPr>
      <w:r w:rsidRPr="00B30292">
        <w:rPr>
          <w:rFonts w:ascii="Times New Roman" w:hAnsi="Times New Roman" w:cs="Times New Roman"/>
        </w:rPr>
        <w:t xml:space="preserve">Standard deviation of improvement: </w:t>
      </w:r>
      <w:r w:rsidRPr="00B30292">
        <w:rPr>
          <w:rFonts w:ascii="Times New Roman" w:hAnsi="Times New Roman" w:cs="Times New Roman"/>
          <w:b/>
          <w:bCs/>
        </w:rPr>
        <w:t>8.25%</w:t>
      </w:r>
    </w:p>
    <w:p w14:paraId="7989DD16" w14:textId="77777777" w:rsidR="00B30292" w:rsidRPr="00B30292" w:rsidRDefault="00B30292" w:rsidP="00B30292">
      <w:pPr>
        <w:pStyle w:val="ListParagraph"/>
        <w:ind w:left="1440"/>
        <w:jc w:val="both"/>
        <w:rPr>
          <w:rFonts w:ascii="Times New Roman" w:hAnsi="Times New Roman" w:cs="Times New Roman"/>
        </w:rPr>
      </w:pPr>
    </w:p>
    <w:p w14:paraId="28220970" w14:textId="77777777"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rPr>
        <w:t>[</w:t>
      </w:r>
      <w:r w:rsidRPr="00B30292">
        <w:rPr>
          <w:rFonts w:ascii="Times New Roman" w:hAnsi="Times New Roman" w:cs="Times New Roman"/>
          <w:b/>
          <w:bCs/>
        </w:rPr>
        <w:t>Insert Figure 7 here]</w:t>
      </w:r>
    </w:p>
    <w:p w14:paraId="55A6B082" w14:textId="3CD0D6F8"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Figure 7. Multi-Run Statistical Comparison (Mean ± Standard Deviation).</w:t>
      </w:r>
    </w:p>
    <w:p w14:paraId="2C8083ED" w14:textId="77777777" w:rsidR="00B30292" w:rsidRDefault="00B30292" w:rsidP="00B30292">
      <w:pPr>
        <w:pStyle w:val="ListParagraph"/>
        <w:jc w:val="both"/>
        <w:rPr>
          <w:rFonts w:ascii="Times New Roman" w:hAnsi="Times New Roman" w:cs="Times New Roman"/>
        </w:rPr>
      </w:pPr>
    </w:p>
    <w:p w14:paraId="49364986" w14:textId="5FAA8A1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The consistent reduction across runs confirms that performance gains are statistically stable rather than scenario-dependent anomalies.</w:t>
      </w:r>
    </w:p>
    <w:p w14:paraId="7CE56876" w14:textId="622B0A08"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This level of statistical validation is critical for addressing concerns of overfitting or simulation bias and strengthens the credibility of the routing contribution.</w:t>
      </w:r>
    </w:p>
    <w:p w14:paraId="561E9CB6" w14:textId="77777777" w:rsidR="00B30292" w:rsidRPr="00B30292" w:rsidRDefault="00B30292" w:rsidP="00B30292">
      <w:pPr>
        <w:pStyle w:val="ListParagraph"/>
        <w:jc w:val="both"/>
        <w:rPr>
          <w:rFonts w:ascii="Times New Roman" w:hAnsi="Times New Roman" w:cs="Times New Roman"/>
        </w:rPr>
      </w:pPr>
    </w:p>
    <w:p w14:paraId="47E4D63F" w14:textId="67064B63" w:rsidR="00B30292" w:rsidRPr="0086636F" w:rsidRDefault="00B30292" w:rsidP="00B30292">
      <w:pPr>
        <w:pStyle w:val="Heading2"/>
        <w:numPr>
          <w:ilvl w:val="0"/>
          <w:numId w:val="33"/>
        </w:numPr>
        <w:rPr>
          <w:rFonts w:ascii="Times New Roman" w:hAnsi="Times New Roman" w:cs="Times New Roman"/>
        </w:rPr>
      </w:pPr>
      <w:r w:rsidRPr="00B30292">
        <w:rPr>
          <w:rFonts w:ascii="Times New Roman" w:hAnsi="Times New Roman" w:cs="Times New Roman"/>
        </w:rPr>
        <w:t xml:space="preserve">Integrated System </w:t>
      </w:r>
      <w:r w:rsidR="00BF5AB6" w:rsidRPr="00B30292">
        <w:rPr>
          <w:rFonts w:ascii="Times New Roman" w:hAnsi="Times New Roman" w:cs="Times New Roman"/>
        </w:rPr>
        <w:t>Behavior</w:t>
      </w:r>
    </w:p>
    <w:p w14:paraId="155BA823"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Real-time simulation experiments demonstrated dynamic priority adaptation across time steps.</w:t>
      </w:r>
    </w:p>
    <w:p w14:paraId="784E14DD" w14:textId="13D6A936"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Observed </w:t>
      </w:r>
      <w:r w:rsidR="00BF5AB6" w:rsidRPr="00B30292">
        <w:rPr>
          <w:rFonts w:ascii="Times New Roman" w:hAnsi="Times New Roman" w:cs="Times New Roman"/>
        </w:rPr>
        <w:t>behaviors</w:t>
      </w:r>
      <w:r w:rsidRPr="00B30292">
        <w:rPr>
          <w:rFonts w:ascii="Times New Roman" w:hAnsi="Times New Roman" w:cs="Times New Roman"/>
        </w:rPr>
        <w:t xml:space="preserve"> include:</w:t>
      </w:r>
    </w:p>
    <w:p w14:paraId="66834D6E" w14:textId="328FBCAB" w:rsidR="00B30292" w:rsidRPr="00B30292" w:rsidRDefault="00B30292" w:rsidP="00B30292">
      <w:pPr>
        <w:pStyle w:val="ListParagraph"/>
        <w:numPr>
          <w:ilvl w:val="0"/>
          <w:numId w:val="43"/>
        </w:numPr>
        <w:jc w:val="both"/>
        <w:rPr>
          <w:rFonts w:ascii="Times New Roman" w:hAnsi="Times New Roman" w:cs="Times New Roman"/>
        </w:rPr>
      </w:pPr>
      <w:r w:rsidRPr="00B30292">
        <w:rPr>
          <w:rFonts w:ascii="Times New Roman" w:hAnsi="Times New Roman" w:cs="Times New Roman"/>
        </w:rPr>
        <w:t>Forecast-driven re</w:t>
      </w:r>
      <w:r w:rsidR="002A5AA8">
        <w:rPr>
          <w:rFonts w:ascii="Times New Roman" w:hAnsi="Times New Roman" w:cs="Times New Roman"/>
        </w:rPr>
        <w:t>prioritization</w:t>
      </w:r>
      <w:r w:rsidRPr="00B30292">
        <w:rPr>
          <w:rFonts w:ascii="Times New Roman" w:hAnsi="Times New Roman" w:cs="Times New Roman"/>
        </w:rPr>
        <w:t xml:space="preserve"> of bins</w:t>
      </w:r>
    </w:p>
    <w:p w14:paraId="563E6B92" w14:textId="387F4970" w:rsidR="00B30292" w:rsidRPr="00B30292" w:rsidRDefault="00B30292" w:rsidP="00B30292">
      <w:pPr>
        <w:pStyle w:val="ListParagraph"/>
        <w:numPr>
          <w:ilvl w:val="0"/>
          <w:numId w:val="43"/>
        </w:numPr>
        <w:jc w:val="both"/>
        <w:rPr>
          <w:rFonts w:ascii="Times New Roman" w:hAnsi="Times New Roman" w:cs="Times New Roman"/>
        </w:rPr>
      </w:pPr>
      <w:r w:rsidRPr="00B30292">
        <w:rPr>
          <w:rFonts w:ascii="Times New Roman" w:hAnsi="Times New Roman" w:cs="Times New Roman"/>
        </w:rPr>
        <w:t>Automatic detection of &gt;90% threshold exceedance</w:t>
      </w:r>
    </w:p>
    <w:p w14:paraId="33B1AE7C" w14:textId="27B1ED1D" w:rsidR="00B30292" w:rsidRPr="00B30292" w:rsidRDefault="00B30292" w:rsidP="00B30292">
      <w:pPr>
        <w:pStyle w:val="ListParagraph"/>
        <w:numPr>
          <w:ilvl w:val="0"/>
          <w:numId w:val="43"/>
        </w:numPr>
        <w:jc w:val="both"/>
        <w:rPr>
          <w:rFonts w:ascii="Times New Roman" w:hAnsi="Times New Roman" w:cs="Times New Roman"/>
        </w:rPr>
      </w:pPr>
      <w:r w:rsidRPr="00B30292">
        <w:rPr>
          <w:rFonts w:ascii="Times New Roman" w:hAnsi="Times New Roman" w:cs="Times New Roman"/>
        </w:rPr>
        <w:t>Stable ranking of high-growth bins</w:t>
      </w:r>
    </w:p>
    <w:p w14:paraId="427F9AD8" w14:textId="52BB29DD" w:rsidR="00B30292" w:rsidRPr="00B30292" w:rsidRDefault="00B30292" w:rsidP="00B30292">
      <w:pPr>
        <w:pStyle w:val="ListParagraph"/>
        <w:numPr>
          <w:ilvl w:val="0"/>
          <w:numId w:val="43"/>
        </w:numPr>
        <w:jc w:val="both"/>
        <w:rPr>
          <w:rFonts w:ascii="Times New Roman" w:hAnsi="Times New Roman" w:cs="Times New Roman"/>
        </w:rPr>
      </w:pPr>
      <w:r w:rsidRPr="00B30292">
        <w:rPr>
          <w:rFonts w:ascii="Times New Roman" w:hAnsi="Times New Roman" w:cs="Times New Roman"/>
        </w:rPr>
        <w:t>Adaptive collection decisions</w:t>
      </w:r>
    </w:p>
    <w:p w14:paraId="34643B78" w14:textId="2D7755BC"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These </w:t>
      </w:r>
      <w:r w:rsidR="00BF5AB6" w:rsidRPr="00B30292">
        <w:rPr>
          <w:rFonts w:ascii="Times New Roman" w:hAnsi="Times New Roman" w:cs="Times New Roman"/>
        </w:rPr>
        <w:t>behaviors</w:t>
      </w:r>
      <w:r w:rsidRPr="00B30292">
        <w:rPr>
          <w:rFonts w:ascii="Times New Roman" w:hAnsi="Times New Roman" w:cs="Times New Roman"/>
        </w:rPr>
        <w:t xml:space="preserve"> demonstrate operational coherence between forecasting and routing layers.</w:t>
      </w:r>
    </w:p>
    <w:p w14:paraId="67555729" w14:textId="044A2CC2"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Importantly, bins predicted to exceed critical thresholds were </w:t>
      </w:r>
      <w:proofErr w:type="gramStart"/>
      <w:r w:rsidRPr="00B30292">
        <w:rPr>
          <w:rFonts w:ascii="Times New Roman" w:hAnsi="Times New Roman" w:cs="Times New Roman"/>
        </w:rPr>
        <w:t>elevated in</w:t>
      </w:r>
      <w:proofErr w:type="gramEnd"/>
      <w:r w:rsidRPr="00B30292">
        <w:rPr>
          <w:rFonts w:ascii="Times New Roman" w:hAnsi="Times New Roman" w:cs="Times New Roman"/>
        </w:rPr>
        <w:t xml:space="preserve"> priority before overflow occurred, confirming that forecasting meaningfully influences logistics decisions.</w:t>
      </w:r>
    </w:p>
    <w:p w14:paraId="77530B49" w14:textId="77777777" w:rsidR="00B30292" w:rsidRDefault="00B30292" w:rsidP="0088324F">
      <w:pPr>
        <w:pStyle w:val="ListParagraph"/>
        <w:jc w:val="both"/>
        <w:rPr>
          <w:rFonts w:ascii="Times New Roman" w:hAnsi="Times New Roman" w:cs="Times New Roman"/>
        </w:rPr>
      </w:pPr>
    </w:p>
    <w:p w14:paraId="7BE8CFB3" w14:textId="354CF602" w:rsidR="00B30292" w:rsidRPr="0086636F" w:rsidRDefault="00B30292" w:rsidP="00B30292">
      <w:pPr>
        <w:pStyle w:val="Heading2"/>
        <w:numPr>
          <w:ilvl w:val="0"/>
          <w:numId w:val="33"/>
        </w:numPr>
        <w:rPr>
          <w:rFonts w:ascii="Times New Roman" w:hAnsi="Times New Roman" w:cs="Times New Roman"/>
        </w:rPr>
      </w:pPr>
      <w:r w:rsidRPr="00B30292">
        <w:rPr>
          <w:rFonts w:ascii="Times New Roman" w:hAnsi="Times New Roman" w:cs="Times New Roman"/>
        </w:rPr>
        <w:t>Critical Interpretation of Results</w:t>
      </w:r>
    </w:p>
    <w:p w14:paraId="325C7073"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The results demonstrate:</w:t>
      </w:r>
    </w:p>
    <w:p w14:paraId="1F52CC36" w14:textId="43FABCAB" w:rsidR="00B30292" w:rsidRPr="00B30292" w:rsidRDefault="00B30292" w:rsidP="00B30292">
      <w:pPr>
        <w:pStyle w:val="ListParagraph"/>
        <w:numPr>
          <w:ilvl w:val="0"/>
          <w:numId w:val="44"/>
        </w:numPr>
        <w:jc w:val="both"/>
        <w:rPr>
          <w:rFonts w:ascii="Times New Roman" w:hAnsi="Times New Roman" w:cs="Times New Roman"/>
        </w:rPr>
      </w:pPr>
      <w:r w:rsidRPr="00B30292">
        <w:rPr>
          <w:rFonts w:ascii="Times New Roman" w:hAnsi="Times New Roman" w:cs="Times New Roman"/>
        </w:rPr>
        <w:t>Classification performance is sufficiently robust for decision-support use.</w:t>
      </w:r>
    </w:p>
    <w:p w14:paraId="467104B1" w14:textId="6CD13871" w:rsidR="00B30292" w:rsidRPr="00B30292" w:rsidRDefault="00B30292" w:rsidP="00B30292">
      <w:pPr>
        <w:pStyle w:val="ListParagraph"/>
        <w:numPr>
          <w:ilvl w:val="0"/>
          <w:numId w:val="44"/>
        </w:numPr>
        <w:jc w:val="both"/>
        <w:rPr>
          <w:rFonts w:ascii="Times New Roman" w:hAnsi="Times New Roman" w:cs="Times New Roman"/>
        </w:rPr>
      </w:pPr>
      <w:r w:rsidRPr="00B30292">
        <w:rPr>
          <w:rFonts w:ascii="Times New Roman" w:hAnsi="Times New Roman" w:cs="Times New Roman"/>
        </w:rPr>
        <w:t>Forecasting reduces reactive bias in bin collection.</w:t>
      </w:r>
    </w:p>
    <w:p w14:paraId="78CDC24E" w14:textId="77CD5BD5" w:rsidR="00B30292" w:rsidRPr="00B30292" w:rsidRDefault="00B30292" w:rsidP="00B30292">
      <w:pPr>
        <w:pStyle w:val="ListParagraph"/>
        <w:numPr>
          <w:ilvl w:val="0"/>
          <w:numId w:val="44"/>
        </w:numPr>
        <w:jc w:val="both"/>
        <w:rPr>
          <w:rFonts w:ascii="Times New Roman" w:hAnsi="Times New Roman" w:cs="Times New Roman"/>
        </w:rPr>
      </w:pPr>
      <w:r w:rsidRPr="00B30292">
        <w:rPr>
          <w:rFonts w:ascii="Times New Roman" w:hAnsi="Times New Roman" w:cs="Times New Roman"/>
        </w:rPr>
        <w:t>Hybrid routing significantly reduces travel distance.</w:t>
      </w:r>
    </w:p>
    <w:p w14:paraId="08A41989" w14:textId="17A4E002" w:rsidR="00B30292" w:rsidRPr="00B30292" w:rsidRDefault="00B30292" w:rsidP="00B30292">
      <w:pPr>
        <w:pStyle w:val="ListParagraph"/>
        <w:numPr>
          <w:ilvl w:val="0"/>
          <w:numId w:val="44"/>
        </w:numPr>
        <w:jc w:val="both"/>
        <w:rPr>
          <w:rFonts w:ascii="Times New Roman" w:hAnsi="Times New Roman" w:cs="Times New Roman"/>
        </w:rPr>
      </w:pPr>
      <w:r w:rsidRPr="00B30292">
        <w:rPr>
          <w:rFonts w:ascii="Times New Roman" w:hAnsi="Times New Roman" w:cs="Times New Roman"/>
        </w:rPr>
        <w:t>Capacity constraints do not negate routing improvements.</w:t>
      </w:r>
    </w:p>
    <w:p w14:paraId="1A743F2A" w14:textId="6F997512" w:rsidR="00B30292" w:rsidRPr="00B30292" w:rsidRDefault="00B30292" w:rsidP="00B30292">
      <w:pPr>
        <w:pStyle w:val="ListParagraph"/>
        <w:numPr>
          <w:ilvl w:val="0"/>
          <w:numId w:val="44"/>
        </w:numPr>
        <w:jc w:val="both"/>
        <w:rPr>
          <w:rFonts w:ascii="Times New Roman" w:hAnsi="Times New Roman" w:cs="Times New Roman"/>
        </w:rPr>
      </w:pPr>
      <w:r w:rsidRPr="00B30292">
        <w:rPr>
          <w:rFonts w:ascii="Times New Roman" w:hAnsi="Times New Roman" w:cs="Times New Roman"/>
        </w:rPr>
        <w:t>Improvements remain consistent across multiple experimental runs.</w:t>
      </w:r>
    </w:p>
    <w:p w14:paraId="78A7F00B"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The strongest quantitative contribution of this study lies in the statistically validated routing improvement (~40% average distance reduction).</w:t>
      </w:r>
    </w:p>
    <w:p w14:paraId="78646E09" w14:textId="5DB0C244"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This magnitude of reduction exceeds the 20–30% improvements commonly reported in IoT routing meta-analyses (Maciel et al., 2025), suggesting that integrating predictive modelling with routing yields compounding benefits.</w:t>
      </w:r>
    </w:p>
    <w:p w14:paraId="53E7BA74" w14:textId="77777777" w:rsidR="00B30292" w:rsidRDefault="00B30292" w:rsidP="0088324F">
      <w:pPr>
        <w:pStyle w:val="ListParagraph"/>
        <w:jc w:val="both"/>
        <w:rPr>
          <w:rFonts w:ascii="Times New Roman" w:hAnsi="Times New Roman" w:cs="Times New Roman"/>
        </w:rPr>
      </w:pPr>
    </w:p>
    <w:p w14:paraId="09D3108E" w14:textId="115BCFBB" w:rsidR="00B30292" w:rsidRPr="0086636F" w:rsidRDefault="00B30292" w:rsidP="00B30292">
      <w:pPr>
        <w:pStyle w:val="Heading2"/>
        <w:numPr>
          <w:ilvl w:val="0"/>
          <w:numId w:val="33"/>
        </w:numPr>
        <w:rPr>
          <w:rFonts w:ascii="Times New Roman" w:hAnsi="Times New Roman" w:cs="Times New Roman"/>
        </w:rPr>
      </w:pPr>
      <w:r w:rsidRPr="00B30292">
        <w:rPr>
          <w:rFonts w:ascii="Times New Roman" w:hAnsi="Times New Roman" w:cs="Times New Roman"/>
        </w:rPr>
        <w:t>Limitations of Experimental Evaluation</w:t>
      </w:r>
    </w:p>
    <w:p w14:paraId="456EEEC2"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Despite strong results, several limitations remain:</w:t>
      </w:r>
    </w:p>
    <w:p w14:paraId="4BCA532E" w14:textId="57F5D98D" w:rsidR="00B30292" w:rsidRPr="00B30292" w:rsidRDefault="00B30292" w:rsidP="00B30292">
      <w:pPr>
        <w:pStyle w:val="ListParagraph"/>
        <w:numPr>
          <w:ilvl w:val="0"/>
          <w:numId w:val="45"/>
        </w:numPr>
        <w:jc w:val="both"/>
        <w:rPr>
          <w:rFonts w:ascii="Times New Roman" w:hAnsi="Times New Roman" w:cs="Times New Roman"/>
        </w:rPr>
      </w:pPr>
      <w:r w:rsidRPr="00B30292">
        <w:rPr>
          <w:rFonts w:ascii="Times New Roman" w:hAnsi="Times New Roman" w:cs="Times New Roman"/>
        </w:rPr>
        <w:t xml:space="preserve">IoT data are simulated rather than </w:t>
      </w:r>
      <w:proofErr w:type="gramStart"/>
      <w:r w:rsidRPr="00B30292">
        <w:rPr>
          <w:rFonts w:ascii="Times New Roman" w:hAnsi="Times New Roman" w:cs="Times New Roman"/>
        </w:rPr>
        <w:t>sensor-derived</w:t>
      </w:r>
      <w:proofErr w:type="gramEnd"/>
      <w:r w:rsidRPr="00B30292">
        <w:rPr>
          <w:rFonts w:ascii="Times New Roman" w:hAnsi="Times New Roman" w:cs="Times New Roman"/>
        </w:rPr>
        <w:t>.</w:t>
      </w:r>
    </w:p>
    <w:p w14:paraId="2BE5E939" w14:textId="7E581445" w:rsidR="00B30292" w:rsidRPr="00B30292" w:rsidRDefault="00B30292" w:rsidP="00B30292">
      <w:pPr>
        <w:pStyle w:val="ListParagraph"/>
        <w:numPr>
          <w:ilvl w:val="0"/>
          <w:numId w:val="45"/>
        </w:numPr>
        <w:jc w:val="both"/>
        <w:rPr>
          <w:rFonts w:ascii="Times New Roman" w:hAnsi="Times New Roman" w:cs="Times New Roman"/>
        </w:rPr>
      </w:pPr>
      <w:r w:rsidRPr="00B30292">
        <w:rPr>
          <w:rFonts w:ascii="Times New Roman" w:hAnsi="Times New Roman" w:cs="Times New Roman"/>
        </w:rPr>
        <w:t>Road network constraints are approximated via haversine distance.</w:t>
      </w:r>
    </w:p>
    <w:p w14:paraId="2E30FD8F" w14:textId="0C3CDC49" w:rsidR="00B30292" w:rsidRPr="00B30292" w:rsidRDefault="00B30292" w:rsidP="00B30292">
      <w:pPr>
        <w:pStyle w:val="ListParagraph"/>
        <w:numPr>
          <w:ilvl w:val="0"/>
          <w:numId w:val="45"/>
        </w:numPr>
        <w:jc w:val="both"/>
        <w:rPr>
          <w:rFonts w:ascii="Times New Roman" w:hAnsi="Times New Roman" w:cs="Times New Roman"/>
        </w:rPr>
      </w:pPr>
      <w:r w:rsidRPr="00B30292">
        <w:rPr>
          <w:rFonts w:ascii="Times New Roman" w:hAnsi="Times New Roman" w:cs="Times New Roman"/>
        </w:rPr>
        <w:t>Traffic congestion and dynamic travel time are not modelled.</w:t>
      </w:r>
    </w:p>
    <w:p w14:paraId="287C263A" w14:textId="25D93CA9" w:rsidR="00B30292" w:rsidRPr="00B30292" w:rsidRDefault="00B30292" w:rsidP="00B30292">
      <w:pPr>
        <w:pStyle w:val="ListParagraph"/>
        <w:numPr>
          <w:ilvl w:val="0"/>
          <w:numId w:val="45"/>
        </w:numPr>
        <w:jc w:val="both"/>
        <w:rPr>
          <w:rFonts w:ascii="Times New Roman" w:hAnsi="Times New Roman" w:cs="Times New Roman"/>
        </w:rPr>
      </w:pPr>
      <w:r w:rsidRPr="00B30292">
        <w:rPr>
          <w:rFonts w:ascii="Times New Roman" w:hAnsi="Times New Roman" w:cs="Times New Roman"/>
        </w:rPr>
        <w:t>Forecasting uses synthetic history rather than real longitudinal data.</w:t>
      </w:r>
    </w:p>
    <w:p w14:paraId="2C90D377" w14:textId="4802335E"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These limitations do not invalidate findings but constrain </w:t>
      </w:r>
      <w:r w:rsidR="00BF5AB6" w:rsidRPr="00B30292">
        <w:rPr>
          <w:rFonts w:ascii="Times New Roman" w:hAnsi="Times New Roman" w:cs="Times New Roman"/>
        </w:rPr>
        <w:t>generalizability</w:t>
      </w:r>
      <w:r w:rsidRPr="00B30292">
        <w:rPr>
          <w:rFonts w:ascii="Times New Roman" w:hAnsi="Times New Roman" w:cs="Times New Roman"/>
        </w:rPr>
        <w:t>. They also provide a clear foundation for future extension.</w:t>
      </w:r>
    </w:p>
    <w:p w14:paraId="4B3D4D80" w14:textId="77777777" w:rsidR="00B30292" w:rsidRDefault="00B30292" w:rsidP="0088324F">
      <w:pPr>
        <w:pStyle w:val="ListParagraph"/>
        <w:jc w:val="both"/>
        <w:rPr>
          <w:rFonts w:ascii="Times New Roman" w:hAnsi="Times New Roman" w:cs="Times New Roman"/>
        </w:rPr>
      </w:pPr>
    </w:p>
    <w:p w14:paraId="15B378AB" w14:textId="66D8C72A" w:rsidR="0088324F" w:rsidRPr="00B30292" w:rsidRDefault="00B30292" w:rsidP="00B30292">
      <w:pPr>
        <w:pStyle w:val="Heading1"/>
        <w:rPr>
          <w:rFonts w:ascii="Times New Roman" w:hAnsi="Times New Roman" w:cs="Times New Roman"/>
        </w:rPr>
      </w:pPr>
      <w:r w:rsidRPr="00B30292">
        <w:rPr>
          <w:rFonts w:ascii="Times New Roman" w:hAnsi="Times New Roman" w:cs="Times New Roman"/>
        </w:rPr>
        <w:t>Discussion</w:t>
      </w:r>
    </w:p>
    <w:p w14:paraId="4048E928" w14:textId="536804EF" w:rsidR="00B30292" w:rsidRPr="0086636F" w:rsidRDefault="00B30292" w:rsidP="00B30292">
      <w:pPr>
        <w:pStyle w:val="Heading2"/>
        <w:numPr>
          <w:ilvl w:val="0"/>
          <w:numId w:val="46"/>
        </w:numPr>
        <w:rPr>
          <w:rFonts w:ascii="Times New Roman" w:hAnsi="Times New Roman" w:cs="Times New Roman"/>
        </w:rPr>
      </w:pPr>
      <w:r w:rsidRPr="00B30292">
        <w:rPr>
          <w:rFonts w:ascii="Times New Roman" w:hAnsi="Times New Roman" w:cs="Times New Roman"/>
        </w:rPr>
        <w:t>Interpretation of Classification Results</w:t>
      </w:r>
    </w:p>
    <w:p w14:paraId="3F78F966" w14:textId="2BB983DB"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The fine-tuned DenseNet121 model achieved 85% test accuracy with balanced macro and weighted F1-scores (0.84 and 0.85). This supports the suitability of transfer learning for waste classification using moderate-scale datasets such as </w:t>
      </w:r>
      <w:proofErr w:type="spellStart"/>
      <w:r w:rsidRPr="00B30292">
        <w:rPr>
          <w:rFonts w:ascii="Times New Roman" w:hAnsi="Times New Roman" w:cs="Times New Roman"/>
        </w:rPr>
        <w:t>TrashNet</w:t>
      </w:r>
      <w:proofErr w:type="spellEnd"/>
      <w:r w:rsidRPr="00B30292">
        <w:rPr>
          <w:rFonts w:ascii="Times New Roman" w:hAnsi="Times New Roman" w:cs="Times New Roman"/>
        </w:rPr>
        <w:t xml:space="preserve">. These findings align with Li and Chen (2023), who report that CNN-based approaches outperform classical methods in complex waste </w:t>
      </w:r>
      <w:r w:rsidR="00BF5AB6" w:rsidRPr="00B30292">
        <w:rPr>
          <w:rFonts w:ascii="Times New Roman" w:hAnsi="Times New Roman" w:cs="Times New Roman"/>
        </w:rPr>
        <w:t>categorization</w:t>
      </w:r>
      <w:r w:rsidRPr="00B30292">
        <w:rPr>
          <w:rFonts w:ascii="Times New Roman" w:hAnsi="Times New Roman" w:cs="Times New Roman"/>
        </w:rPr>
        <w:t xml:space="preserve"> tasks, and with </w:t>
      </w:r>
      <w:proofErr w:type="spellStart"/>
      <w:r w:rsidRPr="00B30292">
        <w:rPr>
          <w:rFonts w:ascii="Times New Roman" w:hAnsi="Times New Roman" w:cs="Times New Roman"/>
        </w:rPr>
        <w:t>Fotovvatikhah</w:t>
      </w:r>
      <w:proofErr w:type="spellEnd"/>
      <w:r w:rsidRPr="00B30292">
        <w:rPr>
          <w:rFonts w:ascii="Times New Roman" w:hAnsi="Times New Roman" w:cs="Times New Roman"/>
        </w:rPr>
        <w:t xml:space="preserve"> et al. (2025), who highlight transfer learning as a consistent high-performing approach across waste-classification studies.</w:t>
      </w:r>
    </w:p>
    <w:p w14:paraId="1F049D97"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A key practical design choice in this study was to treat classification output as an input to a broader operational decision pipeline rather than the final product. Specifically, classification confidence was integrated into the priority scoring layer, thereby limiting the operational impact of borderline predictions. This reflects a systems engineering perspective: accuracy is necessary, but decision robustness requires explicit handling of uncertainty.</w:t>
      </w:r>
    </w:p>
    <w:p w14:paraId="1365677D" w14:textId="08687E52"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The confusion matrix </w:t>
      </w:r>
      <w:r w:rsidR="00BF5AB6" w:rsidRPr="00B30292">
        <w:rPr>
          <w:rFonts w:ascii="Times New Roman" w:hAnsi="Times New Roman" w:cs="Times New Roman"/>
        </w:rPr>
        <w:t>behavior</w:t>
      </w:r>
      <w:r w:rsidR="00BF5AB6">
        <w:rPr>
          <w:rFonts w:ascii="Times New Roman" w:hAnsi="Times New Roman" w:cs="Times New Roman"/>
        </w:rPr>
        <w:t xml:space="preserve"> </w:t>
      </w:r>
      <w:r w:rsidRPr="00B30292">
        <w:rPr>
          <w:rFonts w:ascii="Times New Roman" w:hAnsi="Times New Roman" w:cs="Times New Roman"/>
        </w:rPr>
        <w:t>particularly overlaps between visually similar categories (e.g., plastic and trash)</w:t>
      </w:r>
      <w:r w:rsidR="00BF5AB6">
        <w:rPr>
          <w:rFonts w:ascii="Times New Roman" w:hAnsi="Times New Roman" w:cs="Times New Roman"/>
        </w:rPr>
        <w:t xml:space="preserve"> </w:t>
      </w:r>
      <w:r w:rsidRPr="00B30292">
        <w:rPr>
          <w:rFonts w:ascii="Times New Roman" w:hAnsi="Times New Roman" w:cs="Times New Roman"/>
        </w:rPr>
        <w:t>is consistent with the ambiguity noted in recent waste-classification literature (</w:t>
      </w:r>
      <w:proofErr w:type="spellStart"/>
      <w:r w:rsidRPr="00B30292">
        <w:rPr>
          <w:rFonts w:ascii="Times New Roman" w:hAnsi="Times New Roman" w:cs="Times New Roman"/>
        </w:rPr>
        <w:t>Fotovvatikhah</w:t>
      </w:r>
      <w:proofErr w:type="spellEnd"/>
      <w:r w:rsidRPr="00B30292">
        <w:rPr>
          <w:rFonts w:ascii="Times New Roman" w:hAnsi="Times New Roman" w:cs="Times New Roman"/>
        </w:rPr>
        <w:t xml:space="preserve"> et al., 2025). Rather than assuming perfect classification is attainable, the DDSS compensates through confidence-aware </w:t>
      </w:r>
      <w:r w:rsidR="002A5AA8">
        <w:rPr>
          <w:rFonts w:ascii="Times New Roman" w:hAnsi="Times New Roman" w:cs="Times New Roman"/>
        </w:rPr>
        <w:t>prioritization</w:t>
      </w:r>
      <w:r w:rsidRPr="00B30292">
        <w:rPr>
          <w:rFonts w:ascii="Times New Roman" w:hAnsi="Times New Roman" w:cs="Times New Roman"/>
        </w:rPr>
        <w:t>, supporting operational reliability.</w:t>
      </w:r>
    </w:p>
    <w:p w14:paraId="7D4E4381" w14:textId="77777777" w:rsidR="00B30292" w:rsidRDefault="00B30292" w:rsidP="00B30292">
      <w:pPr>
        <w:pStyle w:val="ListParagraph"/>
        <w:jc w:val="both"/>
        <w:rPr>
          <w:rFonts w:ascii="Times New Roman" w:hAnsi="Times New Roman" w:cs="Times New Roman"/>
        </w:rPr>
      </w:pPr>
    </w:p>
    <w:p w14:paraId="6E7F2D49" w14:textId="4A642E60" w:rsidR="00B30292" w:rsidRPr="0086636F" w:rsidRDefault="00B30292" w:rsidP="00B30292">
      <w:pPr>
        <w:pStyle w:val="Heading2"/>
        <w:numPr>
          <w:ilvl w:val="0"/>
          <w:numId w:val="46"/>
        </w:numPr>
        <w:rPr>
          <w:rFonts w:ascii="Times New Roman" w:hAnsi="Times New Roman" w:cs="Times New Roman"/>
        </w:rPr>
      </w:pPr>
      <w:r w:rsidRPr="00B30292">
        <w:rPr>
          <w:rFonts w:ascii="Times New Roman" w:hAnsi="Times New Roman" w:cs="Times New Roman"/>
        </w:rPr>
        <w:t>Forecasting as a Proactive Decision Layer</w:t>
      </w:r>
    </w:p>
    <w:p w14:paraId="7AAEF295"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The forecasting model achieved high predictive accuracy (R² ≈ 0.98–0.99; MAE ≈ 2–3%) within the simulated environment. While synthetic data were used, the model captured nonlinear accumulation patterns and temporal structure. The primary value of forecasting is not only numeric accuracy but its operational impact: predicted fill levels altered bin priority ordering, shifting the system from reactive threshold-based collection to proactive risk-driven scheduling.</w:t>
      </w:r>
    </w:p>
    <w:p w14:paraId="249D4753" w14:textId="0E060209"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This is consistent with the DDSS framing discussed by </w:t>
      </w:r>
      <w:proofErr w:type="spellStart"/>
      <w:r w:rsidRPr="00B30292">
        <w:rPr>
          <w:rFonts w:ascii="Times New Roman" w:hAnsi="Times New Roman" w:cs="Times New Roman"/>
        </w:rPr>
        <w:t>Mboli</w:t>
      </w:r>
      <w:proofErr w:type="spellEnd"/>
      <w:r w:rsidRPr="00B30292">
        <w:rPr>
          <w:rFonts w:ascii="Times New Roman" w:hAnsi="Times New Roman" w:cs="Times New Roman"/>
        </w:rPr>
        <w:t xml:space="preserve"> and </w:t>
      </w:r>
      <w:proofErr w:type="spellStart"/>
      <w:r w:rsidRPr="00B30292">
        <w:rPr>
          <w:rFonts w:ascii="Times New Roman" w:hAnsi="Times New Roman" w:cs="Times New Roman"/>
        </w:rPr>
        <w:t>Ogungbemi</w:t>
      </w:r>
      <w:proofErr w:type="spellEnd"/>
      <w:r w:rsidRPr="00B30292">
        <w:rPr>
          <w:rFonts w:ascii="Times New Roman" w:hAnsi="Times New Roman" w:cs="Times New Roman"/>
        </w:rPr>
        <w:t xml:space="preserve"> (2026), who argue that AI models provide greatest value when embedded within decision-support workflows that connect perception to operational outcomes. In this project, forecasting functions as that bridging layer: it translates near-term growth risk into </w:t>
      </w:r>
      <w:r w:rsidR="002A5AA8">
        <w:rPr>
          <w:rFonts w:ascii="Times New Roman" w:hAnsi="Times New Roman" w:cs="Times New Roman"/>
        </w:rPr>
        <w:t>prioritization</w:t>
      </w:r>
      <w:r w:rsidRPr="00B30292">
        <w:rPr>
          <w:rFonts w:ascii="Times New Roman" w:hAnsi="Times New Roman" w:cs="Times New Roman"/>
        </w:rPr>
        <w:t xml:space="preserve"> signals for routing.</w:t>
      </w:r>
    </w:p>
    <w:p w14:paraId="1088736C" w14:textId="69373FF8"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Although Random Forest regression was selected for robustness and interpretability, more complex temporal architectures (e.g., LSTM) </w:t>
      </w:r>
      <w:r w:rsidR="00BF5AB6" w:rsidRPr="00B30292">
        <w:rPr>
          <w:rFonts w:ascii="Times New Roman" w:hAnsi="Times New Roman" w:cs="Times New Roman"/>
        </w:rPr>
        <w:t>may</w:t>
      </w:r>
      <w:r w:rsidRPr="00B30292">
        <w:rPr>
          <w:rFonts w:ascii="Times New Roman" w:hAnsi="Times New Roman" w:cs="Times New Roman"/>
        </w:rPr>
        <w:t xml:space="preserve"> represent long-range dependencies, particularly under real IoT noise conditions. Nonetheless, the forecasting layer demonstrates a key methodological step beyond static bin monitoring: it anticipates near-future overload risk and supports proactive decision-making.</w:t>
      </w:r>
    </w:p>
    <w:p w14:paraId="42ABC341" w14:textId="77777777" w:rsidR="00B30292" w:rsidRDefault="00B30292" w:rsidP="00B30292">
      <w:pPr>
        <w:pStyle w:val="ListParagraph"/>
        <w:jc w:val="both"/>
        <w:rPr>
          <w:rFonts w:ascii="Times New Roman" w:hAnsi="Times New Roman" w:cs="Times New Roman"/>
        </w:rPr>
      </w:pPr>
    </w:p>
    <w:p w14:paraId="053D05D7" w14:textId="03DF16C9" w:rsidR="00B30292" w:rsidRPr="0086636F" w:rsidRDefault="00B30292" w:rsidP="00B30292">
      <w:pPr>
        <w:pStyle w:val="Heading2"/>
        <w:numPr>
          <w:ilvl w:val="0"/>
          <w:numId w:val="46"/>
        </w:numPr>
        <w:rPr>
          <w:rFonts w:ascii="Times New Roman" w:hAnsi="Times New Roman" w:cs="Times New Roman"/>
        </w:rPr>
      </w:pPr>
      <w:r w:rsidRPr="00B30292">
        <w:rPr>
          <w:rFonts w:ascii="Times New Roman" w:hAnsi="Times New Roman" w:cs="Times New Roman"/>
        </w:rPr>
        <w:t>Operational Impact of Hybrid Routing</w:t>
      </w:r>
    </w:p>
    <w:p w14:paraId="71EAF0F3" w14:textId="77777777"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The hybrid priority–distance routing approach delivered the largest operational improvement. Across multiple simulation runs, an average travel distance reduction of approximately 40% was observed relative to a priority-only strategy. In single-run scenarios, reductions of roughly 25–30% were typical.</w:t>
      </w:r>
    </w:p>
    <w:p w14:paraId="5D2A9BAD" w14:textId="4DB11202"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Maciel et al. (2025) </w:t>
      </w:r>
      <w:r w:rsidR="00BF5AB6" w:rsidRPr="00B30292">
        <w:rPr>
          <w:rFonts w:ascii="Times New Roman" w:hAnsi="Times New Roman" w:cs="Times New Roman"/>
        </w:rPr>
        <w:t>reports</w:t>
      </w:r>
      <w:r w:rsidRPr="00B30292">
        <w:rPr>
          <w:rFonts w:ascii="Times New Roman" w:hAnsi="Times New Roman" w:cs="Times New Roman"/>
        </w:rPr>
        <w:t xml:space="preserve"> that IoT-enabled routing </w:t>
      </w:r>
      <w:r w:rsidR="002A5AA8">
        <w:rPr>
          <w:rFonts w:ascii="Times New Roman" w:hAnsi="Times New Roman" w:cs="Times New Roman"/>
        </w:rPr>
        <w:t>optimization</w:t>
      </w:r>
      <w:r w:rsidRPr="00B30292">
        <w:rPr>
          <w:rFonts w:ascii="Times New Roman" w:hAnsi="Times New Roman" w:cs="Times New Roman"/>
        </w:rPr>
        <w:t xml:space="preserve"> frequently reduces travel distance, with many simulation-based studies achieving around 20% improvement. The larger reduction observed in this dissertation suggests that combining predictive </w:t>
      </w:r>
      <w:r w:rsidR="002A5AA8">
        <w:rPr>
          <w:rFonts w:ascii="Times New Roman" w:hAnsi="Times New Roman" w:cs="Times New Roman"/>
        </w:rPr>
        <w:t>prioritization</w:t>
      </w:r>
      <w:r w:rsidRPr="00B30292">
        <w:rPr>
          <w:rFonts w:ascii="Times New Roman" w:hAnsi="Times New Roman" w:cs="Times New Roman"/>
        </w:rPr>
        <w:t xml:space="preserve"> with distance-aware routing can yield compounding benefits beyond routing alone. In other words, routing </w:t>
      </w:r>
      <w:r w:rsidR="002A5AA8">
        <w:rPr>
          <w:rFonts w:ascii="Times New Roman" w:hAnsi="Times New Roman" w:cs="Times New Roman"/>
        </w:rPr>
        <w:t>optimization</w:t>
      </w:r>
      <w:r w:rsidRPr="00B30292">
        <w:rPr>
          <w:rFonts w:ascii="Times New Roman" w:hAnsi="Times New Roman" w:cs="Times New Roman"/>
        </w:rPr>
        <w:t xml:space="preserve"> becomes more effective when urgency is not derived purely from current fill levels but informed by predicted future states.</w:t>
      </w:r>
    </w:p>
    <w:p w14:paraId="302F8916" w14:textId="52603196"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Crucially, the hybrid approach does not sacrifice urgency for distance </w:t>
      </w:r>
      <w:r w:rsidR="00BF5AB6" w:rsidRPr="00B30292">
        <w:rPr>
          <w:rFonts w:ascii="Times New Roman" w:hAnsi="Times New Roman" w:cs="Times New Roman"/>
        </w:rPr>
        <w:t>minimization</w:t>
      </w:r>
      <w:r w:rsidRPr="00B30292">
        <w:rPr>
          <w:rFonts w:ascii="Times New Roman" w:hAnsi="Times New Roman" w:cs="Times New Roman"/>
        </w:rPr>
        <w:t>. The score design balances operational risk and travel cost, reducing the likelihood that high-priority bins are delayed due to purely geographic heuristics. The repeated-run analysis strengthens confidence that the improvement is robust and not a single-scenario artefact.</w:t>
      </w:r>
    </w:p>
    <w:p w14:paraId="729CD2D1" w14:textId="77777777" w:rsidR="00BF5AB6" w:rsidRDefault="00BF5AB6" w:rsidP="00B30292">
      <w:pPr>
        <w:pStyle w:val="ListParagraph"/>
        <w:jc w:val="both"/>
        <w:rPr>
          <w:rFonts w:ascii="Times New Roman" w:hAnsi="Times New Roman" w:cs="Times New Roman"/>
        </w:rPr>
      </w:pPr>
    </w:p>
    <w:p w14:paraId="29635747" w14:textId="737965C4" w:rsidR="00B30292" w:rsidRPr="0086636F" w:rsidRDefault="00B30292" w:rsidP="00B30292">
      <w:pPr>
        <w:pStyle w:val="Heading2"/>
        <w:numPr>
          <w:ilvl w:val="0"/>
          <w:numId w:val="46"/>
        </w:numPr>
        <w:rPr>
          <w:rFonts w:ascii="Times New Roman" w:hAnsi="Times New Roman" w:cs="Times New Roman"/>
        </w:rPr>
      </w:pPr>
      <w:r w:rsidRPr="00B30292">
        <w:rPr>
          <w:rFonts w:ascii="Times New Roman" w:hAnsi="Times New Roman" w:cs="Times New Roman"/>
        </w:rPr>
        <w:t>Capacity Constraints and Logistical Realism</w:t>
      </w:r>
    </w:p>
    <w:p w14:paraId="2F5CC123" w14:textId="68370BE6" w:rsidR="00B30292" w:rsidRP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Incorporating a 300-unit truck capacity constraint increased realism and improved the practical relevance of findings. Many routing studies simplify capacity constraints or omit them entirely, which limits applicability to real municipal operations. Here, the system automatically </w:t>
      </w:r>
      <w:r w:rsidR="00BF5AB6" w:rsidRPr="00B30292">
        <w:rPr>
          <w:rFonts w:ascii="Times New Roman" w:hAnsi="Times New Roman" w:cs="Times New Roman"/>
        </w:rPr>
        <w:t>splits</w:t>
      </w:r>
      <w:r w:rsidRPr="00B30292">
        <w:rPr>
          <w:rFonts w:ascii="Times New Roman" w:hAnsi="Times New Roman" w:cs="Times New Roman"/>
        </w:rPr>
        <w:t xml:space="preserve"> routes into multiple depot-return trips while maintaining travel efficiency.</w:t>
      </w:r>
    </w:p>
    <w:p w14:paraId="02F49B6C" w14:textId="0C70EA3F"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The capacity-constrained experiments demonstrate that routing benefits persist under realistic conditions and that the DDSS is not merely </w:t>
      </w:r>
      <w:r w:rsidR="00BF5AB6" w:rsidRPr="00B30292">
        <w:rPr>
          <w:rFonts w:ascii="Times New Roman" w:hAnsi="Times New Roman" w:cs="Times New Roman"/>
        </w:rPr>
        <w:t>optimizing</w:t>
      </w:r>
      <w:r w:rsidRPr="00B30292">
        <w:rPr>
          <w:rFonts w:ascii="Times New Roman" w:hAnsi="Times New Roman" w:cs="Times New Roman"/>
        </w:rPr>
        <w:t xml:space="preserve"> under ideal assumptions. This supports the claim that the framework is closer to deployable practice than many isolated academic prototypes.</w:t>
      </w:r>
    </w:p>
    <w:p w14:paraId="2F88E342" w14:textId="77777777" w:rsidR="00BF5AB6" w:rsidRDefault="00BF5AB6" w:rsidP="00B30292">
      <w:pPr>
        <w:pStyle w:val="ListParagraph"/>
        <w:jc w:val="both"/>
        <w:rPr>
          <w:rFonts w:ascii="Times New Roman" w:hAnsi="Times New Roman" w:cs="Times New Roman"/>
        </w:rPr>
      </w:pPr>
    </w:p>
    <w:p w14:paraId="7CFB3694" w14:textId="0E9CE97C" w:rsidR="00B30292" w:rsidRPr="0086636F" w:rsidRDefault="00B30292" w:rsidP="00B30292">
      <w:pPr>
        <w:pStyle w:val="Heading2"/>
        <w:numPr>
          <w:ilvl w:val="0"/>
          <w:numId w:val="46"/>
        </w:numPr>
        <w:rPr>
          <w:rFonts w:ascii="Times New Roman" w:hAnsi="Times New Roman" w:cs="Times New Roman"/>
        </w:rPr>
      </w:pPr>
      <w:r w:rsidRPr="00B30292">
        <w:rPr>
          <w:rFonts w:ascii="Times New Roman" w:hAnsi="Times New Roman" w:cs="Times New Roman"/>
        </w:rPr>
        <w:t xml:space="preserve">Visual Interpretation of Operational </w:t>
      </w:r>
      <w:r w:rsidR="00BF5AB6" w:rsidRPr="00B30292">
        <w:rPr>
          <w:rFonts w:ascii="Times New Roman" w:hAnsi="Times New Roman" w:cs="Times New Roman"/>
        </w:rPr>
        <w:t>Behavior</w:t>
      </w:r>
    </w:p>
    <w:p w14:paraId="0773D358" w14:textId="4329768F"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Quantitative improvements are necessary, but operational plausibility is also judged through </w:t>
      </w:r>
      <w:r w:rsidR="00BF5AB6" w:rsidRPr="00B30292">
        <w:rPr>
          <w:rFonts w:ascii="Times New Roman" w:hAnsi="Times New Roman" w:cs="Times New Roman"/>
        </w:rPr>
        <w:t>behavioral</w:t>
      </w:r>
      <w:r w:rsidRPr="00B30292">
        <w:rPr>
          <w:rFonts w:ascii="Times New Roman" w:hAnsi="Times New Roman" w:cs="Times New Roman"/>
        </w:rPr>
        <w:t xml:space="preserve"> interpretation. Two figures are used here to interpret system dynamics and explain why the integrated DDSS behaves effectively.</w:t>
      </w:r>
    </w:p>
    <w:p w14:paraId="746A0CA3" w14:textId="77777777" w:rsidR="00B30292" w:rsidRDefault="00B30292" w:rsidP="00B30292">
      <w:pPr>
        <w:pStyle w:val="ListParagraph"/>
        <w:jc w:val="both"/>
        <w:rPr>
          <w:rFonts w:ascii="Times New Roman" w:hAnsi="Times New Roman" w:cs="Times New Roman"/>
        </w:rPr>
      </w:pPr>
    </w:p>
    <w:p w14:paraId="7864FC4A" w14:textId="77777777"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[Insert Figure 8 here]</w:t>
      </w:r>
    </w:p>
    <w:p w14:paraId="552FA69B" w14:textId="6D02DD01"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 xml:space="preserve">Figure 8. Route </w:t>
      </w:r>
      <w:r w:rsidR="00BF5AB6" w:rsidRPr="00B30292">
        <w:rPr>
          <w:rFonts w:ascii="Times New Roman" w:hAnsi="Times New Roman" w:cs="Times New Roman"/>
          <w:b/>
          <w:bCs/>
        </w:rPr>
        <w:t>Visualization</w:t>
      </w:r>
      <w:r w:rsidRPr="00B30292">
        <w:rPr>
          <w:rFonts w:ascii="Times New Roman" w:hAnsi="Times New Roman" w:cs="Times New Roman"/>
          <w:b/>
          <w:bCs/>
        </w:rPr>
        <w:t xml:space="preserve"> Map for Capacity-Constrained Collection Trips.</w:t>
      </w:r>
    </w:p>
    <w:p w14:paraId="2AACCEEF" w14:textId="767507C5"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 xml:space="preserve">(Depot, bin locations, and route arrows; </w:t>
      </w:r>
      <w:r w:rsidR="00BF5AB6" w:rsidRPr="00B30292">
        <w:rPr>
          <w:rFonts w:ascii="Times New Roman" w:hAnsi="Times New Roman" w:cs="Times New Roman"/>
          <w:b/>
          <w:bCs/>
        </w:rPr>
        <w:t>colors</w:t>
      </w:r>
      <w:r w:rsidRPr="00B30292">
        <w:rPr>
          <w:rFonts w:ascii="Times New Roman" w:hAnsi="Times New Roman" w:cs="Times New Roman"/>
          <w:b/>
          <w:bCs/>
        </w:rPr>
        <w:t xml:space="preserve"> indicate Trip 1/Trip 2/Trip 3.)</w:t>
      </w:r>
    </w:p>
    <w:p w14:paraId="017F8F9E" w14:textId="77777777" w:rsidR="00B30292" w:rsidRDefault="00B30292" w:rsidP="00B30292">
      <w:pPr>
        <w:pStyle w:val="ListParagraph"/>
        <w:jc w:val="both"/>
        <w:rPr>
          <w:rFonts w:ascii="Times New Roman" w:hAnsi="Times New Roman" w:cs="Times New Roman"/>
        </w:rPr>
      </w:pPr>
    </w:p>
    <w:p w14:paraId="22362858" w14:textId="08CCF197"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Figure 8 demonstrates that the routing system produces spatially coherent collection sequences rather than erratic priority jumps. This is important because purely priority-driven strategies can produce inefficient “</w:t>
      </w:r>
      <w:r w:rsidR="00BF5AB6" w:rsidRPr="00B30292">
        <w:rPr>
          <w:rFonts w:ascii="Times New Roman" w:hAnsi="Times New Roman" w:cs="Times New Roman"/>
        </w:rPr>
        <w:t>zigzag</w:t>
      </w:r>
      <w:r w:rsidRPr="00B30292">
        <w:rPr>
          <w:rFonts w:ascii="Times New Roman" w:hAnsi="Times New Roman" w:cs="Times New Roman"/>
        </w:rPr>
        <w:t xml:space="preserve">” routes that increase travel distance and vehicle time. In contrast, the hybrid approach clusters geographically close bins while still </w:t>
      </w:r>
      <w:r w:rsidR="00BF5AB6" w:rsidRPr="00B30292">
        <w:rPr>
          <w:rFonts w:ascii="Times New Roman" w:hAnsi="Times New Roman" w:cs="Times New Roman"/>
        </w:rPr>
        <w:t>prioritizing</w:t>
      </w:r>
      <w:r w:rsidRPr="00B30292">
        <w:rPr>
          <w:rFonts w:ascii="Times New Roman" w:hAnsi="Times New Roman" w:cs="Times New Roman"/>
        </w:rPr>
        <w:t xml:space="preserve"> high-urgency bins, producing a route plan that is more consistent with realistic driver operations.</w:t>
      </w:r>
    </w:p>
    <w:p w14:paraId="0FEB6DAE" w14:textId="0E96178B"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Additionally, the visible trip segmentation reinforces logistical realism: depot returns are triggered by capacity constraints, which is a practical necessity in real fleet operations.</w:t>
      </w:r>
    </w:p>
    <w:p w14:paraId="15B5602A" w14:textId="77777777" w:rsidR="00B30292" w:rsidRDefault="00B30292" w:rsidP="00B30292">
      <w:pPr>
        <w:pStyle w:val="ListParagraph"/>
        <w:jc w:val="both"/>
        <w:rPr>
          <w:rFonts w:ascii="Times New Roman" w:hAnsi="Times New Roman" w:cs="Times New Roman"/>
        </w:rPr>
      </w:pPr>
    </w:p>
    <w:p w14:paraId="6A36F4D6" w14:textId="3C4CFFAA" w:rsidR="00B30292" w:rsidRPr="0086636F" w:rsidRDefault="00B30292" w:rsidP="00B30292">
      <w:pPr>
        <w:pStyle w:val="Heading2"/>
        <w:numPr>
          <w:ilvl w:val="0"/>
          <w:numId w:val="46"/>
        </w:numPr>
        <w:rPr>
          <w:rFonts w:ascii="Times New Roman" w:hAnsi="Times New Roman" w:cs="Times New Roman"/>
        </w:rPr>
      </w:pPr>
      <w:r w:rsidRPr="00B30292">
        <w:rPr>
          <w:rFonts w:ascii="Times New Roman" w:hAnsi="Times New Roman" w:cs="Times New Roman"/>
        </w:rPr>
        <w:t>System Adaptability Under Real-Time Simulation</w:t>
      </w:r>
    </w:p>
    <w:p w14:paraId="695E7FFE" w14:textId="0E328FBB" w:rsidR="00B30292" w:rsidRDefault="00B30292" w:rsidP="00B30292">
      <w:pPr>
        <w:pStyle w:val="ListParagraph"/>
        <w:jc w:val="both"/>
        <w:rPr>
          <w:rFonts w:ascii="Times New Roman" w:hAnsi="Times New Roman" w:cs="Times New Roman"/>
        </w:rPr>
      </w:pPr>
      <w:r w:rsidRPr="00B30292">
        <w:rPr>
          <w:rFonts w:ascii="Times New Roman" w:hAnsi="Times New Roman" w:cs="Times New Roman"/>
        </w:rPr>
        <w:t xml:space="preserve">A further operational strength of the DDSS is its ability to update </w:t>
      </w:r>
      <w:r w:rsidR="002A5AA8">
        <w:rPr>
          <w:rFonts w:ascii="Times New Roman" w:hAnsi="Times New Roman" w:cs="Times New Roman"/>
        </w:rPr>
        <w:t>prioritization</w:t>
      </w:r>
      <w:r w:rsidRPr="00B30292">
        <w:rPr>
          <w:rFonts w:ascii="Times New Roman" w:hAnsi="Times New Roman" w:cs="Times New Roman"/>
        </w:rPr>
        <w:t xml:space="preserve"> dynamically as new sensor states emerge over time. The real-time simulation demonstrates this adaptability.</w:t>
      </w:r>
    </w:p>
    <w:p w14:paraId="6961144E" w14:textId="77777777" w:rsidR="00B30292" w:rsidRDefault="00B30292" w:rsidP="00B30292">
      <w:pPr>
        <w:pStyle w:val="ListParagraph"/>
        <w:jc w:val="both"/>
        <w:rPr>
          <w:rFonts w:ascii="Times New Roman" w:hAnsi="Times New Roman" w:cs="Times New Roman"/>
        </w:rPr>
      </w:pPr>
    </w:p>
    <w:p w14:paraId="5E9A5A04" w14:textId="77777777"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[Insert Figure 9 here]</w:t>
      </w:r>
    </w:p>
    <w:p w14:paraId="627C3C12" w14:textId="3C5CBE9E"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 xml:space="preserve">Figure 9. Real-Time Simulation </w:t>
      </w:r>
      <w:r w:rsidR="00BF5AB6" w:rsidRPr="00B30292">
        <w:rPr>
          <w:rFonts w:ascii="Times New Roman" w:hAnsi="Times New Roman" w:cs="Times New Roman"/>
          <w:b/>
          <w:bCs/>
        </w:rPr>
        <w:t>Behavior</w:t>
      </w:r>
      <w:r w:rsidRPr="00B30292">
        <w:rPr>
          <w:rFonts w:ascii="Times New Roman" w:hAnsi="Times New Roman" w:cs="Times New Roman"/>
          <w:b/>
          <w:bCs/>
        </w:rPr>
        <w:t xml:space="preserve"> Across Time Steps (</w:t>
      </w:r>
      <w:proofErr w:type="gramStart"/>
      <w:r w:rsidRPr="00B30292">
        <w:rPr>
          <w:rFonts w:ascii="Times New Roman" w:hAnsi="Times New Roman" w:cs="Times New Roman"/>
          <w:b/>
          <w:bCs/>
        </w:rPr>
        <w:t>Top-3</w:t>
      </w:r>
      <w:proofErr w:type="gramEnd"/>
      <w:r w:rsidRPr="00B30292">
        <w:rPr>
          <w:rFonts w:ascii="Times New Roman" w:hAnsi="Times New Roman" w:cs="Times New Roman"/>
          <w:b/>
          <w:bCs/>
        </w:rPr>
        <w:t xml:space="preserve"> Priority Bins + Threshold Alerts).</w:t>
      </w:r>
    </w:p>
    <w:p w14:paraId="36501630" w14:textId="5319589A" w:rsidR="00B30292" w:rsidRPr="00B30292" w:rsidRDefault="00B30292" w:rsidP="00B30292">
      <w:pPr>
        <w:pStyle w:val="ListParagraph"/>
        <w:jc w:val="both"/>
        <w:rPr>
          <w:rFonts w:ascii="Times New Roman" w:hAnsi="Times New Roman" w:cs="Times New Roman"/>
          <w:b/>
          <w:bCs/>
        </w:rPr>
      </w:pPr>
      <w:r w:rsidRPr="00B30292">
        <w:rPr>
          <w:rFonts w:ascii="Times New Roman" w:hAnsi="Times New Roman" w:cs="Times New Roman"/>
          <w:b/>
          <w:bCs/>
        </w:rPr>
        <w:t>(Time step vs predicted fill/priority; highlight bins exceeding 90%.)</w:t>
      </w:r>
    </w:p>
    <w:p w14:paraId="6B2CCBB4" w14:textId="77777777" w:rsidR="00B30292" w:rsidRDefault="00B30292" w:rsidP="00B30292">
      <w:pPr>
        <w:pStyle w:val="ListParagraph"/>
        <w:jc w:val="both"/>
        <w:rPr>
          <w:rFonts w:ascii="Times New Roman" w:hAnsi="Times New Roman" w:cs="Times New Roman"/>
        </w:rPr>
      </w:pPr>
    </w:p>
    <w:p w14:paraId="066DF6EB" w14:textId="51B770B0"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Figure 9 shows that the system consistently elevates bins approaching critical thresholds (e.g., &gt;90% predicted fill) and maintains stable high-risk </w:t>
      </w:r>
      <w:r w:rsidR="002A5AA8">
        <w:rPr>
          <w:rFonts w:ascii="Times New Roman" w:hAnsi="Times New Roman" w:cs="Times New Roman"/>
        </w:rPr>
        <w:t>prioritization</w:t>
      </w:r>
      <w:r w:rsidRPr="00022D0C">
        <w:rPr>
          <w:rFonts w:ascii="Times New Roman" w:hAnsi="Times New Roman" w:cs="Times New Roman"/>
        </w:rPr>
        <w:t xml:space="preserve"> over time. This </w:t>
      </w:r>
      <w:r w:rsidR="00BF5AB6" w:rsidRPr="00022D0C">
        <w:rPr>
          <w:rFonts w:ascii="Times New Roman" w:hAnsi="Times New Roman" w:cs="Times New Roman"/>
        </w:rPr>
        <w:t>behavior</w:t>
      </w:r>
      <w:r w:rsidRPr="00022D0C">
        <w:rPr>
          <w:rFonts w:ascii="Times New Roman" w:hAnsi="Times New Roman" w:cs="Times New Roman"/>
        </w:rPr>
        <w:t xml:space="preserve"> is operationally important because it reflects proactive planning rather than reaction after overflow occurs. It also demonstrates decision consistency: bins are not being </w:t>
      </w:r>
      <w:r w:rsidR="00BF5AB6" w:rsidRPr="00022D0C">
        <w:rPr>
          <w:rFonts w:ascii="Times New Roman" w:hAnsi="Times New Roman" w:cs="Times New Roman"/>
        </w:rPr>
        <w:t>reprioritized</w:t>
      </w:r>
      <w:r w:rsidRPr="00022D0C">
        <w:rPr>
          <w:rFonts w:ascii="Times New Roman" w:hAnsi="Times New Roman" w:cs="Times New Roman"/>
        </w:rPr>
        <w:t xml:space="preserve"> randomly, but in response to predicted fill escalation and collection delay.</w:t>
      </w:r>
    </w:p>
    <w:p w14:paraId="5CB2F03A" w14:textId="03E65E8A" w:rsidR="00B30292"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This simulation-based </w:t>
      </w:r>
      <w:r w:rsidR="00BF5AB6" w:rsidRPr="00022D0C">
        <w:rPr>
          <w:rFonts w:ascii="Times New Roman" w:hAnsi="Times New Roman" w:cs="Times New Roman"/>
        </w:rPr>
        <w:t>behavior</w:t>
      </w:r>
      <w:r w:rsidRPr="00022D0C">
        <w:rPr>
          <w:rFonts w:ascii="Times New Roman" w:hAnsi="Times New Roman" w:cs="Times New Roman"/>
        </w:rPr>
        <w:t xml:space="preserve"> supports the claim that predictive modelling meaningfully contributes to decision-making and helps justify the DDSS integration beyond a classification-only system.</w:t>
      </w:r>
    </w:p>
    <w:p w14:paraId="795FEAF0" w14:textId="77777777" w:rsidR="00022D0C" w:rsidRPr="00B30292" w:rsidRDefault="00022D0C" w:rsidP="00022D0C">
      <w:pPr>
        <w:pStyle w:val="ListParagraph"/>
        <w:jc w:val="both"/>
        <w:rPr>
          <w:rFonts w:ascii="Times New Roman" w:hAnsi="Times New Roman" w:cs="Times New Roman"/>
        </w:rPr>
      </w:pPr>
    </w:p>
    <w:p w14:paraId="751A8DAD" w14:textId="7F2C1740" w:rsidR="00B30292" w:rsidRPr="0086636F" w:rsidRDefault="00022D0C" w:rsidP="00B30292">
      <w:pPr>
        <w:pStyle w:val="Heading2"/>
        <w:numPr>
          <w:ilvl w:val="0"/>
          <w:numId w:val="46"/>
        </w:numPr>
        <w:rPr>
          <w:rFonts w:ascii="Times New Roman" w:hAnsi="Times New Roman" w:cs="Times New Roman"/>
        </w:rPr>
      </w:pPr>
      <w:r w:rsidRPr="00022D0C">
        <w:rPr>
          <w:rFonts w:ascii="Times New Roman" w:hAnsi="Times New Roman" w:cs="Times New Roman"/>
        </w:rPr>
        <w:t>Methodological Reflection and Limitations</w:t>
      </w:r>
    </w:p>
    <w:p w14:paraId="279F5508" w14:textId="77777777"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Several methodological choices deserve critical reflection:</w:t>
      </w:r>
    </w:p>
    <w:p w14:paraId="23DA3C75" w14:textId="77777777" w:rsidR="00022D0C" w:rsidRDefault="00022D0C" w:rsidP="00022D0C">
      <w:pPr>
        <w:pStyle w:val="ListParagraph"/>
        <w:numPr>
          <w:ilvl w:val="0"/>
          <w:numId w:val="50"/>
        </w:numPr>
        <w:jc w:val="both"/>
        <w:rPr>
          <w:rFonts w:ascii="Times New Roman" w:hAnsi="Times New Roman" w:cs="Times New Roman"/>
        </w:rPr>
      </w:pPr>
      <w:r w:rsidRPr="00022D0C">
        <w:rPr>
          <w:rFonts w:ascii="Times New Roman" w:hAnsi="Times New Roman" w:cs="Times New Roman"/>
          <w:b/>
          <w:bCs/>
        </w:rPr>
        <w:t>Dataset constraints:</w:t>
      </w:r>
      <w:r w:rsidRPr="00022D0C">
        <w:rPr>
          <w:rFonts w:ascii="Times New Roman" w:hAnsi="Times New Roman" w:cs="Times New Roman"/>
        </w:rPr>
        <w:t xml:space="preserve"> </w:t>
      </w:r>
      <w:proofErr w:type="spellStart"/>
      <w:r w:rsidRPr="00022D0C">
        <w:rPr>
          <w:rFonts w:ascii="Times New Roman" w:hAnsi="Times New Roman" w:cs="Times New Roman"/>
        </w:rPr>
        <w:t>TrashNet</w:t>
      </w:r>
      <w:proofErr w:type="spellEnd"/>
      <w:r w:rsidRPr="00022D0C">
        <w:rPr>
          <w:rFonts w:ascii="Times New Roman" w:hAnsi="Times New Roman" w:cs="Times New Roman"/>
        </w:rPr>
        <w:t xml:space="preserve"> is widely used but contains controlled backgrounds and limited urban variability. Real deployments may require larger, noisier datasets.</w:t>
      </w:r>
    </w:p>
    <w:p w14:paraId="5BAD1C8B" w14:textId="77777777" w:rsidR="00022D0C" w:rsidRDefault="00022D0C" w:rsidP="00022D0C">
      <w:pPr>
        <w:pStyle w:val="ListParagraph"/>
        <w:numPr>
          <w:ilvl w:val="0"/>
          <w:numId w:val="50"/>
        </w:numPr>
        <w:jc w:val="both"/>
        <w:rPr>
          <w:rFonts w:ascii="Times New Roman" w:hAnsi="Times New Roman" w:cs="Times New Roman"/>
        </w:rPr>
      </w:pPr>
      <w:r w:rsidRPr="00022D0C">
        <w:rPr>
          <w:rFonts w:ascii="Times New Roman" w:hAnsi="Times New Roman" w:cs="Times New Roman"/>
          <w:b/>
          <w:bCs/>
        </w:rPr>
        <w:t>Simulated IoT data:</w:t>
      </w:r>
      <w:r w:rsidRPr="00022D0C">
        <w:rPr>
          <w:rFonts w:ascii="Times New Roman" w:hAnsi="Times New Roman" w:cs="Times New Roman"/>
        </w:rPr>
        <w:t xml:space="preserve"> While simulated fill-levels are realistic, real sensor deployments involve noise, missing readings, calibration drift, and irregular reporting.</w:t>
      </w:r>
    </w:p>
    <w:p w14:paraId="57698899" w14:textId="77777777" w:rsidR="00022D0C" w:rsidRDefault="00022D0C" w:rsidP="00022D0C">
      <w:pPr>
        <w:pStyle w:val="ListParagraph"/>
        <w:numPr>
          <w:ilvl w:val="0"/>
          <w:numId w:val="50"/>
        </w:numPr>
        <w:jc w:val="both"/>
        <w:rPr>
          <w:rFonts w:ascii="Times New Roman" w:hAnsi="Times New Roman" w:cs="Times New Roman"/>
        </w:rPr>
      </w:pPr>
      <w:r w:rsidRPr="00022D0C">
        <w:rPr>
          <w:rFonts w:ascii="Times New Roman" w:hAnsi="Times New Roman" w:cs="Times New Roman"/>
          <w:b/>
          <w:bCs/>
        </w:rPr>
        <w:t>Distance approximation:</w:t>
      </w:r>
      <w:r w:rsidRPr="00022D0C">
        <w:rPr>
          <w:rFonts w:ascii="Times New Roman" w:hAnsi="Times New Roman" w:cs="Times New Roman"/>
        </w:rPr>
        <w:t xml:space="preserve"> Haversine distance provides geographic realism but not true road-network distance, which may affect route feasibility in practice.</w:t>
      </w:r>
    </w:p>
    <w:p w14:paraId="25853E53" w14:textId="7385B2B8" w:rsidR="00022D0C" w:rsidRPr="00022D0C" w:rsidRDefault="00022D0C" w:rsidP="00022D0C">
      <w:pPr>
        <w:pStyle w:val="ListParagraph"/>
        <w:numPr>
          <w:ilvl w:val="0"/>
          <w:numId w:val="50"/>
        </w:numPr>
        <w:jc w:val="both"/>
        <w:rPr>
          <w:rFonts w:ascii="Times New Roman" w:hAnsi="Times New Roman" w:cs="Times New Roman"/>
        </w:rPr>
      </w:pPr>
      <w:r w:rsidRPr="00022D0C">
        <w:rPr>
          <w:rFonts w:ascii="Times New Roman" w:hAnsi="Times New Roman" w:cs="Times New Roman"/>
          <w:b/>
          <w:bCs/>
        </w:rPr>
        <w:t xml:space="preserve">Forecasting </w:t>
      </w:r>
      <w:r w:rsidR="00BF5AB6" w:rsidRPr="00022D0C">
        <w:rPr>
          <w:rFonts w:ascii="Times New Roman" w:hAnsi="Times New Roman" w:cs="Times New Roman"/>
          <w:b/>
          <w:bCs/>
        </w:rPr>
        <w:t>generalizability</w:t>
      </w:r>
      <w:r w:rsidRPr="00022D0C">
        <w:rPr>
          <w:rFonts w:ascii="Times New Roman" w:hAnsi="Times New Roman" w:cs="Times New Roman"/>
          <w:b/>
          <w:bCs/>
        </w:rPr>
        <w:t>:</w:t>
      </w:r>
      <w:r w:rsidRPr="00022D0C">
        <w:rPr>
          <w:rFonts w:ascii="Times New Roman" w:hAnsi="Times New Roman" w:cs="Times New Roman"/>
        </w:rPr>
        <w:t xml:space="preserve"> The forecasting model is validated on synthetic history; real longitudinal sensor data would provide stronger external validity.</w:t>
      </w:r>
    </w:p>
    <w:p w14:paraId="31C0BF15" w14:textId="5BDF8B6D" w:rsidR="0088324F" w:rsidRDefault="00022D0C" w:rsidP="00022D0C">
      <w:pPr>
        <w:pStyle w:val="ListParagraph"/>
        <w:jc w:val="both"/>
        <w:rPr>
          <w:rFonts w:ascii="Times New Roman" w:hAnsi="Times New Roman" w:cs="Times New Roman"/>
        </w:rPr>
      </w:pPr>
      <w:r w:rsidRPr="00022D0C">
        <w:rPr>
          <w:rFonts w:ascii="Times New Roman" w:hAnsi="Times New Roman" w:cs="Times New Roman"/>
        </w:rPr>
        <w:t>These limitations do not undermine the value of the results, but they define the boundary of what can be claimed. They also provide a clear roadmap for future work.</w:t>
      </w:r>
    </w:p>
    <w:p w14:paraId="2B7B88DC" w14:textId="77777777" w:rsidR="00022D0C" w:rsidRPr="00022D0C" w:rsidRDefault="00022D0C" w:rsidP="00022D0C">
      <w:pPr>
        <w:pStyle w:val="ListParagraph"/>
        <w:jc w:val="both"/>
        <w:rPr>
          <w:rFonts w:ascii="Times New Roman" w:hAnsi="Times New Roman" w:cs="Times New Roman"/>
        </w:rPr>
      </w:pPr>
    </w:p>
    <w:p w14:paraId="4F7AE51E" w14:textId="398C3277" w:rsidR="00022D0C" w:rsidRPr="0086636F" w:rsidRDefault="00022D0C" w:rsidP="00022D0C">
      <w:pPr>
        <w:pStyle w:val="Heading2"/>
        <w:numPr>
          <w:ilvl w:val="0"/>
          <w:numId w:val="46"/>
        </w:numPr>
        <w:rPr>
          <w:rFonts w:ascii="Times New Roman" w:hAnsi="Times New Roman" w:cs="Times New Roman"/>
        </w:rPr>
      </w:pPr>
      <w:r w:rsidRPr="00022D0C">
        <w:rPr>
          <w:rFonts w:ascii="Times New Roman" w:hAnsi="Times New Roman" w:cs="Times New Roman"/>
        </w:rPr>
        <w:t>Theoretical and Practical Implications</w:t>
      </w:r>
    </w:p>
    <w:p w14:paraId="358E2A2B"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Theoretically, this research supports the argument that waste management should be studied as a multi-layer decision process rather than isolated AI tasks. It extends the DDSS framing in </w:t>
      </w:r>
      <w:proofErr w:type="spellStart"/>
      <w:r w:rsidRPr="00022D0C">
        <w:rPr>
          <w:rFonts w:ascii="Times New Roman" w:hAnsi="Times New Roman" w:cs="Times New Roman"/>
        </w:rPr>
        <w:t>Mboli</w:t>
      </w:r>
      <w:proofErr w:type="spellEnd"/>
      <w:r w:rsidRPr="00022D0C">
        <w:rPr>
          <w:rFonts w:ascii="Times New Roman" w:hAnsi="Times New Roman" w:cs="Times New Roman"/>
        </w:rPr>
        <w:t xml:space="preserve"> and </w:t>
      </w:r>
      <w:proofErr w:type="spellStart"/>
      <w:r w:rsidRPr="00022D0C">
        <w:rPr>
          <w:rFonts w:ascii="Times New Roman" w:hAnsi="Times New Roman" w:cs="Times New Roman"/>
        </w:rPr>
        <w:t>Ogungbemi</w:t>
      </w:r>
      <w:proofErr w:type="spellEnd"/>
      <w:r w:rsidRPr="00022D0C">
        <w:rPr>
          <w:rFonts w:ascii="Times New Roman" w:hAnsi="Times New Roman" w:cs="Times New Roman"/>
        </w:rPr>
        <w:t xml:space="preserve"> (2026) by demonstrating an implemented, measurable end-to-end pipeline.</w:t>
      </w:r>
    </w:p>
    <w:p w14:paraId="17583E5A" w14:textId="29F4764F"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Practically, the observed routing improvements imply potential reductions in fuel consumption, fleet workload, and overflow risk. The framework is modular and therefore extensible to real IoT hardware, MQTT messaging, and road-network routing engines.</w:t>
      </w:r>
    </w:p>
    <w:p w14:paraId="15D64F8D" w14:textId="213C595D" w:rsidR="00022D0C" w:rsidRPr="00022D0C" w:rsidRDefault="00022D0C" w:rsidP="00022D0C">
      <w:pPr>
        <w:pStyle w:val="Heading1"/>
        <w:rPr>
          <w:rFonts w:ascii="Times New Roman" w:hAnsi="Times New Roman" w:cs="Times New Roman"/>
        </w:rPr>
      </w:pPr>
      <w:r w:rsidRPr="00022D0C">
        <w:rPr>
          <w:rFonts w:ascii="Times New Roman" w:hAnsi="Times New Roman" w:cs="Times New Roman"/>
        </w:rPr>
        <w:t xml:space="preserve">Conclusion </w:t>
      </w:r>
    </w:p>
    <w:p w14:paraId="71DAF5CE" w14:textId="77777777" w:rsidR="00022D0C" w:rsidRPr="00022D0C" w:rsidRDefault="00022D0C" w:rsidP="00022D0C">
      <w:pPr>
        <w:jc w:val="both"/>
        <w:rPr>
          <w:rFonts w:ascii="Times New Roman" w:hAnsi="Times New Roman" w:cs="Times New Roman"/>
        </w:rPr>
      </w:pPr>
      <w:r w:rsidRPr="00022D0C">
        <w:rPr>
          <w:rFonts w:ascii="Times New Roman" w:hAnsi="Times New Roman" w:cs="Times New Roman"/>
        </w:rPr>
        <w:t>The principal contributions of this research are both methodological and operational.</w:t>
      </w:r>
    </w:p>
    <w:p w14:paraId="7814DE03" w14:textId="32322770" w:rsidR="00022D0C" w:rsidRPr="00022D0C" w:rsidRDefault="00022D0C" w:rsidP="00022D0C">
      <w:pPr>
        <w:jc w:val="both"/>
        <w:rPr>
          <w:rFonts w:ascii="Times New Roman" w:hAnsi="Times New Roman" w:cs="Times New Roman"/>
        </w:rPr>
      </w:pPr>
      <w:r w:rsidRPr="00022D0C">
        <w:rPr>
          <w:rFonts w:ascii="Times New Roman" w:hAnsi="Times New Roman" w:cs="Times New Roman"/>
        </w:rPr>
        <w:t xml:space="preserve">First, a transfer learning–based classification model was developed and fine-tuned to achieve 85% test accuracy with balanced precision–recall performance. This confirms that DenseNet121 provides robust feature extraction capability for multi-class waste </w:t>
      </w:r>
      <w:r w:rsidR="00BF5AB6" w:rsidRPr="00022D0C">
        <w:rPr>
          <w:rFonts w:ascii="Times New Roman" w:hAnsi="Times New Roman" w:cs="Times New Roman"/>
        </w:rPr>
        <w:t>categorization</w:t>
      </w:r>
      <w:r w:rsidRPr="00022D0C">
        <w:rPr>
          <w:rFonts w:ascii="Times New Roman" w:hAnsi="Times New Roman" w:cs="Times New Roman"/>
        </w:rPr>
        <w:t xml:space="preserve"> on moderate-scale datasets.</w:t>
      </w:r>
    </w:p>
    <w:p w14:paraId="539614CC" w14:textId="77777777" w:rsidR="00022D0C" w:rsidRPr="00022D0C" w:rsidRDefault="00022D0C" w:rsidP="00022D0C">
      <w:pPr>
        <w:jc w:val="both"/>
        <w:rPr>
          <w:rFonts w:ascii="Times New Roman" w:hAnsi="Times New Roman" w:cs="Times New Roman"/>
        </w:rPr>
      </w:pPr>
      <w:r w:rsidRPr="00022D0C">
        <w:rPr>
          <w:rFonts w:ascii="Times New Roman" w:hAnsi="Times New Roman" w:cs="Times New Roman"/>
        </w:rPr>
        <w:t>Second, a predictive forecasting layer was implemented to anticipate short-term bin fill progression. The model achieved high predictive performance (R² ≈ 0.98–0.99), enabling proactive decision-making rather than reactive scheduling.</w:t>
      </w:r>
    </w:p>
    <w:p w14:paraId="3FA8ABC1" w14:textId="77777777" w:rsidR="00022D0C" w:rsidRPr="00022D0C" w:rsidRDefault="00022D0C" w:rsidP="00022D0C">
      <w:pPr>
        <w:jc w:val="both"/>
        <w:rPr>
          <w:rFonts w:ascii="Times New Roman" w:hAnsi="Times New Roman" w:cs="Times New Roman"/>
        </w:rPr>
      </w:pPr>
      <w:r w:rsidRPr="00022D0C">
        <w:rPr>
          <w:rFonts w:ascii="Times New Roman" w:hAnsi="Times New Roman" w:cs="Times New Roman"/>
        </w:rPr>
        <w:t>Third, a multi-factor priority scoring mechanism was designed, integrating predicted fill level, collection delay, and classification confidence. This mechanism transformed model outputs into quantitative operational urgency metrics.</w:t>
      </w:r>
    </w:p>
    <w:p w14:paraId="44D1D631" w14:textId="774366A3" w:rsidR="00022D0C" w:rsidRPr="00022D0C" w:rsidRDefault="00022D0C" w:rsidP="00022D0C">
      <w:pPr>
        <w:jc w:val="both"/>
        <w:rPr>
          <w:rFonts w:ascii="Times New Roman" w:hAnsi="Times New Roman" w:cs="Times New Roman"/>
        </w:rPr>
      </w:pPr>
      <w:r w:rsidRPr="00022D0C">
        <w:rPr>
          <w:rFonts w:ascii="Times New Roman" w:hAnsi="Times New Roman" w:cs="Times New Roman"/>
        </w:rPr>
        <w:t xml:space="preserve">Fourth, a hybrid routing </w:t>
      </w:r>
      <w:r w:rsidR="002A5AA8">
        <w:rPr>
          <w:rFonts w:ascii="Times New Roman" w:hAnsi="Times New Roman" w:cs="Times New Roman"/>
        </w:rPr>
        <w:t>optimization</w:t>
      </w:r>
      <w:r w:rsidRPr="00022D0C">
        <w:rPr>
          <w:rFonts w:ascii="Times New Roman" w:hAnsi="Times New Roman" w:cs="Times New Roman"/>
        </w:rPr>
        <w:t xml:space="preserve"> framework was developed, combining priority and geographic distance while enforcing vehicle capacity constraints. Comparative experiments demonstrated that this hybrid strategy reduced travel distance by approximately 40% on average relative to priority-only routing.</w:t>
      </w:r>
    </w:p>
    <w:p w14:paraId="4112EFCA" w14:textId="77777777" w:rsidR="00022D0C" w:rsidRPr="00022D0C" w:rsidRDefault="00022D0C" w:rsidP="00022D0C">
      <w:pPr>
        <w:jc w:val="both"/>
        <w:rPr>
          <w:rFonts w:ascii="Times New Roman" w:hAnsi="Times New Roman" w:cs="Times New Roman"/>
        </w:rPr>
      </w:pPr>
      <w:r w:rsidRPr="00022D0C">
        <w:rPr>
          <w:rFonts w:ascii="Times New Roman" w:hAnsi="Times New Roman" w:cs="Times New Roman"/>
        </w:rPr>
        <w:t>Fifth, multi-run statistical validation was conducted to ensure robustness. The improvements were consistent across repeated simulations, with stable standard deviation values indicating reliability.</w:t>
      </w:r>
    </w:p>
    <w:p w14:paraId="2F5CBAF8" w14:textId="0E85F7FF" w:rsidR="00022D0C" w:rsidRDefault="00022D0C" w:rsidP="00022D0C">
      <w:pPr>
        <w:jc w:val="both"/>
        <w:rPr>
          <w:rFonts w:ascii="Times New Roman" w:hAnsi="Times New Roman" w:cs="Times New Roman"/>
        </w:rPr>
      </w:pPr>
      <w:r w:rsidRPr="00022D0C">
        <w:rPr>
          <w:rFonts w:ascii="Times New Roman" w:hAnsi="Times New Roman" w:cs="Times New Roman"/>
        </w:rPr>
        <w:t>Collectively, these contributions advance the conceptual integration proposed in recent smart waste management literature and demonstrate practical feasibility through implementation and experimentation.</w:t>
      </w:r>
    </w:p>
    <w:p w14:paraId="5AA6F31D" w14:textId="16BA1753" w:rsidR="00022D0C" w:rsidRPr="0086636F" w:rsidRDefault="00022D0C" w:rsidP="00022D0C">
      <w:pPr>
        <w:pStyle w:val="Heading2"/>
        <w:numPr>
          <w:ilvl w:val="0"/>
          <w:numId w:val="51"/>
        </w:numPr>
        <w:rPr>
          <w:rFonts w:ascii="Times New Roman" w:hAnsi="Times New Roman" w:cs="Times New Roman"/>
        </w:rPr>
      </w:pPr>
      <w:r w:rsidRPr="00022D0C">
        <w:rPr>
          <w:rFonts w:ascii="Times New Roman" w:hAnsi="Times New Roman" w:cs="Times New Roman"/>
        </w:rPr>
        <w:t>Research Questions Revisited</w:t>
      </w:r>
    </w:p>
    <w:p w14:paraId="08C8CD62" w14:textId="083C3158"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The research questions posed in </w:t>
      </w:r>
      <w:r>
        <w:rPr>
          <w:rFonts w:ascii="Times New Roman" w:hAnsi="Times New Roman" w:cs="Times New Roman"/>
        </w:rPr>
        <w:t>Introduction Section</w:t>
      </w:r>
      <w:r w:rsidRPr="00022D0C">
        <w:rPr>
          <w:rFonts w:ascii="Times New Roman" w:hAnsi="Times New Roman" w:cs="Times New Roman"/>
        </w:rPr>
        <w:t xml:space="preserve"> are now addressed directly:</w:t>
      </w:r>
    </w:p>
    <w:p w14:paraId="1A7BD855" w14:textId="77777777" w:rsidR="00022D0C" w:rsidRPr="00022D0C" w:rsidRDefault="00022D0C" w:rsidP="00022D0C">
      <w:pPr>
        <w:pStyle w:val="ListParagraph"/>
        <w:jc w:val="both"/>
        <w:rPr>
          <w:rFonts w:ascii="Times New Roman" w:hAnsi="Times New Roman" w:cs="Times New Roman"/>
          <w:b/>
          <w:bCs/>
        </w:rPr>
      </w:pPr>
      <w:r w:rsidRPr="00022D0C">
        <w:rPr>
          <w:rFonts w:ascii="Times New Roman" w:hAnsi="Times New Roman" w:cs="Times New Roman"/>
          <w:b/>
          <w:bCs/>
        </w:rPr>
        <w:t>RQ1: Can transfer learning with DenseNet121 achieve reliable waste classification performance?</w:t>
      </w:r>
    </w:p>
    <w:p w14:paraId="1C270368" w14:textId="6444C3E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Yes. The fine-tuned model achieved strong </w:t>
      </w:r>
      <w:r w:rsidR="00BF5AB6" w:rsidRPr="00022D0C">
        <w:rPr>
          <w:rFonts w:ascii="Times New Roman" w:hAnsi="Times New Roman" w:cs="Times New Roman"/>
        </w:rPr>
        <w:t>generalization</w:t>
      </w:r>
      <w:r w:rsidRPr="00022D0C">
        <w:rPr>
          <w:rFonts w:ascii="Times New Roman" w:hAnsi="Times New Roman" w:cs="Times New Roman"/>
        </w:rPr>
        <w:t xml:space="preserve"> performance, confirming the suitability of transfer learning for waste recognition tasks.</w:t>
      </w:r>
    </w:p>
    <w:p w14:paraId="1FBA6E0C" w14:textId="77777777" w:rsidR="00022D0C" w:rsidRPr="00022D0C" w:rsidRDefault="00022D0C" w:rsidP="00022D0C">
      <w:pPr>
        <w:pStyle w:val="ListParagraph"/>
        <w:jc w:val="both"/>
        <w:rPr>
          <w:rFonts w:ascii="Times New Roman" w:hAnsi="Times New Roman" w:cs="Times New Roman"/>
          <w:b/>
          <w:bCs/>
        </w:rPr>
      </w:pPr>
      <w:r w:rsidRPr="00022D0C">
        <w:rPr>
          <w:rFonts w:ascii="Times New Roman" w:hAnsi="Times New Roman" w:cs="Times New Roman"/>
          <w:b/>
          <w:bCs/>
        </w:rPr>
        <w:t xml:space="preserve">RQ2: Can a machine learning–based forecasting model accurately </w:t>
      </w:r>
      <w:proofErr w:type="gramStart"/>
      <w:r w:rsidRPr="00022D0C">
        <w:rPr>
          <w:rFonts w:ascii="Times New Roman" w:hAnsi="Times New Roman" w:cs="Times New Roman"/>
          <w:b/>
          <w:bCs/>
        </w:rPr>
        <w:t>predict</w:t>
      </w:r>
      <w:proofErr w:type="gramEnd"/>
      <w:r w:rsidRPr="00022D0C">
        <w:rPr>
          <w:rFonts w:ascii="Times New Roman" w:hAnsi="Times New Roman" w:cs="Times New Roman"/>
          <w:b/>
          <w:bCs/>
        </w:rPr>
        <w:t xml:space="preserve"> short-term bin fill progression?</w:t>
      </w:r>
    </w:p>
    <w:p w14:paraId="4E1C7DDA"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Yes. The regression model captured nonlinear accumulation patterns with low prediction error, enabling proactive scheduling decisions.</w:t>
      </w:r>
    </w:p>
    <w:p w14:paraId="3614F694" w14:textId="44E75999" w:rsidR="00022D0C" w:rsidRPr="00022D0C" w:rsidRDefault="00022D0C" w:rsidP="00022D0C">
      <w:pPr>
        <w:pStyle w:val="ListParagraph"/>
        <w:jc w:val="both"/>
        <w:rPr>
          <w:rFonts w:ascii="Times New Roman" w:hAnsi="Times New Roman" w:cs="Times New Roman"/>
          <w:b/>
          <w:bCs/>
        </w:rPr>
      </w:pPr>
      <w:r w:rsidRPr="00022D0C">
        <w:rPr>
          <w:rFonts w:ascii="Times New Roman" w:hAnsi="Times New Roman" w:cs="Times New Roman"/>
          <w:b/>
          <w:bCs/>
        </w:rPr>
        <w:t xml:space="preserve">RQ3: Does integrating predictive modelling improve operational </w:t>
      </w:r>
      <w:r w:rsidR="002A5AA8">
        <w:rPr>
          <w:rFonts w:ascii="Times New Roman" w:hAnsi="Times New Roman" w:cs="Times New Roman"/>
          <w:b/>
          <w:bCs/>
        </w:rPr>
        <w:t>prioritization</w:t>
      </w:r>
      <w:r w:rsidRPr="00022D0C">
        <w:rPr>
          <w:rFonts w:ascii="Times New Roman" w:hAnsi="Times New Roman" w:cs="Times New Roman"/>
          <w:b/>
          <w:bCs/>
        </w:rPr>
        <w:t>?</w:t>
      </w:r>
    </w:p>
    <w:p w14:paraId="5D445232" w14:textId="591607AD"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Yes. Incorporating predicted fill levels altered urgency ranking </w:t>
      </w:r>
      <w:r w:rsidR="00BF5AB6" w:rsidRPr="00022D0C">
        <w:rPr>
          <w:rFonts w:ascii="Times New Roman" w:hAnsi="Times New Roman" w:cs="Times New Roman"/>
        </w:rPr>
        <w:t>behavior</w:t>
      </w:r>
      <w:r w:rsidRPr="00022D0C">
        <w:rPr>
          <w:rFonts w:ascii="Times New Roman" w:hAnsi="Times New Roman" w:cs="Times New Roman"/>
        </w:rPr>
        <w:t xml:space="preserve"> and allowed bins approaching critical thresholds to be pre-emptively </w:t>
      </w:r>
      <w:r w:rsidR="00BF5AB6" w:rsidRPr="00022D0C">
        <w:rPr>
          <w:rFonts w:ascii="Times New Roman" w:hAnsi="Times New Roman" w:cs="Times New Roman"/>
        </w:rPr>
        <w:t>prioritized</w:t>
      </w:r>
      <w:r w:rsidRPr="00022D0C">
        <w:rPr>
          <w:rFonts w:ascii="Times New Roman" w:hAnsi="Times New Roman" w:cs="Times New Roman"/>
        </w:rPr>
        <w:t>.</w:t>
      </w:r>
    </w:p>
    <w:p w14:paraId="21123E7A" w14:textId="77777777" w:rsidR="00022D0C" w:rsidRPr="00022D0C" w:rsidRDefault="00022D0C" w:rsidP="00022D0C">
      <w:pPr>
        <w:pStyle w:val="ListParagraph"/>
        <w:jc w:val="both"/>
        <w:rPr>
          <w:rFonts w:ascii="Times New Roman" w:hAnsi="Times New Roman" w:cs="Times New Roman"/>
          <w:b/>
          <w:bCs/>
        </w:rPr>
      </w:pPr>
      <w:r w:rsidRPr="00022D0C">
        <w:rPr>
          <w:rFonts w:ascii="Times New Roman" w:hAnsi="Times New Roman" w:cs="Times New Roman"/>
          <w:b/>
          <w:bCs/>
        </w:rPr>
        <w:t>RQ4: Does combining priority scoring with distance-aware and capacity-constrained routing reduce operational travel distance?</w:t>
      </w:r>
    </w:p>
    <w:p w14:paraId="53F3A0E4"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Yes. Hybrid routing achieved statistically significant reductions in total travel distance compared to non-integrated approaches.</w:t>
      </w:r>
    </w:p>
    <w:p w14:paraId="44AA00F2" w14:textId="77777777" w:rsidR="00022D0C" w:rsidRDefault="00022D0C" w:rsidP="00022D0C">
      <w:pPr>
        <w:pStyle w:val="ListParagraph"/>
        <w:jc w:val="both"/>
        <w:rPr>
          <w:rFonts w:ascii="Times New Roman" w:hAnsi="Times New Roman" w:cs="Times New Roman"/>
        </w:rPr>
      </w:pPr>
    </w:p>
    <w:p w14:paraId="69FB46E6" w14:textId="6563E736"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Thus, the central hypothesis that integration improves efficiency over isolated strategies is supported empirically.</w:t>
      </w:r>
    </w:p>
    <w:p w14:paraId="243CF8B7" w14:textId="77777777" w:rsidR="00022D0C" w:rsidRDefault="00022D0C" w:rsidP="00022D0C">
      <w:pPr>
        <w:pStyle w:val="ListParagraph"/>
        <w:jc w:val="both"/>
        <w:rPr>
          <w:rFonts w:ascii="Times New Roman" w:hAnsi="Times New Roman" w:cs="Times New Roman"/>
        </w:rPr>
      </w:pPr>
    </w:p>
    <w:p w14:paraId="547FE0AB" w14:textId="13EBFDFC" w:rsidR="00022D0C" w:rsidRPr="0086636F" w:rsidRDefault="00022D0C" w:rsidP="00022D0C">
      <w:pPr>
        <w:pStyle w:val="Heading2"/>
        <w:numPr>
          <w:ilvl w:val="0"/>
          <w:numId w:val="51"/>
        </w:numPr>
        <w:rPr>
          <w:rFonts w:ascii="Times New Roman" w:hAnsi="Times New Roman" w:cs="Times New Roman"/>
        </w:rPr>
      </w:pPr>
      <w:r w:rsidRPr="00022D0C">
        <w:rPr>
          <w:rFonts w:ascii="Times New Roman" w:hAnsi="Times New Roman" w:cs="Times New Roman"/>
        </w:rPr>
        <w:t>Theoretical Contribution</w:t>
      </w:r>
    </w:p>
    <w:p w14:paraId="2AEC0220" w14:textId="021777EC"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From a theoretical perspective, this dissertation contributes to the literature on intelligent urban infrastructure by demonstrating that performance gains arise from system-level coordination rather than single-model </w:t>
      </w:r>
      <w:r w:rsidR="002A5AA8">
        <w:rPr>
          <w:rFonts w:ascii="Times New Roman" w:hAnsi="Times New Roman" w:cs="Times New Roman"/>
        </w:rPr>
        <w:t>optimization</w:t>
      </w:r>
      <w:r w:rsidRPr="00022D0C">
        <w:rPr>
          <w:rFonts w:ascii="Times New Roman" w:hAnsi="Times New Roman" w:cs="Times New Roman"/>
        </w:rPr>
        <w:t>.</w:t>
      </w:r>
    </w:p>
    <w:p w14:paraId="3B1A470A" w14:textId="5C365DDD"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While prior studies have examined classification accuracy, forecasting techniques, or routing </w:t>
      </w:r>
      <w:r w:rsidR="002A5AA8">
        <w:rPr>
          <w:rFonts w:ascii="Times New Roman" w:hAnsi="Times New Roman" w:cs="Times New Roman"/>
        </w:rPr>
        <w:t>optimization</w:t>
      </w:r>
      <w:r w:rsidRPr="00022D0C">
        <w:rPr>
          <w:rFonts w:ascii="Times New Roman" w:hAnsi="Times New Roman" w:cs="Times New Roman"/>
        </w:rPr>
        <w:t xml:space="preserve"> independently, this research shows that measurable efficiency improvements emerge when these layers are coherently integrated within a unified decision framework.</w:t>
      </w:r>
    </w:p>
    <w:p w14:paraId="0F4FFF63" w14:textId="7A24140F"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The work therefore strengthens the argument for end-to-end AI-enabled DDSS architectures in smart-city systems.</w:t>
      </w:r>
    </w:p>
    <w:p w14:paraId="71CB8B4D" w14:textId="77777777" w:rsidR="00022D0C" w:rsidRDefault="00022D0C" w:rsidP="00022D0C">
      <w:pPr>
        <w:pStyle w:val="ListParagraph"/>
        <w:jc w:val="both"/>
        <w:rPr>
          <w:rFonts w:ascii="Times New Roman" w:hAnsi="Times New Roman" w:cs="Times New Roman"/>
        </w:rPr>
      </w:pPr>
    </w:p>
    <w:p w14:paraId="28AC067B" w14:textId="683419BD" w:rsidR="00022D0C" w:rsidRPr="0086636F" w:rsidRDefault="00022D0C" w:rsidP="00022D0C">
      <w:pPr>
        <w:pStyle w:val="Heading2"/>
        <w:numPr>
          <w:ilvl w:val="0"/>
          <w:numId w:val="51"/>
        </w:numPr>
        <w:rPr>
          <w:rFonts w:ascii="Times New Roman" w:hAnsi="Times New Roman" w:cs="Times New Roman"/>
        </w:rPr>
      </w:pPr>
      <w:r w:rsidRPr="00022D0C">
        <w:rPr>
          <w:rFonts w:ascii="Times New Roman" w:hAnsi="Times New Roman" w:cs="Times New Roman"/>
        </w:rPr>
        <w:t>Practical Implications</w:t>
      </w:r>
    </w:p>
    <w:p w14:paraId="2B66C36B"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The operational implications are significant:</w:t>
      </w:r>
    </w:p>
    <w:p w14:paraId="2063973F" w14:textId="415E6866" w:rsidR="00022D0C" w:rsidRPr="00022D0C" w:rsidRDefault="00022D0C" w:rsidP="00022D0C">
      <w:pPr>
        <w:pStyle w:val="ListParagraph"/>
        <w:numPr>
          <w:ilvl w:val="0"/>
          <w:numId w:val="53"/>
        </w:numPr>
        <w:jc w:val="both"/>
        <w:rPr>
          <w:rFonts w:ascii="Times New Roman" w:hAnsi="Times New Roman" w:cs="Times New Roman"/>
        </w:rPr>
      </w:pPr>
      <w:r w:rsidRPr="00022D0C">
        <w:rPr>
          <w:rFonts w:ascii="Times New Roman" w:hAnsi="Times New Roman" w:cs="Times New Roman"/>
        </w:rPr>
        <w:t>Reduced collection travel distance implies lower fuel consumption and emissions.</w:t>
      </w:r>
    </w:p>
    <w:p w14:paraId="27AE0848" w14:textId="3F2A4710" w:rsidR="00022D0C" w:rsidRPr="00022D0C" w:rsidRDefault="00022D0C" w:rsidP="00022D0C">
      <w:pPr>
        <w:pStyle w:val="ListParagraph"/>
        <w:numPr>
          <w:ilvl w:val="0"/>
          <w:numId w:val="52"/>
        </w:numPr>
        <w:jc w:val="both"/>
        <w:rPr>
          <w:rFonts w:ascii="Times New Roman" w:hAnsi="Times New Roman" w:cs="Times New Roman"/>
        </w:rPr>
      </w:pPr>
      <w:r w:rsidRPr="00022D0C">
        <w:rPr>
          <w:rFonts w:ascii="Times New Roman" w:hAnsi="Times New Roman" w:cs="Times New Roman"/>
        </w:rPr>
        <w:t>Predictive scheduling reduces overflow risk.</w:t>
      </w:r>
    </w:p>
    <w:p w14:paraId="5A807511" w14:textId="27542768" w:rsidR="00022D0C" w:rsidRPr="00022D0C" w:rsidRDefault="00022D0C" w:rsidP="00022D0C">
      <w:pPr>
        <w:pStyle w:val="ListParagraph"/>
        <w:numPr>
          <w:ilvl w:val="0"/>
          <w:numId w:val="52"/>
        </w:numPr>
        <w:jc w:val="both"/>
        <w:rPr>
          <w:rFonts w:ascii="Times New Roman" w:hAnsi="Times New Roman" w:cs="Times New Roman"/>
        </w:rPr>
      </w:pPr>
      <w:r w:rsidRPr="00022D0C">
        <w:rPr>
          <w:rFonts w:ascii="Times New Roman" w:hAnsi="Times New Roman" w:cs="Times New Roman"/>
        </w:rPr>
        <w:t xml:space="preserve">Capacity-aware routing improves fleet </w:t>
      </w:r>
      <w:r w:rsidR="00BF5AB6" w:rsidRPr="00022D0C">
        <w:rPr>
          <w:rFonts w:ascii="Times New Roman" w:hAnsi="Times New Roman" w:cs="Times New Roman"/>
        </w:rPr>
        <w:t>utilization</w:t>
      </w:r>
      <w:r w:rsidRPr="00022D0C">
        <w:rPr>
          <w:rFonts w:ascii="Times New Roman" w:hAnsi="Times New Roman" w:cs="Times New Roman"/>
        </w:rPr>
        <w:t>.</w:t>
      </w:r>
    </w:p>
    <w:p w14:paraId="0D17EEE3" w14:textId="11682AC9" w:rsidR="00022D0C" w:rsidRPr="00022D0C" w:rsidRDefault="00022D0C" w:rsidP="00022D0C">
      <w:pPr>
        <w:pStyle w:val="ListParagraph"/>
        <w:numPr>
          <w:ilvl w:val="0"/>
          <w:numId w:val="52"/>
        </w:numPr>
        <w:jc w:val="both"/>
        <w:rPr>
          <w:rFonts w:ascii="Times New Roman" w:hAnsi="Times New Roman" w:cs="Times New Roman"/>
        </w:rPr>
      </w:pPr>
      <w:r w:rsidRPr="00022D0C">
        <w:rPr>
          <w:rFonts w:ascii="Times New Roman" w:hAnsi="Times New Roman" w:cs="Times New Roman"/>
        </w:rPr>
        <w:t xml:space="preserve">Confidence-aware </w:t>
      </w:r>
      <w:r w:rsidR="002A5AA8">
        <w:rPr>
          <w:rFonts w:ascii="Times New Roman" w:hAnsi="Times New Roman" w:cs="Times New Roman"/>
        </w:rPr>
        <w:t>prioritization</w:t>
      </w:r>
      <w:r w:rsidRPr="00022D0C">
        <w:rPr>
          <w:rFonts w:ascii="Times New Roman" w:hAnsi="Times New Roman" w:cs="Times New Roman"/>
        </w:rPr>
        <w:t xml:space="preserve"> mitigates risk propagation from classification errors.</w:t>
      </w:r>
    </w:p>
    <w:p w14:paraId="437D17A0" w14:textId="4B967F5E"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Although evaluated in simulation, the framework mirrors real-world smart bin deployments and can be extended to physical IoT environments with sensor hardware and live communication protocols.</w:t>
      </w:r>
    </w:p>
    <w:p w14:paraId="28FACA3D" w14:textId="77777777" w:rsidR="00022D0C" w:rsidRPr="00022D0C" w:rsidRDefault="00022D0C" w:rsidP="00022D0C">
      <w:pPr>
        <w:pStyle w:val="ListParagraph"/>
        <w:jc w:val="both"/>
        <w:rPr>
          <w:rFonts w:ascii="Times New Roman" w:hAnsi="Times New Roman" w:cs="Times New Roman"/>
        </w:rPr>
      </w:pPr>
    </w:p>
    <w:p w14:paraId="3502D0EA" w14:textId="572883B8" w:rsidR="00022D0C" w:rsidRPr="0086636F" w:rsidRDefault="00022D0C" w:rsidP="00022D0C">
      <w:pPr>
        <w:pStyle w:val="Heading2"/>
        <w:numPr>
          <w:ilvl w:val="0"/>
          <w:numId w:val="51"/>
        </w:numPr>
        <w:rPr>
          <w:rFonts w:ascii="Times New Roman" w:hAnsi="Times New Roman" w:cs="Times New Roman"/>
        </w:rPr>
      </w:pPr>
      <w:r w:rsidRPr="00022D0C">
        <w:rPr>
          <w:rFonts w:ascii="Times New Roman" w:hAnsi="Times New Roman" w:cs="Times New Roman"/>
        </w:rPr>
        <w:t>Limitations</w:t>
      </w:r>
    </w:p>
    <w:p w14:paraId="1EDFB79A"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Despite its contributions, several limitations must be acknowledged.</w:t>
      </w:r>
    </w:p>
    <w:p w14:paraId="07935FF2" w14:textId="43C00640"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The classification model was trained on the </w:t>
      </w:r>
      <w:proofErr w:type="spellStart"/>
      <w:r w:rsidRPr="00022D0C">
        <w:rPr>
          <w:rFonts w:ascii="Times New Roman" w:hAnsi="Times New Roman" w:cs="Times New Roman"/>
        </w:rPr>
        <w:t>TrashNet</w:t>
      </w:r>
      <w:proofErr w:type="spellEnd"/>
      <w:r w:rsidRPr="00022D0C">
        <w:rPr>
          <w:rFonts w:ascii="Times New Roman" w:hAnsi="Times New Roman" w:cs="Times New Roman"/>
        </w:rPr>
        <w:t xml:space="preserve"> dataset, which does not fully represent the variability of real-world waste streams. Broader datasets would improve </w:t>
      </w:r>
      <w:r w:rsidR="00BF5AB6" w:rsidRPr="00022D0C">
        <w:rPr>
          <w:rFonts w:ascii="Times New Roman" w:hAnsi="Times New Roman" w:cs="Times New Roman"/>
        </w:rPr>
        <w:t>generalizability</w:t>
      </w:r>
      <w:r w:rsidRPr="00022D0C">
        <w:rPr>
          <w:rFonts w:ascii="Times New Roman" w:hAnsi="Times New Roman" w:cs="Times New Roman"/>
        </w:rPr>
        <w:t>.</w:t>
      </w:r>
    </w:p>
    <w:p w14:paraId="3BD487F4"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The IoT layer used simulated fill-level data rather than real sensor measurements. Although realistic growth dynamics were modelled, actual deployment may introduce noise and hardware inconsistencies.</w:t>
      </w:r>
    </w:p>
    <w:p w14:paraId="63706897" w14:textId="39E9DA6D"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Distance calculations were based on geographic approximations rather than full road-network </w:t>
      </w:r>
      <w:r w:rsidR="002A5AA8">
        <w:rPr>
          <w:rFonts w:ascii="Times New Roman" w:hAnsi="Times New Roman" w:cs="Times New Roman"/>
        </w:rPr>
        <w:t>optimization</w:t>
      </w:r>
      <w:r w:rsidRPr="00022D0C">
        <w:rPr>
          <w:rFonts w:ascii="Times New Roman" w:hAnsi="Times New Roman" w:cs="Times New Roman"/>
        </w:rPr>
        <w:t>. Incorporating GIS-based routing engines would enhance realism.</w:t>
      </w:r>
    </w:p>
    <w:p w14:paraId="6A695799"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The forecasting model, while accurate on synthetic data, should be validated on real longitudinal sensor datasets for deployment confidence.</w:t>
      </w:r>
    </w:p>
    <w:p w14:paraId="604CD921" w14:textId="36780F4E" w:rsidR="00022D0C" w:rsidRDefault="00BF5AB6" w:rsidP="00022D0C">
      <w:pPr>
        <w:pStyle w:val="ListParagraph"/>
        <w:jc w:val="both"/>
        <w:rPr>
          <w:rFonts w:ascii="Times New Roman" w:hAnsi="Times New Roman" w:cs="Times New Roman"/>
        </w:rPr>
      </w:pPr>
      <w:r w:rsidRPr="00022D0C">
        <w:rPr>
          <w:rFonts w:ascii="Times New Roman" w:hAnsi="Times New Roman" w:cs="Times New Roman"/>
        </w:rPr>
        <w:t>Recognizing</w:t>
      </w:r>
      <w:r w:rsidR="00022D0C" w:rsidRPr="00022D0C">
        <w:rPr>
          <w:rFonts w:ascii="Times New Roman" w:hAnsi="Times New Roman" w:cs="Times New Roman"/>
        </w:rPr>
        <w:t xml:space="preserve"> these limitations ensures transparency and provides a roadmap for future development.</w:t>
      </w:r>
    </w:p>
    <w:p w14:paraId="7F32C23E" w14:textId="77777777" w:rsidR="00022D0C" w:rsidRDefault="00022D0C" w:rsidP="00022D0C">
      <w:pPr>
        <w:pStyle w:val="ListParagraph"/>
        <w:jc w:val="both"/>
        <w:rPr>
          <w:rFonts w:ascii="Times New Roman" w:hAnsi="Times New Roman" w:cs="Times New Roman"/>
        </w:rPr>
      </w:pPr>
    </w:p>
    <w:p w14:paraId="5952BD02" w14:textId="251ADD8B" w:rsidR="00022D0C" w:rsidRPr="0086636F" w:rsidRDefault="00022D0C" w:rsidP="00022D0C">
      <w:pPr>
        <w:pStyle w:val="Heading2"/>
        <w:numPr>
          <w:ilvl w:val="0"/>
          <w:numId w:val="51"/>
        </w:numPr>
        <w:rPr>
          <w:rFonts w:ascii="Times New Roman" w:hAnsi="Times New Roman" w:cs="Times New Roman"/>
        </w:rPr>
      </w:pPr>
      <w:r w:rsidRPr="00022D0C">
        <w:rPr>
          <w:rFonts w:ascii="Times New Roman" w:hAnsi="Times New Roman" w:cs="Times New Roman"/>
        </w:rPr>
        <w:t>Future Work</w:t>
      </w:r>
    </w:p>
    <w:p w14:paraId="7619DF18"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Several extensions are recommended:</w:t>
      </w:r>
    </w:p>
    <w:p w14:paraId="59908391" w14:textId="1C485497" w:rsidR="00022D0C" w:rsidRPr="00022D0C" w:rsidRDefault="00022D0C" w:rsidP="00022D0C">
      <w:pPr>
        <w:pStyle w:val="ListParagraph"/>
        <w:numPr>
          <w:ilvl w:val="0"/>
          <w:numId w:val="54"/>
        </w:numPr>
        <w:jc w:val="both"/>
        <w:rPr>
          <w:rFonts w:ascii="Times New Roman" w:hAnsi="Times New Roman" w:cs="Times New Roman"/>
        </w:rPr>
      </w:pPr>
      <w:r w:rsidRPr="00022D0C">
        <w:rPr>
          <w:rFonts w:ascii="Times New Roman" w:hAnsi="Times New Roman" w:cs="Times New Roman"/>
        </w:rPr>
        <w:t>Deployment with real IoT hardware (e.g., Raspberry Pi or embedded microcontrollers).</w:t>
      </w:r>
    </w:p>
    <w:p w14:paraId="18144897" w14:textId="7B8E4E0C" w:rsidR="00022D0C" w:rsidRPr="00022D0C" w:rsidRDefault="00022D0C" w:rsidP="00022D0C">
      <w:pPr>
        <w:pStyle w:val="ListParagraph"/>
        <w:numPr>
          <w:ilvl w:val="0"/>
          <w:numId w:val="54"/>
        </w:numPr>
        <w:jc w:val="both"/>
        <w:rPr>
          <w:rFonts w:ascii="Times New Roman" w:hAnsi="Times New Roman" w:cs="Times New Roman"/>
        </w:rPr>
      </w:pPr>
      <w:r w:rsidRPr="00022D0C">
        <w:rPr>
          <w:rFonts w:ascii="Times New Roman" w:hAnsi="Times New Roman" w:cs="Times New Roman"/>
        </w:rPr>
        <w:t>Integration of MQTT-based real-time communication.</w:t>
      </w:r>
    </w:p>
    <w:p w14:paraId="5D318672" w14:textId="675DB193" w:rsidR="00022D0C" w:rsidRPr="00022D0C" w:rsidRDefault="00022D0C" w:rsidP="00022D0C">
      <w:pPr>
        <w:pStyle w:val="ListParagraph"/>
        <w:numPr>
          <w:ilvl w:val="0"/>
          <w:numId w:val="54"/>
        </w:numPr>
        <w:jc w:val="both"/>
        <w:rPr>
          <w:rFonts w:ascii="Times New Roman" w:hAnsi="Times New Roman" w:cs="Times New Roman"/>
        </w:rPr>
      </w:pPr>
      <w:r w:rsidRPr="00022D0C">
        <w:rPr>
          <w:rFonts w:ascii="Times New Roman" w:hAnsi="Times New Roman" w:cs="Times New Roman"/>
        </w:rPr>
        <w:t>Use of LSTM or gradient boosting models for improved long-term forecasting.</w:t>
      </w:r>
    </w:p>
    <w:p w14:paraId="4FFFA917" w14:textId="0830E904" w:rsidR="00022D0C" w:rsidRPr="00022D0C" w:rsidRDefault="00022D0C" w:rsidP="00022D0C">
      <w:pPr>
        <w:pStyle w:val="ListParagraph"/>
        <w:numPr>
          <w:ilvl w:val="0"/>
          <w:numId w:val="54"/>
        </w:numPr>
        <w:jc w:val="both"/>
        <w:rPr>
          <w:rFonts w:ascii="Times New Roman" w:hAnsi="Times New Roman" w:cs="Times New Roman"/>
        </w:rPr>
      </w:pPr>
      <w:r w:rsidRPr="00022D0C">
        <w:rPr>
          <w:rFonts w:ascii="Times New Roman" w:hAnsi="Times New Roman" w:cs="Times New Roman"/>
        </w:rPr>
        <w:t>GIS-based routing using real road network constraints.</w:t>
      </w:r>
    </w:p>
    <w:p w14:paraId="1E06C3DB" w14:textId="4BCCD135" w:rsidR="00022D0C" w:rsidRPr="00022D0C" w:rsidRDefault="00022D0C" w:rsidP="00022D0C">
      <w:pPr>
        <w:pStyle w:val="ListParagraph"/>
        <w:numPr>
          <w:ilvl w:val="0"/>
          <w:numId w:val="54"/>
        </w:numPr>
        <w:jc w:val="both"/>
        <w:rPr>
          <w:rFonts w:ascii="Times New Roman" w:hAnsi="Times New Roman" w:cs="Times New Roman"/>
        </w:rPr>
      </w:pPr>
      <w:r w:rsidRPr="00022D0C">
        <w:rPr>
          <w:rFonts w:ascii="Times New Roman" w:hAnsi="Times New Roman" w:cs="Times New Roman"/>
        </w:rPr>
        <w:t>Reinforcement learning–based adaptive routing.</w:t>
      </w:r>
    </w:p>
    <w:p w14:paraId="04945CA3" w14:textId="3186DAC3" w:rsidR="00022D0C" w:rsidRPr="00022D0C" w:rsidRDefault="00022D0C" w:rsidP="00022D0C">
      <w:pPr>
        <w:pStyle w:val="ListParagraph"/>
        <w:numPr>
          <w:ilvl w:val="0"/>
          <w:numId w:val="54"/>
        </w:numPr>
        <w:jc w:val="both"/>
        <w:rPr>
          <w:rFonts w:ascii="Times New Roman" w:hAnsi="Times New Roman" w:cs="Times New Roman"/>
        </w:rPr>
      </w:pPr>
      <w:r w:rsidRPr="00022D0C">
        <w:rPr>
          <w:rFonts w:ascii="Times New Roman" w:hAnsi="Times New Roman" w:cs="Times New Roman"/>
        </w:rPr>
        <w:t>Web-based dashboard implementation for live monitoring.</w:t>
      </w:r>
    </w:p>
    <w:p w14:paraId="48161E59" w14:textId="4AB295E8"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These developments would move the system from prototype to deployable infrastructure.</w:t>
      </w:r>
    </w:p>
    <w:p w14:paraId="1C02DA5B" w14:textId="77777777" w:rsidR="00022D0C" w:rsidRDefault="00022D0C" w:rsidP="00022D0C">
      <w:pPr>
        <w:pStyle w:val="ListParagraph"/>
        <w:jc w:val="both"/>
        <w:rPr>
          <w:rFonts w:ascii="Times New Roman" w:hAnsi="Times New Roman" w:cs="Times New Roman"/>
        </w:rPr>
      </w:pPr>
    </w:p>
    <w:p w14:paraId="347F99C5" w14:textId="04170983" w:rsidR="00022D0C" w:rsidRPr="0086636F" w:rsidRDefault="00022D0C" w:rsidP="00022D0C">
      <w:pPr>
        <w:pStyle w:val="Heading2"/>
        <w:numPr>
          <w:ilvl w:val="0"/>
          <w:numId w:val="51"/>
        </w:numPr>
        <w:rPr>
          <w:rFonts w:ascii="Times New Roman" w:hAnsi="Times New Roman" w:cs="Times New Roman"/>
        </w:rPr>
      </w:pPr>
      <w:r w:rsidRPr="00022D0C">
        <w:rPr>
          <w:rFonts w:ascii="Times New Roman" w:hAnsi="Times New Roman" w:cs="Times New Roman"/>
        </w:rPr>
        <w:t>Final Statement</w:t>
      </w:r>
    </w:p>
    <w:p w14:paraId="6C0498CC" w14:textId="0ECCB10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This research demonstrates that integrating deep learning classification, predictive analytics, and logistics </w:t>
      </w:r>
      <w:r w:rsidR="002A5AA8">
        <w:rPr>
          <w:rFonts w:ascii="Times New Roman" w:hAnsi="Times New Roman" w:cs="Times New Roman"/>
        </w:rPr>
        <w:t>optimization</w:t>
      </w:r>
      <w:r w:rsidRPr="00022D0C">
        <w:rPr>
          <w:rFonts w:ascii="Times New Roman" w:hAnsi="Times New Roman" w:cs="Times New Roman"/>
        </w:rPr>
        <w:t xml:space="preserve"> within a unified AI-driven framework can substantially improve waste collection efficiency.</w:t>
      </w:r>
    </w:p>
    <w:p w14:paraId="0766CD8A" w14:textId="77777777" w:rsidR="00022D0C" w:rsidRP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By transforming visual and simulated sensor data into actionable routing decisions, the proposed DDSS moves beyond isolated model performance and towards operational intelligence.</w:t>
      </w:r>
    </w:p>
    <w:p w14:paraId="711D6A2D" w14:textId="0DE7CB54" w:rsidR="00022D0C" w:rsidRDefault="00022D0C" w:rsidP="00022D0C">
      <w:pPr>
        <w:pStyle w:val="ListParagraph"/>
        <w:jc w:val="both"/>
        <w:rPr>
          <w:rFonts w:ascii="Times New Roman" w:hAnsi="Times New Roman" w:cs="Times New Roman"/>
        </w:rPr>
      </w:pPr>
      <w:r w:rsidRPr="00022D0C">
        <w:rPr>
          <w:rFonts w:ascii="Times New Roman" w:hAnsi="Times New Roman" w:cs="Times New Roman"/>
        </w:rPr>
        <w:t xml:space="preserve">The findings support the growing role of AI-enabled decision systems in advancing sustainable smart-city infrastructure and </w:t>
      </w:r>
      <w:proofErr w:type="gramStart"/>
      <w:r w:rsidRPr="00022D0C">
        <w:rPr>
          <w:rFonts w:ascii="Times New Roman" w:hAnsi="Times New Roman" w:cs="Times New Roman"/>
        </w:rPr>
        <w:t>provide</w:t>
      </w:r>
      <w:proofErr w:type="gramEnd"/>
      <w:r w:rsidRPr="00022D0C">
        <w:rPr>
          <w:rFonts w:ascii="Times New Roman" w:hAnsi="Times New Roman" w:cs="Times New Roman"/>
        </w:rPr>
        <w:t xml:space="preserve"> a foundation for further applied research and deployment.</w:t>
      </w:r>
    </w:p>
    <w:p w14:paraId="107F347D" w14:textId="77777777" w:rsidR="00022D0C" w:rsidRPr="00022D0C" w:rsidRDefault="00022D0C" w:rsidP="00022D0C">
      <w:pPr>
        <w:pStyle w:val="ListParagraph"/>
        <w:jc w:val="both"/>
        <w:rPr>
          <w:rFonts w:ascii="Times New Roman" w:hAnsi="Times New Roman" w:cs="Times New Roman"/>
        </w:rPr>
      </w:pPr>
    </w:p>
    <w:p w14:paraId="2CDD09A4" w14:textId="5A353825" w:rsidR="00022D0C" w:rsidRPr="00022D0C" w:rsidRDefault="00022D0C" w:rsidP="00022D0C">
      <w:pPr>
        <w:pStyle w:val="Heading1"/>
        <w:rPr>
          <w:rFonts w:ascii="Times New Roman" w:hAnsi="Times New Roman" w:cs="Times New Roman"/>
        </w:rPr>
      </w:pPr>
      <w:r w:rsidRPr="00022D0C">
        <w:rPr>
          <w:rFonts w:ascii="Times New Roman" w:hAnsi="Times New Roman" w:cs="Times New Roman"/>
        </w:rPr>
        <w:t>References</w:t>
      </w:r>
    </w:p>
    <w:p w14:paraId="7DAE55D1" w14:textId="77777777" w:rsidR="00022D0C" w:rsidRPr="00022D0C" w:rsidRDefault="00022D0C" w:rsidP="00022D0C">
      <w:pPr>
        <w:rPr>
          <w:rFonts w:ascii="Times New Roman" w:hAnsi="Times New Roman" w:cs="Times New Roman"/>
        </w:rPr>
      </w:pPr>
      <w:proofErr w:type="spellStart"/>
      <w:r w:rsidRPr="00022D0C">
        <w:rPr>
          <w:rFonts w:ascii="Times New Roman" w:hAnsi="Times New Roman" w:cs="Times New Roman"/>
        </w:rPr>
        <w:t>Fotovvatikhah</w:t>
      </w:r>
      <w:proofErr w:type="spellEnd"/>
      <w:r w:rsidRPr="00022D0C">
        <w:rPr>
          <w:rFonts w:ascii="Times New Roman" w:hAnsi="Times New Roman" w:cs="Times New Roman"/>
        </w:rPr>
        <w:t>, F., Zeng, Y., Li, H., Wang, J. and Rahmani, A.M. (2025) ‘A systematic review of AI-based techniques for automated waste classification’, Sensors, 25(10), p. 3181.</w:t>
      </w:r>
    </w:p>
    <w:p w14:paraId="241F3680" w14:textId="77777777" w:rsidR="00022D0C" w:rsidRPr="00022D0C" w:rsidRDefault="00022D0C" w:rsidP="00022D0C">
      <w:pPr>
        <w:rPr>
          <w:rFonts w:ascii="Times New Roman" w:hAnsi="Times New Roman" w:cs="Times New Roman"/>
        </w:rPr>
      </w:pPr>
      <w:r w:rsidRPr="00022D0C">
        <w:rPr>
          <w:rFonts w:ascii="Times New Roman" w:hAnsi="Times New Roman" w:cs="Times New Roman"/>
        </w:rPr>
        <w:t xml:space="preserve">Huang, G., Liu, Z., van der </w:t>
      </w:r>
      <w:proofErr w:type="spellStart"/>
      <w:r w:rsidRPr="00022D0C">
        <w:rPr>
          <w:rFonts w:ascii="Times New Roman" w:hAnsi="Times New Roman" w:cs="Times New Roman"/>
        </w:rPr>
        <w:t>Maaten</w:t>
      </w:r>
      <w:proofErr w:type="spellEnd"/>
      <w:r w:rsidRPr="00022D0C">
        <w:rPr>
          <w:rFonts w:ascii="Times New Roman" w:hAnsi="Times New Roman" w:cs="Times New Roman"/>
        </w:rPr>
        <w:t>, L. and Weinberger, K. (2017) ‘Densely connected convolutional networks’, Proceedings of the IEEE Conference on Computer Vision and Pattern Recognition (CVPR), pp. 4700–4708.</w:t>
      </w:r>
    </w:p>
    <w:p w14:paraId="5C7AA4D7" w14:textId="77777777" w:rsidR="00022D0C" w:rsidRPr="00022D0C" w:rsidRDefault="00022D0C" w:rsidP="00022D0C">
      <w:pPr>
        <w:rPr>
          <w:rFonts w:ascii="Times New Roman" w:hAnsi="Times New Roman" w:cs="Times New Roman"/>
        </w:rPr>
      </w:pPr>
      <w:r w:rsidRPr="00022D0C">
        <w:rPr>
          <w:rFonts w:ascii="Times New Roman" w:hAnsi="Times New Roman" w:cs="Times New Roman"/>
        </w:rPr>
        <w:t xml:space="preserve">Kaza, S., Yao, L., </w:t>
      </w:r>
      <w:proofErr w:type="spellStart"/>
      <w:r w:rsidRPr="00022D0C">
        <w:rPr>
          <w:rFonts w:ascii="Times New Roman" w:hAnsi="Times New Roman" w:cs="Times New Roman"/>
        </w:rPr>
        <w:t>Bhada</w:t>
      </w:r>
      <w:proofErr w:type="spellEnd"/>
      <w:r w:rsidRPr="00022D0C">
        <w:rPr>
          <w:rFonts w:ascii="Times New Roman" w:hAnsi="Times New Roman" w:cs="Times New Roman"/>
        </w:rPr>
        <w:t>-Tata, P. and Van Woerden, F. (2018) What a Waste 2.0: A Global Snapshot of Solid Waste Management to 2050. Washington, DC: World Bank.</w:t>
      </w:r>
    </w:p>
    <w:p w14:paraId="6812ABDD" w14:textId="77777777" w:rsidR="00022D0C" w:rsidRPr="00022D0C" w:rsidRDefault="00022D0C" w:rsidP="00022D0C">
      <w:pPr>
        <w:rPr>
          <w:rFonts w:ascii="Times New Roman" w:hAnsi="Times New Roman" w:cs="Times New Roman"/>
        </w:rPr>
      </w:pPr>
      <w:r w:rsidRPr="00022D0C">
        <w:rPr>
          <w:rFonts w:ascii="Times New Roman" w:hAnsi="Times New Roman" w:cs="Times New Roman"/>
        </w:rPr>
        <w:t>Li, N. and Chen, Y. (</w:t>
      </w:r>
      <w:proofErr w:type="gramStart"/>
      <w:r w:rsidRPr="00022D0C">
        <w:rPr>
          <w:rFonts w:ascii="Times New Roman" w:hAnsi="Times New Roman" w:cs="Times New Roman"/>
        </w:rPr>
        <w:t>2023) ‘</w:t>
      </w:r>
      <w:proofErr w:type="gramEnd"/>
      <w:r w:rsidRPr="00022D0C">
        <w:rPr>
          <w:rFonts w:ascii="Times New Roman" w:hAnsi="Times New Roman" w:cs="Times New Roman"/>
        </w:rPr>
        <w:t>Municipal solid waste classification and real-time detection using deep learning methods’, Urban Climate, 49, 101462.</w:t>
      </w:r>
    </w:p>
    <w:p w14:paraId="2F581C5F" w14:textId="77777777" w:rsidR="00022D0C" w:rsidRPr="00022D0C" w:rsidRDefault="00022D0C" w:rsidP="00022D0C">
      <w:pPr>
        <w:rPr>
          <w:rFonts w:ascii="Times New Roman" w:hAnsi="Times New Roman" w:cs="Times New Roman"/>
        </w:rPr>
      </w:pPr>
      <w:r w:rsidRPr="00022D0C">
        <w:rPr>
          <w:rFonts w:ascii="Times New Roman" w:hAnsi="Times New Roman" w:cs="Times New Roman"/>
        </w:rPr>
        <w:t>Maciel, R.R., de Souza, A.D., Almeida, R.M.A. and Leite, J.P.R.R. (</w:t>
      </w:r>
      <w:proofErr w:type="gramStart"/>
      <w:r w:rsidRPr="00022D0C">
        <w:rPr>
          <w:rFonts w:ascii="Times New Roman" w:hAnsi="Times New Roman" w:cs="Times New Roman"/>
        </w:rPr>
        <w:t>2025) ‘</w:t>
      </w:r>
      <w:proofErr w:type="gramEnd"/>
      <w:r w:rsidRPr="00022D0C">
        <w:rPr>
          <w:rFonts w:ascii="Times New Roman" w:hAnsi="Times New Roman" w:cs="Times New Roman"/>
        </w:rPr>
        <w:t>The impact of IoT-enabled routing optimization on waste collection distance: A systematic review and meta-analysis’, Logistics, 9(4), 161.</w:t>
      </w:r>
    </w:p>
    <w:p w14:paraId="62452F3E" w14:textId="77777777" w:rsidR="00022D0C" w:rsidRPr="00022D0C" w:rsidRDefault="00022D0C" w:rsidP="00022D0C">
      <w:pPr>
        <w:rPr>
          <w:rFonts w:ascii="Times New Roman" w:hAnsi="Times New Roman" w:cs="Times New Roman"/>
        </w:rPr>
      </w:pPr>
      <w:proofErr w:type="spellStart"/>
      <w:r w:rsidRPr="00022D0C">
        <w:rPr>
          <w:rFonts w:ascii="Times New Roman" w:hAnsi="Times New Roman" w:cs="Times New Roman"/>
        </w:rPr>
        <w:t>Mboli</w:t>
      </w:r>
      <w:proofErr w:type="spellEnd"/>
      <w:r w:rsidRPr="00022D0C">
        <w:rPr>
          <w:rFonts w:ascii="Times New Roman" w:hAnsi="Times New Roman" w:cs="Times New Roman"/>
        </w:rPr>
        <w:t xml:space="preserve">, J.S. and </w:t>
      </w:r>
      <w:proofErr w:type="spellStart"/>
      <w:r w:rsidRPr="00022D0C">
        <w:rPr>
          <w:rFonts w:ascii="Times New Roman" w:hAnsi="Times New Roman" w:cs="Times New Roman"/>
        </w:rPr>
        <w:t>Ogungbemi</w:t>
      </w:r>
      <w:proofErr w:type="spellEnd"/>
      <w:r w:rsidRPr="00022D0C">
        <w:rPr>
          <w:rFonts w:ascii="Times New Roman" w:hAnsi="Times New Roman" w:cs="Times New Roman"/>
        </w:rPr>
        <w:t>, O.A. (</w:t>
      </w:r>
      <w:proofErr w:type="gramStart"/>
      <w:r w:rsidRPr="00022D0C">
        <w:rPr>
          <w:rFonts w:ascii="Times New Roman" w:hAnsi="Times New Roman" w:cs="Times New Roman"/>
        </w:rPr>
        <w:t>2026) ‘</w:t>
      </w:r>
      <w:proofErr w:type="gramEnd"/>
      <w:r w:rsidRPr="00022D0C">
        <w:rPr>
          <w:rFonts w:ascii="Times New Roman" w:hAnsi="Times New Roman" w:cs="Times New Roman"/>
        </w:rPr>
        <w:t xml:space="preserve">AI-enabled waste classification as a data-driven decision support tool for circular economy and urban sustainability’, </w:t>
      </w:r>
      <w:proofErr w:type="spellStart"/>
      <w:r w:rsidRPr="00022D0C">
        <w:rPr>
          <w:rFonts w:ascii="Times New Roman" w:hAnsi="Times New Roman" w:cs="Times New Roman"/>
        </w:rPr>
        <w:t>arXiv</w:t>
      </w:r>
      <w:proofErr w:type="spellEnd"/>
      <w:r w:rsidRPr="00022D0C">
        <w:rPr>
          <w:rFonts w:ascii="Times New Roman" w:hAnsi="Times New Roman" w:cs="Times New Roman"/>
        </w:rPr>
        <w:t xml:space="preserve"> preprint arXiv:2601.22418.</w:t>
      </w:r>
    </w:p>
    <w:p w14:paraId="13324959" w14:textId="77777777" w:rsidR="00022D0C" w:rsidRPr="00022D0C" w:rsidRDefault="00022D0C" w:rsidP="00022D0C">
      <w:pPr>
        <w:rPr>
          <w:rFonts w:ascii="Times New Roman" w:hAnsi="Times New Roman" w:cs="Times New Roman"/>
        </w:rPr>
      </w:pPr>
      <w:r w:rsidRPr="00022D0C">
        <w:rPr>
          <w:rFonts w:ascii="Times New Roman" w:hAnsi="Times New Roman" w:cs="Times New Roman"/>
        </w:rPr>
        <w:t>Pedregosa, F. et al. (2011) ‘Scikit-learn: Machine learning in Python’, Journal of Machine Learning Research, 12, pp. 2825–2830.</w:t>
      </w:r>
    </w:p>
    <w:p w14:paraId="0B349D6C" w14:textId="77777777" w:rsidR="00022D0C" w:rsidRPr="00022D0C" w:rsidRDefault="00022D0C" w:rsidP="00022D0C">
      <w:pPr>
        <w:rPr>
          <w:rFonts w:ascii="Times New Roman" w:hAnsi="Times New Roman" w:cs="Times New Roman"/>
        </w:rPr>
      </w:pPr>
      <w:r w:rsidRPr="00022D0C">
        <w:rPr>
          <w:rFonts w:ascii="Times New Roman" w:hAnsi="Times New Roman" w:cs="Times New Roman"/>
        </w:rPr>
        <w:t>TensorFlow Developers (2023) TensorFlow. Available at: https://www.tensorflow.org (Accessed: 20 February 2026).</w:t>
      </w:r>
    </w:p>
    <w:p w14:paraId="18421D02" w14:textId="18FE1C1D" w:rsidR="00022D0C" w:rsidRPr="00022D0C" w:rsidRDefault="00022D0C" w:rsidP="002A5AA8">
      <w:pPr>
        <w:rPr>
          <w:rFonts w:ascii="Times New Roman" w:hAnsi="Times New Roman" w:cs="Times New Roman"/>
        </w:rPr>
      </w:pPr>
      <w:r w:rsidRPr="00022D0C">
        <w:rPr>
          <w:rFonts w:ascii="Times New Roman" w:hAnsi="Times New Roman" w:cs="Times New Roman"/>
        </w:rPr>
        <w:lastRenderedPageBreak/>
        <w:t>Thung, G. and Yang, M. (2016) ‘Classification of trash for recyclability status’, Stanford University CS229 Project Report. Available at: https://github.com/garythung/trashnet (Accessed: 20 February 2026).</w:t>
      </w:r>
    </w:p>
    <w:p w14:paraId="60439297" w14:textId="0A2B9057" w:rsidR="00022D0C" w:rsidRPr="0088324F" w:rsidRDefault="00022D0C" w:rsidP="00022D0C">
      <w:pPr>
        <w:jc w:val="both"/>
      </w:pPr>
    </w:p>
    <w:sectPr w:rsidR="00022D0C" w:rsidRPr="0088324F" w:rsidSect="002A5AA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2A1"/>
    <w:multiLevelType w:val="hybridMultilevel"/>
    <w:tmpl w:val="83526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71EA1"/>
    <w:multiLevelType w:val="hybridMultilevel"/>
    <w:tmpl w:val="6D6C3E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835742"/>
    <w:multiLevelType w:val="hybridMultilevel"/>
    <w:tmpl w:val="6A36F5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A7426BF"/>
    <w:multiLevelType w:val="hybridMultilevel"/>
    <w:tmpl w:val="4888F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A17CE9"/>
    <w:multiLevelType w:val="multilevel"/>
    <w:tmpl w:val="A93C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F31C6"/>
    <w:multiLevelType w:val="multilevel"/>
    <w:tmpl w:val="AE8A86D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A0300F"/>
    <w:multiLevelType w:val="hybridMultilevel"/>
    <w:tmpl w:val="C28AB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F62E80"/>
    <w:multiLevelType w:val="hybridMultilevel"/>
    <w:tmpl w:val="1FD6B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736EF7"/>
    <w:multiLevelType w:val="hybridMultilevel"/>
    <w:tmpl w:val="A2984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E136FB"/>
    <w:multiLevelType w:val="hybridMultilevel"/>
    <w:tmpl w:val="EBE654E2"/>
    <w:lvl w:ilvl="0" w:tplc="FFFFFFFF">
      <w:start w:val="1"/>
      <w:numFmt w:val="decimal"/>
      <w:lvlText w:val="%1."/>
      <w:lvlJc w:val="left"/>
      <w:pPr>
        <w:ind w:left="1440" w:hanging="360"/>
      </w:pPr>
      <w:rPr>
        <w:rFonts w:ascii="Times New Roman" w:hAnsi="Times New Roman" w:cs="Times New Roman" w:hint="default"/>
        <w:b w:val="0"/>
        <w:bC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4421FE"/>
    <w:multiLevelType w:val="hybridMultilevel"/>
    <w:tmpl w:val="8528B5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9310FCD"/>
    <w:multiLevelType w:val="multilevel"/>
    <w:tmpl w:val="ACF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10A17"/>
    <w:multiLevelType w:val="hybridMultilevel"/>
    <w:tmpl w:val="8108B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8B1A4C"/>
    <w:multiLevelType w:val="hybridMultilevel"/>
    <w:tmpl w:val="FD043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E20568"/>
    <w:multiLevelType w:val="hybridMultilevel"/>
    <w:tmpl w:val="301620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7CD230D"/>
    <w:multiLevelType w:val="hybridMultilevel"/>
    <w:tmpl w:val="338E49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355710"/>
    <w:multiLevelType w:val="hybridMultilevel"/>
    <w:tmpl w:val="B9126F9E"/>
    <w:lvl w:ilvl="0" w:tplc="820A5CA4">
      <w:start w:val="1"/>
      <w:numFmt w:val="decimal"/>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1366F8"/>
    <w:multiLevelType w:val="hybridMultilevel"/>
    <w:tmpl w:val="5EB83B26"/>
    <w:lvl w:ilvl="0" w:tplc="9C04E13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F289C"/>
    <w:multiLevelType w:val="hybridMultilevel"/>
    <w:tmpl w:val="24EA8D50"/>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5566F9F"/>
    <w:multiLevelType w:val="hybridMultilevel"/>
    <w:tmpl w:val="338E4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B268D5"/>
    <w:multiLevelType w:val="hybridMultilevel"/>
    <w:tmpl w:val="04E8B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D618C6"/>
    <w:multiLevelType w:val="multilevel"/>
    <w:tmpl w:val="ECE257D6"/>
    <w:lvl w:ilvl="0">
      <w:start w:val="1"/>
      <w:numFmt w:val="decimal"/>
      <w:lvlText w:val="%1."/>
      <w:lvlJc w:val="left"/>
      <w:pPr>
        <w:ind w:left="720" w:hanging="360"/>
      </w:pPr>
      <w:rPr>
        <w:rFonts w:ascii="Times New Roman" w:hAnsi="Times New Roman" w:cs="Times New Roman" w:hint="default"/>
        <w:b w:val="0"/>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38FA18F0"/>
    <w:multiLevelType w:val="hybridMultilevel"/>
    <w:tmpl w:val="D9E24B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9A0616B"/>
    <w:multiLevelType w:val="hybridMultilevel"/>
    <w:tmpl w:val="2054A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BC10E59"/>
    <w:multiLevelType w:val="hybridMultilevel"/>
    <w:tmpl w:val="49E2F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BDE7691"/>
    <w:multiLevelType w:val="hybridMultilevel"/>
    <w:tmpl w:val="8B70D286"/>
    <w:lvl w:ilvl="0" w:tplc="4A82D8DE">
      <w:start w:val="1"/>
      <w:numFmt w:val="decimal"/>
      <w:lvlText w:val="%1."/>
      <w:lvlJc w:val="left"/>
      <w:pPr>
        <w:ind w:left="1440" w:hanging="360"/>
      </w:pPr>
      <w:rPr>
        <w:rFonts w:ascii="Times New Roman" w:hAnsi="Times New Roman" w:cs="Times New Roman" w:hint="default"/>
        <w:b w:val="0"/>
        <w:bCs/>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EB01A49"/>
    <w:multiLevelType w:val="hybridMultilevel"/>
    <w:tmpl w:val="3F726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F85A6F"/>
    <w:multiLevelType w:val="multilevel"/>
    <w:tmpl w:val="ECE257D6"/>
    <w:lvl w:ilvl="0">
      <w:start w:val="1"/>
      <w:numFmt w:val="decimal"/>
      <w:lvlText w:val="%1."/>
      <w:lvlJc w:val="left"/>
      <w:pPr>
        <w:ind w:left="720" w:hanging="360"/>
      </w:pPr>
      <w:rPr>
        <w:rFonts w:ascii="Times New Roman" w:hAnsi="Times New Roman" w:cs="Times New Roman" w:hint="default"/>
        <w:b w:val="0"/>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35E234C"/>
    <w:multiLevelType w:val="hybridMultilevel"/>
    <w:tmpl w:val="D3F01B68"/>
    <w:lvl w:ilvl="0" w:tplc="F6D042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6491763"/>
    <w:multiLevelType w:val="hybridMultilevel"/>
    <w:tmpl w:val="DBF00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20C6950"/>
    <w:multiLevelType w:val="hybridMultilevel"/>
    <w:tmpl w:val="E31E7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2125280"/>
    <w:multiLevelType w:val="hybridMultilevel"/>
    <w:tmpl w:val="70A04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682EB1"/>
    <w:multiLevelType w:val="hybridMultilevel"/>
    <w:tmpl w:val="F1DAB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832F15"/>
    <w:multiLevelType w:val="hybridMultilevel"/>
    <w:tmpl w:val="CFF68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162928"/>
    <w:multiLevelType w:val="hybridMultilevel"/>
    <w:tmpl w:val="4400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44B0FE9"/>
    <w:multiLevelType w:val="hybridMultilevel"/>
    <w:tmpl w:val="FFC25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315934"/>
    <w:multiLevelType w:val="hybridMultilevel"/>
    <w:tmpl w:val="CE042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95A2CE8"/>
    <w:multiLevelType w:val="hybridMultilevel"/>
    <w:tmpl w:val="0D64F9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B326011"/>
    <w:multiLevelType w:val="hybridMultilevel"/>
    <w:tmpl w:val="539C1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E633EFD"/>
    <w:multiLevelType w:val="hybridMultilevel"/>
    <w:tmpl w:val="416C3D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FAF143C"/>
    <w:multiLevelType w:val="hybridMultilevel"/>
    <w:tmpl w:val="FABCA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1A11D5E"/>
    <w:multiLevelType w:val="hybridMultilevel"/>
    <w:tmpl w:val="8E62E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3550A56"/>
    <w:multiLevelType w:val="hybridMultilevel"/>
    <w:tmpl w:val="7E3AF6FE"/>
    <w:lvl w:ilvl="0" w:tplc="3A7E714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FC78A1"/>
    <w:multiLevelType w:val="hybridMultilevel"/>
    <w:tmpl w:val="1BB08C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40F4FC5"/>
    <w:multiLevelType w:val="hybridMultilevel"/>
    <w:tmpl w:val="FA483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6E07649"/>
    <w:multiLevelType w:val="hybridMultilevel"/>
    <w:tmpl w:val="31A85C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7F565C2"/>
    <w:multiLevelType w:val="hybridMultilevel"/>
    <w:tmpl w:val="45D6A832"/>
    <w:lvl w:ilvl="0" w:tplc="24E85738">
      <w:start w:val="1"/>
      <w:numFmt w:val="decimal"/>
      <w:lvlText w:val="%1."/>
      <w:lvlJc w:val="left"/>
      <w:pPr>
        <w:ind w:left="144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95C2958"/>
    <w:multiLevelType w:val="hybridMultilevel"/>
    <w:tmpl w:val="1E004520"/>
    <w:lvl w:ilvl="0" w:tplc="4A82D8DE">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936C4F"/>
    <w:multiLevelType w:val="hybridMultilevel"/>
    <w:tmpl w:val="B39A8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9D55D92"/>
    <w:multiLevelType w:val="hybridMultilevel"/>
    <w:tmpl w:val="E2488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26F5DE2"/>
    <w:multiLevelType w:val="hybridMultilevel"/>
    <w:tmpl w:val="DB865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86D3CEC"/>
    <w:multiLevelType w:val="hybridMultilevel"/>
    <w:tmpl w:val="B4A21A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C692810"/>
    <w:multiLevelType w:val="hybridMultilevel"/>
    <w:tmpl w:val="45D09A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D08706C"/>
    <w:multiLevelType w:val="hybridMultilevel"/>
    <w:tmpl w:val="3A96EC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82821718">
    <w:abstractNumId w:val="4"/>
  </w:num>
  <w:num w:numId="2" w16cid:durableId="97483839">
    <w:abstractNumId w:val="35"/>
  </w:num>
  <w:num w:numId="3" w16cid:durableId="228882616">
    <w:abstractNumId w:val="47"/>
  </w:num>
  <w:num w:numId="4" w16cid:durableId="128478290">
    <w:abstractNumId w:val="32"/>
  </w:num>
  <w:num w:numId="5" w16cid:durableId="1416974735">
    <w:abstractNumId w:val="6"/>
  </w:num>
  <w:num w:numId="6" w16cid:durableId="745804901">
    <w:abstractNumId w:val="18"/>
  </w:num>
  <w:num w:numId="7" w16cid:durableId="1973636335">
    <w:abstractNumId w:val="25"/>
  </w:num>
  <w:num w:numId="8" w16cid:durableId="126554637">
    <w:abstractNumId w:val="31"/>
  </w:num>
  <w:num w:numId="9" w16cid:durableId="2114545170">
    <w:abstractNumId w:val="17"/>
  </w:num>
  <w:num w:numId="10" w16cid:durableId="1058675780">
    <w:abstractNumId w:val="11"/>
  </w:num>
  <w:num w:numId="11" w16cid:durableId="176313642">
    <w:abstractNumId w:val="21"/>
  </w:num>
  <w:num w:numId="12" w16cid:durableId="432627593">
    <w:abstractNumId w:val="44"/>
  </w:num>
  <w:num w:numId="13" w16cid:durableId="332683486">
    <w:abstractNumId w:val="9"/>
  </w:num>
  <w:num w:numId="14" w16cid:durableId="660622744">
    <w:abstractNumId w:val="3"/>
  </w:num>
  <w:num w:numId="15" w16cid:durableId="1922831364">
    <w:abstractNumId w:val="10"/>
  </w:num>
  <w:num w:numId="16" w16cid:durableId="360477986">
    <w:abstractNumId w:val="39"/>
  </w:num>
  <w:num w:numId="17" w16cid:durableId="370617463">
    <w:abstractNumId w:val="2"/>
  </w:num>
  <w:num w:numId="18" w16cid:durableId="568032051">
    <w:abstractNumId w:val="14"/>
  </w:num>
  <w:num w:numId="19" w16cid:durableId="1527065036">
    <w:abstractNumId w:val="22"/>
  </w:num>
  <w:num w:numId="20" w16cid:durableId="1640576779">
    <w:abstractNumId w:val="45"/>
  </w:num>
  <w:num w:numId="21" w16cid:durableId="968778150">
    <w:abstractNumId w:val="43"/>
  </w:num>
  <w:num w:numId="22" w16cid:durableId="808546800">
    <w:abstractNumId w:val="27"/>
  </w:num>
  <w:num w:numId="23" w16cid:durableId="213926427">
    <w:abstractNumId w:val="29"/>
  </w:num>
  <w:num w:numId="24" w16cid:durableId="1539201409">
    <w:abstractNumId w:val="50"/>
  </w:num>
  <w:num w:numId="25" w16cid:durableId="419102910">
    <w:abstractNumId w:val="16"/>
  </w:num>
  <w:num w:numId="26" w16cid:durableId="1912421558">
    <w:abstractNumId w:val="41"/>
  </w:num>
  <w:num w:numId="27" w16cid:durableId="1483817020">
    <w:abstractNumId w:val="7"/>
  </w:num>
  <w:num w:numId="28" w16cid:durableId="80569096">
    <w:abstractNumId w:val="49"/>
  </w:num>
  <w:num w:numId="29" w16cid:durableId="2076587544">
    <w:abstractNumId w:val="51"/>
  </w:num>
  <w:num w:numId="30" w16cid:durableId="247423979">
    <w:abstractNumId w:val="0"/>
  </w:num>
  <w:num w:numId="31" w16cid:durableId="806162432">
    <w:abstractNumId w:val="13"/>
  </w:num>
  <w:num w:numId="32" w16cid:durableId="1115755760">
    <w:abstractNumId w:val="42"/>
  </w:num>
  <w:num w:numId="33" w16cid:durableId="460853562">
    <w:abstractNumId w:val="5"/>
  </w:num>
  <w:num w:numId="34" w16cid:durableId="1151797334">
    <w:abstractNumId w:val="52"/>
  </w:num>
  <w:num w:numId="35" w16cid:durableId="1854566175">
    <w:abstractNumId w:val="37"/>
  </w:num>
  <w:num w:numId="36" w16cid:durableId="1240015508">
    <w:abstractNumId w:val="24"/>
  </w:num>
  <w:num w:numId="37" w16cid:durableId="140537748">
    <w:abstractNumId w:val="36"/>
  </w:num>
  <w:num w:numId="38" w16cid:durableId="321734787">
    <w:abstractNumId w:val="53"/>
  </w:num>
  <w:num w:numId="39" w16cid:durableId="1296136309">
    <w:abstractNumId w:val="1"/>
  </w:num>
  <w:num w:numId="40" w16cid:durableId="1188635674">
    <w:abstractNumId w:val="23"/>
  </w:num>
  <w:num w:numId="41" w16cid:durableId="1279946889">
    <w:abstractNumId w:val="12"/>
  </w:num>
  <w:num w:numId="42" w16cid:durableId="1723629204">
    <w:abstractNumId w:val="30"/>
  </w:num>
  <w:num w:numId="43" w16cid:durableId="1775008496">
    <w:abstractNumId w:val="8"/>
  </w:num>
  <w:num w:numId="44" w16cid:durableId="1501768991">
    <w:abstractNumId w:val="20"/>
  </w:num>
  <w:num w:numId="45" w16cid:durableId="1707828275">
    <w:abstractNumId w:val="26"/>
  </w:num>
  <w:num w:numId="46" w16cid:durableId="430514668">
    <w:abstractNumId w:val="19"/>
  </w:num>
  <w:num w:numId="47" w16cid:durableId="1720664754">
    <w:abstractNumId w:val="48"/>
  </w:num>
  <w:num w:numId="48" w16cid:durableId="599722607">
    <w:abstractNumId w:val="28"/>
  </w:num>
  <w:num w:numId="49" w16cid:durableId="1938056781">
    <w:abstractNumId w:val="34"/>
  </w:num>
  <w:num w:numId="50" w16cid:durableId="480198512">
    <w:abstractNumId w:val="46"/>
  </w:num>
  <w:num w:numId="51" w16cid:durableId="1582518303">
    <w:abstractNumId w:val="15"/>
  </w:num>
  <w:num w:numId="52" w16cid:durableId="916330369">
    <w:abstractNumId w:val="38"/>
  </w:num>
  <w:num w:numId="53" w16cid:durableId="1890802242">
    <w:abstractNumId w:val="40"/>
  </w:num>
  <w:num w:numId="54" w16cid:durableId="13993975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0F"/>
    <w:rsid w:val="00022D0C"/>
    <w:rsid w:val="000322C7"/>
    <w:rsid w:val="00093686"/>
    <w:rsid w:val="00217937"/>
    <w:rsid w:val="002A5AA8"/>
    <w:rsid w:val="007C0199"/>
    <w:rsid w:val="0086636F"/>
    <w:rsid w:val="0088324F"/>
    <w:rsid w:val="008B710F"/>
    <w:rsid w:val="00A25118"/>
    <w:rsid w:val="00B30292"/>
    <w:rsid w:val="00B62DFF"/>
    <w:rsid w:val="00BF5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1418"/>
  <w15:chartTrackingRefBased/>
  <w15:docId w15:val="{D8DAB53B-AA52-4FA3-94DC-129D7853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7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0F"/>
    <w:rPr>
      <w:rFonts w:eastAsiaTheme="majorEastAsia" w:cstheme="majorBidi"/>
      <w:color w:val="272727" w:themeColor="text1" w:themeTint="D8"/>
    </w:rPr>
  </w:style>
  <w:style w:type="paragraph" w:styleId="Title">
    <w:name w:val="Title"/>
    <w:basedOn w:val="Normal"/>
    <w:next w:val="Normal"/>
    <w:link w:val="TitleChar"/>
    <w:uiPriority w:val="10"/>
    <w:qFormat/>
    <w:rsid w:val="008B7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0F"/>
    <w:pPr>
      <w:spacing w:before="160"/>
      <w:jc w:val="center"/>
    </w:pPr>
    <w:rPr>
      <w:i/>
      <w:iCs/>
      <w:color w:val="404040" w:themeColor="text1" w:themeTint="BF"/>
    </w:rPr>
  </w:style>
  <w:style w:type="character" w:customStyle="1" w:styleId="QuoteChar">
    <w:name w:val="Quote Char"/>
    <w:basedOn w:val="DefaultParagraphFont"/>
    <w:link w:val="Quote"/>
    <w:uiPriority w:val="29"/>
    <w:rsid w:val="008B710F"/>
    <w:rPr>
      <w:i/>
      <w:iCs/>
      <w:color w:val="404040" w:themeColor="text1" w:themeTint="BF"/>
    </w:rPr>
  </w:style>
  <w:style w:type="paragraph" w:styleId="ListParagraph">
    <w:name w:val="List Paragraph"/>
    <w:basedOn w:val="Normal"/>
    <w:uiPriority w:val="34"/>
    <w:qFormat/>
    <w:rsid w:val="008B710F"/>
    <w:pPr>
      <w:ind w:left="720"/>
      <w:contextualSpacing/>
    </w:pPr>
  </w:style>
  <w:style w:type="character" w:styleId="IntenseEmphasis">
    <w:name w:val="Intense Emphasis"/>
    <w:basedOn w:val="DefaultParagraphFont"/>
    <w:uiPriority w:val="21"/>
    <w:qFormat/>
    <w:rsid w:val="008B710F"/>
    <w:rPr>
      <w:i/>
      <w:iCs/>
      <w:color w:val="0F4761" w:themeColor="accent1" w:themeShade="BF"/>
    </w:rPr>
  </w:style>
  <w:style w:type="paragraph" w:styleId="IntenseQuote">
    <w:name w:val="Intense Quote"/>
    <w:basedOn w:val="Normal"/>
    <w:next w:val="Normal"/>
    <w:link w:val="IntenseQuoteChar"/>
    <w:uiPriority w:val="30"/>
    <w:qFormat/>
    <w:rsid w:val="008B7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10F"/>
    <w:rPr>
      <w:i/>
      <w:iCs/>
      <w:color w:val="0F4761" w:themeColor="accent1" w:themeShade="BF"/>
    </w:rPr>
  </w:style>
  <w:style w:type="character" w:styleId="IntenseReference">
    <w:name w:val="Intense Reference"/>
    <w:basedOn w:val="DefaultParagraphFont"/>
    <w:uiPriority w:val="32"/>
    <w:qFormat/>
    <w:rsid w:val="008B7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6077</Words>
  <Characters>45221</Characters>
  <Application>Microsoft Office Word</Application>
  <DocSecurity>0</DocSecurity>
  <Lines>2826</Lines>
  <Paragraphs>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AHMED</dc:creator>
  <cp:keywords/>
  <dc:description/>
  <cp:lastModifiedBy>ADEEL AHMED</cp:lastModifiedBy>
  <cp:revision>1</cp:revision>
  <dcterms:created xsi:type="dcterms:W3CDTF">2026-02-23T07:58:00Z</dcterms:created>
  <dcterms:modified xsi:type="dcterms:W3CDTF">2026-02-23T09:59:00Z</dcterms:modified>
</cp:coreProperties>
</file>