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70E16">
      <w:pPr>
        <w:rPr>
          <w:rFonts w:hint="default"/>
          <w:lang w:val="en-GB"/>
        </w:rPr>
      </w:pPr>
      <w:r>
        <w:rPr>
          <w:rFonts w:hint="default"/>
          <w:lang w:val="en-GB"/>
        </w:rPr>
        <w:t>rdgrgw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BB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2026-07-01T03:58:53Z</dcterms:created>
  <dc:creator>adeel</dc:creator>
  <cp:lastModifiedBy>Ali Abdul</cp:lastModifiedBy>
  <dcterms:modified xsi:type="dcterms:W3CDTF">2026-07-01T03:58:57Z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eyJoZGlkIjoiOWY1ZTI0ZDQ3OTM0MGZjOTEzMGM3MjM0ZmEzMzg4ZDgiLCJ1c2VySWQiOiI4ODE0MDEzMjE1ODIwIn0=</vt:lpwstr>
  </property>
  <property fmtid="{D5CDD505-2E9C-101B-9397-08002B2CF9AE}" pid="4" name="ICV">
    <vt:lpwstr>DDBC7D9A49D3477E820A508E6E4D8CDC_12</vt:lpwstr>
  </property>
</Properties>
</file>