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24"/>
        <w:gridCol w:w="1900"/>
      </w:tblGrid>
      <w:tr>
        <w:tc>
          <w:tcPr>
            <w:tcW w:type="dxa" w:w="83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3A5C"/>
                <w:sz w:val="56"/>
                <w:szCs w:val="56"/>
              </w:rPr>
              <w:t xml:space="preserve">[YOUR FULL NAME]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563AB"/>
                <w:sz w:val="22"/>
                <w:szCs w:val="22"/>
              </w:rPr>
              <w:t xml:space="preserve">Cloud Solution Architect  │  Head of DevOps  │  Kubestronaut  │  15× Cloud Certified</w:t>
            </w:r>
          </w:p>
          <w:p>
            <w:pPr>
              <w:pBdr>
                <w:bottom w:val="single" w:color="2563AB" w:sz="12" w:space="4"/>
              </w:pBdr>
              <w:spacing w:before="0"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Lahore, Pakistan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|   your.email@gmail.com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|   linkedin.com/in/yourprofile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|   github.com/yourgithub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drawing>
                <wp:inline distT="0" distB="0" distL="0" distR="0">
                  <wp:extent cx="123825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PROFESSIONAL SUMMARY</w:t>
      </w:r>
    </w:p>
    <w:p>
      <w:pPr>
        <w:spacing w:before="80" w:after="0"/>
      </w:pPr>
    </w:p>
    <w:p>
      <w:pPr>
        <w:spacing w:before="0" w:after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Strategic technology leader and Kubestronaut with 10+ years driving enterprise-grade DevOps transformations and multi-cloud architecture across AWS, Azure, and GCP. Founded and scaled a 30-member DevOps department from the ground up — delivering automation-first, security-hardened solutions for global enterprises. Proven track record of reducing deployment cycles by 40%, cutting infrastructure costs by 30%+, and directly influencing $1M+ in project wins through technical pre-sales leadership. Recognized community leader and speaker across CNCF, AWS, GDG, and DevOps Pakistan ecosystems.</w:t>
      </w:r>
    </w:p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KEY ACHIEVEMENTS &amp; IMPACT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Founded and scaled a 30-member DevOps department, establishing processes, tooling, hiring pipelines, and engineering culture from zero.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Reduced deployment cycles by 40% and cut infrastructure costs by 30%+ through intelligent automation and multi-cloud optimization.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Led pre-sales technical discovery sessions and cloud cost estimation, directly influencing $1M+ in new project wins.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Reduced Mean Time to Recovery (MTTR) by 40% via automated monitoring, alerting, and observability platforms.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Established CI/CD pipelines cutting release cycles by 30% and improving software quality KPIs by 20%.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Trained and mentored 50+ engineers and interns, bridging the academia-to-industry skills gap through structured DevOps programs.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Led TFS-to-Azure DevOps migration, boosting release velocity by 50% and modernizing the entire delivery workflow.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Automated Windows Server provisioning — reducing process time from 2+ hours to under 5 minutes using scripting and IaC.</w:t>
      </w:r>
    </w:p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PROFESSIONAL EXPERIENCE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2563AB"/>
          <w:sz w:val="22"/>
          <w:szCs w:val="22"/>
        </w:rPr>
        <w:t xml:space="preserve">TKXEL  —  Lahore, Pakistan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Cloud Solution Architect | Head of DevOps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•   Tkxel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 2024 – Present</w:t>
            </w:r>
          </w:p>
        </w:tc>
      </w:tr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B82C4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Architect end-to-end multi-cloud solutions (AWS, Azure, GCP) ensuring security, scalability, and compliance with global regulatory standards.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Lead infrastructure and security architecture for enterprise clients, managing a team of Cloud Engineers, SREs, and DevOps professionals.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Drive cloud FinOps strategies delivering 20–30% annual infrastructure cost reductions through rightsizing, reserved capacity, and governance.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Own client-facing pre-sales discovery sessions and technical proposals, influencing $1M+ in new project pipeline.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Champion automation-first engineering culture across teams — from zero-touch IaC provisioning with Terraform to GitOps-driven deployments.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Oversee DevSecOps practices, integrating security scanning, policy-as-code, and compliance automation into delivery pipelines.</w:t>
      </w:r>
    </w:p>
    <w:p>
      <w:pPr>
        <w:spacing w:before="60" w:after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Manager DevOps | Portfolio Manager &amp; Head of Department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•   Tkxel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May 2022 – Feb 2024</w:t>
            </w:r>
          </w:p>
        </w:tc>
      </w:tr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B82C4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Managed the full DevOps portfolio, providing technical and delivery leadership across 10+ concurrent enterprise projects.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Spearheaded automation strategies that reduced deployment times by 35% and significantly improved operational efficiency.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Established robust CI/CD pipelines using Jenkins, GitLab CI, and Azure DevOps, cutting release cycles by 30%.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Implemented multi-cloud strategies and FinOps governance reducing operational costs by 20% annually.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Designed and delivered DevOps training programs, mentoring 50+ engineers and interns across technical and professional skills.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Partnered with leadership to define roadmaps, OKRs, and engineering standards across the DevOps practice.</w:t>
      </w:r>
    </w:p>
    <w:p>
      <w:pPr>
        <w:spacing w:before="60" w:after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Principal DevOps Engineer | Technical &amp; Delivery Lead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•   Tkxel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May 2021 – May 2022</w:t>
            </w:r>
          </w:p>
        </w:tc>
      </w:tr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B82C4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Served as technical lead on flagship cloud migration and modernization engagements for high-profile enterprise clients.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Automated infrastructure provisioning and configuration management using Terraform and Ansible, improving delivery velocity by 3×.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Deployed and maintained comprehensive observability stacks (Prometheus, Grafana, ELK, Datadog), reducing MTTR by 40%.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Designed secure, scalable Kubernetes-native architectures using Helm, service meshes, and GitOps patterns on EKS, AKS, and GKE.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Led migration of legacy on-prem workloads to AWS and Azure with security-first, compliance-driven architecture.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Collaborated with clients on technical discovery, architecture review boards, and delivery planning.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2563AB"/>
          <w:sz w:val="22"/>
          <w:szCs w:val="22"/>
        </w:rPr>
        <w:t xml:space="preserve">XISYS  —  Lahore, Pakistan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Senior DevOps Engineer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•   Xisys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Feb 2020 – Apr 2021</w:t>
            </w:r>
          </w:p>
        </w:tc>
      </w:tr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B82C4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Implemented CI/CD pipelines with Jenkins and AWS CodePipeline, transforming deployments from multi-hour manual processes to automated minutes-long pipelines.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Automated infrastructure provisioning across multi-cloud environments using Terraform and Ansible for consistency and repeatability.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Deployed and managed containerized workloads on Kubernetes (EKS/AKS), improving application scalability and system resilience.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Established system hardening, security baselining, and compliance practices aligned with CIS and NIST frameworks.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Configured and maintained centralized logging and monitoring solutions for proactive incident detection and resolution.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2563AB"/>
          <w:sz w:val="22"/>
          <w:szCs w:val="22"/>
        </w:rPr>
        <w:t xml:space="preserve">CUREMD  —  Lahore, Pakistan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Sr. SCM Engineer → SCM Engineer → Assistant SCM Engineer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•   CureMD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Nov 2015 – Feb 2020</w:t>
            </w:r>
          </w:p>
        </w:tc>
      </w:tr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B82C4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Progressed from Assistant to Senior SCM Engineer over 4+ years, consistently taking on expanded technical and leadership responsibilities.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Led the migration from TFS to Azure DevOps, improving release velocity by 50% and modernizing the entire development workflow.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Automated Windows Server provisioning using scripting and configuration management, cutting provisioning time from 2+ hours to under 5 minutes.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Managed software releases, branching strategies, and build automation for a HIPAA-compliant healthcare SaaS platform serving global clients.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Established release management processes and quality gates, improving deployment reliability and reducing rollback incidents.</w:t>
      </w:r>
    </w:p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TECHNICAL SKILLS &amp; COMPETENCIES</w:t>
      </w:r>
    </w:p>
    <w:p>
      <w:pPr>
        <w:spacing w:before="8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884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Cloud Platforms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AWS, Microsoft Azure, Google Cloud Platform (GCP)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Containers &amp; Kubernetes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Kubernetes (EKS, AKS, GKE, on-prem), Docker, Helm, Kustomize, Istio Service Mesh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Infrastructure as Code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Terraform, Ansible, AWS CloudFormation, Pulumi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CI/CD &amp; GitOps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Jenkins, GitLab CI, Azure DevOps, GitHub Actions, AWS CodePipeline, BitBucket, ArgoCD, FluxCD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Scripting &amp; Languages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Python, Bash/Shell, PowerShell, Groovy, YAML, HCL, JSON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Observability &amp; APM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Prometheus, Grafana, Datadog, Dynatrace, New Relic, ELK/EFK Stack, Loki, CloudWatch, Azure Monitor, OpenTelemetry, Jaeger, Splunk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Networking &amp; Security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VPC, Load Balancers, WAF, Zero-Trust, Private Link, VPN, IAM, RBAC, SSO, OAuth2, Active Directory, TLS/SSL, CDN (CloudFront, Azure Front Door, Akamai, Cloudflare)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Databases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MySQL, PostgreSQL, MS SQL Server, MongoDB, DynamoDB, Redis, Cassandra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OS &amp; Systems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Linux (Ubuntu, CentOS, RHEL, Amazon Linux), Windows Server Administration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Compliance &amp; Frameworks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CIS, NIST, ISO 27001, SOC 2, HIPAA, GDPR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PagerDuty, Opsgenie, ServiceNow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Leadership &amp; Strategy</w:t>
            </w:r>
          </w:p>
        </w:tc>
        <w:tc>
          <w:tcPr>
            <w:tcW w:type="dxa" w:w="788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Team Building, Mentoring, Pre-Sales, FinOps / Cost Optimization, Portfolio Management, Delivery Management</w:t>
            </w:r>
          </w:p>
        </w:tc>
      </w:tr>
    </w:tbl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CERTIFICATIONS  —  15 ACTIVE CLOUD &amp; KUBERNETES CERTIFICATIONS</w:t>
      </w:r>
    </w:p>
    <w:p>
      <w:pPr>
        <w:spacing w:before="8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AWS Certified Generative AI Developer – Professional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AWS Certified Security – Specialty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AWS Certified Solutions Architect – Professional</w:t>
            </w:r>
          </w:p>
        </w:tc>
      </w:tr>
      <w:tr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AWS Certified DevOps Engineer – Professional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Microsoft: Azure Solutions Architect Expert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Microsoft: DevOps Engineer Expert</w:t>
            </w:r>
          </w:p>
        </w:tc>
      </w:tr>
      <w:tr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Microsoft: Azure Administrator Associate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Google Cloud: Professional Cloud Architect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Google Cloud: Professional Cloud DevOps Engineer</w:t>
            </w:r>
          </w:p>
        </w:tc>
      </w:tr>
      <w:tr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CKS: Certified Kubernetes Security Specialist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CKA: Certified Kubernetes Administrator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CKAD: Certified Kubernetes Application Developer</w:t>
            </w:r>
          </w:p>
        </w:tc>
      </w:tr>
      <w:tr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KCSA: Kubernetes &amp; Cloud Native Security Associate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KCNA: Kubernetes &amp; Cloud Native Associate</w:t>
            </w:r>
          </w:p>
        </w:tc>
        <w:tc>
          <w:tcPr>
            <w:tcW w:type="dxa" w:w="34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✓  Kubestronaut (All 5 Kubernetes Certifications)</w:t>
            </w:r>
          </w:p>
        </w:tc>
      </w:tr>
    </w:tbl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AWARDS &amp; COMMUNITY LEADERSHIP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Change Enabler Award — Tkxel: Recognized for driving transformative DevOps culture, delivery excellence, and organizational impact.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Employee of the Month — CureMD: Awarded for outstanding technical delivery, proactive ownership, and cross-team leadership.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Founder &amp; Leader — DevOps Pakistan Community: Building Pakistan's premier DevOps practitioner network focused on knowledge sharing and ecosystem growth.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Speaker, Panelist &amp; Organizer — Delivered impactful sessions and hands-on workshops at CNCF events, Kubernetes Community Days, AWS Community, and Google Developer Groups (GDG) nationally.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Multiple recognitions for community leadership, mentorship, and ecosystem-building contributions across cloud and DevOps domains.</w:t>
      </w:r>
    </w:p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VOLUNTEERING &amp; ACADEMIC ENGAGEMENT</w:t>
      </w:r>
    </w:p>
    <w:p>
      <w:pPr>
        <w:spacing w:before="60" w:after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Member, Board of Studies (External Industry Expert)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563AB"/>
                <w:sz w:val="19"/>
                <w:szCs w:val="19"/>
              </w:rPr>
              <w:t xml:space="preserve">University of Kamalia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Feb 2026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Appointed as an External Industry Expert to the Board of Studies, bridging the gap between academic curriculum and real-world market demands.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Auditing and validating the Computer Science curriculum to ensure graduates are Industry 4.0-ready with relevant, employer-aligned competencies.</w:t>
      </w:r>
    </w:p>
    <w:p>
      <w:pPr>
        <w:spacing w:before="80" w:after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Mentor — UKM Mentorship Program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563AB"/>
                <w:sz w:val="19"/>
                <w:szCs w:val="19"/>
              </w:rPr>
              <w:t xml:space="preserve">University of Kamalia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Feb 2026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Selected for the UKM Mentorship Program to foster inclusive, high-performance learning environments for the next generation of tech professionals.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Academic Support: Helping students translate complex technical concepts into practical, project-based applications aligned with industry standards.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Personal Development: Mentoring on soft skills including stakeholder communication, time management, and professional networking.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Directly contributing to students' academic performance and professional confidence, shaping future industry innovators.</w:t>
      </w:r>
    </w:p>
    <w:p>
      <w:pPr>
        <w:pBdr>
          <w:bottom w:val="single" w:color="2563AB" w:sz="10" w:space="2"/>
        </w:pBdr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EDUCATION</w:t>
      </w:r>
    </w:p>
    <w:p>
      <w:pPr>
        <w:spacing w:before="80" w:after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00"/>
        <w:gridCol w:w="2824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Bachelor of Science in Computer Science (BSCS)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COMSATS University Islamabad  •  Lancaster University, England</w:t>
            </w:r>
          </w:p>
        </w:tc>
        <w:tc>
          <w:tcPr>
            <w:tcW w:type="dxa" w:w="2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3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2011 – 2015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Lahore, Pakistan</w:t>
            </w:r>
          </w:p>
        </w:tc>
      </w:tr>
    </w:tbl>
    <w:p>
      <w:pPr>
        <w:spacing w:before="80" w:after="0"/>
      </w:pP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8f7045710b327f95e002d20c9e987b337e7482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2026-03-28T17:01:37.454Z</dcterms:created>
  <dcterms:modified xsi:type="dcterms:W3CDTF">2026-03-28T17:01:37.455Z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