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C717D" w14:textId="77777777" w:rsidR="0001653C" w:rsidRDefault="00000000">
      <w:pPr>
        <w:spacing w:before="2400"/>
        <w:jc w:val="center"/>
      </w:pPr>
      <w:r>
        <w:rPr>
          <w:b/>
          <w:bCs/>
        </w:rPr>
        <w:t xml:space="preserve">AI ENGINEERING  |  ASSIGNMENT 1</w:t>
      </w:r>
    </w:p>
    <w:p w14:paraId="184AADF1" w14:textId="77777777" w:rsidR="0001653C" w:rsidRDefault="00000000">
      <w:pPr>
        <w:spacing w:before="300" w:after="160"/>
        <w:jc w:val="center"/>
      </w:pPr>
      <w:r>
        <w:rPr>
          <w:b/>
          <w:bCs/>
          <w:sz w:val="48"/>
          <w:szCs w:val="48"/>
        </w:rPr>
        <w:t>Building a Small GPT from Scratch</w:t>
      </w:r>
    </w:p>
    <w:p w14:paraId="03FFAEC0" w14:textId="77777777" w:rsidR="0001653C" w:rsidRDefault="00000000">
      <w:pPr>
        <w:spacing w:after="700"/>
        <w:jc w:val="center"/>
      </w:pPr>
      <w:r>
        <w:rPr>
          <w:i/>
          <w:iCs/>
          <w:sz w:val="26"/>
          <w:szCs w:val="26"/>
        </w:rPr>
        <w:t>A 3.2M-parameter Transformer language model trained on Tiny Shakespeare, explained, tested, evaluated, and packaged</w:t>
      </w:r>
    </w:p>
    <w:p w14:paraId="02DFB812" w14:textId="77777777" w:rsidR="0001653C" w:rsidRDefault="00000000">
      <w:pPr>
        <w:spacing w:after="120"/>
        <w:jc w:val="center"/>
      </w:pPr>
      <w:r>
        <w:rPr>
          <w:b/>
          <w:bCs/>
          <w:sz w:val="26"/>
          <w:szCs w:val="26"/>
        </w:rPr>
        <w:t>Team Members</w:t>
      </w:r>
    </w:p>
    <w:p w14:paraId="5BA5467B" w14:textId="77777777" w:rsidR="0001653C" w:rsidRDefault="00000000">
      <w:pPr>
        <w:spacing w:after="60"/>
        <w:jc w:val="center"/>
      </w:pPr>
      <w:r>
        <w:rPr>
          <w:b/>
          <w:bCs/>
        </w:rPr>
        <w:t>Hafsa Rashid</w:t>
      </w:r>
      <w:r>
        <w:t>: 23K-0064</w:t>
      </w:r>
    </w:p>
    <w:p w14:paraId="6E8DC283" w14:textId="77777777" w:rsidR="0001653C" w:rsidRDefault="00000000">
      <w:pPr>
        <w:spacing w:after="60"/>
        <w:jc w:val="center"/>
      </w:pPr>
      <w:r>
        <w:rPr>
          <w:b/>
          <w:bCs/>
        </w:rPr>
        <w:t>Adina Faraz</w:t>
      </w:r>
      <w:r>
        <w:t>: 23K-0008</w:t>
      </w:r>
    </w:p>
    <w:p w14:paraId="4F6C06A9" w14:textId="77777777" w:rsidR="0001653C" w:rsidRDefault="00000000">
      <w:pPr>
        <w:spacing w:after="60"/>
        <w:jc w:val="center"/>
      </w:pPr>
      <w:r>
        <w:rPr>
          <w:b/>
          <w:bCs/>
        </w:rPr>
        <w:t xml:space="preserve">Muneeb ur Rehman</w:t>
      </w:r>
      <w:r>
        <w:t>: 23K-0038</w:t>
      </w:r>
    </w:p>
    <w:p w14:paraId="7E4870F6" w14:textId="77777777" w:rsidR="0001653C" w:rsidRDefault="00000000">
      <w:pPr>
        <w:spacing w:before="500"/>
        <w:jc w:val="center"/>
      </w:pPr>
      <w:r>
        <w:rPr>
          <w:b/>
          <w:bCs/>
        </w:rPr>
        <w:t xml:space="preserve">Instructor: </w:t>
      </w:r>
      <w:r>
        <w:t>Mr. Farhan Feroze</w:t>
      </w:r>
    </w:p>
    <w:p w14:paraId="3C2278F7" w14:textId="77777777" w:rsidR="0001653C" w:rsidRDefault="00000000">
      <w:pPr>
        <w:jc w:val="center"/>
      </w:pPr>
      <w:r>
        <w:t xml:space="preserve">FAST NUCES, Karachi  |  Fall 2026</w:t>
      </w:r>
    </w:p>
    <w:p w14:paraId="11876F47" w14:textId="77777777" w:rsidR="0001653C" w:rsidRDefault="00000000">
      <w:pPr>
        <w:spacing w:before="300"/>
        <w:jc w:val="center"/>
      </w:pPr>
      <w:r>
        <w:rPr>
          <w:b/>
          <w:bCs/>
        </w:rPr>
        <w:t xml:space="preserve">Code: </w:t>
      </w:r>
      <w:hyperlink r:id="rId8" w:history="1">
        <w:r>
          <w:rPr>
            <w:rStyle w:val="Hyperlink"/>
          </w:rPr>
          <w:t>github.com/adeena43/Small-Language-Model</w:t>
        </w:r>
      </w:hyperlink>
    </w:p>
    <w:p w14:paraId="13C4BE94" w14:textId="77777777" w:rsidR="0001653C" w:rsidRDefault="00000000">
      <w:pPr>
        <w:jc w:val="center"/>
      </w:pPr>
      <w:r>
        <w:rPr>
          <w:b/>
          <w:bCs/>
        </w:rPr>
        <w:t xml:space="preserve">Live Demo: </w:t>
      </w:r>
      <w:r>
        <w:rPr>
          <w:highlight w:val="yellow"/>
        </w:rPr>
        <w:t>[Add Render URL after deployment]</w:t>
      </w:r>
    </w:p>
    <w:p w14:paraId="7DCFE7B0" w14:textId="77777777" w:rsidR="0001653C" w:rsidRDefault="00000000">
      <w:pPr>
        <w:pStyle w:val="Heading1"/>
        <w:pageBreakBefore/>
      </w:pPr>
      <w:r>
        <w:lastRenderedPageBreak/>
        <w:t>1. Problem and Scenario</w:t>
      </w:r>
    </w:p>
    <w:p w14:paraId="2BF8466C" w14:textId="77777777" w:rsidR="0001653C" w:rsidRDefault="00000000">
      <w:pPr>
        <w:spacing w:after="90" w:line="252" w:lineRule="auto"/>
      </w:pPr>
      <w:r>
        <w:t>Consider a small organization that has a private collection of text. Although this collection may be far too small to train a model on the scale of ChatGPT, it may still contain enough information for a compact language model to learn the vocabulary, writing style, and common patterns of a specific domain.</w:t>
      </w:r>
    </w:p>
    <w:p w14:paraId="6EB25DE5" w14:textId="77777777" w:rsidR="0001653C" w:rsidRDefault="00000000">
      <w:pPr>
        <w:spacing w:after="90" w:line="252" w:lineRule="auto"/>
      </w:pPr>
      <w:r>
        <w:t>This leads to the main question of our project:</w:t>
      </w:r>
    </w:p>
    <w:p w14:paraId="4BC91107" w14:textId="77777777" w:rsidR="0001653C" w:rsidRDefault="00000000">
      <w:pPr>
        <w:spacing w:after="90" w:line="252" w:lineRule="auto"/>
      </w:pPr>
      <w:r>
        <w:rPr>
          <w:i/>
        </w:rPr>
        <w:t xml:space="preserve">Can a small Transformer trained from scratch learn the next-token patterns of a domain corpus well enough to generate coherent text?</w:t>
      </w:r>
    </w:p>
    <w:p w14:paraId="7B9F16AD" w14:textId="77777777" w:rsidR="0001653C" w:rsidRDefault="00000000">
      <w:pPr>
        <w:spacing w:after="90" w:line="252" w:lineRule="auto"/>
      </w:pPr>
      <w:r>
        <w:t xml:space="preserve">For this project, we used </w:t>
      </w:r>
      <w:r>
        <w:rPr/>
        <w:t>Tiny Shakespeare</w:t>
      </w:r>
      <w:r>
        <w:t xml:space="preserve"> as our private domain corpus. Our objective was not to build the largest possible model. Instead, we focused on building a small GPT-style model that we could understand at the component level, test thoroughly, reproduce from a clean setup, and explain clearly.</w:t>
      </w:r>
    </w:p>
    <w:p w14:paraId="2135E296" w14:textId="77777777" w:rsidR="0001653C" w:rsidRDefault="00000000">
      <w:pPr>
        <w:spacing w:after="90" w:line="252" w:lineRule="auto"/>
      </w:pPr>
      <w:r>
        <w:t>Our complete pipeline is:</w:t>
      </w:r>
    </w:p>
    <w:p w14:paraId="2B425229" w14:textId="77777777" w:rsidR="0001653C" w:rsidRDefault="00000000">
      <w:pPr>
        <w:spacing w:after="90" w:line="252" w:lineRule="auto"/>
      </w:pPr>
      <w:r>
        <w:rPr/>
        <w:t xml:space="preserve">Raw text → Tokenizer → Token IDs / Batches → Token Embedding + Positional Encoding → 4 Causal Transformer Blocks → Final LayerNorm → Vocabulary Logits → Next-Token Prediction → Generated Text</w:t>
      </w:r>
    </w:p>
    <w:p w14:paraId="2A56B52E" w14:textId="77777777" w:rsidR="0001653C" w:rsidRDefault="00000000">
      <w:pPr>
        <w:spacing w:after="90" w:line="252" w:lineRule="auto"/>
      </w:pPr>
      <w:r>
        <w:t>This pipeline allowed us to study the complete process of building and evaluating a small language model, from preprocessing the raw text to generating new sequences.</w:t>
      </w:r>
    </w:p>
    <w:p w14:paraId="5B7167B9" w14:textId="77777777" w:rsidR="0001653C" w:rsidRDefault="00000000">
      <w:pPr>
        <w:pStyle w:val="Heading1"/>
      </w:pPr>
      <w:r>
        <w:t>2. Transformer Foundations</w:t>
      </w:r>
    </w:p>
    <w:p w14:paraId="28A4FF06" w14:textId="77777777" w:rsidR="0001653C" w:rsidRDefault="00000000">
      <w:pPr>
        <w:pStyle w:val="Heading2"/>
      </w:pPr>
      <w:r>
        <w:t>2.1 Why Transformers? Sequential vs. Parallel Processing</w:t>
      </w:r>
    </w:p>
    <w:p w14:paraId="5CD84259" w14:textId="77777777" w:rsidR="0001653C" w:rsidRDefault="00000000">
      <w:pPr>
        <w:spacing w:after="90" w:line="252" w:lineRule="auto"/>
      </w:pPr>
      <w:r>
        <w:t xml:space="preserve">A Recurrent Neural Network (RNN) processes a sequence one token at a time. At step </w:t>
      </w:r>
      <w:r>
        <w:rPr>
          <w:i/>
          <w:iCs/>
        </w:rPr>
        <w:t>t</w:t>
      </w:r>
      <w:r>
        <w:t xml:space="preserve">, its hidden state depends on the hidden state from step </w:t>
      </w:r>
      <w:r>
        <w:rPr>
          <w:i/>
          <w:iCs/>
        </w:rPr>
        <w:t>t − 1</w:t>
      </w:r>
      <w:r>
        <w:t xml:space="preserve">. Therefore, processing a sequence of </w:t>
      </w:r>
      <w:r>
        <w:rPr>
          <w:i/>
          <w:iCs/>
        </w:rPr>
        <w:t>T</w:t>
      </w:r>
      <w:r>
        <w:t xml:space="preserve"> tokens requires </w:t>
      </w:r>
      <w:r>
        <w:rPr>
          <w:i/>
          <w:iCs/>
        </w:rPr>
        <w:t>T</w:t>
      </w:r>
      <w:r>
        <w:t xml:space="preserve"> sequential operations.</w:t>
      </w:r>
    </w:p>
    <w:p w14:paraId="6F7640DF" w14:textId="77777777" w:rsidR="0001653C" w:rsidRDefault="00000000">
      <w:pPr>
        <w:spacing w:after="90" w:line="252" w:lineRule="auto"/>
      </w:pPr>
      <w:r>
        <w:t>Self-attention takes a different approach. Instead of processing tokens one after another, it compares every token with the other tokens through matrix operations. This allows the GPU to process many operations in parallel and is one of the main reasons Transformers are highly effective on modern hardware.</w:t>
      </w:r>
    </w:p>
    <w:p w14:paraId="26A3A479" w14:textId="77777777" w:rsidR="0001653C" w:rsidRDefault="00000000">
      <w:pPr>
        <w:spacing w:after="90" w:line="252" w:lineRule="auto"/>
      </w:pPr>
      <w:r>
        <w:t xml:space="preserve">This advantage, however, comes with a memory cost. Self-attention creates a </w:t>
      </w:r>
      <w:r>
        <w:rPr/>
        <w:t>T × T attention score matrix</w:t>
      </w:r>
      <w:r>
        <w:t xml:space="preserve"> for every attention head. As a result, the memory required for these pairwise scores grows quadratically with the sequence length.</w:t>
      </w:r>
    </w:p>
    <w:p w14:paraId="6EE97A5D" w14:textId="77777777" w:rsidR="0001653C" w:rsidRDefault="00000000">
      <w:pPr>
        <w:keepNext/>
        <w:spacing w:before="100" w:after="60"/>
        <w:jc w:val="center"/>
      </w:pPr>
      <w:r>
        <w:rPr>
          <w:b/>
          <w:bCs/>
          <w:sz w:val="21"/>
          <w:szCs w:val="21"/>
        </w:rPr>
        <w:t>Table 1: Complexity Comparison</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2"/>
        <w:gridCol w:w="1775"/>
        <w:gridCol w:w="2541"/>
      </w:tblGrid>
      <w:tr w:rsidR="0001653C" w14:paraId="3DAD2CDD" w14:textId="77777777">
        <w:tblPrEx>
          <w:tblCellMar>
            <w:top w:w="0" w:type="dxa"/>
            <w:bottom w:w="0" w:type="dxa"/>
          </w:tblCellMar>
        </w:tblPrEx>
        <w:trPr>
          <w:cantSplit/>
          <w:tblHeader/>
        </w:trPr>
        <w:tc>
          <w:tcPr>
            <w:tcW w:w="5142"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0E083BC6" w14:textId="77777777" w:rsidR="0001653C" w:rsidRDefault="00000000">
            <w:pPr>
              <w:keepNext/>
            </w:pPr>
            <w:r>
              <w:rPr>
                <w:b/>
                <w:bCs/>
                <w:color w:val="FFFFFF"/>
                <w:sz w:val="20"/>
                <w:szCs w:val="20"/>
              </w:rPr>
              <w:t>Property</w:t>
            </w:r>
          </w:p>
        </w:tc>
        <w:tc>
          <w:tcPr>
            <w:tcW w:w="1775"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6CE9C350" w14:textId="77777777" w:rsidR="0001653C" w:rsidRDefault="00000000">
            <w:pPr>
              <w:keepNext/>
            </w:pPr>
            <w:r>
              <w:rPr>
                <w:b/>
                <w:bCs/>
                <w:color w:val="FFFFFF"/>
                <w:sz w:val="20"/>
                <w:szCs w:val="20"/>
              </w:rPr>
              <w:t>RNN</w:t>
            </w:r>
          </w:p>
        </w:tc>
        <w:tc>
          <w:tcPr>
            <w:tcW w:w="2541"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5EF6D097" w14:textId="77777777" w:rsidR="0001653C" w:rsidRDefault="00000000">
            <w:pPr>
              <w:keepNext/>
            </w:pPr>
            <w:r>
              <w:rPr>
                <w:b/>
                <w:bCs/>
                <w:color w:val="FFFFFF"/>
                <w:sz w:val="20"/>
                <w:szCs w:val="20"/>
              </w:rPr>
              <w:t>Self-Attention</w:t>
            </w:r>
          </w:p>
        </w:tc>
      </w:tr>
      <w:tr w:rsidR="0001653C" w14:paraId="47A74848" w14:textId="77777777">
        <w:tblPrEx>
          <w:tblCellMar>
            <w:top w:w="0" w:type="dxa"/>
            <w:bottom w:w="0" w:type="dxa"/>
          </w:tblCellMar>
        </w:tblPrEx>
        <w:trPr>
          <w:cantSplit/>
        </w:trPr>
        <w:tc>
          <w:tcPr>
            <w:tcW w:w="51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79EE55D" w14:textId="77777777" w:rsidR="0001653C" w:rsidRDefault="00000000">
            <w:pPr>
              <w:keepNext/>
            </w:pPr>
            <w:r>
              <w:rPr>
                <w:sz w:val="20"/>
                <w:szCs w:val="20"/>
              </w:rPr>
              <w:t>Sequential operations</w:t>
            </w:r>
          </w:p>
        </w:tc>
        <w:tc>
          <w:tcPr>
            <w:tcW w:w="177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5D1FAC6" w14:textId="77777777" w:rsidR="0001653C" w:rsidRDefault="00000000">
            <w:pPr>
              <w:keepNext/>
              <w:jc w:val="right"/>
            </w:pPr>
            <w:r>
              <w:rPr>
                <w:sz w:val="20"/>
                <w:szCs w:val="20"/>
              </w:rPr>
              <w:t>O(T)</w:t>
            </w:r>
          </w:p>
        </w:tc>
        <w:tc>
          <w:tcPr>
            <w:tcW w:w="25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38E5D8A" w14:textId="77777777" w:rsidR="0001653C" w:rsidRDefault="00000000">
            <w:pPr>
              <w:keepNext/>
              <w:jc w:val="right"/>
            </w:pPr>
            <w:r>
              <w:rPr>
                <w:sz w:val="20"/>
                <w:szCs w:val="20"/>
              </w:rPr>
              <w:t>O(1)</w:t>
            </w:r>
          </w:p>
        </w:tc>
      </w:tr>
      <w:tr w:rsidR="0001653C" w14:paraId="6442E220" w14:textId="77777777">
        <w:tblPrEx>
          <w:tblCellMar>
            <w:top w:w="0" w:type="dxa"/>
            <w:bottom w:w="0" w:type="dxa"/>
          </w:tblCellMar>
        </w:tblPrEx>
        <w:trPr>
          <w:cantSplit/>
        </w:trPr>
        <w:tc>
          <w:tcPr>
            <w:tcW w:w="51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78CC121" w14:textId="77777777" w:rsidR="0001653C" w:rsidRDefault="00000000">
            <w:pPr>
              <w:keepNext/>
            </w:pPr>
            <w:r>
              <w:rPr>
                <w:sz w:val="20"/>
                <w:szCs w:val="20"/>
              </w:rPr>
              <w:t>Compute per layer</w:t>
            </w:r>
          </w:p>
        </w:tc>
        <w:tc>
          <w:tcPr>
            <w:tcW w:w="177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DD9FA0F" w14:textId="77777777" w:rsidR="0001653C" w:rsidRDefault="00000000">
            <w:pPr>
              <w:keepNext/>
              <w:jc w:val="right"/>
            </w:pPr>
            <w:r>
              <w:rPr>
                <w:sz w:val="20"/>
                <w:szCs w:val="20"/>
              </w:rPr>
              <w:t>O(T · d²)</w:t>
            </w:r>
          </w:p>
        </w:tc>
        <w:tc>
          <w:tcPr>
            <w:tcW w:w="25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E5B0104" w14:textId="77777777" w:rsidR="0001653C" w:rsidRDefault="00000000">
            <w:pPr>
              <w:keepNext/>
              <w:jc w:val="right"/>
            </w:pPr>
            <w:r>
              <w:rPr>
                <w:sz w:val="20"/>
                <w:szCs w:val="20"/>
              </w:rPr>
              <w:t>O(T² · d)</w:t>
            </w:r>
          </w:p>
        </w:tc>
      </w:tr>
      <w:tr w:rsidR="0001653C" w14:paraId="3D19A29F" w14:textId="77777777">
        <w:tblPrEx>
          <w:tblCellMar>
            <w:top w:w="0" w:type="dxa"/>
            <w:bottom w:w="0" w:type="dxa"/>
          </w:tblCellMar>
        </w:tblPrEx>
        <w:trPr>
          <w:cantSplit/>
        </w:trPr>
        <w:tc>
          <w:tcPr>
            <w:tcW w:w="51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4E9C023" w14:textId="77777777" w:rsidR="0001653C" w:rsidRDefault="00000000">
            <w:pPr>
              <w:keepNext/>
            </w:pPr>
            <w:r>
              <w:rPr>
                <w:sz w:val="20"/>
                <w:szCs w:val="20"/>
              </w:rPr>
              <w:t>Memory for pairwise scores</w:t>
            </w:r>
          </w:p>
        </w:tc>
        <w:tc>
          <w:tcPr>
            <w:tcW w:w="177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67CE8BD" w14:textId="77777777" w:rsidR="0001653C" w:rsidRDefault="00000000">
            <w:pPr>
              <w:keepNext/>
              <w:jc w:val="right"/>
            </w:pPr>
            <w:r>
              <w:rPr>
                <w:sz w:val="20"/>
                <w:szCs w:val="20"/>
              </w:rPr>
              <w:t>None</w:t>
            </w:r>
          </w:p>
        </w:tc>
        <w:tc>
          <w:tcPr>
            <w:tcW w:w="25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0F97566" w14:textId="77777777" w:rsidR="0001653C" w:rsidRDefault="00000000">
            <w:pPr>
              <w:keepNext/>
              <w:jc w:val="right"/>
            </w:pPr>
            <w:r>
              <w:rPr>
                <w:sz w:val="20"/>
                <w:szCs w:val="20"/>
              </w:rPr>
              <w:t>O(T²) per head</w:t>
            </w:r>
          </w:p>
        </w:tc>
      </w:tr>
      <w:tr w:rsidR="0001653C" w14:paraId="49A5F262" w14:textId="77777777">
        <w:tblPrEx>
          <w:tblCellMar>
            <w:top w:w="0" w:type="dxa"/>
            <w:bottom w:w="0" w:type="dxa"/>
          </w:tblCellMar>
        </w:tblPrEx>
        <w:trPr>
          <w:cantSplit/>
        </w:trPr>
        <w:tc>
          <w:tcPr>
            <w:tcW w:w="51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B807C10" w14:textId="77777777" w:rsidR="0001653C" w:rsidRDefault="00000000">
            <w:r>
              <w:rPr>
                <w:sz w:val="20"/>
                <w:szCs w:val="20"/>
              </w:rPr>
              <w:t>Longest path between two tokens</w:t>
            </w:r>
          </w:p>
        </w:tc>
        <w:tc>
          <w:tcPr>
            <w:tcW w:w="177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B244489" w14:textId="77777777" w:rsidR="0001653C" w:rsidRDefault="00000000">
            <w:pPr>
              <w:jc w:val="right"/>
            </w:pPr>
            <w:r>
              <w:rPr>
                <w:sz w:val="20"/>
                <w:szCs w:val="20"/>
              </w:rPr>
              <w:t>O(T)</w:t>
            </w:r>
          </w:p>
        </w:tc>
        <w:tc>
          <w:tcPr>
            <w:tcW w:w="25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96603A1" w14:textId="77777777" w:rsidR="0001653C" w:rsidRDefault="00000000">
            <w:pPr>
              <w:jc w:val="right"/>
            </w:pPr>
            <w:r>
              <w:rPr>
                <w:sz w:val="20"/>
                <w:szCs w:val="20"/>
              </w:rPr>
              <w:t>O(1)</w:t>
            </w:r>
          </w:p>
        </w:tc>
      </w:tr>
    </w:tbl>
    <w:p w14:paraId="7E506A98" w14:textId="77777777" w:rsidR="0001653C" w:rsidRDefault="0001653C">
      <w:pPr>
        <w:spacing w:after="80" w:line="160" w:lineRule="auto"/>
      </w:pPr>
    </w:p>
    <w:p w14:paraId="6E1656FB" w14:textId="77777777" w:rsidR="0001653C" w:rsidRDefault="00000000">
      <w:pPr>
        <w:spacing w:after="90" w:line="252" w:lineRule="auto"/>
      </w:pPr>
      <w:r>
        <w:t xml:space="preserve">To support this theoretical comparison with an actual measurement, we timed one forward pass of an RNN cell loop and one causal self-attention layer. We used a batch size of 8, </w:t>
      </w:r>
      <w:r>
        <w:rPr>
          <w:rFonts w:ascii="Times New Roman" w:eastAsia="Times New Roman" w:hAnsi="Times New Roman" w:cs="Times New Roman"/>
        </w:rPr>
        <w:t xml:space="preserve">d_model = 128</w:t>
      </w:r>
      <w:r>
        <w:t>, and 4 attention heads on a Tesla T4 GPU.</w:t>
      </w:r>
    </w:p>
    <w:p w14:paraId="6A13CE7F" w14:textId="77777777" w:rsidR="0001653C" w:rsidRDefault="00000000">
      <w:pPr>
        <w:keepNext/>
        <w:spacing w:before="100" w:after="60"/>
        <w:jc w:val="center"/>
      </w:pPr>
      <w:r>
        <w:rPr>
          <w:b/>
          <w:bCs/>
          <w:sz w:val="21"/>
          <w:szCs w:val="21"/>
        </w:rPr>
        <w:lastRenderedPageBreak/>
        <w:t>Table 2: Measured Forward Time on a Tesla T4</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9"/>
        <w:gridCol w:w="1790"/>
        <w:gridCol w:w="2479"/>
        <w:gridCol w:w="2940"/>
      </w:tblGrid>
      <w:tr w:rsidR="0001653C" w14:paraId="4910A71E" w14:textId="77777777">
        <w:tblPrEx>
          <w:tblCellMar>
            <w:top w:w="0" w:type="dxa"/>
            <w:bottom w:w="0" w:type="dxa"/>
          </w:tblCellMar>
        </w:tblPrEx>
        <w:trPr>
          <w:cantSplit/>
          <w:tblHeader/>
        </w:trPr>
        <w:tc>
          <w:tcPr>
            <w:tcW w:w="2249"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14E5CCF5" w14:textId="77777777" w:rsidR="0001653C" w:rsidRDefault="00000000">
            <w:pPr>
              <w:keepNext/>
            </w:pPr>
            <w:r>
              <w:rPr>
                <w:b/>
                <w:bCs/>
                <w:color w:val="FFFFFF"/>
                <w:sz w:val="20"/>
                <w:szCs w:val="20"/>
              </w:rPr>
              <w:t>Sequence Length T</w:t>
            </w:r>
          </w:p>
        </w:tc>
        <w:tc>
          <w:tcPr>
            <w:tcW w:w="179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4EF49F48" w14:textId="77777777" w:rsidR="0001653C" w:rsidRDefault="00000000">
            <w:pPr>
              <w:keepNext/>
            </w:pPr>
            <w:r>
              <w:rPr>
                <w:b/>
                <w:bCs/>
                <w:color w:val="FFFFFF"/>
                <w:sz w:val="20"/>
                <w:szCs w:val="20"/>
              </w:rPr>
              <w:t>RNN Loop (ms)</w:t>
            </w:r>
          </w:p>
        </w:tc>
        <w:tc>
          <w:tcPr>
            <w:tcW w:w="2479"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198F638D" w14:textId="77777777" w:rsidR="0001653C" w:rsidRDefault="00000000">
            <w:pPr>
              <w:keepNext/>
            </w:pPr>
            <w:r>
              <w:rPr>
                <w:b/>
                <w:bCs/>
                <w:color w:val="FFFFFF"/>
                <w:sz w:val="20"/>
                <w:szCs w:val="20"/>
              </w:rPr>
              <w:t>Self-Attention (ms)</w:t>
            </w:r>
          </w:p>
        </w:tc>
        <w:tc>
          <w:tcPr>
            <w:tcW w:w="294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2CEADC42" w14:textId="77777777" w:rsidR="0001653C" w:rsidRDefault="00000000">
            <w:pPr>
              <w:keepNext/>
            </w:pPr>
            <w:r>
              <w:rPr>
                <w:b/>
                <w:bCs/>
                <w:color w:val="FFFFFF"/>
                <w:sz w:val="20"/>
                <w:szCs w:val="20"/>
              </w:rPr>
              <w:t>Attention Matrix Memory</w:t>
            </w:r>
          </w:p>
        </w:tc>
      </w:tr>
      <w:tr w:rsidR="0001653C" w14:paraId="0D2B3EDD" w14:textId="77777777">
        <w:tblPrEx>
          <w:tblCellMar>
            <w:top w:w="0" w:type="dxa"/>
            <w:bottom w:w="0" w:type="dxa"/>
          </w:tblCellMar>
        </w:tblPrEx>
        <w:trPr>
          <w:cantSplit/>
        </w:trPr>
        <w:tc>
          <w:tcPr>
            <w:tcW w:w="22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EE80D41" w14:textId="77777777" w:rsidR="0001653C" w:rsidRDefault="00000000">
            <w:pPr>
              <w:keepNext/>
              <w:jc w:val="right"/>
            </w:pPr>
            <w:r>
              <w:rPr>
                <w:sz w:val="20"/>
                <w:szCs w:val="20"/>
              </w:rPr>
              <w:t>32</w:t>
            </w:r>
          </w:p>
        </w:tc>
        <w:tc>
          <w:tcPr>
            <w:tcW w:w="179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7514AE8" w14:textId="77777777" w:rsidR="0001653C" w:rsidRDefault="00000000">
            <w:pPr>
              <w:keepNext/>
              <w:jc w:val="right"/>
            </w:pPr>
            <w:r>
              <w:rPr>
                <w:sz w:val="20"/>
                <w:szCs w:val="20"/>
              </w:rPr>
              <w:t>2.29</w:t>
            </w:r>
          </w:p>
        </w:tc>
        <w:tc>
          <w:tcPr>
            <w:tcW w:w="24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4B38D63" w14:textId="77777777" w:rsidR="0001653C" w:rsidRDefault="00000000">
            <w:pPr>
              <w:keepNext/>
              <w:jc w:val="right"/>
            </w:pPr>
            <w:r>
              <w:rPr>
                <w:sz w:val="20"/>
                <w:szCs w:val="20"/>
              </w:rPr>
              <w:t>0.41</w:t>
            </w:r>
          </w:p>
        </w:tc>
        <w:tc>
          <w:tcPr>
            <w:tcW w:w="2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743C00B" w14:textId="77777777" w:rsidR="0001653C" w:rsidRDefault="00000000">
            <w:pPr>
              <w:keepNext/>
              <w:jc w:val="right"/>
            </w:pPr>
            <w:r>
              <w:rPr>
                <w:sz w:val="20"/>
                <w:szCs w:val="20"/>
              </w:rPr>
              <w:t>0.12 MB</w:t>
            </w:r>
          </w:p>
        </w:tc>
      </w:tr>
      <w:tr w:rsidR="0001653C" w14:paraId="5D89D056" w14:textId="77777777">
        <w:tblPrEx>
          <w:tblCellMar>
            <w:top w:w="0" w:type="dxa"/>
            <w:bottom w:w="0" w:type="dxa"/>
          </w:tblCellMar>
        </w:tblPrEx>
        <w:trPr>
          <w:cantSplit/>
        </w:trPr>
        <w:tc>
          <w:tcPr>
            <w:tcW w:w="22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F176818" w14:textId="77777777" w:rsidR="0001653C" w:rsidRDefault="00000000">
            <w:pPr>
              <w:keepNext/>
              <w:jc w:val="right"/>
            </w:pPr>
            <w:r>
              <w:rPr>
                <w:sz w:val="20"/>
                <w:szCs w:val="20"/>
              </w:rPr>
              <w:t>64</w:t>
            </w:r>
          </w:p>
        </w:tc>
        <w:tc>
          <w:tcPr>
            <w:tcW w:w="179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0014951" w14:textId="77777777" w:rsidR="0001653C" w:rsidRDefault="00000000">
            <w:pPr>
              <w:keepNext/>
              <w:jc w:val="right"/>
            </w:pPr>
            <w:r>
              <w:rPr>
                <w:sz w:val="20"/>
                <w:szCs w:val="20"/>
              </w:rPr>
              <w:t>4.63</w:t>
            </w:r>
          </w:p>
        </w:tc>
        <w:tc>
          <w:tcPr>
            <w:tcW w:w="24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C669824" w14:textId="77777777" w:rsidR="0001653C" w:rsidRDefault="00000000">
            <w:pPr>
              <w:keepNext/>
              <w:jc w:val="right"/>
            </w:pPr>
            <w:r>
              <w:rPr>
                <w:sz w:val="20"/>
                <w:szCs w:val="20"/>
              </w:rPr>
              <w:t>0.74</w:t>
            </w:r>
          </w:p>
        </w:tc>
        <w:tc>
          <w:tcPr>
            <w:tcW w:w="2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6E7969C" w14:textId="77777777" w:rsidR="0001653C" w:rsidRDefault="00000000">
            <w:pPr>
              <w:keepNext/>
              <w:jc w:val="right"/>
            </w:pPr>
            <w:r>
              <w:rPr>
                <w:sz w:val="20"/>
                <w:szCs w:val="20"/>
              </w:rPr>
              <w:t>0.50 MB</w:t>
            </w:r>
          </w:p>
        </w:tc>
      </w:tr>
      <w:tr w:rsidR="0001653C" w14:paraId="346D1688" w14:textId="77777777">
        <w:tblPrEx>
          <w:tblCellMar>
            <w:top w:w="0" w:type="dxa"/>
            <w:bottom w:w="0" w:type="dxa"/>
          </w:tblCellMar>
        </w:tblPrEx>
        <w:trPr>
          <w:cantSplit/>
        </w:trPr>
        <w:tc>
          <w:tcPr>
            <w:tcW w:w="22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B0A6224" w14:textId="77777777" w:rsidR="0001653C" w:rsidRDefault="00000000">
            <w:pPr>
              <w:keepNext/>
              <w:jc w:val="right"/>
            </w:pPr>
            <w:r>
              <w:rPr>
                <w:sz w:val="20"/>
                <w:szCs w:val="20"/>
              </w:rPr>
              <w:t>128</w:t>
            </w:r>
          </w:p>
        </w:tc>
        <w:tc>
          <w:tcPr>
            <w:tcW w:w="179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863ABF6" w14:textId="77777777" w:rsidR="0001653C" w:rsidRDefault="00000000">
            <w:pPr>
              <w:keepNext/>
              <w:jc w:val="right"/>
            </w:pPr>
            <w:r>
              <w:rPr>
                <w:sz w:val="20"/>
                <w:szCs w:val="20"/>
              </w:rPr>
              <w:t>9.81</w:t>
            </w:r>
          </w:p>
        </w:tc>
        <w:tc>
          <w:tcPr>
            <w:tcW w:w="24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2C8CEA4" w14:textId="77777777" w:rsidR="0001653C" w:rsidRDefault="00000000">
            <w:pPr>
              <w:keepNext/>
              <w:jc w:val="right"/>
            </w:pPr>
            <w:r>
              <w:rPr>
                <w:sz w:val="20"/>
                <w:szCs w:val="20"/>
              </w:rPr>
              <w:t>0.41</w:t>
            </w:r>
          </w:p>
        </w:tc>
        <w:tc>
          <w:tcPr>
            <w:tcW w:w="2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CAC2DFD" w14:textId="77777777" w:rsidR="0001653C" w:rsidRDefault="00000000">
            <w:pPr>
              <w:keepNext/>
              <w:jc w:val="right"/>
            </w:pPr>
            <w:r>
              <w:rPr>
                <w:sz w:val="20"/>
                <w:szCs w:val="20"/>
              </w:rPr>
              <w:t>2.00 MB</w:t>
            </w:r>
          </w:p>
        </w:tc>
      </w:tr>
      <w:tr w:rsidR="0001653C" w14:paraId="58D4EFE8" w14:textId="77777777">
        <w:tblPrEx>
          <w:tblCellMar>
            <w:top w:w="0" w:type="dxa"/>
            <w:bottom w:w="0" w:type="dxa"/>
          </w:tblCellMar>
        </w:tblPrEx>
        <w:trPr>
          <w:cantSplit/>
        </w:trPr>
        <w:tc>
          <w:tcPr>
            <w:tcW w:w="22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8062E28" w14:textId="77777777" w:rsidR="0001653C" w:rsidRDefault="00000000">
            <w:pPr>
              <w:keepNext/>
              <w:jc w:val="right"/>
            </w:pPr>
            <w:r>
              <w:rPr>
                <w:sz w:val="20"/>
                <w:szCs w:val="20"/>
              </w:rPr>
              <w:t>256</w:t>
            </w:r>
          </w:p>
        </w:tc>
        <w:tc>
          <w:tcPr>
            <w:tcW w:w="179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0258AB4" w14:textId="77777777" w:rsidR="0001653C" w:rsidRDefault="00000000">
            <w:pPr>
              <w:keepNext/>
              <w:jc w:val="right"/>
            </w:pPr>
            <w:r>
              <w:rPr>
                <w:sz w:val="20"/>
                <w:szCs w:val="20"/>
              </w:rPr>
              <w:t>18.67</w:t>
            </w:r>
          </w:p>
        </w:tc>
        <w:tc>
          <w:tcPr>
            <w:tcW w:w="24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B46CA85" w14:textId="77777777" w:rsidR="0001653C" w:rsidRDefault="00000000">
            <w:pPr>
              <w:keepNext/>
              <w:jc w:val="right"/>
            </w:pPr>
            <w:r>
              <w:rPr>
                <w:sz w:val="20"/>
                <w:szCs w:val="20"/>
              </w:rPr>
              <w:t>0.84</w:t>
            </w:r>
          </w:p>
        </w:tc>
        <w:tc>
          <w:tcPr>
            <w:tcW w:w="2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5D433D3" w14:textId="77777777" w:rsidR="0001653C" w:rsidRDefault="00000000">
            <w:pPr>
              <w:keepNext/>
              <w:jc w:val="right"/>
            </w:pPr>
            <w:r>
              <w:rPr>
                <w:sz w:val="20"/>
                <w:szCs w:val="20"/>
              </w:rPr>
              <w:t>8.00 MB</w:t>
            </w:r>
          </w:p>
        </w:tc>
      </w:tr>
      <w:tr w:rsidR="0001653C" w14:paraId="47011201" w14:textId="77777777">
        <w:tblPrEx>
          <w:tblCellMar>
            <w:top w:w="0" w:type="dxa"/>
            <w:bottom w:w="0" w:type="dxa"/>
          </w:tblCellMar>
        </w:tblPrEx>
        <w:trPr>
          <w:cantSplit/>
        </w:trPr>
        <w:tc>
          <w:tcPr>
            <w:tcW w:w="22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C047157" w14:textId="77777777" w:rsidR="0001653C" w:rsidRDefault="00000000">
            <w:pPr>
              <w:jc w:val="right"/>
            </w:pPr>
            <w:r>
              <w:rPr>
                <w:sz w:val="20"/>
                <w:szCs w:val="20"/>
              </w:rPr>
              <w:t>512</w:t>
            </w:r>
          </w:p>
        </w:tc>
        <w:tc>
          <w:tcPr>
            <w:tcW w:w="179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17D238B" w14:textId="77777777" w:rsidR="0001653C" w:rsidRDefault="00000000">
            <w:pPr>
              <w:jc w:val="right"/>
            </w:pPr>
            <w:r>
              <w:rPr>
                <w:sz w:val="20"/>
                <w:szCs w:val="20"/>
              </w:rPr>
              <w:t>37.30</w:t>
            </w:r>
          </w:p>
        </w:tc>
        <w:tc>
          <w:tcPr>
            <w:tcW w:w="24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C97EF6" w14:textId="77777777" w:rsidR="0001653C" w:rsidRDefault="00000000">
            <w:pPr>
              <w:jc w:val="right"/>
            </w:pPr>
            <w:r>
              <w:rPr>
                <w:sz w:val="20"/>
                <w:szCs w:val="20"/>
              </w:rPr>
              <w:t>2.43</w:t>
            </w:r>
          </w:p>
        </w:tc>
        <w:tc>
          <w:tcPr>
            <w:tcW w:w="2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51879AF" w14:textId="77777777" w:rsidR="0001653C" w:rsidRDefault="00000000">
            <w:pPr>
              <w:jc w:val="right"/>
            </w:pPr>
            <w:r>
              <w:rPr>
                <w:sz w:val="20"/>
                <w:szCs w:val="20"/>
              </w:rPr>
              <w:t>32.00 MB</w:t>
            </w:r>
          </w:p>
        </w:tc>
      </w:tr>
    </w:tbl>
    <w:p w14:paraId="0F1C8BB4" w14:textId="77777777" w:rsidR="0001653C" w:rsidRDefault="0001653C">
      <w:pPr>
        <w:spacing w:after="80" w:line="160" w:lineRule="auto"/>
      </w:pPr>
    </w:p>
    <w:p w14:paraId="55283BFA" w14:textId="77777777" w:rsidR="0001653C" w:rsidRDefault="00000000">
      <w:pPr>
        <w:spacing w:after="90" w:line="252" w:lineRule="auto"/>
      </w:pPr>
      <w:r>
        <w:rPr>
          <w:b/>
          <w:bCs/>
        </w:rPr>
        <w:t>Observation:</w:t>
      </w:r>
      <w:r>
        <w:t xml:space="preserve"> The RNN execution time increased almost proportionally with the sequence length, rising from 2.29 ms at </w:t>
      </w:r>
      <w:r>
        <w:rPr>
          <w:i/>
          <w:iCs/>
        </w:rPr>
        <w:t>T = 32</w:t>
      </w:r>
      <w:r>
        <w:t xml:space="preserve"> to 37.30 ms at </w:t>
      </w:r>
      <w:r>
        <w:rPr>
          <w:i/>
          <w:iCs/>
        </w:rPr>
        <w:t>T = 512</w:t>
      </w:r>
      <w:r>
        <w:t xml:space="preserve">. In comparison, self-attention remained relatively fast, increasing from 0.41 ms to 2.43 ms. At </w:t>
      </w:r>
      <w:r>
        <w:rPr>
          <w:i/>
          <w:iCs/>
        </w:rPr>
        <w:t>T = 512</w:t>
      </w:r>
      <w:r>
        <w:t xml:space="preserve">, self-attention was approximately </w:t>
      </w:r>
      <w:r>
        <w:rPr/>
        <w:t>15 times faster</w:t>
      </w:r>
      <w:r>
        <w:t xml:space="preserve"> than the RNN in our experiment.</w:t>
      </w:r>
    </w:p>
    <w:p w14:paraId="0391B985" w14:textId="77777777" w:rsidR="0001653C" w:rsidRDefault="00000000">
      <w:pPr>
        <w:spacing w:after="90" w:line="252" w:lineRule="auto"/>
      </w:pPr>
      <w:r>
        <w:t>At the same time, we observed the expected memory trade-off. Attention matrix memory increased from 0.12 MB to 32 MB. In other words, the memory requirement became four times larger every time the sequence length was doubled.</w:t>
      </w:r>
    </w:p>
    <w:p w14:paraId="0886D2AD" w14:textId="77777777" w:rsidR="0001653C" w:rsidRDefault="00000000">
      <w:pPr>
        <w:spacing w:after="90" w:line="252" w:lineRule="auto"/>
      </w:pPr>
      <w:r>
        <w:t xml:space="preserve">The main reason for this difference is that an RNN contains a chain of dependent operations, which limits the amount of parallel processing available to the GPU. Self-attention converts the sequence into large matrix operations that can be processed in parallel. The cost of this approach is the </w:t>
      </w:r>
      <w:r>
        <w:rPr/>
        <w:t>O(T²)</w:t>
      </w:r>
      <w:r>
        <w:t xml:space="preserve"> memory requirement, which is one of the main challenges when working with longer context lengths.</w:t>
      </w:r>
    </w:p>
    <w:p w14:paraId="374CE288" w14:textId="77777777" w:rsidR="0001653C" w:rsidRDefault="00000000">
      <w:pPr>
        <w:keepNext/>
        <w:spacing w:before="120" w:after="40"/>
        <w:jc w:val="center"/>
      </w:pPr>
      <w:r>
        <w:rPr>
          <w:noProof/>
        </w:rPr>
        <w:drawing>
          <wp:inline distT="0" distB="0" distL="0" distR="0" wp14:anchorId="7C78AB1D" wp14:editId="3C497125">
            <wp:extent cx="3960000" cy="1508571"/>
            <wp:effectExtent l="0" t="0" r="0" b="0"/>
            <wp:docPr id="1" name="why_transformers.png" descr="Figure A: Measured forward time (left) and attention-score memory (right) on a Tesla T4." title="Figure A: Measured forward time (left) and attention-score memory (right) on a Tesla 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960000" cy="1508571"/>
                    </a:xfrm>
                    <a:prstGeom prst="rect">
                      <a:avLst/>
                    </a:prstGeom>
                  </pic:spPr>
                </pic:pic>
              </a:graphicData>
            </a:graphic>
          </wp:inline>
        </w:drawing>
      </w:r>
    </w:p>
    <w:p w14:paraId="1B9B5147" w14:textId="77777777" w:rsidR="0001653C" w:rsidRDefault="00000000">
      <w:pPr>
        <w:spacing w:before="20" w:after="140"/>
        <w:jc w:val="center"/>
      </w:pPr>
      <w:r>
        <w:rPr>
          <w:sz w:val="19"/>
          <w:szCs w:val="19"/>
          <w:b/>
          <w:bCs/>
          <w:color w:val="000000"/>
        </w:rPr>
        <w:t>Figure A: Measured forward time (left) and attention-score memory (right) on a Tesla T4.</w:t>
      </w:r>
    </w:p>
    <w:p w14:paraId="3089CA6A" w14:textId="77777777" w:rsidR="0001653C" w:rsidRDefault="00000000">
      <w:pPr>
        <w:pStyle w:val="Heading2"/>
      </w:pPr>
      <w:r>
        <w:t>2.2 Self-Attention: Q, K, V and Scaling</w:t>
      </w:r>
    </w:p>
    <w:p w14:paraId="31271222" w14:textId="77777777" w:rsidR="0001653C" w:rsidRDefault="00000000">
      <w:pPr>
        <w:spacing w:after="90" w:line="252" w:lineRule="auto"/>
      </w:pPr>
      <w:r>
        <w:t xml:space="preserve">In self-attention, each token representation is projected into three different vectors:</w:t>
      </w:r>
    </w:p>
    <w:p w14:paraId="42EF8316" w14:textId="77777777" w:rsidR="0001653C" w:rsidRDefault="00000000">
      <w:pPr>
        <w:pStyle w:val="ListParagraph"/>
        <w:numPr>
          <w:ilvl w:val="0"/>
          <w:numId w:val="2"/>
        </w:numPr>
        <w:spacing w:after="20" w:line="252" w:lineRule="auto"/>
      </w:pPr>
      <w:r>
        <w:rPr>
          <w:b/>
          <w:bCs/>
        </w:rPr>
        <w:t>Query (Q):</w:t>
      </w:r>
      <w:r>
        <w:t xml:space="preserve"> represents what the current token is looking for.</w:t>
      </w:r>
    </w:p>
    <w:p w14:paraId="7984A992" w14:textId="77777777" w:rsidR="0001653C" w:rsidRDefault="00000000">
      <w:pPr>
        <w:pStyle w:val="ListParagraph"/>
        <w:numPr>
          <w:ilvl w:val="0"/>
          <w:numId w:val="2"/>
        </w:numPr>
        <w:spacing w:after="20" w:line="252" w:lineRule="auto"/>
      </w:pPr>
      <w:r>
        <w:rPr>
          <w:b/>
          <w:bCs/>
        </w:rPr>
        <w:t>Key (K):</w:t>
      </w:r>
      <w:r>
        <w:t xml:space="preserve"> represents the information that a token can offer.</w:t>
      </w:r>
    </w:p>
    <w:p w14:paraId="716A4A49" w14:textId="77777777" w:rsidR="0001653C" w:rsidRDefault="00000000">
      <w:pPr>
        <w:pStyle w:val="ListParagraph"/>
        <w:numPr>
          <w:ilvl w:val="0"/>
          <w:numId w:val="2"/>
        </w:numPr>
        <w:spacing w:after="20" w:line="252" w:lineRule="auto"/>
      </w:pPr>
      <w:r>
        <w:rPr>
          <w:b/>
          <w:bCs/>
        </w:rPr>
        <w:t>Value (V):</w:t>
      </w:r>
      <w:r>
        <w:t xml:space="preserve"> contains the information that is passed to the output.</w:t>
      </w:r>
    </w:p>
    <w:p w14:paraId="15B0C34A" w14:textId="77777777" w:rsidR="0001653C" w:rsidRDefault="00000000">
      <w:pPr>
        <w:spacing w:after="90" w:line="252" w:lineRule="auto"/>
      </w:pPr>
      <w:r>
        <w:t>The attention operation is defined as:</w:t>
      </w:r>
    </w:p>
    <w:p w14:paraId="3940AF98" w14:textId="77777777" w:rsidR="0001653C" w:rsidRDefault="00000000">
      <w:pPr>
        <w:spacing w:after="90" w:line="252" w:lineRule="auto"/>
      </w:pPr>
      <w:r>
        <w:rPr/>
        <w:t xml:space="preserve">Attention(Q, K, V) = softmax(Q · Kᵀ / √dₖ) · V</w:t>
      </w:r>
    </w:p>
    <w:p w14:paraId="019D3F87" w14:textId="77777777" w:rsidR="0001653C" w:rsidRDefault="00000000">
      <w:pPr>
        <w:spacing w:after="90" w:line="252" w:lineRule="auto"/>
      </w:pPr>
      <w:r>
        <w:t>The calculation consists of several steps.</w:t>
      </w:r>
    </w:p>
    <w:p w14:paraId="089AC157" w14:textId="77777777" w:rsidR="0001653C" w:rsidRDefault="00000000">
      <w:pPr>
        <w:spacing w:after="90" w:line="252" w:lineRule="auto"/>
      </w:pPr>
      <w:r>
        <w:t xml:space="preserve">First, </w:t>
      </w:r>
      <w:r>
        <w:rPr/>
        <w:t>Q · Kᵀ</w:t>
      </w:r>
      <w:r>
        <w:t xml:space="preserve"> produces a score for every query-key pair. This score indicates how relevant token </w:t>
      </w:r>
      <w:r>
        <w:rPr>
          <w:i/>
          <w:iCs/>
        </w:rPr>
        <w:t>j</w:t>
      </w:r>
      <w:r>
        <w:t xml:space="preserve"> is to token </w:t>
      </w:r>
      <w:r>
        <w:rPr>
          <w:i/>
          <w:iCs/>
        </w:rPr>
        <w:t>i</w:t>
      </w:r>
      <w:r>
        <w:t>.</w:t>
      </w:r>
    </w:p>
    <w:p w14:paraId="33F7C8ED" w14:textId="77777777" w:rsidR="0001653C" w:rsidRDefault="00000000">
      <w:pPr>
        <w:spacing w:after="90" w:line="252" w:lineRule="auto"/>
      </w:pPr>
      <w:r>
        <w:t xml:space="preserve">Next, we divide the scores by </w:t>
      </w:r>
      <w:r>
        <w:rPr/>
        <w:t>√dₖ</w:t>
      </w:r>
      <w:r>
        <w:t xml:space="preserve">. This scaling keeps the values within a suitable range as the dimensionality of the key vectors increases. Without scaling, the dot products can become large, causing the softmax distribution to become too sharp and resulting in very small gradients.</w:t>
      </w:r>
    </w:p>
    <w:p w14:paraId="43E3F26B" w14:textId="77777777" w:rsidR="0001653C" w:rsidRDefault="00000000">
      <w:pPr>
        <w:spacing w:after="90" w:line="252" w:lineRule="auto"/>
      </w:pPr>
      <w:r>
        <w:t xml:space="preserve">We then apply </w:t>
      </w:r>
      <w:r>
        <w:rPr/>
        <w:t xml:space="preserve">softmax row by row</w:t>
      </w:r>
      <w:r>
        <w:t xml:space="preserve"> to convert the scores into attention weights. The weights in each row add up to 1.</w:t>
      </w:r>
    </w:p>
    <w:p w14:paraId="1AD7CB8D" w14:textId="77777777" w:rsidR="0001653C" w:rsidRDefault="00000000">
      <w:pPr>
        <w:spacing w:after="90" w:line="252" w:lineRule="auto"/>
      </w:pPr>
      <w:r>
        <w:lastRenderedPageBreak/>
        <w:t xml:space="preserve">Finally, we multiply the attention weights by </w:t>
      </w:r>
      <w:r>
        <w:rPr/>
        <w:t>V</w:t>
      </w:r>
      <w:r>
        <w:t>. This produces a weighted combination of the value vectors, allowing each token to incorporate information from the tokens it considers relevant.</w:t>
      </w:r>
    </w:p>
    <w:p w14:paraId="63A8A5C1" w14:textId="77777777" w:rsidR="0001653C" w:rsidRDefault="00000000">
      <w:pPr>
        <w:pStyle w:val="Heading2"/>
      </w:pPr>
      <w:r>
        <w:t>2.3 Hand Calculation of Attention</w:t>
      </w:r>
    </w:p>
    <w:p w14:paraId="57EBCC88" w14:textId="77777777" w:rsidR="0001653C" w:rsidRDefault="00000000">
      <w:pPr>
        <w:spacing w:after="90" w:line="252" w:lineRule="auto"/>
      </w:pPr>
      <w:r>
        <w:t xml:space="preserve">Before relying entirely on PyTorch, we manually worked through a small attention example to verify our understanding and implementation. The example contains three tokens with:</w:t>
      </w:r>
    </w:p>
    <w:p w14:paraId="0C125B12" w14:textId="77777777" w:rsidR="0001653C" w:rsidRDefault="00000000">
      <w:pPr>
        <w:spacing w:after="90" w:line="252" w:lineRule="auto"/>
      </w:pPr>
      <w:r>
        <w:rPr/>
        <w:t>dₖ = dᵥ = 2</w:t>
      </w:r>
    </w:p>
    <w:p w14:paraId="373C76F7" w14:textId="77777777" w:rsidR="0001653C" w:rsidRDefault="00000000">
      <w:pPr>
        <w:spacing w:after="90" w:line="252" w:lineRule="auto"/>
      </w:pPr>
      <w:r>
        <w:t>We used the following matrices:</w:t>
      </w:r>
    </w:p>
    <w:p w14:paraId="25ACA8C4"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Q = [[1, 0],      K = [[1, 0],      V = [[1, 2],</w:t>
      </w:r>
    </w:p>
    <w:p w14:paraId="6BD3222B"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[0, 1],           [0, 1],           [3, 4],</w:t>
      </w:r>
    </w:p>
    <w:p w14:paraId="1DD2C9F4"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     [1, 1]]           [1, 1]]           [5, 6]]</w:t>
      </w:r>
    </w:p>
    <w:p w14:paraId="3A9A52B5" w14:textId="77777777" w:rsidR="0001653C" w:rsidRDefault="0001653C">
      <w:pPr>
        <w:spacing w:after="40" w:line="120" w:lineRule="auto"/>
      </w:pPr>
    </w:p>
    <w:p w14:paraId="4D63C504" w14:textId="77777777" w:rsidR="0001653C" w:rsidRDefault="00000000">
      <w:pPr>
        <w:pStyle w:val="Heading3"/>
      </w:pPr>
      <w:r>
        <w:t>Step 1: Calculate Q · Kᵀ</w:t>
      </w:r>
    </w:p>
    <w:p w14:paraId="078A0D70" w14:textId="77777777" w:rsidR="0001653C" w:rsidRDefault="00000000">
      <w:pPr>
        <w:spacing w:after="90" w:line="252" w:lineRule="auto"/>
      </w:pPr>
      <w:r>
        <w:t xml:space="preserve">For the third row, </w:t>
      </w:r>
      <w:r>
        <w:rPr>
          <w:rFonts w:ascii="Times New Roman" w:eastAsia="Times New Roman" w:hAnsi="Times New Roman" w:cs="Times New Roman"/>
        </w:rPr>
        <w:t>[1, 1]</w:t>
      </w:r>
      <w:r>
        <w:t xml:space="preserve">, the dot products with the three key vectors are </w:t>
      </w:r>
      <w:r>
        <w:rPr>
          <w:rFonts w:ascii="Times New Roman" w:eastAsia="Times New Roman" w:hAnsi="Times New Roman" w:cs="Times New Roman"/>
        </w:rPr>
        <w:t>[1,1] · [1,0] = 1</w:t>
      </w:r>
      <w:r>
        <w:t xml:space="preserve">, </w:t>
      </w:r>
      <w:r>
        <w:rPr>
          <w:rFonts w:ascii="Times New Roman" w:eastAsia="Times New Roman" w:hAnsi="Times New Roman" w:cs="Times New Roman"/>
        </w:rPr>
        <w:t>[1,1] · [0,1] = 1</w:t>
      </w:r>
      <w:r>
        <w:t xml:space="preserve"> and </w:t>
      </w:r>
      <w:r>
        <w:rPr>
          <w:rFonts w:ascii="Times New Roman" w:eastAsia="Times New Roman" w:hAnsi="Times New Roman" w:cs="Times New Roman"/>
        </w:rPr>
        <w:t>[1,1] · [1,1] = 2</w:t>
      </w:r>
      <w:r>
        <w:t>. Therefore:</w:t>
      </w:r>
    </w:p>
    <w:p w14:paraId="56323324"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QKᵀ = [[1, 0, 1],</w:t>
      </w:r>
    </w:p>
    <w:p w14:paraId="5EE0C16B"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[0, 1, 1],</w:t>
      </w:r>
    </w:p>
    <w:p w14:paraId="6F6921CD"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       [1, 1, 2]]</w:t>
      </w:r>
    </w:p>
    <w:p w14:paraId="2F429FF2" w14:textId="77777777" w:rsidR="0001653C" w:rsidRDefault="0001653C">
      <w:pPr>
        <w:spacing w:after="40" w:line="120" w:lineRule="auto"/>
      </w:pPr>
    </w:p>
    <w:p w14:paraId="29FEE51A" w14:textId="77777777" w:rsidR="0001653C" w:rsidRDefault="00000000">
      <w:pPr>
        <w:pStyle w:val="Heading3"/>
      </w:pPr>
      <w:r>
        <w:t>Step 2: Scale the Scores</w:t>
      </w:r>
    </w:p>
    <w:p w14:paraId="32A7D649" w14:textId="77777777" w:rsidR="0001653C" w:rsidRDefault="00000000">
      <w:pPr>
        <w:spacing w:after="90" w:line="252" w:lineRule="auto"/>
      </w:pPr>
      <w:r>
        <w:t xml:space="preserve">Since </w:t>
      </w:r>
      <w:r>
        <w:rPr>
          <w:rFonts w:ascii="Times New Roman" w:eastAsia="Times New Roman" w:hAnsi="Times New Roman" w:cs="Times New Roman"/>
        </w:rPr>
        <w:t>dₖ = 2</w:t>
      </w:r>
      <w:r>
        <w:t xml:space="preserve">, we divide the scores by </w:t>
      </w:r>
      <w:r>
        <w:rPr>
          <w:rFonts w:ascii="Times New Roman" w:eastAsia="Times New Roman" w:hAnsi="Times New Roman" w:cs="Times New Roman"/>
        </w:rPr>
        <w:t>√2 = 1.4142</w:t>
      </w:r>
      <w:r>
        <w:t>:</w:t>
      </w:r>
    </w:p>
    <w:p w14:paraId="6BD47F11"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scaled = [[0.7071, 0.0000, 0.7071],</w:t>
      </w:r>
    </w:p>
    <w:p w14:paraId="521B9321"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[0.0000, 0.7071, 0.7071],</w:t>
      </w:r>
    </w:p>
    <w:p w14:paraId="06E83ED2"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          [0.7071, 0.7071, 1.4142]]</w:t>
      </w:r>
    </w:p>
    <w:p w14:paraId="16BEAC00" w14:textId="77777777" w:rsidR="0001653C" w:rsidRDefault="0001653C">
      <w:pPr>
        <w:spacing w:after="40" w:line="120" w:lineRule="auto"/>
      </w:pPr>
    </w:p>
    <w:p w14:paraId="2BD927D6" w14:textId="77777777" w:rsidR="0001653C" w:rsidRDefault="00000000">
      <w:pPr>
        <w:pStyle w:val="Heading3"/>
      </w:pPr>
      <w:r>
        <w:t xml:space="preserve">Step 3: Apply Row-wise Softmax</w:t>
      </w:r>
    </w:p>
    <w:p w14:paraId="44D9FA2F" w14:textId="77777777" w:rsidR="0001653C" w:rsidRDefault="00000000">
      <w:pPr>
        <w:spacing w:after="90" w:line="252" w:lineRule="auto"/>
      </w:pPr>
      <w:r>
        <w:t xml:space="preserve">For the first row, </w:t>
      </w:r>
      <w:r>
        <w:rPr>
          <w:rFonts w:ascii="Times New Roman" w:eastAsia="Times New Roman" w:hAnsi="Times New Roman" w:cs="Times New Roman"/>
        </w:rPr>
        <w:t>e^0.7071 = 2.028</w:t>
      </w:r>
      <w:r>
        <w:t xml:space="preserve"> and </w:t>
      </w:r>
      <w:r>
        <w:rPr>
          <w:rFonts w:ascii="Times New Roman" w:eastAsia="Times New Roman" w:hAnsi="Times New Roman" w:cs="Times New Roman"/>
        </w:rPr>
        <w:t>e^0 = 1</w:t>
      </w:r>
      <w:r>
        <w:t xml:space="preserve">, so the sum is </w:t>
      </w:r>
      <w:r>
        <w:rPr>
          <w:rFonts w:ascii="Times New Roman" w:eastAsia="Times New Roman" w:hAnsi="Times New Roman" w:cs="Times New Roman"/>
        </w:rPr>
        <w:t>2.028 + 1 + 2.028 = 5.056</w:t>
      </w:r>
      <w:r>
        <w:t xml:space="preserve">. Therefore </w:t>
      </w:r>
      <w:r>
        <w:rPr>
          <w:rFonts w:ascii="Times New Roman" w:eastAsia="Times New Roman" w:hAnsi="Times New Roman" w:cs="Times New Roman"/>
        </w:rPr>
        <w:t>2.028 / 5.056 = 0.4011</w:t>
      </w:r>
      <w:r>
        <w:t xml:space="preserve"> and </w:t>
      </w:r>
      <w:r>
        <w:rPr>
          <w:rFonts w:ascii="Times New Roman" w:eastAsia="Times New Roman" w:hAnsi="Times New Roman" w:cs="Times New Roman"/>
        </w:rPr>
        <w:t>1 / 5.056 = 0.1978</w:t>
      </w:r>
      <w:r>
        <w:t xml:space="preserve">. Applying softmax to all rows gives:</w:t>
      </w:r>
    </w:p>
    <w:p w14:paraId="795FB4D0"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weights = [[0.4011, 0.1978, 0.4011],</w:t>
      </w:r>
    </w:p>
    <w:p w14:paraId="67A8844C"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[0.1978, 0.4011, 0.4011],</w:t>
      </w:r>
    </w:p>
    <w:p w14:paraId="46E857D0"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           [0.2483, 0.2483, 0.5035]]</w:t>
      </w:r>
    </w:p>
    <w:p w14:paraId="5A7D983C" w14:textId="77777777" w:rsidR="0001653C" w:rsidRDefault="0001653C">
      <w:pPr>
        <w:spacing w:after="40" w:line="120" w:lineRule="auto"/>
      </w:pPr>
    </w:p>
    <w:p w14:paraId="1F460F30" w14:textId="77777777" w:rsidR="0001653C" w:rsidRDefault="00000000">
      <w:pPr>
        <w:spacing w:after="90" w:line="252" w:lineRule="auto"/>
      </w:pPr>
      <w:r>
        <w:t>Each row sums to 1.</w:t>
      </w:r>
    </w:p>
    <w:p w14:paraId="5DC172A9" w14:textId="77777777" w:rsidR="0001653C" w:rsidRDefault="00000000">
      <w:pPr>
        <w:pStyle w:val="Heading3"/>
      </w:pPr>
      <w:r>
        <w:t>Step 4: Multiply by V</w:t>
      </w:r>
    </w:p>
    <w:p w14:paraId="6158AF82" w14:textId="77777777" w:rsidR="0001653C" w:rsidRDefault="00000000">
      <w:pPr>
        <w:spacing w:after="90" w:line="252" w:lineRule="auto"/>
      </w:pPr>
      <w:r>
        <w:t xml:space="preserve">For the first row, </w:t>
      </w:r>
      <w:r>
        <w:rPr>
          <w:rFonts w:ascii="Times New Roman" w:eastAsia="Times New Roman" w:hAnsi="Times New Roman" w:cs="Times New Roman"/>
        </w:rPr>
        <w:t>0.4011·[1,2] + 0.1978·[3,4] + 0.4011·[5,6]</w:t>
      </w:r>
      <w:r>
        <w:t xml:space="preserve"> gives approximately </w:t>
      </w:r>
      <w:r>
        <w:rPr>
          <w:rFonts w:ascii="Times New Roman" w:eastAsia="Times New Roman" w:hAnsi="Times New Roman" w:cs="Times New Roman"/>
        </w:rPr>
        <w:t>[3.0000, 4.0000]</w:t>
      </w:r>
      <w:r>
        <w:t>. The complete output is:</w:t>
      </w:r>
    </w:p>
    <w:p w14:paraId="22520092"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output = [[3.0000, 4.0000],</w:t>
      </w:r>
    </w:p>
    <w:p w14:paraId="3EEC9B8F"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[3.4067, 4.4067],</w:t>
      </w:r>
    </w:p>
    <w:p w14:paraId="16189179"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          [3.5105, 4.5105]]</w:t>
      </w:r>
    </w:p>
    <w:p w14:paraId="47917E3D" w14:textId="77777777" w:rsidR="0001653C" w:rsidRDefault="0001653C">
      <w:pPr>
        <w:spacing w:after="40" w:line="120" w:lineRule="auto"/>
      </w:pPr>
    </w:p>
    <w:p w14:paraId="33A4B53D" w14:textId="77777777" w:rsidR="0001653C" w:rsidRDefault="00000000">
      <w:pPr>
        <w:pStyle w:val="Heading3"/>
      </w:pPr>
      <w:r>
        <w:t>Step 5: Apply the Causal Mask</w:t>
      </w:r>
    </w:p>
    <w:p w14:paraId="50C9BF26" w14:textId="77777777" w:rsidR="0001653C" w:rsidRDefault="00000000">
      <w:pPr>
        <w:spacing w:after="90" w:line="252" w:lineRule="auto"/>
      </w:pPr>
      <w:r>
        <w:t>For GPT-style language modelling, a token must not be allowed to access information from future positions.</w:t>
      </w:r>
    </w:p>
    <w:p w14:paraId="66B6F469" w14:textId="77777777" w:rsidR="0001653C" w:rsidRDefault="00000000">
      <w:pPr>
        <w:spacing w:after="90" w:line="252" w:lineRule="auto"/>
      </w:pPr>
      <w:r>
        <w:t xml:space="preserve">Therefore, token 1 can only attend to token 1, token 2 can attend to tokens 1 and 2, and token 3 can attend to tokens 1, 2, and 3. We block future positions by setting their scores to </w:t>
      </w:r>
      <w:r>
        <w:rPr/>
        <w:t>−∞</w:t>
      </w:r>
      <w:r>
        <w:t xml:space="preserve"> before applying softmax:</w:t>
      </w:r>
    </w:p>
    <w:p w14:paraId="13CB57A8"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masked scores = [[0.7071,   -inf,   -inf],</w:t>
      </w:r>
    </w:p>
    <w:p w14:paraId="7AEE9701"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[0.0000, 0.7071,   -inf],</w:t>
      </w:r>
    </w:p>
    <w:p w14:paraId="2E23EC70"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                 [0.7071, 0.7071, 1.4142]]</w:t>
      </w:r>
    </w:p>
    <w:p w14:paraId="33324DE5" w14:textId="77777777" w:rsidR="0001653C" w:rsidRDefault="0001653C">
      <w:pPr>
        <w:spacing w:after="40" w:line="120" w:lineRule="auto"/>
      </w:pPr>
    </w:p>
    <w:p w14:paraId="2BE30F6D" w14:textId="77777777" w:rsidR="0001653C" w:rsidRDefault="00000000">
      <w:pPr>
        <w:pStyle w:val="Heading3"/>
      </w:pPr>
      <w:r>
        <w:lastRenderedPageBreak/>
        <w:t xml:space="preserve">Step 6: Apply Softmax After Masking</w:t>
      </w:r>
    </w:p>
    <w:p w14:paraId="40D39C25" w14:textId="77777777" w:rsidR="0001653C" w:rsidRDefault="00000000">
      <w:pPr>
        <w:spacing w:after="90" w:line="252" w:lineRule="auto"/>
      </w:pPr>
      <w:r>
        <w:t xml:space="preserve">Because </w:t>
      </w:r>
      <w:r>
        <w:rPr>
          <w:rFonts w:ascii="Times New Roman" w:eastAsia="Times New Roman" w:hAnsi="Times New Roman" w:cs="Times New Roman"/>
        </w:rPr>
        <w:t>e^(-∞) = 0</w:t>
      </w:r>
      <w:r>
        <w:t>, the blocked positions receive zero attention weight. The resulting attention weights and final output are:</w:t>
      </w:r>
    </w:p>
    <w:p w14:paraId="1119FF3A"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masked weights = [[1.0000, 0.0000, 0.0000],</w:t>
      </w:r>
    </w:p>
    <w:p w14:paraId="2D6107FF"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[0.3302, 0.6698, 0.0000],</w:t>
      </w:r>
    </w:p>
    <w:p w14:paraId="7E7C96C0"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[0.2483, 0.2483, 0.5035]]</w:t>
      </w:r>
    </w:p>
    <w:p w14:paraId="0CB05125"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t>
      </w:r>
    </w:p>
    <w:p w14:paraId="6325A2A0"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masked output  = [[1.0000, 2.0000],</w:t>
      </w:r>
    </w:p>
    <w:p w14:paraId="35DCB815"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[2.3395, 3.3395],</w:t>
      </w:r>
    </w:p>
    <w:p w14:paraId="6F8EBCF1"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                  [3.5105, 4.5105]]</w:t>
      </w:r>
    </w:p>
    <w:p w14:paraId="51F3560C" w14:textId="77777777" w:rsidR="0001653C" w:rsidRDefault="0001653C">
      <w:pPr>
        <w:spacing w:after="40" w:line="120" w:lineRule="auto"/>
      </w:pPr>
    </w:p>
    <w:p w14:paraId="7F38E4CB" w14:textId="77777777" w:rsidR="0001653C" w:rsidRDefault="00000000">
      <w:pPr>
        <w:pStyle w:val="Heading3"/>
      </w:pPr>
      <w:r>
        <w:t>Step 7: Effect of the Causal Mask</w:t>
      </w:r>
    </w:p>
    <w:p w14:paraId="44AE492A" w14:textId="77777777" w:rsidR="0001653C" w:rsidRDefault="00000000">
      <w:pPr>
        <w:spacing w:after="90" w:line="252" w:lineRule="auto"/>
      </w:pPr>
      <w:r>
        <w:t>Without the mask, every token can use information from all three positions, including future tokens. With the mask, each position can only use information from the current position and the positions before it.</w:t>
      </w:r>
    </w:p>
    <w:p w14:paraId="6D39AF31" w14:textId="77777777" w:rsidR="0001653C" w:rsidRDefault="00000000">
      <w:pPr>
        <w:spacing w:after="90" w:line="252" w:lineRule="auto"/>
      </w:pPr>
      <w:r>
        <w:t>For example, token 1 can only see itself, while token 2 can see tokens 1 and 2.</w:t>
      </w:r>
    </w:p>
    <w:p w14:paraId="5902C9F5" w14:textId="77777777" w:rsidR="0001653C" w:rsidRDefault="00000000">
      <w:pPr>
        <w:spacing w:after="90" w:line="252" w:lineRule="auto"/>
      </w:pPr>
      <w:r>
        <w:t>This restriction is essential for GPT. When the model predicts the next token, it must not have access to the actual future token during training.</w:t>
      </w:r>
    </w:p>
    <w:p w14:paraId="5B0AB037" w14:textId="77777777" w:rsidR="0001653C" w:rsidRDefault="00000000">
      <w:pPr>
        <w:spacing w:after="90" w:line="252" w:lineRule="auto"/>
      </w:pPr>
      <w:r>
        <w:t xml:space="preserve">Our </w:t>
      </w:r>
      <w:r>
        <w:rPr>
          <w:rFonts w:ascii="Times New Roman" w:eastAsia="Times New Roman" w:hAnsi="Times New Roman" w:cs="Times New Roman"/>
        </w:rPr>
        <w:t>experiments/hand_calculation.py</w:t>
      </w:r>
      <w:r>
        <w:t xml:space="preserve"> script reproduces these calculations and confirms that our </w:t>
      </w:r>
      <w:r>
        <w:rPr>
          <w:rFonts w:ascii="Times New Roman" w:eastAsia="Times New Roman" w:hAnsi="Times New Roman" w:cs="Times New Roman"/>
        </w:rPr>
        <w:t>scaled_dot_product_attention</w:t>
      </w:r>
      <w:r>
        <w:t xml:space="preserve"> function produces the same results. We also created a unit test that compares the results with an independent NumPy implementation.</w:t>
      </w:r>
    </w:p>
    <w:p w14:paraId="4417239E" w14:textId="77777777" w:rsidR="0001653C" w:rsidRDefault="00000000">
      <w:pPr>
        <w:keepNext/>
        <w:spacing w:before="120" w:after="40"/>
        <w:jc w:val="center"/>
      </w:pPr>
      <w:r>
        <w:rPr>
          <w:noProof/>
        </w:rPr>
        <w:drawing>
          <wp:inline distT="0" distB="0" distL="0" distR="0" wp14:anchorId="68866AC9" wp14:editId="07BB92C4">
            <wp:extent cx="4320000" cy="1033043"/>
            <wp:effectExtent l="0" t="0" r="0" b="0"/>
            <wp:docPr id="917567109" name="fig1_hand_attention.png" descr="Figure 1: Hand-calculated attention: scores, scaled scores, softmax weights and output." title="Figure 1: Hand-calculated attention: scores, scaled scores, softmax weights and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20000" cy="1033043"/>
                    </a:xfrm>
                    <a:prstGeom prst="rect">
                      <a:avLst/>
                    </a:prstGeom>
                  </pic:spPr>
                </pic:pic>
              </a:graphicData>
            </a:graphic>
          </wp:inline>
        </w:drawing>
      </w:r>
    </w:p>
    <w:p w14:paraId="46BE44FB" w14:textId="77777777" w:rsidR="0001653C" w:rsidRDefault="00000000">
      <w:pPr>
        <w:spacing w:before="20" w:after="140"/>
        <w:jc w:val="center"/>
      </w:pPr>
      <w:r>
        <w:rPr>
          <w:sz w:val="19"/>
          <w:szCs w:val="19"/>
          <w:b/>
          <w:bCs/>
          <w:color w:val="000000"/>
        </w:rPr>
        <w:t xml:space="preserve">Figure 1: Hand-calculated attention: scores, scaled scores, softmax weights and output.</w:t>
      </w:r>
    </w:p>
    <w:p w14:paraId="0C693032" w14:textId="77777777" w:rsidR="0001653C" w:rsidRDefault="00000000">
      <w:pPr>
        <w:keepNext/>
        <w:spacing w:before="120" w:after="40"/>
        <w:jc w:val="center"/>
      </w:pPr>
      <w:r>
        <w:rPr>
          <w:noProof/>
        </w:rPr>
        <w:drawing>
          <wp:inline distT="0" distB="0" distL="0" distR="0" wp14:anchorId="41FA1257" wp14:editId="319E62BB">
            <wp:extent cx="3960000" cy="1291714"/>
            <wp:effectExtent l="0" t="0" r="0" b="0"/>
            <wp:docPr id="1604397549" name="fig2_causal_mask.png" descr="Figure 2: The causal mask. Future positions are blocked and receive exactly zero weight." title="Figure 2: The causal mask. Future positions are blocked and receive exactly zero we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0000" cy="1291714"/>
                    </a:xfrm>
                    <a:prstGeom prst="rect">
                      <a:avLst/>
                    </a:prstGeom>
                  </pic:spPr>
                </pic:pic>
              </a:graphicData>
            </a:graphic>
          </wp:inline>
        </w:drawing>
      </w:r>
    </w:p>
    <w:p w14:paraId="3A6AADEE" w14:textId="77777777" w:rsidR="0001653C" w:rsidRDefault="00000000">
      <w:pPr>
        <w:spacing w:before="20" w:after="140"/>
        <w:jc w:val="center"/>
      </w:pPr>
      <w:r>
        <w:rPr>
          <w:sz w:val="19"/>
          <w:szCs w:val="19"/>
          <w:b/>
          <w:bCs/>
          <w:color w:val="000000"/>
        </w:rPr>
        <w:t>Figure 2: The causal mask. Future positions are blocked and receive exactly zero weight.</w:t>
      </w:r>
    </w:p>
    <w:p w14:paraId="299F4D0B" w14:textId="77777777" w:rsidR="0001653C" w:rsidRDefault="00000000">
      <w:pPr>
        <w:pStyle w:val="Heading2"/>
      </w:pPr>
      <w:r>
        <w:t>2.4 Multi-Head Attention and Tensor Shapes</w:t>
      </w:r>
    </w:p>
    <w:p w14:paraId="5F5B60B5" w14:textId="77777777" w:rsidR="0001653C" w:rsidRDefault="00000000">
      <w:pPr>
        <w:spacing w:after="90" w:line="252" w:lineRule="auto"/>
      </w:pPr>
      <w:r>
        <w:t xml:space="preserve">A single attention head can focus on one type of relationship between tokens. </w:t>
      </w:r>
      <w:r>
        <w:rPr/>
        <w:t>Multi-head attention</w:t>
      </w:r>
      <w:r>
        <w:t xml:space="preserve"> allows the model to learn several types of relationships simultaneously.</w:t>
      </w:r>
    </w:p>
    <w:p w14:paraId="4F99E50E" w14:textId="77777777" w:rsidR="0001653C" w:rsidRDefault="00000000">
      <w:pPr>
        <w:spacing w:after="90" w:line="252" w:lineRule="auto"/>
      </w:pPr>
      <w:r>
        <w:t xml:space="preserve">In our implementation, we divide </w:t>
      </w:r>
      <w:r>
        <w:rPr>
          <w:rFonts w:ascii="Times New Roman" w:eastAsia="Times New Roman" w:hAnsi="Times New Roman" w:cs="Times New Roman"/>
        </w:rPr>
        <w:t>d_model</w:t>
      </w:r>
      <w:r>
        <w:t xml:space="preserve"> into </w:t>
      </w:r>
      <w:r>
        <w:rPr/>
        <w:t>H</w:t>
      </w:r>
      <w:r>
        <w:t xml:space="preserve"> smaller attention heads. Attention is calculated independently for each head, after which the outputs are concatenated and passed through an output projection </w:t>
      </w:r>
      <w:r>
        <w:rPr>
          <w:rFonts w:ascii="Times New Roman" w:eastAsia="Times New Roman" w:hAnsi="Times New Roman" w:cs="Times New Roman"/>
        </w:rPr>
        <w:t>Wₒ</w:t>
      </w:r>
      <w:r>
        <w:t>.</w:t>
      </w:r>
    </w:p>
    <w:p w14:paraId="5DF53A1A" w14:textId="77777777" w:rsidR="0001653C" w:rsidRDefault="00000000">
      <w:pPr>
        <w:spacing w:after="90" w:line="252" w:lineRule="auto"/>
      </w:pPr>
      <w:r>
        <w:t xml:space="preserve">For a small example, we use batch size </w:t>
      </w:r>
      <w:r>
        <w:rPr>
          <w:rFonts w:ascii="Times New Roman" w:eastAsia="Times New Roman" w:hAnsi="Times New Roman" w:cs="Times New Roman"/>
        </w:rPr>
        <w:t>B = 2</w:t>
      </w:r>
      <w:r>
        <w:t xml:space="preserve">, sequence length </w:t>
      </w:r>
      <w:r>
        <w:rPr>
          <w:rFonts w:ascii="Times New Roman" w:eastAsia="Times New Roman" w:hAnsi="Times New Roman" w:cs="Times New Roman"/>
        </w:rPr>
        <w:t>T = 6</w:t>
      </w:r>
      <w:r>
        <w:t xml:space="preserve">, </w:t>
      </w:r>
      <w:r>
        <w:rPr>
          <w:rFonts w:ascii="Times New Roman" w:eastAsia="Times New Roman" w:hAnsi="Times New Roman" w:cs="Times New Roman"/>
        </w:rPr>
        <w:t xml:space="preserve">d_model = 32</w:t>
      </w:r>
      <w:r>
        <w:t xml:space="preserve">, </w:t>
      </w:r>
      <w:r>
        <w:rPr>
          <w:rFonts w:ascii="Times New Roman" w:eastAsia="Times New Roman" w:hAnsi="Times New Roman" w:cs="Times New Roman"/>
        </w:rPr>
        <w:t>H = 4</w:t>
      </w:r>
      <w:r>
        <w:t xml:space="preserve"> heads and head dimension </w:t>
      </w:r>
      <w:r>
        <w:rPr>
          <w:rFonts w:ascii="Times New Roman" w:eastAsia="Times New Roman" w:hAnsi="Times New Roman" w:cs="Times New Roman"/>
        </w:rPr>
        <w:t>dₕ = 8</w:t>
      </w:r>
      <w:r>
        <w:t>.</w:t>
      </w:r>
    </w:p>
    <w:p w14:paraId="23C2E67E" w14:textId="77777777" w:rsidR="0001653C" w:rsidRDefault="00000000">
      <w:pPr>
        <w:keepNext/>
        <w:spacing w:before="100" w:after="60"/>
        <w:jc w:val="center"/>
      </w:pPr>
      <w:r>
        <w:rPr>
          <w:b/>
          <w:bCs/>
          <w:sz w:val="21"/>
          <w:szCs w:val="21"/>
        </w:rPr>
        <w:lastRenderedPageBreak/>
        <w:t>Table 3: Multi-Head Attention Shape Trace</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8"/>
        <w:gridCol w:w="2130"/>
        <w:gridCol w:w="4030"/>
      </w:tblGrid>
      <w:tr w:rsidR="0001653C" w14:paraId="2E039FB9" w14:textId="77777777">
        <w:tblPrEx>
          <w:tblCellMar>
            <w:top w:w="0" w:type="dxa"/>
            <w:bottom w:w="0" w:type="dxa"/>
          </w:tblCellMar>
        </w:tblPrEx>
        <w:trPr>
          <w:cantSplit/>
          <w:tblHeader/>
        </w:trPr>
        <w:tc>
          <w:tcPr>
            <w:tcW w:w="3298"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07112A99" w14:textId="77777777" w:rsidR="0001653C" w:rsidRDefault="00000000">
            <w:pPr>
              <w:keepNext/>
            </w:pPr>
            <w:r>
              <w:rPr>
                <w:b/>
                <w:bCs/>
                <w:color w:val="FFFFFF"/>
                <w:sz w:val="20"/>
                <w:szCs w:val="20"/>
              </w:rPr>
              <w:t>Step</w:t>
            </w:r>
          </w:p>
        </w:tc>
        <w:tc>
          <w:tcPr>
            <w:tcW w:w="213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389BD340" w14:textId="77777777" w:rsidR="0001653C" w:rsidRDefault="00000000">
            <w:pPr>
              <w:keepNext/>
            </w:pPr>
            <w:r>
              <w:rPr>
                <w:b/>
                <w:bCs/>
                <w:color w:val="FFFFFF"/>
                <w:sz w:val="20"/>
                <w:szCs w:val="20"/>
              </w:rPr>
              <w:t>Shape</w:t>
            </w:r>
          </w:p>
        </w:tc>
        <w:tc>
          <w:tcPr>
            <w:tcW w:w="403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4D040369" w14:textId="77777777" w:rsidR="0001653C" w:rsidRDefault="00000000">
            <w:pPr>
              <w:keepNext/>
            </w:pPr>
            <w:r>
              <w:rPr>
                <w:b/>
                <w:bCs/>
                <w:color w:val="FFFFFF"/>
                <w:sz w:val="20"/>
                <w:szCs w:val="20"/>
              </w:rPr>
              <w:t>Operation</w:t>
            </w:r>
          </w:p>
        </w:tc>
      </w:tr>
      <w:tr w:rsidR="0001653C" w14:paraId="5439041E" w14:textId="77777777">
        <w:tblPrEx>
          <w:tblCellMar>
            <w:top w:w="0" w:type="dxa"/>
            <w:bottom w:w="0" w:type="dxa"/>
          </w:tblCellMar>
        </w:tblPrEx>
        <w:trPr>
          <w:cantSplit/>
        </w:trPr>
        <w:tc>
          <w:tcPr>
            <w:tcW w:w="329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C13481C" w14:textId="77777777" w:rsidR="0001653C" w:rsidRDefault="00000000">
            <w:pPr>
              <w:keepNext/>
            </w:pPr>
            <w:r>
              <w:rPr>
                <w:sz w:val="20"/>
                <w:szCs w:val="20"/>
              </w:rPr>
              <w:t>Input x</w:t>
            </w:r>
          </w:p>
        </w:tc>
        <w:tc>
          <w:tcPr>
            <w:tcW w:w="21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AC23415" w14:textId="77777777" w:rsidR="0001653C" w:rsidRDefault="00000000">
            <w:pPr>
              <w:keepNext/>
            </w:pPr>
            <w:r>
              <w:rPr>
                <w:sz w:val="20"/>
                <w:szCs w:val="20"/>
              </w:rPr>
              <w:t>(2, 6, 32)</w:t>
            </w:r>
          </w:p>
        </w:tc>
        <w:tc>
          <w:tcPr>
            <w:tcW w:w="40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75508A2" w14:textId="77777777" w:rsidR="0001653C" w:rsidRDefault="00000000">
            <w:pPr>
              <w:keepNext/>
            </w:pPr>
            <w:r>
              <w:rPr>
                <w:sz w:val="20"/>
                <w:szCs w:val="20"/>
              </w:rPr>
              <w:t>(B, T, D)</w:t>
            </w:r>
          </w:p>
        </w:tc>
      </w:tr>
      <w:tr w:rsidR="0001653C" w14:paraId="47B04CB1" w14:textId="77777777">
        <w:tblPrEx>
          <w:tblCellMar>
            <w:top w:w="0" w:type="dxa"/>
            <w:bottom w:w="0" w:type="dxa"/>
          </w:tblCellMar>
        </w:tblPrEx>
        <w:trPr>
          <w:cantSplit/>
        </w:trPr>
        <w:tc>
          <w:tcPr>
            <w:tcW w:w="329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A5FE7DD" w14:textId="77777777" w:rsidR="0001653C" w:rsidRDefault="00000000">
            <w:pPr>
              <w:keepNext/>
            </w:pPr>
            <w:r>
              <w:rPr>
                <w:sz w:val="20"/>
                <w:szCs w:val="20"/>
              </w:rPr>
              <w:t>Q, K, V after Linear</w:t>
            </w:r>
          </w:p>
        </w:tc>
        <w:tc>
          <w:tcPr>
            <w:tcW w:w="21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C4ED184" w14:textId="77777777" w:rsidR="0001653C" w:rsidRDefault="00000000">
            <w:pPr>
              <w:keepNext/>
            </w:pPr>
            <w:r>
              <w:rPr>
                <w:sz w:val="20"/>
                <w:szCs w:val="20"/>
              </w:rPr>
              <w:t>(2, 6, 32)</w:t>
            </w:r>
          </w:p>
        </w:tc>
        <w:tc>
          <w:tcPr>
            <w:tcW w:w="40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6C892B0" w14:textId="77777777" w:rsidR="0001653C" w:rsidRDefault="00000000">
            <w:pPr>
              <w:keepNext/>
            </w:pPr>
            <w:r>
              <w:rPr>
                <w:sz w:val="20"/>
                <w:szCs w:val="20"/>
              </w:rPr>
              <w:t>Three D → D projections</w:t>
            </w:r>
          </w:p>
        </w:tc>
      </w:tr>
      <w:tr w:rsidR="0001653C" w14:paraId="2BA4D226" w14:textId="77777777">
        <w:tblPrEx>
          <w:tblCellMar>
            <w:top w:w="0" w:type="dxa"/>
            <w:bottom w:w="0" w:type="dxa"/>
          </w:tblCellMar>
        </w:tblPrEx>
        <w:trPr>
          <w:cantSplit/>
        </w:trPr>
        <w:tc>
          <w:tcPr>
            <w:tcW w:w="329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17B0B93" w14:textId="77777777" w:rsidR="0001653C" w:rsidRDefault="00000000">
            <w:pPr>
              <w:keepNext/>
            </w:pPr>
            <w:r>
              <w:rPr>
                <w:sz w:val="20"/>
                <w:szCs w:val="20"/>
              </w:rPr>
              <w:t>Split into heads</w:t>
            </w:r>
          </w:p>
        </w:tc>
        <w:tc>
          <w:tcPr>
            <w:tcW w:w="21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877E81B" w14:textId="77777777" w:rsidR="0001653C" w:rsidRDefault="00000000">
            <w:pPr>
              <w:keepNext/>
            </w:pPr>
            <w:r>
              <w:rPr>
                <w:sz w:val="20"/>
                <w:szCs w:val="20"/>
              </w:rPr>
              <w:t>(2, 4, 6, 8)</w:t>
            </w:r>
          </w:p>
        </w:tc>
        <w:tc>
          <w:tcPr>
            <w:tcW w:w="40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B104E9E" w14:textId="77777777" w:rsidR="0001653C" w:rsidRDefault="00000000">
            <w:pPr>
              <w:keepNext/>
            </w:pPr>
            <w:r>
              <w:rPr>
                <w:sz w:val="20"/>
                <w:szCs w:val="20"/>
              </w:rPr>
              <w:t>View and transpose</w:t>
            </w:r>
          </w:p>
        </w:tc>
      </w:tr>
      <w:tr w:rsidR="0001653C" w14:paraId="4016D5C2" w14:textId="77777777">
        <w:tblPrEx>
          <w:tblCellMar>
            <w:top w:w="0" w:type="dxa"/>
            <w:bottom w:w="0" w:type="dxa"/>
          </w:tblCellMar>
        </w:tblPrEx>
        <w:trPr>
          <w:cantSplit/>
        </w:trPr>
        <w:tc>
          <w:tcPr>
            <w:tcW w:w="329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D1ED1F8" w14:textId="77777777" w:rsidR="0001653C" w:rsidRDefault="00000000">
            <w:pPr>
              <w:keepNext/>
            </w:pPr>
            <w:r>
              <w:rPr>
                <w:sz w:val="20"/>
                <w:szCs w:val="20"/>
              </w:rPr>
              <w:t>Attention weights</w:t>
            </w:r>
          </w:p>
        </w:tc>
        <w:tc>
          <w:tcPr>
            <w:tcW w:w="21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26A12F3" w14:textId="77777777" w:rsidR="0001653C" w:rsidRDefault="00000000">
            <w:pPr>
              <w:keepNext/>
            </w:pPr>
            <w:r>
              <w:rPr>
                <w:sz w:val="20"/>
                <w:szCs w:val="20"/>
              </w:rPr>
              <w:t>(2, 4, 6, 6)</w:t>
            </w:r>
          </w:p>
        </w:tc>
        <w:tc>
          <w:tcPr>
            <w:tcW w:w="40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A65D7DB" w14:textId="77777777" w:rsidR="0001653C" w:rsidRDefault="00000000">
            <w:pPr>
              <w:keepNext/>
            </w:pPr>
            <w:r>
              <w:rPr>
                <w:sz w:val="20"/>
                <w:szCs w:val="20"/>
              </w:rPr>
              <w:t>One T × T matrix per head</w:t>
            </w:r>
          </w:p>
        </w:tc>
      </w:tr>
      <w:tr w:rsidR="0001653C" w14:paraId="7B4BC89D" w14:textId="77777777">
        <w:tblPrEx>
          <w:tblCellMar>
            <w:top w:w="0" w:type="dxa"/>
            <w:bottom w:w="0" w:type="dxa"/>
          </w:tblCellMar>
        </w:tblPrEx>
        <w:trPr>
          <w:cantSplit/>
        </w:trPr>
        <w:tc>
          <w:tcPr>
            <w:tcW w:w="329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7134E37" w14:textId="77777777" w:rsidR="0001653C" w:rsidRDefault="00000000">
            <w:pPr>
              <w:keepNext/>
            </w:pPr>
            <w:r>
              <w:rPr>
                <w:sz w:val="20"/>
                <w:szCs w:val="20"/>
              </w:rPr>
              <w:t>Per-head output</w:t>
            </w:r>
          </w:p>
        </w:tc>
        <w:tc>
          <w:tcPr>
            <w:tcW w:w="21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AAC6C8C" w14:textId="77777777" w:rsidR="0001653C" w:rsidRDefault="00000000">
            <w:pPr>
              <w:keepNext/>
            </w:pPr>
            <w:r>
              <w:rPr>
                <w:sz w:val="20"/>
                <w:szCs w:val="20"/>
              </w:rPr>
              <w:t>(2, 4, 6, 8)</w:t>
            </w:r>
          </w:p>
        </w:tc>
        <w:tc>
          <w:tcPr>
            <w:tcW w:w="40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3CD0529" w14:textId="77777777" w:rsidR="0001653C" w:rsidRDefault="00000000">
            <w:pPr>
              <w:keepNext/>
            </w:pPr>
            <w:r>
              <w:rPr>
                <w:sz w:val="20"/>
                <w:szCs w:val="20"/>
              </w:rPr>
              <w:t>Weights × V</w:t>
            </w:r>
          </w:p>
        </w:tc>
      </w:tr>
      <w:tr w:rsidR="0001653C" w14:paraId="37E40905" w14:textId="77777777">
        <w:tblPrEx>
          <w:tblCellMar>
            <w:top w:w="0" w:type="dxa"/>
            <w:bottom w:w="0" w:type="dxa"/>
          </w:tblCellMar>
        </w:tblPrEx>
        <w:trPr>
          <w:cantSplit/>
        </w:trPr>
        <w:tc>
          <w:tcPr>
            <w:tcW w:w="329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55C1D42" w14:textId="77777777" w:rsidR="0001653C" w:rsidRDefault="00000000">
            <w:pPr>
              <w:keepNext/>
            </w:pPr>
            <w:r>
              <w:rPr>
                <w:sz w:val="20"/>
                <w:szCs w:val="20"/>
              </w:rPr>
              <w:t>Merge</w:t>
            </w:r>
          </w:p>
        </w:tc>
        <w:tc>
          <w:tcPr>
            <w:tcW w:w="21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9DB27F2" w14:textId="77777777" w:rsidR="0001653C" w:rsidRDefault="00000000">
            <w:pPr>
              <w:keepNext/>
            </w:pPr>
            <w:r>
              <w:rPr>
                <w:sz w:val="20"/>
                <w:szCs w:val="20"/>
              </w:rPr>
              <w:t>(2, 6, 32)</w:t>
            </w:r>
          </w:p>
        </w:tc>
        <w:tc>
          <w:tcPr>
            <w:tcW w:w="40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79846E1" w14:textId="77777777" w:rsidR="0001653C" w:rsidRDefault="00000000">
            <w:pPr>
              <w:keepNext/>
            </w:pPr>
            <w:r>
              <w:rPr>
                <w:sz w:val="20"/>
                <w:szCs w:val="20"/>
              </w:rPr>
              <w:t>Concatenate heads</w:t>
            </w:r>
          </w:p>
        </w:tc>
      </w:tr>
      <w:tr w:rsidR="0001653C" w14:paraId="5CF68305" w14:textId="77777777">
        <w:tblPrEx>
          <w:tblCellMar>
            <w:top w:w="0" w:type="dxa"/>
            <w:bottom w:w="0" w:type="dxa"/>
          </w:tblCellMar>
        </w:tblPrEx>
        <w:trPr>
          <w:cantSplit/>
        </w:trPr>
        <w:tc>
          <w:tcPr>
            <w:tcW w:w="329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23AD225" w14:textId="77777777" w:rsidR="0001653C" w:rsidRDefault="00000000">
            <w:r>
              <w:rPr>
                <w:sz w:val="20"/>
                <w:szCs w:val="20"/>
              </w:rPr>
              <w:t>Output projection Wₒ</w:t>
            </w:r>
          </w:p>
        </w:tc>
        <w:tc>
          <w:tcPr>
            <w:tcW w:w="21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59C9A4C" w14:textId="77777777" w:rsidR="0001653C" w:rsidRDefault="00000000">
            <w:r>
              <w:rPr>
                <w:sz w:val="20"/>
                <w:szCs w:val="20"/>
              </w:rPr>
              <w:t>(2, 6, 32)</w:t>
            </w:r>
          </w:p>
        </w:tc>
        <w:tc>
          <w:tcPr>
            <w:tcW w:w="40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3D8530A" w14:textId="77777777" w:rsidR="0001653C" w:rsidRDefault="00000000">
            <w:r>
              <w:rPr>
                <w:sz w:val="20"/>
                <w:szCs w:val="20"/>
              </w:rPr>
              <w:t>Linear D → D</w:t>
            </w:r>
          </w:p>
        </w:tc>
      </w:tr>
    </w:tbl>
    <w:p w14:paraId="780D2F3B" w14:textId="77777777" w:rsidR="0001653C" w:rsidRDefault="0001653C">
      <w:pPr>
        <w:spacing w:after="80" w:line="160" w:lineRule="auto"/>
      </w:pPr>
    </w:p>
    <w:p w14:paraId="2CD9D129" w14:textId="77777777" w:rsidR="0001653C" w:rsidRDefault="00000000">
      <w:pPr>
        <w:spacing w:after="90" w:line="252" w:lineRule="auto"/>
      </w:pPr>
      <w:r>
        <w:t xml:space="preserve">Our implementation makes the splitting and merging operations explicit through </w:t>
      </w:r>
      <w:r>
        <w:rPr>
          <w:rFonts w:ascii="Times New Roman" w:eastAsia="Times New Roman" w:hAnsi="Times New Roman" w:cs="Times New Roman"/>
        </w:rPr>
        <w:t>split_heads</w:t>
      </w:r>
      <w:r>
        <w:t xml:space="preserve"> and </w:t>
      </w:r>
      <w:r>
        <w:rPr>
          <w:rFonts w:ascii="Times New Roman" w:eastAsia="Times New Roman" w:hAnsi="Times New Roman" w:cs="Times New Roman"/>
        </w:rPr>
        <w:t>merge_heads</w:t>
      </w:r>
      <w:r>
        <w:t xml:space="preserve"> in </w:t>
      </w:r>
      <w:r>
        <w:rPr>
          <w:rFonts w:ascii="Times New Roman" w:eastAsia="Times New Roman" w:hAnsi="Times New Roman" w:cs="Times New Roman"/>
        </w:rPr>
        <w:t>src/attention.py</w:t>
      </w:r>
      <w:r>
        <w:t>.</w:t>
      </w:r>
    </w:p>
    <w:p w14:paraId="26430694" w14:textId="26A55322" w:rsidR="00931873" w:rsidRDefault="00931873" w:rsidP="00931873">
      <w:pPr>
        <w:spacing w:after="90" w:line="252" w:lineRule="auto"/>
        <w:jc w:val="center"/>
      </w:pPr>
      <w:r>
        <w:rPr>
          <w:noProof/>
        </w:rPr>
        <w:drawing>
          <wp:inline distT="0" distB="0" distL="0" distR="0" wp14:anchorId="2F730CE7" wp14:editId="219AA061">
            <wp:extent cx="4680000" cy="997555"/>
            <wp:effectExtent l="0" t="0" r="0" b="0"/>
            <wp:docPr id="5603665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66595" name="Picture 560366595"/>
                    <pic:cNvPicPr/>
                  </pic:nvPicPr>
                  <pic:blipFill>
                    <a:blip r:embed="rId12">
                      <a:extLst>
                        <a:ext uri="{28A0092B-C50C-407E-A947-70E740481C1C}">
                          <a14:useLocalDpi xmlns:a14="http://schemas.microsoft.com/office/drawing/2010/main" val="0"/>
                        </a:ext>
                      </a:extLst>
                    </a:blip>
                    <a:stretch>
                      <a:fillRect/>
                    </a:stretch>
                  </pic:blipFill>
                  <pic:spPr>
                    <a:xfrm>
                      <a:off x="0" y="0"/>
                      <a:ext cx="4680000" cy="997555"/>
                    </a:xfrm>
                    <a:prstGeom prst="rect">
                      <a:avLst/>
                    </a:prstGeom>
                  </pic:spPr>
                </pic:pic>
              </a:graphicData>
            </a:graphic>
          </wp:inline>
        </w:drawing>
      </w:r>
    </w:p>
    <w:p w14:paraId="0F32B985" w14:textId="77777777" w:rsidR="0001653C" w:rsidRPr="00931873" w:rsidRDefault="00000000">
      <w:pPr>
        <w:spacing w:before="20" w:after="140"/>
        <w:jc w:val="center"/>
        <w:rPr>
          <w:b/>
          <w:bCs/>
        </w:rPr>
      </w:pPr>
      <w:r>
        <w:rPr>
          <w:sz w:val="19"/>
          <w:szCs w:val="19"/>
          <w:b/>
          <w:bCs/>
          <w:color w:val="000000"/>
        </w:rPr>
        <w:t>Figure 3: Multi-head tensor-shape printout</w:t>
      </w:r>
    </w:p>
    <w:p w14:paraId="2803DD17" w14:textId="77777777" w:rsidR="0001653C" w:rsidRDefault="00000000">
      <w:pPr>
        <w:spacing w:after="90" w:line="252" w:lineRule="auto"/>
      </w:pPr>
      <w:r>
        <w:t xml:space="preserve">We also added a unit test to verify that </w:t>
      </w:r>
      <w:r>
        <w:rPr>
          <w:rFonts w:ascii="Times New Roman" w:eastAsia="Times New Roman" w:hAnsi="Times New Roman" w:cs="Times New Roman"/>
        </w:rPr>
        <w:t>merge_heads(split_heads(x))</w:t>
      </w:r>
      <w:r>
        <w:t xml:space="preserve"> returns the original tensor exactly. This confirms that the reshaping process does not alter or scramble the underlying information.</w:t>
      </w:r>
    </w:p>
    <w:p w14:paraId="3745708E" w14:textId="77777777" w:rsidR="0001653C" w:rsidRDefault="00000000">
      <w:pPr>
        <w:pStyle w:val="Heading2"/>
      </w:pPr>
      <w:r>
        <w:t>2.5 Positional Encoding</w:t>
      </w:r>
    </w:p>
    <w:p w14:paraId="7DFBD013" w14:textId="77777777" w:rsidR="0001653C" w:rsidRDefault="00000000">
      <w:pPr>
        <w:spacing w:after="90" w:line="252" w:lineRule="auto"/>
      </w:pPr>
      <w:r>
        <w:t xml:space="preserve">Self-attention does not inherently understand the order of tokens. If we shuffle the tokens, the corresponding outputs are shuffled as well. Therefore, without positional information, the model would not be able to properly distinguish between sentences such as </w:t>
      </w:r>
      <w:r>
        <w:rPr/>
        <w:t>"dog bites man"</w:t>
      </w:r>
      <w:r>
        <w:t xml:space="preserve"> and </w:t>
      </w:r>
      <w:r>
        <w:rPr/>
        <w:t>"man bites dog"</w:t>
      </w:r>
      <w:r>
        <w:t>. To provide information about token order, we add a positional signal to each token embedding.</w:t>
      </w:r>
    </w:p>
    <w:p w14:paraId="406A5699" w14:textId="77777777" w:rsidR="0001653C" w:rsidRDefault="00000000">
      <w:pPr>
        <w:spacing w:after="90" w:line="252" w:lineRule="auto"/>
      </w:pPr>
      <w:r>
        <w:t>We used the sinusoidal positional encoding introduced in the original Transformer paper:</w:t>
      </w:r>
    </w:p>
    <w:p w14:paraId="4A89026C"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PE(pos, 2i)   = sin(pos / 10000^(2i / d_model))</w:t>
      </w:r>
    </w:p>
    <w:p w14:paraId="052ED715"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PE(pos, 2i+1) = cos(pos / 10000^(2i / d_model))</w:t>
      </w:r>
    </w:p>
    <w:p w14:paraId="70FDFF0B" w14:textId="77777777" w:rsidR="0001653C" w:rsidRDefault="0001653C">
      <w:pPr>
        <w:spacing w:after="40" w:line="120" w:lineRule="auto"/>
      </w:pPr>
    </w:p>
    <w:p w14:paraId="5B2E2E99" w14:textId="77777777" w:rsidR="0001653C" w:rsidRDefault="00000000">
      <w:pPr>
        <w:spacing w:after="90" w:line="252" w:lineRule="auto"/>
      </w:pPr>
      <w:r>
        <w:t>Each dimension uses a different frequency. Some dimensions change quickly as the position changes, while others change more slowly. Together, these values provide a unique pattern for each position.</w:t>
      </w:r>
    </w:p>
    <w:p w14:paraId="15BE891D" w14:textId="77777777" w:rsidR="0001653C" w:rsidRDefault="00000000">
      <w:pPr>
        <w:spacing w:after="90" w:line="252" w:lineRule="auto"/>
      </w:pPr>
      <w:r>
        <w:t xml:space="preserve">The values remain between </w:t>
      </w:r>
      <w:r>
        <w:rPr/>
        <w:t>−1 and 1</w:t>
      </w:r>
      <w:r>
        <w:t>, and the encoding does not require trainable parameters. We store it as a fixed buffer.</w:t>
      </w:r>
    </w:p>
    <w:p w14:paraId="499ED5BB" w14:textId="77777777" w:rsidR="0001653C" w:rsidRDefault="00000000">
      <w:pPr>
        <w:spacing w:after="90" w:line="252" w:lineRule="auto"/>
      </w:pPr>
      <w:r>
        <w:t>We also implemented a learned positional embedding as an optional alternative.</w:t>
      </w:r>
    </w:p>
    <w:p w14:paraId="6D7A499D" w14:textId="77777777" w:rsidR="0001653C" w:rsidRDefault="00000000">
      <w:pPr>
        <w:keepNext/>
        <w:spacing w:before="120" w:after="40"/>
        <w:jc w:val="center"/>
      </w:pPr>
      <w:r>
        <w:rPr>
          <w:noProof/>
        </w:rPr>
        <w:drawing>
          <wp:inline distT="0" distB="0" distL="0" distR="0" wp14:anchorId="243E7295" wp14:editId="0ABE7F05">
            <wp:extent cx="4320000" cy="1192695"/>
            <wp:effectExtent l="0" t="0" r="0" b="0"/>
            <wp:docPr id="1012484118" name="fig4_positional_encoding.png" descr="Figure 4: Sinusoidal positional encoding." title="Figure 4: Sinusoidal positional en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20000" cy="1192695"/>
                    </a:xfrm>
                    <a:prstGeom prst="rect">
                      <a:avLst/>
                    </a:prstGeom>
                  </pic:spPr>
                </pic:pic>
              </a:graphicData>
            </a:graphic>
          </wp:inline>
        </w:drawing>
      </w:r>
    </w:p>
    <w:p w14:paraId="0766EE58" w14:textId="77777777" w:rsidR="0001653C" w:rsidRDefault="00000000">
      <w:pPr>
        <w:spacing w:before="20" w:after="140"/>
        <w:jc w:val="center"/>
      </w:pPr>
      <w:r>
        <w:rPr>
          <w:sz w:val="19"/>
          <w:szCs w:val="19"/>
          <w:b/>
          <w:bCs/>
          <w:color w:val="000000"/>
        </w:rPr>
        <w:t>Figure 4: Sinusoidal positional encoding.</w:t>
      </w:r>
    </w:p>
    <w:p w14:paraId="12D26570" w14:textId="77777777" w:rsidR="0001653C" w:rsidRDefault="00000000">
      <w:pPr>
        <w:pStyle w:val="Heading2"/>
      </w:pPr>
      <w:r>
        <w:lastRenderedPageBreak/>
        <w:t>2.6 The Transformer Block</w:t>
      </w:r>
    </w:p>
    <w:p w14:paraId="2C8A2765" w14:textId="77777777" w:rsidR="0001653C" w:rsidRDefault="00000000">
      <w:pPr>
        <w:spacing w:after="90" w:line="252" w:lineRule="auto"/>
      </w:pPr>
      <w:r>
        <w:t xml:space="preserve">Our decoder block follows the </w:t>
      </w:r>
      <w:r>
        <w:rPr/>
        <w:t>pre-LayerNorm</w:t>
      </w:r>
      <w:r>
        <w:t xml:space="preserve"> design used by GPT-2:</w:t>
      </w:r>
    </w:p>
    <w:p w14:paraId="4B161FE3"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x = x + MultiHeadAttention(LayerNorm(x), causal_mask)</w:t>
      </w:r>
    </w:p>
    <w:p w14:paraId="2AD22B45"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x = x + FeedForward(LayerNorm(x))</w:t>
      </w:r>
    </w:p>
    <w:p w14:paraId="5BD2CDCE"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FeedForward(x) = Linear(4·d → d)(GELU(Linear(d → 4·d)(x)))</w:t>
      </w:r>
    </w:p>
    <w:p w14:paraId="412E4C93" w14:textId="77777777" w:rsidR="0001653C" w:rsidRDefault="0001653C">
      <w:pPr>
        <w:spacing w:after="40" w:line="120" w:lineRule="auto"/>
      </w:pPr>
    </w:p>
    <w:p w14:paraId="283C7D18" w14:textId="77777777" w:rsidR="0001653C" w:rsidRDefault="00000000">
      <w:pPr>
        <w:spacing w:after="90" w:line="252" w:lineRule="auto"/>
      </w:pPr>
      <w:r>
        <w:t>Several components are important here.</w:t>
      </w:r>
    </w:p>
    <w:p w14:paraId="3397C574" w14:textId="77777777" w:rsidR="0001653C" w:rsidRDefault="00000000">
      <w:pPr>
        <w:spacing w:after="90" w:line="252" w:lineRule="auto"/>
      </w:pPr>
      <w:r>
        <w:rPr/>
        <w:t>Residual connections</w:t>
      </w:r>
      <w:r>
        <w:t xml:space="preserve"> provide a direct path for gradients through the network. They allow each layer to learn a smaller correction to the existing representation rather than having to learn a completely new representation.</w:t>
      </w:r>
    </w:p>
    <w:p w14:paraId="607ED4C5" w14:textId="77777777" w:rsidR="0001653C" w:rsidRDefault="00000000">
      <w:pPr>
        <w:spacing w:after="90" w:line="252" w:lineRule="auto"/>
      </w:pPr>
      <w:r>
        <w:rPr/>
        <w:t>LayerNorm</w:t>
      </w:r>
      <w:r>
        <w:t xml:space="preserve"> keeps token representations at a stable scale. We place LayerNorm before each sub-layer, following the pre-LN design, because this generally provides more stable training.</w:t>
      </w:r>
    </w:p>
    <w:p w14:paraId="7CB57D67" w14:textId="77777777" w:rsidR="0001653C" w:rsidRDefault="00000000">
      <w:pPr>
        <w:spacing w:after="90" w:line="252" w:lineRule="auto"/>
      </w:pPr>
      <w:r>
        <w:t xml:space="preserve">The </w:t>
      </w:r>
      <w:r>
        <w:rPr/>
        <w:t>attention layer</w:t>
      </w:r>
      <w:r>
        <w:t xml:space="preserve"> allows information to move between different positions in the sequence. The feed-forward network then processes each position independently.</w:t>
      </w:r>
    </w:p>
    <w:p w14:paraId="5998D193" w14:textId="77777777" w:rsidR="0001653C" w:rsidRDefault="00000000">
      <w:pPr>
        <w:spacing w:after="90" w:line="252" w:lineRule="auto"/>
      </w:pPr>
      <w:r>
        <w:t xml:space="preserve">The feed-forward network contains a large portion of the parameters in each block: </w:t>
      </w:r>
      <w:r>
        <w:rPr/>
        <w:t>525,568 out of 789,760 parameters</w:t>
      </w:r>
      <w:r>
        <w:t>.</w:t>
      </w:r>
    </w:p>
    <w:p w14:paraId="56ACE9AA" w14:textId="77777777" w:rsidR="0001653C" w:rsidRDefault="00000000">
      <w:pPr>
        <w:keepNext/>
        <w:spacing w:before="120" w:after="40"/>
        <w:jc w:val="center"/>
      </w:pPr>
      <w:r>
        <w:rPr>
          <w:noProof/>
        </w:rPr>
        <w:drawing>
          <wp:inline distT="0" distB="0" distL="0" distR="0" wp14:anchorId="491BA1D5" wp14:editId="441C3900">
            <wp:extent cx="1800000" cy="2628000"/>
            <wp:effectExtent l="0" t="0" r="0" b="0"/>
            <wp:docPr id="1119364976" name="architecture_diagram.png" descr="Figure B: MiniGPT architecture, from token IDs to logits." title="Figure B: MiniGPT architecture, from token IDs to lo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00000" cy="2628000"/>
                    </a:xfrm>
                    <a:prstGeom prst="rect">
                      <a:avLst/>
                    </a:prstGeom>
                  </pic:spPr>
                </pic:pic>
              </a:graphicData>
            </a:graphic>
          </wp:inline>
        </w:drawing>
      </w:r>
    </w:p>
    <w:p w14:paraId="428D02DD" w14:textId="77777777" w:rsidR="0001653C" w:rsidRDefault="00000000">
      <w:pPr>
        <w:spacing w:before="20" w:after="140"/>
        <w:jc w:val="center"/>
      </w:pPr>
      <w:r>
        <w:rPr>
          <w:sz w:val="19"/>
          <w:szCs w:val="19"/>
          <w:b/>
          <w:bCs/>
          <w:color w:val="000000"/>
        </w:rPr>
        <w:t xml:space="preserve">Figure B: MiniGPT architecture, from token IDs to logits.</w:t>
      </w:r>
    </w:p>
    <w:p w14:paraId="36B3A58A" w14:textId="77777777" w:rsidR="0001653C" w:rsidRDefault="00000000">
      <w:pPr>
        <w:pStyle w:val="Heading2"/>
      </w:pPr>
      <w:r>
        <w:t>2.7 BERT (Masked LM) vs. GPT (Causal LM)</w:t>
      </w:r>
    </w:p>
    <w:p w14:paraId="24E25D07" w14:textId="77777777" w:rsidR="0001653C" w:rsidRDefault="00000000">
      <w:pPr>
        <w:spacing w:after="90" w:line="252" w:lineRule="auto"/>
      </w:pPr>
      <w:r>
        <w:t xml:space="preserve">BERT and GPT both use Transformer blocks, but they are trained for different objectives. The main difference is the way they use attention.</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2"/>
        <w:gridCol w:w="3616"/>
        <w:gridCol w:w="3870"/>
      </w:tblGrid>
      <w:tr w:rsidR="0001653C" w14:paraId="272B746D" w14:textId="77777777">
        <w:tblPrEx>
          <w:tblCellMar>
            <w:top w:w="0" w:type="dxa"/>
            <w:bottom w:w="0" w:type="dxa"/>
          </w:tblCellMar>
        </w:tblPrEx>
        <w:trPr>
          <w:cantSplit/>
          <w:tblHeader/>
        </w:trPr>
        <w:tc>
          <w:tcPr>
            <w:tcW w:w="1972"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1B178A5F" w14:textId="77777777" w:rsidR="0001653C" w:rsidRDefault="0001653C">
            <w:pPr>
              <w:keepNext/>
            </w:pPr>
          </w:p>
        </w:tc>
        <w:tc>
          <w:tcPr>
            <w:tcW w:w="3616"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71241428" w14:textId="77777777" w:rsidR="0001653C" w:rsidRDefault="00000000">
            <w:pPr>
              <w:keepNext/>
            </w:pPr>
            <w:r>
              <w:rPr>
                <w:b/>
                <w:bCs/>
                <w:color w:val="FFFFFF"/>
                <w:sz w:val="20"/>
                <w:szCs w:val="20"/>
              </w:rPr>
              <w:t>BERT (Masked LM)</w:t>
            </w:r>
          </w:p>
        </w:tc>
        <w:tc>
          <w:tcPr>
            <w:tcW w:w="387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102644D6" w14:textId="77777777" w:rsidR="0001653C" w:rsidRDefault="00000000">
            <w:pPr>
              <w:keepNext/>
            </w:pPr>
            <w:r>
              <w:rPr>
                <w:b/>
                <w:bCs/>
                <w:color w:val="FFFFFF"/>
                <w:sz w:val="20"/>
                <w:szCs w:val="20"/>
              </w:rPr>
              <w:t>GPT (Causal LM)</w:t>
            </w:r>
          </w:p>
        </w:tc>
      </w:tr>
      <w:tr w:rsidR="0001653C" w14:paraId="7361F5CC" w14:textId="77777777">
        <w:tblPrEx>
          <w:tblCellMar>
            <w:top w:w="0" w:type="dxa"/>
            <w:bottom w:w="0" w:type="dxa"/>
          </w:tblCellMar>
        </w:tblPrEx>
        <w:trPr>
          <w:cantSplit/>
        </w:trPr>
        <w:tc>
          <w:tcPr>
            <w:tcW w:w="197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91E334B" w14:textId="77777777" w:rsidR="0001653C" w:rsidRDefault="00000000">
            <w:pPr>
              <w:keepNext/>
            </w:pPr>
            <w:r>
              <w:rPr>
                <w:sz w:val="20"/>
                <w:szCs w:val="20"/>
              </w:rPr>
              <w:t>Example input</w:t>
            </w:r>
          </w:p>
        </w:tc>
        <w:tc>
          <w:tcPr>
            <w:tcW w:w="361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6A298D8" w14:textId="77777777" w:rsidR="0001653C" w:rsidRDefault="00000000">
            <w:pPr>
              <w:keepNext/>
            </w:pPr>
            <w:r>
              <w:rPr>
                <w:sz w:val="20"/>
                <w:szCs w:val="20"/>
              </w:rPr>
              <w:t>to [MASK] or not [MASK] be</w:t>
            </w:r>
          </w:p>
        </w:tc>
        <w:tc>
          <w:tcPr>
            <w:tcW w:w="38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6CE4CB7" w14:textId="77777777" w:rsidR="0001653C" w:rsidRDefault="00000000">
            <w:pPr>
              <w:keepNext/>
            </w:pPr>
            <w:r>
              <w:rPr>
                <w:sz w:val="20"/>
                <w:szCs w:val="20"/>
              </w:rPr>
              <w:t>to be or not to</w:t>
            </w:r>
          </w:p>
        </w:tc>
      </w:tr>
      <w:tr w:rsidR="0001653C" w14:paraId="7074A15C" w14:textId="77777777">
        <w:tblPrEx>
          <w:tblCellMar>
            <w:top w:w="0" w:type="dxa"/>
            <w:bottom w:w="0" w:type="dxa"/>
          </w:tblCellMar>
        </w:tblPrEx>
        <w:trPr>
          <w:cantSplit/>
        </w:trPr>
        <w:tc>
          <w:tcPr>
            <w:tcW w:w="197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01F93D7" w14:textId="77777777" w:rsidR="0001653C" w:rsidRDefault="00000000">
            <w:pPr>
              <w:keepNext/>
            </w:pPr>
            <w:r>
              <w:rPr>
                <w:sz w:val="20"/>
                <w:szCs w:val="20"/>
              </w:rPr>
              <w:t>Target</w:t>
            </w:r>
          </w:p>
        </w:tc>
        <w:tc>
          <w:tcPr>
            <w:tcW w:w="361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67754FB" w14:textId="77777777" w:rsidR="0001653C" w:rsidRDefault="00000000">
            <w:pPr>
              <w:keepNext/>
            </w:pPr>
            <w:r>
              <w:rPr>
                <w:sz w:val="20"/>
                <w:szCs w:val="20"/>
              </w:rPr>
              <w:t>Hidden words: "be", "to"</w:t>
            </w:r>
          </w:p>
        </w:tc>
        <w:tc>
          <w:tcPr>
            <w:tcW w:w="38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B03EBA9" w14:textId="77777777" w:rsidR="0001653C" w:rsidRDefault="00000000">
            <w:pPr>
              <w:keepNext/>
            </w:pPr>
            <w:r>
              <w:rPr>
                <w:sz w:val="20"/>
                <w:szCs w:val="20"/>
              </w:rPr>
              <w:t>Next token at every position</w:t>
            </w:r>
          </w:p>
        </w:tc>
      </w:tr>
      <w:tr w:rsidR="0001653C" w14:paraId="66942DE3" w14:textId="77777777">
        <w:tblPrEx>
          <w:tblCellMar>
            <w:top w:w="0" w:type="dxa"/>
            <w:bottom w:w="0" w:type="dxa"/>
          </w:tblCellMar>
        </w:tblPrEx>
        <w:trPr>
          <w:cantSplit/>
        </w:trPr>
        <w:tc>
          <w:tcPr>
            <w:tcW w:w="197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55F4700" w14:textId="77777777" w:rsidR="0001653C" w:rsidRDefault="00000000">
            <w:pPr>
              <w:keepNext/>
            </w:pPr>
            <w:r>
              <w:rPr>
                <w:sz w:val="20"/>
                <w:szCs w:val="20"/>
              </w:rPr>
              <w:t>Attention</w:t>
            </w:r>
          </w:p>
        </w:tc>
        <w:tc>
          <w:tcPr>
            <w:tcW w:w="361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3339926" w14:textId="77777777" w:rsidR="0001653C" w:rsidRDefault="00000000">
            <w:pPr>
              <w:keepNext/>
            </w:pPr>
            <w:r>
              <w:rPr>
                <w:sz w:val="20"/>
                <w:szCs w:val="20"/>
              </w:rPr>
              <w:t>Bidirectional</w:t>
            </w:r>
          </w:p>
        </w:tc>
        <w:tc>
          <w:tcPr>
            <w:tcW w:w="38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D8731F4" w14:textId="77777777" w:rsidR="0001653C" w:rsidRDefault="00000000">
            <w:pPr>
              <w:keepNext/>
            </w:pPr>
            <w:r>
              <w:rPr>
                <w:sz w:val="20"/>
                <w:szCs w:val="20"/>
              </w:rPr>
              <w:t>Causal</w:t>
            </w:r>
          </w:p>
        </w:tc>
      </w:tr>
      <w:tr w:rsidR="0001653C" w14:paraId="661C67E2" w14:textId="77777777">
        <w:tblPrEx>
          <w:tblCellMar>
            <w:top w:w="0" w:type="dxa"/>
            <w:bottom w:w="0" w:type="dxa"/>
          </w:tblCellMar>
        </w:tblPrEx>
        <w:trPr>
          <w:cantSplit/>
        </w:trPr>
        <w:tc>
          <w:tcPr>
            <w:tcW w:w="197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DB14BE8" w14:textId="77777777" w:rsidR="0001653C" w:rsidRDefault="00000000">
            <w:pPr>
              <w:keepNext/>
            </w:pPr>
            <w:r>
              <w:rPr>
                <w:sz w:val="20"/>
                <w:szCs w:val="20"/>
              </w:rPr>
              <w:t>Visibility</w:t>
            </w:r>
          </w:p>
        </w:tc>
        <w:tc>
          <w:tcPr>
            <w:tcW w:w="361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5B9F971" w14:textId="77777777" w:rsidR="0001653C" w:rsidRDefault="00000000">
            <w:pPr>
              <w:keepNext/>
            </w:pPr>
            <w:r>
              <w:rPr>
                <w:sz w:val="20"/>
                <w:szCs w:val="20"/>
              </w:rPr>
              <w:t>Left and right</w:t>
            </w:r>
          </w:p>
        </w:tc>
        <w:tc>
          <w:tcPr>
            <w:tcW w:w="38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AA34F0C" w14:textId="77777777" w:rsidR="0001653C" w:rsidRDefault="00000000">
            <w:pPr>
              <w:keepNext/>
            </w:pPr>
            <w:r>
              <w:rPr>
                <w:sz w:val="20"/>
                <w:szCs w:val="20"/>
              </w:rPr>
              <w:t>Only previous tokens</w:t>
            </w:r>
          </w:p>
        </w:tc>
      </w:tr>
      <w:tr w:rsidR="0001653C" w14:paraId="03B39A9B" w14:textId="77777777">
        <w:tblPrEx>
          <w:tblCellMar>
            <w:top w:w="0" w:type="dxa"/>
            <w:bottom w:w="0" w:type="dxa"/>
          </w:tblCellMar>
        </w:tblPrEx>
        <w:trPr>
          <w:cantSplit/>
        </w:trPr>
        <w:tc>
          <w:tcPr>
            <w:tcW w:w="197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ACA31ED" w14:textId="77777777" w:rsidR="0001653C" w:rsidRDefault="00000000">
            <w:r>
              <w:rPr>
                <w:sz w:val="20"/>
                <w:szCs w:val="20"/>
              </w:rPr>
              <w:t>Main purpose</w:t>
            </w:r>
          </w:p>
        </w:tc>
        <w:tc>
          <w:tcPr>
            <w:tcW w:w="361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9EA2F5B" w14:textId="77777777" w:rsidR="0001653C" w:rsidRDefault="00000000">
            <w:r>
              <w:rPr>
                <w:sz w:val="20"/>
                <w:szCs w:val="20"/>
              </w:rPr>
              <w:t>Language understanding</w:t>
            </w:r>
          </w:p>
        </w:tc>
        <w:tc>
          <w:tcPr>
            <w:tcW w:w="38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827A361" w14:textId="77777777" w:rsidR="0001653C" w:rsidRDefault="00000000">
            <w:r>
              <w:rPr>
                <w:sz w:val="20"/>
                <w:szCs w:val="20"/>
              </w:rPr>
              <w:t>Left-to-right generation</w:t>
            </w:r>
          </w:p>
        </w:tc>
      </w:tr>
    </w:tbl>
    <w:p w14:paraId="1C3EE209" w14:textId="77777777" w:rsidR="0001653C" w:rsidRDefault="0001653C">
      <w:pPr>
        <w:spacing w:after="80" w:line="160" w:lineRule="auto"/>
      </w:pPr>
    </w:p>
    <w:p w14:paraId="33722FD0" w14:textId="77777777" w:rsidR="0001653C" w:rsidRDefault="00000000">
      <w:pPr>
        <w:spacing w:after="90" w:line="252" w:lineRule="auto"/>
      </w:pPr>
      <w:r>
        <w:t>BERT can attend to tokens on both sides because it is trained to predict masked words. GPT, however, predicts the next token, so it can only use information from the left.</w:t>
      </w:r>
    </w:p>
    <w:p w14:paraId="3EA10F69" w14:textId="77777777" w:rsidR="0001653C" w:rsidRDefault="00000000">
      <w:pPr>
        <w:keepNext/>
        <w:spacing w:before="120" w:after="40"/>
        <w:jc w:val="center"/>
      </w:pPr>
      <w:r>
        <w:rPr>
          <w:noProof/>
        </w:rPr>
        <w:lastRenderedPageBreak/>
        <w:drawing>
          <wp:inline distT="0" distB="0" distL="0" distR="0" wp14:anchorId="09C39FED" wp14:editId="30DB024B">
            <wp:extent cx="3240000" cy="1440000"/>
            <wp:effectExtent l="0" t="0" r="0" b="0"/>
            <wp:docPr id="983902483" name="fig6b_mask_matrices_mlm_vs_clm.png" descr="Figure C: Attention masks. BERT lets every token see every token; GPT blocks the future." title="Figure C: Attention masks. BERT lets every token see every token; GPT blocks the fu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40000" cy="1440000"/>
                    </a:xfrm>
                    <a:prstGeom prst="rect">
                      <a:avLst/>
                    </a:prstGeom>
                  </pic:spPr>
                </pic:pic>
              </a:graphicData>
            </a:graphic>
          </wp:inline>
        </w:drawing>
      </w:r>
    </w:p>
    <w:p w14:paraId="43D9089C" w14:textId="77777777" w:rsidR="0001653C" w:rsidRDefault="00000000">
      <w:pPr>
        <w:spacing w:before="20" w:after="140"/>
        <w:jc w:val="center"/>
      </w:pPr>
      <w:r>
        <w:rPr>
          <w:sz w:val="19"/>
          <w:szCs w:val="19"/>
          <w:b/>
          <w:bCs/>
          <w:color w:val="000000"/>
        </w:rPr>
        <w:t>Figure C: Attention masks. BERT lets every token see every token; GPT blocks the future.</w:t>
      </w:r>
    </w:p>
    <w:p w14:paraId="782C1DDD" w14:textId="77777777" w:rsidR="0001653C" w:rsidRDefault="00000000">
      <w:pPr>
        <w:spacing w:after="90" w:line="252" w:lineRule="auto"/>
      </w:pPr>
      <w:r>
        <w:t>To demonstrate why the causal mask is necessary, we trained the same model for 800 steps with and without the mask.</w:t>
      </w:r>
    </w:p>
    <w:p w14:paraId="4F829547" w14:textId="77777777" w:rsidR="0001653C" w:rsidRDefault="00000000">
      <w:pPr>
        <w:spacing w:after="90" w:line="252" w:lineRule="auto"/>
      </w:pPr>
      <w:r>
        <w:t xml:space="preserve">With the causal mask, the validation loss reached </w:t>
      </w:r>
      <w:r>
        <w:rPr/>
        <w:t>1.98</w:t>
      </w:r>
      <w:r>
        <w:t>, which follows a normal learning curve.</w:t>
      </w:r>
    </w:p>
    <w:p w14:paraId="5FA5B782" w14:textId="77777777" w:rsidR="0001653C" w:rsidRDefault="00000000">
      <w:pPr>
        <w:spacing w:after="90" w:line="252" w:lineRule="auto"/>
      </w:pPr>
      <w:r>
        <w:t xml:space="preserve">Without the mask, the loss dropped to </w:t>
      </w:r>
      <w:r>
        <w:rPr/>
        <w:t>0.04 after approximately 220 steps</w:t>
      </w:r>
      <w:r>
        <w:t xml:space="preserve">. Although this appears to be a very low loss, it is actually a sign that the model is accessing information it should not have.</w:t>
      </w:r>
    </w:p>
    <w:p w14:paraId="737DD396" w14:textId="77777777" w:rsidR="0001653C" w:rsidRDefault="00000000">
      <w:pPr>
        <w:spacing w:after="90" w:line="252" w:lineRule="auto"/>
      </w:pPr>
      <w:r>
        <w:t>Without the mask, the model can see future tokens and effectively find the answer in its input. This is why the model appears to perform extremely well during training but would not be useful for generation.</w:t>
      </w:r>
    </w:p>
    <w:p w14:paraId="3D2B07C5" w14:textId="77777777" w:rsidR="0001653C" w:rsidRDefault="00000000">
      <w:pPr>
        <w:keepNext/>
        <w:spacing w:before="120" w:after="40"/>
        <w:jc w:val="center"/>
      </w:pPr>
      <w:r>
        <w:rPr>
          <w:noProof/>
        </w:rPr>
        <w:drawing>
          <wp:inline distT="0" distB="0" distL="0" distR="0" wp14:anchorId="5CF3BDC1" wp14:editId="0DC36C09">
            <wp:extent cx="3240000" cy="1848705"/>
            <wp:effectExtent l="0" t="0" r="0" b="0"/>
            <wp:docPr id="1907571385" name="fig6c_mlm_vs_clm_training.png" descr="Figure D: Next-token training with and without the causal mask." title="Figure D: Next-token training with and without the causal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40000" cy="1848705"/>
                    </a:xfrm>
                    <a:prstGeom prst="rect">
                      <a:avLst/>
                    </a:prstGeom>
                  </pic:spPr>
                </pic:pic>
              </a:graphicData>
            </a:graphic>
          </wp:inline>
        </w:drawing>
      </w:r>
    </w:p>
    <w:p w14:paraId="36D5E829" w14:textId="77777777" w:rsidR="0001653C" w:rsidRDefault="00000000">
      <w:pPr>
        <w:spacing w:before="20" w:after="140"/>
        <w:jc w:val="center"/>
      </w:pPr>
      <w:r>
        <w:rPr>
          <w:sz w:val="19"/>
          <w:szCs w:val="19"/>
          <w:b/>
          <w:bCs/>
          <w:color w:val="000000"/>
        </w:rPr>
        <w:t>Figure D: Next-token training with and without the causal mask.</w:t>
      </w:r>
    </w:p>
    <w:p w14:paraId="47382D55" w14:textId="77777777" w:rsidR="0001653C" w:rsidRDefault="00000000">
      <w:pPr>
        <w:spacing w:after="90" w:line="252" w:lineRule="auto"/>
      </w:pPr>
      <w:r>
        <w:t xml:space="preserve">We also modified tokens 12 to 15 and measured how much the outputs at positions 0 to 7 changed. With the causal mask, the change was exactly </w:t>
      </w:r>
      <w:r>
        <w:rPr/>
        <w:t>0</w:t>
      </w:r>
      <w:r>
        <w:t xml:space="preserve">. Without the mask, the outputs changed by </w:t>
      </w:r>
      <w:r>
        <w:rPr/>
        <w:t>4.2 × 10⁻⁴</w:t>
      </w:r>
      <w:r>
        <w:t>.</w:t>
      </w:r>
    </w:p>
    <w:p w14:paraId="512FF7CF" w14:textId="77777777" w:rsidR="0001653C" w:rsidRDefault="00000000">
      <w:pPr>
        <w:spacing w:after="90" w:line="252" w:lineRule="auto"/>
      </w:pPr>
      <w:r>
        <w:t>This experiment demonstrates why GPT requires causal masking and why BERT uses a different training objective.</w:t>
      </w:r>
    </w:p>
    <w:p w14:paraId="3842A98D" w14:textId="77777777" w:rsidR="0001653C" w:rsidRDefault="00000000">
      <w:pPr>
        <w:pStyle w:val="Heading1"/>
      </w:pPr>
      <w:r>
        <w:t>3. Implementation</w:t>
      </w:r>
    </w:p>
    <w:p w14:paraId="706F4888" w14:textId="77777777" w:rsidR="0001653C" w:rsidRDefault="00000000">
      <w:pPr>
        <w:spacing w:after="90" w:line="252" w:lineRule="auto"/>
      </w:pPr>
      <w:r>
        <w:t xml:space="preserve">We implemented the project using basic PyTorch building blocks, including tensors, </w:t>
      </w:r>
      <w:r>
        <w:rPr>
          <w:rFonts w:ascii="Times New Roman" w:eastAsia="Times New Roman" w:hAnsi="Times New Roman" w:cs="Times New Roman"/>
        </w:rPr>
        <w:t>nn.Linear</w:t>
      </w:r>
      <w:r>
        <w:t xml:space="preserve">, </w:t>
      </w:r>
      <w:r>
        <w:rPr>
          <w:rFonts w:ascii="Times New Roman" w:eastAsia="Times New Roman" w:hAnsi="Times New Roman" w:cs="Times New Roman"/>
        </w:rPr>
        <w:t>nn.LayerNorm</w:t>
      </w:r>
      <w:r>
        <w:t xml:space="preserve">, softmax, autograd, and AdamW. The Transformer and GPT components were implemented as part of this project.</w:t>
      </w:r>
    </w:p>
    <w:p w14:paraId="783E8017" w14:textId="77777777" w:rsidR="0001653C" w:rsidRDefault="00000000">
      <w:pPr>
        <w:spacing w:after="90" w:line="252" w:lineRule="auto"/>
      </w:pPr>
      <w:r>
        <w:t>The main source files are:</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5830"/>
      </w:tblGrid>
      <w:tr w:rsidR="0001653C" w14:paraId="23A2E1C5" w14:textId="77777777">
        <w:tblPrEx>
          <w:tblCellMar>
            <w:top w:w="0" w:type="dxa"/>
            <w:bottom w:w="0" w:type="dxa"/>
          </w:tblCellMar>
        </w:tblPrEx>
        <w:trPr>
          <w:cantSplit/>
          <w:tblHeader/>
        </w:trPr>
        <w:tc>
          <w:tcPr>
            <w:tcW w:w="3628"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10C4E7C5" w14:textId="77777777" w:rsidR="0001653C" w:rsidRDefault="00000000">
            <w:pPr>
              <w:keepNext/>
            </w:pPr>
            <w:r>
              <w:rPr>
                <w:b/>
                <w:bCs/>
                <w:color w:val="FFFFFF"/>
                <w:sz w:val="20"/>
                <w:szCs w:val="20"/>
              </w:rPr>
              <w:lastRenderedPageBreak/>
              <w:t>File</w:t>
            </w:r>
          </w:p>
        </w:tc>
        <w:tc>
          <w:tcPr>
            <w:tcW w:w="583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6CFC3C51" w14:textId="77777777" w:rsidR="0001653C" w:rsidRDefault="00000000">
            <w:pPr>
              <w:keepNext/>
            </w:pPr>
            <w:r>
              <w:rPr>
                <w:b/>
                <w:bCs/>
                <w:color w:val="FFFFFF"/>
                <w:sz w:val="20"/>
                <w:szCs w:val="20"/>
              </w:rPr>
              <w:t>Purpose</w:t>
            </w:r>
          </w:p>
        </w:tc>
      </w:tr>
      <w:tr w:rsidR="0001653C" w14:paraId="5BAB9003" w14:textId="77777777">
        <w:tblPrEx>
          <w:tblCellMar>
            <w:top w:w="0" w:type="dxa"/>
            <w:bottom w:w="0" w:type="dxa"/>
          </w:tblCellMar>
        </w:tblPrEx>
        <w:trPr>
          <w:cantSplit/>
        </w:trPr>
        <w:tc>
          <w:tcPr>
            <w:tcW w:w="362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ABBFD3C" w14:textId="77777777" w:rsidR="0001653C" w:rsidRDefault="00000000">
            <w:pPr>
              <w:keepNext/>
            </w:pPr>
            <w:r>
              <w:rPr>
                <w:rFonts w:ascii="Times New Roman" w:eastAsia="Times New Roman" w:hAnsi="Times New Roman" w:cs="Times New Roman"/>
                <w:sz w:val="20"/>
                <w:szCs w:val="20"/>
              </w:rPr>
              <w:t>src/tokenizer.py</w:t>
            </w:r>
          </w:p>
        </w:tc>
        <w:tc>
          <w:tcPr>
            <w:tcW w:w="58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8EEC940" w14:textId="77777777" w:rsidR="0001653C" w:rsidRDefault="00000000">
            <w:pPr>
              <w:keepNext/>
            </w:pPr>
            <w:r>
              <w:rPr>
                <w:sz w:val="20"/>
                <w:szCs w:val="20"/>
              </w:rPr>
              <w:t>Character-level tokenizer with encode, decode, save, and load</w:t>
            </w:r>
          </w:p>
        </w:tc>
      </w:tr>
      <w:tr w:rsidR="0001653C" w14:paraId="72E1E834" w14:textId="77777777">
        <w:tblPrEx>
          <w:tblCellMar>
            <w:top w:w="0" w:type="dxa"/>
            <w:bottom w:w="0" w:type="dxa"/>
          </w:tblCellMar>
        </w:tblPrEx>
        <w:trPr>
          <w:cantSplit/>
        </w:trPr>
        <w:tc>
          <w:tcPr>
            <w:tcW w:w="362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FC0B547" w14:textId="77777777" w:rsidR="0001653C" w:rsidRDefault="00000000">
            <w:pPr>
              <w:keepNext/>
            </w:pPr>
            <w:r>
              <w:rPr>
                <w:rFonts w:ascii="Times New Roman" w:eastAsia="Times New Roman" w:hAnsi="Times New Roman" w:cs="Times New Roman"/>
                <w:sz w:val="20"/>
                <w:szCs w:val="20"/>
              </w:rPr>
              <w:t>src/dataset.py</w:t>
            </w:r>
          </w:p>
        </w:tc>
        <w:tc>
          <w:tcPr>
            <w:tcW w:w="58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EF75E19" w14:textId="77777777" w:rsidR="0001653C" w:rsidRDefault="00000000">
            <w:pPr>
              <w:keepNext/>
            </w:pPr>
            <w:r>
              <w:rPr>
                <w:sz w:val="20"/>
                <w:szCs w:val="20"/>
              </w:rPr>
              <w:t>Downloads the dataset, creates the train/validation split, and generates shifted batches</w:t>
            </w:r>
          </w:p>
        </w:tc>
      </w:tr>
      <w:tr w:rsidR="0001653C" w14:paraId="5412A996" w14:textId="77777777">
        <w:tblPrEx>
          <w:tblCellMar>
            <w:top w:w="0" w:type="dxa"/>
            <w:bottom w:w="0" w:type="dxa"/>
          </w:tblCellMar>
        </w:tblPrEx>
        <w:trPr>
          <w:cantSplit/>
        </w:trPr>
        <w:tc>
          <w:tcPr>
            <w:tcW w:w="362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F960E4C" w14:textId="77777777" w:rsidR="0001653C" w:rsidRDefault="00000000">
            <w:pPr>
              <w:keepNext/>
            </w:pPr>
            <w:r>
              <w:rPr>
                <w:rFonts w:ascii="Times New Roman" w:eastAsia="Times New Roman" w:hAnsi="Times New Roman" w:cs="Times New Roman"/>
                <w:sz w:val="20"/>
                <w:szCs w:val="20"/>
              </w:rPr>
              <w:t>src/attention.py</w:t>
            </w:r>
          </w:p>
        </w:tc>
        <w:tc>
          <w:tcPr>
            <w:tcW w:w="58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AAF59BF" w14:textId="77777777" w:rsidR="0001653C" w:rsidRDefault="00000000">
            <w:pPr>
              <w:keepNext/>
            </w:pPr>
            <w:r>
              <w:rPr>
                <w:sz w:val="20"/>
                <w:szCs w:val="20"/>
              </w:rPr>
              <w:t>Causal mask, scaled dot-product attention, single-head and multi-head attention</w:t>
            </w:r>
          </w:p>
        </w:tc>
      </w:tr>
      <w:tr w:rsidR="0001653C" w14:paraId="10B15F95" w14:textId="77777777">
        <w:tblPrEx>
          <w:tblCellMar>
            <w:top w:w="0" w:type="dxa"/>
            <w:bottom w:w="0" w:type="dxa"/>
          </w:tblCellMar>
        </w:tblPrEx>
        <w:trPr>
          <w:cantSplit/>
        </w:trPr>
        <w:tc>
          <w:tcPr>
            <w:tcW w:w="362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B00B7FB" w14:textId="77777777" w:rsidR="0001653C" w:rsidRDefault="00000000">
            <w:pPr>
              <w:keepNext/>
            </w:pPr>
            <w:r>
              <w:rPr>
                <w:rFonts w:ascii="Times New Roman" w:eastAsia="Times New Roman" w:hAnsi="Times New Roman" w:cs="Times New Roman"/>
                <w:sz w:val="20"/>
                <w:szCs w:val="20"/>
              </w:rPr>
              <w:t>src/positional_encoding.py</w:t>
            </w:r>
          </w:p>
        </w:tc>
        <w:tc>
          <w:tcPr>
            <w:tcW w:w="58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59F05E2" w14:textId="77777777" w:rsidR="0001653C" w:rsidRDefault="00000000">
            <w:pPr>
              <w:keepNext/>
            </w:pPr>
            <w:r>
              <w:rPr>
                <w:sz w:val="20"/>
                <w:szCs w:val="20"/>
              </w:rPr>
              <w:t>Sinusoidal encoding and optional learned positional encoding</w:t>
            </w:r>
          </w:p>
        </w:tc>
      </w:tr>
      <w:tr w:rsidR="0001653C" w14:paraId="6AB74074" w14:textId="77777777">
        <w:tblPrEx>
          <w:tblCellMar>
            <w:top w:w="0" w:type="dxa"/>
            <w:bottom w:w="0" w:type="dxa"/>
          </w:tblCellMar>
        </w:tblPrEx>
        <w:trPr>
          <w:cantSplit/>
        </w:trPr>
        <w:tc>
          <w:tcPr>
            <w:tcW w:w="362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FAC9E9B" w14:textId="77777777" w:rsidR="0001653C" w:rsidRDefault="00000000">
            <w:pPr>
              <w:keepNext/>
            </w:pPr>
            <w:r>
              <w:rPr>
                <w:rFonts w:ascii="Times New Roman" w:eastAsia="Times New Roman" w:hAnsi="Times New Roman" w:cs="Times New Roman"/>
                <w:sz w:val="20"/>
                <w:szCs w:val="20"/>
              </w:rPr>
              <w:t>src/transformer_block.py</w:t>
            </w:r>
          </w:p>
        </w:tc>
        <w:tc>
          <w:tcPr>
            <w:tcW w:w="58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C4DAB74" w14:textId="77777777" w:rsidR="0001653C" w:rsidRDefault="00000000">
            <w:pPr>
              <w:keepNext/>
            </w:pPr>
            <w:r>
              <w:rPr>
                <w:sz w:val="20"/>
                <w:szCs w:val="20"/>
              </w:rPr>
              <w:t>Feed-forward network and pre-LN Transformer block</w:t>
            </w:r>
          </w:p>
        </w:tc>
      </w:tr>
      <w:tr w:rsidR="0001653C" w14:paraId="5C3032B9" w14:textId="77777777">
        <w:tblPrEx>
          <w:tblCellMar>
            <w:top w:w="0" w:type="dxa"/>
            <w:bottom w:w="0" w:type="dxa"/>
          </w:tblCellMar>
        </w:tblPrEx>
        <w:trPr>
          <w:cantSplit/>
        </w:trPr>
        <w:tc>
          <w:tcPr>
            <w:tcW w:w="362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3308EA4" w14:textId="77777777" w:rsidR="0001653C" w:rsidRDefault="00000000">
            <w:pPr>
              <w:keepNext/>
            </w:pPr>
            <w:r>
              <w:rPr>
                <w:rFonts w:ascii="Times New Roman" w:eastAsia="Times New Roman" w:hAnsi="Times New Roman" w:cs="Times New Roman"/>
                <w:sz w:val="20"/>
                <w:szCs w:val="20"/>
              </w:rPr>
              <w:t>src/gpt.py</w:t>
            </w:r>
          </w:p>
        </w:tc>
        <w:tc>
          <w:tcPr>
            <w:tcW w:w="58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DCDDA7" w14:textId="77777777" w:rsidR="0001653C" w:rsidRDefault="00000000">
            <w:pPr>
              <w:keepNext/>
            </w:pPr>
            <w:r>
              <w:rPr>
                <w:sz w:val="20"/>
                <w:szCs w:val="20"/>
              </w:rPr>
              <w:t>Complete model, loss, generation, and model summary</w:t>
            </w:r>
          </w:p>
        </w:tc>
      </w:tr>
      <w:tr w:rsidR="0001653C" w14:paraId="275C2415" w14:textId="77777777">
        <w:tblPrEx>
          <w:tblCellMar>
            <w:top w:w="0" w:type="dxa"/>
            <w:bottom w:w="0" w:type="dxa"/>
          </w:tblCellMar>
        </w:tblPrEx>
        <w:trPr>
          <w:cantSplit/>
        </w:trPr>
        <w:tc>
          <w:tcPr>
            <w:tcW w:w="362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016C1FE" w14:textId="77777777" w:rsidR="0001653C" w:rsidRDefault="00000000">
            <w:pPr>
              <w:keepNext/>
            </w:pPr>
            <w:r>
              <w:rPr>
                <w:rFonts w:ascii="Times New Roman" w:eastAsia="Times New Roman" w:hAnsi="Times New Roman" w:cs="Times New Roman"/>
                <w:sz w:val="20"/>
                <w:szCs w:val="20"/>
              </w:rPr>
              <w:t>src/train.py</w:t>
            </w:r>
          </w:p>
        </w:tc>
        <w:tc>
          <w:tcPr>
            <w:tcW w:w="58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41CFE7F" w14:textId="77777777" w:rsidR="0001653C" w:rsidRDefault="00000000">
            <w:pPr>
              <w:keepNext/>
            </w:pPr>
            <w:r>
              <w:rPr>
                <w:sz w:val="20"/>
                <w:szCs w:val="20"/>
              </w:rPr>
              <w:t>Training loop, learning-rate schedule, logging, checkpoints, resume, and overfit test</w:t>
            </w:r>
          </w:p>
        </w:tc>
      </w:tr>
      <w:tr w:rsidR="0001653C" w14:paraId="19C308F1" w14:textId="77777777">
        <w:tblPrEx>
          <w:tblCellMar>
            <w:top w:w="0" w:type="dxa"/>
            <w:bottom w:w="0" w:type="dxa"/>
          </w:tblCellMar>
        </w:tblPrEx>
        <w:trPr>
          <w:cantSplit/>
        </w:trPr>
        <w:tc>
          <w:tcPr>
            <w:tcW w:w="362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4E0FA38" w14:textId="77777777" w:rsidR="0001653C" w:rsidRDefault="00000000">
            <w:r>
              <w:rPr>
                <w:rFonts w:ascii="Times New Roman" w:eastAsia="Times New Roman" w:hAnsi="Times New Roman" w:cs="Times New Roman"/>
                <w:sz w:val="20"/>
                <w:szCs w:val="20"/>
              </w:rPr>
              <w:t>src/generate.py</w:t>
            </w:r>
            <w:r>
              <w:rPr>
                <w:sz w:val="20"/>
                <w:szCs w:val="20"/>
              </w:rPr>
              <w:t xml:space="preserve">, </w:t>
            </w:r>
            <w:r>
              <w:rPr>
                <w:rFonts w:ascii="Times New Roman" w:eastAsia="Times New Roman" w:hAnsi="Times New Roman" w:cs="Times New Roman"/>
                <w:sz w:val="20"/>
                <w:szCs w:val="20"/>
              </w:rPr>
              <w:t>src/api.py</w:t>
            </w:r>
          </w:p>
        </w:tc>
        <w:tc>
          <w:tcPr>
            <w:tcW w:w="583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5EBFFDA" w14:textId="77777777" w:rsidR="0001653C" w:rsidRDefault="00000000">
            <w:r>
              <w:rPr>
                <w:sz w:val="20"/>
                <w:szCs w:val="20"/>
              </w:rPr>
              <w:t xml:space="preserve">Command-line generation and FastAPI web service</w:t>
            </w:r>
          </w:p>
        </w:tc>
      </w:tr>
    </w:tbl>
    <w:p w14:paraId="6A3AC89C" w14:textId="77777777" w:rsidR="0001653C" w:rsidRDefault="0001653C">
      <w:pPr>
        <w:spacing w:after="80" w:line="160" w:lineRule="auto"/>
      </w:pPr>
    </w:p>
    <w:p w14:paraId="6C2EF850" w14:textId="77777777" w:rsidR="0001653C" w:rsidRDefault="00000000">
      <w:pPr>
        <w:pStyle w:val="Heading2"/>
      </w:pPr>
      <w:r>
        <w:t>3.1 Tokenizer</w:t>
      </w:r>
    </w:p>
    <w:p w14:paraId="60F907A0" w14:textId="77777777" w:rsidR="0001653C" w:rsidRDefault="00000000">
      <w:pPr>
        <w:spacing w:after="90" w:line="252" w:lineRule="auto"/>
      </w:pPr>
      <w:r>
        <w:t xml:space="preserve">We used a </w:t>
      </w:r>
      <w:r>
        <w:rPr/>
        <w:t>character-level tokenizer</w:t>
      </w:r>
      <w:r>
        <w:t xml:space="preserve">. The vocabulary is the sorted set of unique characters found in the corpus, giving us </w:t>
      </w:r>
      <w:r>
        <w:rPr/>
        <w:t>65 tokens</w:t>
      </w:r>
      <w:r>
        <w:t>.</w:t>
      </w:r>
    </w:p>
    <w:p w14:paraId="4CA67AFD" w14:textId="77777777" w:rsidR="0001653C" w:rsidRDefault="00000000">
      <w:pPr>
        <w:spacing w:after="90" w:line="252" w:lineRule="auto"/>
      </w:pPr>
      <w:r>
        <w:t xml:space="preserve">The vocabulary contains 52 uppercase and lowercase letters, the space, the newline character and 11 punctuation symbols. The only digit appearing in the dataset is </w:t>
      </w:r>
      <w:r>
        <w:rPr>
          <w:rFonts w:ascii="Times New Roman" w:eastAsia="Times New Roman" w:hAnsi="Times New Roman" w:cs="Times New Roman"/>
        </w:rPr>
        <w:t>"3"</w:t>
      </w:r>
      <w:r>
        <w:t>.</w:t>
      </w:r>
    </w:p>
    <w:p w14:paraId="29C90B09" w14:textId="77777777" w:rsidR="0001653C" w:rsidRDefault="00000000">
      <w:pPr>
        <w:spacing w:after="90" w:line="252" w:lineRule="auto"/>
      </w:pPr>
      <w:r>
        <w:t>Sorting the characters makes the tokenizer deterministic, so the same input text always produces the same token IDs.</w:t>
      </w:r>
    </w:p>
    <w:p w14:paraId="20B92AEB" w14:textId="77777777" w:rsidR="0001653C" w:rsidRDefault="00000000">
      <w:pPr>
        <w:spacing w:after="90" w:line="252" w:lineRule="auto"/>
      </w:pPr>
      <w:r>
        <w:t>We did not use special tokens such as padding, start-of-sequence, or end-of-sequence tokens. This is because we train on fixed-length windows taken from one continuous stream of text, so padding is not required.</w:t>
      </w:r>
    </w:p>
    <w:p w14:paraId="7AB03A41" w14:textId="77777777" w:rsidR="0001653C" w:rsidRDefault="00000000">
      <w:pPr>
        <w:spacing w:after="90" w:line="252" w:lineRule="auto"/>
      </w:pPr>
      <w:r>
        <w:t xml:space="preserve">If a user enters a character that does not exist in the vocabulary, such as most digits or emojis, the API replaces it with a space. The API also reports which characters were replaced.</w:t>
      </w:r>
    </w:p>
    <w:p w14:paraId="55B7DB5B" w14:textId="77777777" w:rsidR="0001653C" w:rsidRDefault="00000000">
      <w:pPr>
        <w:spacing w:after="90" w:line="252" w:lineRule="auto"/>
      </w:pPr>
      <w:r>
        <w:t xml:space="preserve">We selected character-level tokenization because the vocabulary is very small: </w:t>
      </w:r>
      <w:r>
        <w:rPr/>
        <w:t xml:space="preserve">65 tokens compared with the tens of thousands of tokens commonly used in subword tokenizers</w:t>
      </w:r>
      <w:r>
        <w:t>. This keeps the embedding and output layers compact and allows more of our parameter budget to be used by the Transformer blocks.</w:t>
      </w:r>
    </w:p>
    <w:p w14:paraId="096702C3" w14:textId="77777777" w:rsidR="0001653C" w:rsidRDefault="00000000">
      <w:pPr>
        <w:spacing w:after="90" w:line="252" w:lineRule="auto"/>
      </w:pPr>
      <w:r>
        <w:t xml:space="preserve">The main limitation is that the model has to learn spelling at the character level. This contributes to the invented words that appear in our generated samples.</w:t>
      </w:r>
    </w:p>
    <w:p w14:paraId="4FE19801" w14:textId="77777777" w:rsidR="0001653C" w:rsidRDefault="00000000">
      <w:pPr>
        <w:pStyle w:val="Heading2"/>
      </w:pPr>
      <w:r>
        <w:t>3.2 Model Configuration</w:t>
      </w:r>
    </w:p>
    <w:p w14:paraId="1C913BCD" w14:textId="77777777" w:rsidR="0001653C" w:rsidRDefault="00000000">
      <w:pPr>
        <w:keepNext/>
        <w:spacing w:before="100" w:after="60"/>
        <w:jc w:val="center"/>
      </w:pPr>
      <w:r>
        <w:rPr>
          <w:b/>
          <w:bCs/>
          <w:sz w:val="21"/>
          <w:szCs w:val="21"/>
        </w:rPr>
        <w:t>Table 4: Final Model Configuration</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9"/>
        <w:gridCol w:w="1260"/>
        <w:gridCol w:w="6059"/>
      </w:tblGrid>
      <w:tr w:rsidR="0001653C" w14:paraId="1F287EDD" w14:textId="77777777">
        <w:tblPrEx>
          <w:tblCellMar>
            <w:top w:w="0" w:type="dxa"/>
            <w:bottom w:w="0" w:type="dxa"/>
          </w:tblCellMar>
        </w:tblPrEx>
        <w:trPr>
          <w:cantSplit/>
          <w:tblHeader/>
        </w:trPr>
        <w:tc>
          <w:tcPr>
            <w:tcW w:w="2139"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0AAFEE5C" w14:textId="77777777" w:rsidR="0001653C" w:rsidRDefault="00000000">
            <w:pPr>
              <w:keepNext/>
            </w:pPr>
            <w:r>
              <w:rPr>
                <w:b/>
                <w:bCs/>
                <w:color w:val="FFFFFF"/>
                <w:sz w:val="20"/>
                <w:szCs w:val="20"/>
              </w:rPr>
              <w:t>Parameter</w:t>
            </w:r>
          </w:p>
        </w:tc>
        <w:tc>
          <w:tcPr>
            <w:tcW w:w="126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1A57EC75" w14:textId="77777777" w:rsidR="0001653C" w:rsidRDefault="00000000">
            <w:pPr>
              <w:keepNext/>
            </w:pPr>
            <w:r>
              <w:rPr>
                <w:b/>
                <w:bCs/>
                <w:color w:val="FFFFFF"/>
                <w:sz w:val="20"/>
                <w:szCs w:val="20"/>
              </w:rPr>
              <w:t>Value</w:t>
            </w:r>
          </w:p>
        </w:tc>
        <w:tc>
          <w:tcPr>
            <w:tcW w:w="6059"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3A16FE59" w14:textId="77777777" w:rsidR="0001653C" w:rsidRDefault="00000000">
            <w:pPr>
              <w:keepNext/>
            </w:pPr>
            <w:r>
              <w:rPr>
                <w:b/>
                <w:bCs/>
                <w:color w:val="FFFFFF"/>
                <w:sz w:val="20"/>
                <w:szCs w:val="20"/>
              </w:rPr>
              <w:t>Reason</w:t>
            </w:r>
          </w:p>
        </w:tc>
      </w:tr>
      <w:tr w:rsidR="0001653C" w14:paraId="544CF34B" w14:textId="77777777">
        <w:tblPrEx>
          <w:tblCellMar>
            <w:top w:w="0" w:type="dxa"/>
            <w:bottom w:w="0" w:type="dxa"/>
          </w:tblCellMar>
        </w:tblPrEx>
        <w:trPr>
          <w:cantSplit/>
        </w:trPr>
        <w:tc>
          <w:tcPr>
            <w:tcW w:w="213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F97B8A7" w14:textId="77777777" w:rsidR="0001653C" w:rsidRDefault="00000000">
            <w:pPr>
              <w:keepNext/>
            </w:pPr>
            <w:r>
              <w:rPr>
                <w:rFonts w:ascii="Times New Roman" w:eastAsia="Times New Roman" w:hAnsi="Times New Roman" w:cs="Times New Roman"/>
                <w:sz w:val="20"/>
                <w:szCs w:val="20"/>
              </w:rPr>
              <w:t>vocab_size</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A93CCBD" w14:textId="77777777" w:rsidR="0001653C" w:rsidRDefault="00000000">
            <w:pPr>
              <w:keepNext/>
              <w:jc w:val="right"/>
            </w:pPr>
            <w:r>
              <w:rPr>
                <w:sz w:val="20"/>
                <w:szCs w:val="20"/>
              </w:rPr>
              <w:t>65</w:t>
            </w:r>
          </w:p>
        </w:tc>
        <w:tc>
          <w:tcPr>
            <w:tcW w:w="605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322420F" w14:textId="77777777" w:rsidR="0001653C" w:rsidRDefault="00000000">
            <w:pPr>
              <w:keepNext/>
            </w:pPr>
            <w:r>
              <w:rPr>
                <w:sz w:val="20"/>
                <w:szCs w:val="20"/>
              </w:rPr>
              <w:t>Determined by the tokenizer</w:t>
            </w:r>
          </w:p>
        </w:tc>
      </w:tr>
      <w:tr w:rsidR="0001653C" w14:paraId="246D95FC" w14:textId="77777777">
        <w:tblPrEx>
          <w:tblCellMar>
            <w:top w:w="0" w:type="dxa"/>
            <w:bottom w:w="0" w:type="dxa"/>
          </w:tblCellMar>
        </w:tblPrEx>
        <w:trPr>
          <w:cantSplit/>
        </w:trPr>
        <w:tc>
          <w:tcPr>
            <w:tcW w:w="213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71E66C8" w14:textId="77777777" w:rsidR="0001653C" w:rsidRDefault="00000000">
            <w:pPr>
              <w:keepNext/>
            </w:pPr>
            <w:r>
              <w:rPr>
                <w:rFonts w:ascii="Times New Roman" w:eastAsia="Times New Roman" w:hAnsi="Times New Roman" w:cs="Times New Roman"/>
                <w:sz w:val="20"/>
                <w:szCs w:val="20"/>
              </w:rPr>
              <w:t>context_length</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459CBAA" w14:textId="77777777" w:rsidR="0001653C" w:rsidRDefault="00000000">
            <w:pPr>
              <w:keepNext/>
              <w:jc w:val="right"/>
            </w:pPr>
            <w:r>
              <w:rPr>
                <w:sz w:val="20"/>
                <w:szCs w:val="20"/>
              </w:rPr>
              <w:t>128</w:t>
            </w:r>
          </w:p>
        </w:tc>
        <w:tc>
          <w:tcPr>
            <w:tcW w:w="605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3E71DC4" w14:textId="77777777" w:rsidR="0001653C" w:rsidRDefault="00000000">
            <w:pPr>
              <w:keepNext/>
            </w:pPr>
            <w:r>
              <w:rPr>
                <w:sz w:val="20"/>
                <w:szCs w:val="20"/>
              </w:rPr>
              <w:t>Assignment default; enough for around 2 to 3 lines of verse</w:t>
            </w:r>
          </w:p>
        </w:tc>
      </w:tr>
      <w:tr w:rsidR="0001653C" w14:paraId="1C7379B6" w14:textId="77777777">
        <w:tblPrEx>
          <w:tblCellMar>
            <w:top w:w="0" w:type="dxa"/>
            <w:bottom w:w="0" w:type="dxa"/>
          </w:tblCellMar>
        </w:tblPrEx>
        <w:trPr>
          <w:cantSplit/>
        </w:trPr>
        <w:tc>
          <w:tcPr>
            <w:tcW w:w="213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B1FBDB7" w14:textId="77777777" w:rsidR="0001653C" w:rsidRDefault="00000000">
            <w:pPr>
              <w:keepNext/>
            </w:pPr>
            <w:r>
              <w:rPr>
                <w:rFonts w:ascii="Times New Roman" w:eastAsia="Times New Roman" w:hAnsi="Times New Roman" w:cs="Times New Roman"/>
                <w:sz w:val="20"/>
                <w:szCs w:val="20"/>
              </w:rPr>
              <w:t>d_model</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BBDCECD" w14:textId="77777777" w:rsidR="0001653C" w:rsidRDefault="00000000">
            <w:pPr>
              <w:keepNext/>
              <w:jc w:val="right"/>
            </w:pPr>
            <w:r>
              <w:rPr>
                <w:sz w:val="20"/>
                <w:szCs w:val="20"/>
              </w:rPr>
              <w:t>256</w:t>
            </w:r>
          </w:p>
        </w:tc>
        <w:tc>
          <w:tcPr>
            <w:tcW w:w="605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BB36697" w14:textId="77777777" w:rsidR="0001653C" w:rsidRDefault="00000000">
            <w:pPr>
              <w:keepNext/>
            </w:pPr>
            <w:r>
              <w:rPr>
                <w:sz w:val="20"/>
                <w:szCs w:val="20"/>
              </w:rPr>
              <w:t>Upper option from the handout and still practical to train on a T4</w:t>
            </w:r>
          </w:p>
        </w:tc>
      </w:tr>
      <w:tr w:rsidR="0001653C" w14:paraId="483E4438" w14:textId="77777777">
        <w:tblPrEx>
          <w:tblCellMar>
            <w:top w:w="0" w:type="dxa"/>
            <w:bottom w:w="0" w:type="dxa"/>
          </w:tblCellMar>
        </w:tblPrEx>
        <w:trPr>
          <w:cantSplit/>
        </w:trPr>
        <w:tc>
          <w:tcPr>
            <w:tcW w:w="213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5110034" w14:textId="77777777" w:rsidR="0001653C" w:rsidRDefault="00000000">
            <w:pPr>
              <w:keepNext/>
            </w:pPr>
            <w:r>
              <w:rPr>
                <w:rFonts w:ascii="Times New Roman" w:eastAsia="Times New Roman" w:hAnsi="Times New Roman" w:cs="Times New Roman"/>
                <w:sz w:val="20"/>
                <w:szCs w:val="20"/>
              </w:rPr>
              <w:t>n_heads</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419080" w14:textId="77777777" w:rsidR="0001653C" w:rsidRDefault="00000000">
            <w:pPr>
              <w:keepNext/>
              <w:jc w:val="right"/>
            </w:pPr>
            <w:r>
              <w:rPr>
                <w:sz w:val="20"/>
                <w:szCs w:val="20"/>
              </w:rPr>
              <w:t>4</w:t>
            </w:r>
          </w:p>
        </w:tc>
        <w:tc>
          <w:tcPr>
            <w:tcW w:w="605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6514E87" w14:textId="77777777" w:rsidR="0001653C" w:rsidRDefault="00000000">
            <w:pPr>
              <w:keepNext/>
            </w:pPr>
            <w:r>
              <w:rPr>
                <w:sz w:val="20"/>
                <w:szCs w:val="20"/>
              </w:rPr>
              <w:t>Head dimension is 64</w:t>
            </w:r>
          </w:p>
        </w:tc>
      </w:tr>
      <w:tr w:rsidR="0001653C" w14:paraId="595864CD" w14:textId="77777777">
        <w:tblPrEx>
          <w:tblCellMar>
            <w:top w:w="0" w:type="dxa"/>
            <w:bottom w:w="0" w:type="dxa"/>
          </w:tblCellMar>
        </w:tblPrEx>
        <w:trPr>
          <w:cantSplit/>
        </w:trPr>
        <w:tc>
          <w:tcPr>
            <w:tcW w:w="213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7CBF482" w14:textId="77777777" w:rsidR="0001653C" w:rsidRDefault="00000000">
            <w:pPr>
              <w:keepNext/>
            </w:pPr>
            <w:r>
              <w:rPr>
                <w:rFonts w:ascii="Times New Roman" w:eastAsia="Times New Roman" w:hAnsi="Times New Roman" w:cs="Times New Roman"/>
                <w:sz w:val="20"/>
                <w:szCs w:val="20"/>
              </w:rPr>
              <w:t>n_layers</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66FE2BE" w14:textId="77777777" w:rsidR="0001653C" w:rsidRDefault="00000000">
            <w:pPr>
              <w:keepNext/>
              <w:jc w:val="right"/>
            </w:pPr>
            <w:r>
              <w:rPr>
                <w:sz w:val="20"/>
                <w:szCs w:val="20"/>
              </w:rPr>
              <w:t>4</w:t>
            </w:r>
          </w:p>
        </w:tc>
        <w:tc>
          <w:tcPr>
            <w:tcW w:w="605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D5A3964" w14:textId="77777777" w:rsidR="0001653C" w:rsidRDefault="00000000">
            <w:pPr>
              <w:keepNext/>
            </w:pPr>
            <w:r>
              <w:rPr>
                <w:sz w:val="20"/>
                <w:szCs w:val="20"/>
              </w:rPr>
              <w:t>Assignment default</w:t>
            </w:r>
          </w:p>
        </w:tc>
      </w:tr>
      <w:tr w:rsidR="0001653C" w14:paraId="72CD7CE0" w14:textId="77777777">
        <w:tblPrEx>
          <w:tblCellMar>
            <w:top w:w="0" w:type="dxa"/>
            <w:bottom w:w="0" w:type="dxa"/>
          </w:tblCellMar>
        </w:tblPrEx>
        <w:trPr>
          <w:cantSplit/>
        </w:trPr>
        <w:tc>
          <w:tcPr>
            <w:tcW w:w="213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F200482" w14:textId="77777777" w:rsidR="0001653C" w:rsidRDefault="00000000">
            <w:pPr>
              <w:keepNext/>
            </w:pPr>
            <w:r>
              <w:rPr>
                <w:rFonts w:ascii="Times New Roman" w:eastAsia="Times New Roman" w:hAnsi="Times New Roman" w:cs="Times New Roman"/>
                <w:sz w:val="20"/>
                <w:szCs w:val="20"/>
              </w:rPr>
              <w:t>ffn_dim</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A59C89D" w14:textId="77777777" w:rsidR="0001653C" w:rsidRDefault="00000000">
            <w:pPr>
              <w:keepNext/>
              <w:jc w:val="right"/>
            </w:pPr>
            <w:r>
              <w:rPr>
                <w:sz w:val="20"/>
                <w:szCs w:val="20"/>
              </w:rPr>
              <w:t>1024</w:t>
            </w:r>
          </w:p>
        </w:tc>
        <w:tc>
          <w:tcPr>
            <w:tcW w:w="605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172239F" w14:textId="77777777" w:rsidR="0001653C" w:rsidRDefault="00000000">
            <w:pPr>
              <w:keepNext/>
            </w:pPr>
            <w:r>
              <w:rPr>
                <w:sz w:val="20"/>
                <w:szCs w:val="20"/>
              </w:rPr>
              <w:t xml:space="preserve">4 × </w:t>
            </w:r>
            <w:r>
              <w:rPr>
                <w:rFonts w:ascii="Times New Roman" w:eastAsia="Times New Roman" w:hAnsi="Times New Roman" w:cs="Times New Roman"/>
                <w:sz w:val="20"/>
                <w:szCs w:val="20"/>
              </w:rPr>
              <w:t>d_model</w:t>
            </w:r>
          </w:p>
        </w:tc>
      </w:tr>
      <w:tr w:rsidR="0001653C" w14:paraId="0DDACDC4" w14:textId="77777777">
        <w:tblPrEx>
          <w:tblCellMar>
            <w:top w:w="0" w:type="dxa"/>
            <w:bottom w:w="0" w:type="dxa"/>
          </w:tblCellMar>
        </w:tblPrEx>
        <w:trPr>
          <w:cantSplit/>
        </w:trPr>
        <w:tc>
          <w:tcPr>
            <w:tcW w:w="213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03C8FB7" w14:textId="77777777" w:rsidR="0001653C" w:rsidRDefault="00000000">
            <w:pPr>
              <w:keepNext/>
            </w:pPr>
            <w:r>
              <w:rPr>
                <w:rFonts w:ascii="Times New Roman" w:eastAsia="Times New Roman" w:hAnsi="Times New Roman" w:cs="Times New Roman"/>
                <w:sz w:val="20"/>
                <w:szCs w:val="20"/>
              </w:rPr>
              <w:t>dropout</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E624083" w14:textId="77777777" w:rsidR="0001653C" w:rsidRDefault="00000000">
            <w:pPr>
              <w:keepNext/>
              <w:jc w:val="right"/>
            </w:pPr>
            <w:r>
              <w:rPr>
                <w:sz w:val="20"/>
                <w:szCs w:val="20"/>
              </w:rPr>
              <w:t>0.1</w:t>
            </w:r>
          </w:p>
        </w:tc>
        <w:tc>
          <w:tcPr>
            <w:tcW w:w="605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A51C40B" w14:textId="77777777" w:rsidR="0001653C" w:rsidRDefault="00000000">
            <w:pPr>
              <w:keepNext/>
            </w:pPr>
            <w:r>
              <w:rPr>
                <w:sz w:val="20"/>
                <w:szCs w:val="20"/>
              </w:rPr>
              <w:t>Provides regularization</w:t>
            </w:r>
          </w:p>
        </w:tc>
      </w:tr>
      <w:tr w:rsidR="0001653C" w14:paraId="595F5014" w14:textId="77777777">
        <w:tblPrEx>
          <w:tblCellMar>
            <w:top w:w="0" w:type="dxa"/>
            <w:bottom w:w="0" w:type="dxa"/>
          </w:tblCellMar>
        </w:tblPrEx>
        <w:trPr>
          <w:cantSplit/>
        </w:trPr>
        <w:tc>
          <w:tcPr>
            <w:tcW w:w="213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E147DAB" w14:textId="77777777" w:rsidR="0001653C" w:rsidRDefault="00000000">
            <w:pPr>
              <w:keepNext/>
            </w:pPr>
            <w:r>
              <w:rPr>
                <w:sz w:val="20"/>
                <w:szCs w:val="20"/>
              </w:rPr>
              <w:t>Positional encoding</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325DC12" w14:textId="77777777" w:rsidR="0001653C" w:rsidRDefault="00000000">
            <w:pPr>
              <w:keepNext/>
              <w:jc w:val="right"/>
            </w:pPr>
            <w:r>
              <w:rPr>
                <w:sz w:val="20"/>
                <w:szCs w:val="20"/>
              </w:rPr>
              <w:t>Sinusoidal</w:t>
            </w:r>
          </w:p>
        </w:tc>
        <w:tc>
          <w:tcPr>
            <w:tcW w:w="605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E7854F0" w14:textId="77777777" w:rsidR="0001653C" w:rsidRDefault="00000000">
            <w:pPr>
              <w:keepNext/>
            </w:pPr>
            <w:r>
              <w:rPr>
                <w:sz w:val="20"/>
                <w:szCs w:val="20"/>
              </w:rPr>
              <w:t>Required by the assignment</w:t>
            </w:r>
          </w:p>
        </w:tc>
      </w:tr>
      <w:tr w:rsidR="0001653C" w14:paraId="09470410" w14:textId="77777777">
        <w:tblPrEx>
          <w:tblCellMar>
            <w:top w:w="0" w:type="dxa"/>
            <w:bottom w:w="0" w:type="dxa"/>
          </w:tblCellMar>
        </w:tblPrEx>
        <w:trPr>
          <w:cantSplit/>
        </w:trPr>
        <w:tc>
          <w:tcPr>
            <w:tcW w:w="213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89007C0" w14:textId="77777777" w:rsidR="0001653C" w:rsidRDefault="00000000">
            <w:r>
              <w:rPr>
                <w:sz w:val="20"/>
                <w:szCs w:val="20"/>
              </w:rPr>
              <w:t>Weight tying</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8862D97" w14:textId="77777777" w:rsidR="0001653C" w:rsidRDefault="00000000">
            <w:pPr>
              <w:jc w:val="right"/>
            </w:pPr>
            <w:r>
              <w:rPr>
                <w:sz w:val="20"/>
                <w:szCs w:val="20"/>
              </w:rPr>
              <w:t>Off</w:t>
            </w:r>
          </w:p>
        </w:tc>
        <w:tc>
          <w:tcPr>
            <w:tcW w:w="605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E8FAF5B" w14:textId="77777777" w:rsidR="0001653C" w:rsidRDefault="00000000">
            <w:r>
              <w:rPr>
                <w:sz w:val="20"/>
                <w:szCs w:val="20"/>
              </w:rPr>
              <w:t>Kept as an optional experiment</w:t>
            </w:r>
          </w:p>
        </w:tc>
      </w:tr>
    </w:tbl>
    <w:p w14:paraId="047390AA" w14:textId="77777777" w:rsidR="0001653C" w:rsidRDefault="0001653C">
      <w:pPr>
        <w:spacing w:after="80" w:line="160" w:lineRule="auto"/>
      </w:pPr>
    </w:p>
    <w:p w14:paraId="60817BBC" w14:textId="77777777" w:rsidR="0001653C" w:rsidRDefault="00000000">
      <w:pPr>
        <w:spacing w:after="90" w:line="252" w:lineRule="auto"/>
      </w:pPr>
      <w:r>
        <w:t>We also included two small design choices from GPT-2.</w:t>
      </w:r>
    </w:p>
    <w:p w14:paraId="6274BB0E" w14:textId="77777777" w:rsidR="0001653C" w:rsidRDefault="00000000">
      <w:pPr>
        <w:spacing w:after="90" w:line="252" w:lineRule="auto"/>
      </w:pPr>
      <w:r>
        <w:lastRenderedPageBreak/>
        <w:t xml:space="preserve">First, we multiply the token embeddings by </w:t>
      </w:r>
      <w:r>
        <w:rPr/>
        <w:t>√d_model</w:t>
      </w:r>
      <w:r>
        <w:t xml:space="preserve"> before adding the positional encoding.</w:t>
      </w:r>
    </w:p>
    <w:p w14:paraId="3338E72C" w14:textId="77777777" w:rsidR="0001653C" w:rsidRDefault="00000000">
      <w:pPr>
        <w:spacing w:after="90" w:line="252" w:lineRule="auto"/>
      </w:pPr>
      <w:r>
        <w:t xml:space="preserve">Second, we initialize the output projections of the residual branches using a smaller standard deviation, </w:t>
      </w:r>
      <w:r>
        <w:rPr>
          <w:rFonts w:ascii="Times New Roman" w:eastAsia="Times New Roman" w:hAnsi="Times New Roman" w:cs="Times New Roman"/>
        </w:rPr>
        <w:t xml:space="preserve">0.02 / √(2 · n_layers)</w:t>
      </w:r>
      <w:r>
        <w:t>. This helps prevent the residual stream from growing too large as the number of layers increases.</w:t>
      </w:r>
    </w:p>
    <w:p w14:paraId="290949B8" w14:textId="77777777" w:rsidR="0001653C" w:rsidRDefault="00000000">
      <w:pPr>
        <w:pStyle w:val="Heading2"/>
      </w:pPr>
      <w:r>
        <w:t>3.3 Attention and Masking in Code</w:t>
      </w:r>
    </w:p>
    <w:p w14:paraId="645DDD4D" w14:textId="77777777" w:rsidR="0001653C" w:rsidRDefault="00000000">
      <w:pPr>
        <w:spacing w:after="90" w:line="252" w:lineRule="auto"/>
      </w:pPr>
      <w:r>
        <w:t>The main attention implementation is:</w:t>
      </w:r>
    </w:p>
    <w:p w14:paraId="7FFFBB6B"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def causal_mask(T):</w:t>
      </w:r>
    </w:p>
    <w:p w14:paraId="10C60005"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return torch.tril(torch.ones(T, T, dtype=torch.bool))  # True = may attend</w:t>
      </w:r>
    </w:p>
    <w:p w14:paraId="16FB74F2"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t>
      </w:r>
    </w:p>
    <w:p w14:paraId="47C21313"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def scaled_dot_product_attention(q, k, v, mask=None):</w:t>
      </w:r>
    </w:p>
    <w:p w14:paraId="7B628B5A"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scores = q @ k.transpose(-2, -1) / math.sqrt(q.size(-1))</w:t>
      </w:r>
    </w:p>
    <w:p w14:paraId="0E88F887"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if mask is not None:</w:t>
      </w:r>
    </w:p>
    <w:p w14:paraId="37B31E32"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scores = scores.masked_fill(~mask, float("-inf"))</w:t>
      </w:r>
    </w:p>
    <w:p w14:paraId="6D9A451E"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weights = torch.softmax(scores, dim=-1)</w:t>
      </w:r>
    </w:p>
    <w:p w14:paraId="525A91C0"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    return weights @ v, weights</w:t>
      </w:r>
    </w:p>
    <w:p w14:paraId="77964458" w14:textId="77777777" w:rsidR="0001653C" w:rsidRDefault="0001653C">
      <w:pPr>
        <w:spacing w:after="40" w:line="120" w:lineRule="auto"/>
      </w:pPr>
    </w:p>
    <w:p w14:paraId="5AC8DCC0" w14:textId="77777777" w:rsidR="0001653C" w:rsidRDefault="00000000">
      <w:pPr>
        <w:spacing w:after="90" w:line="252" w:lineRule="auto"/>
      </w:pPr>
      <w:r>
        <w:t xml:space="preserve">We apply the causal mask </w:t>
      </w:r>
      <w:r>
        <w:rPr/>
        <w:t xml:space="preserve">before softmax</w:t>
      </w:r>
      <w:r>
        <w:t xml:space="preserve"> by setting blocked positions to </w:t>
      </w:r>
      <w:r>
        <w:rPr>
          <w:rFonts w:ascii="Times New Roman" w:eastAsia="Times New Roman" w:hAnsi="Times New Roman" w:cs="Times New Roman"/>
        </w:rPr>
        <w:t>−∞</w:t>
      </w:r>
      <w:r>
        <w:t>.</w:t>
      </w:r>
    </w:p>
    <w:p w14:paraId="66C9AA75" w14:textId="77777777" w:rsidR="0001653C" w:rsidRDefault="00000000">
      <w:pPr>
        <w:spacing w:after="90" w:line="252" w:lineRule="auto"/>
      </w:pPr>
      <w:r>
        <w:t xml:space="preserve">If we instead set attention weights to zero after softmax, the values in each row would no longer sum to 1. Similarly, using </w:t>
      </w:r>
      <w:r>
        <w:rPr>
          <w:rFonts w:ascii="Times New Roman" w:eastAsia="Times New Roman" w:hAnsi="Times New Roman" w:cs="Times New Roman"/>
        </w:rPr>
        <w:t>0</w:t>
      </w:r>
      <w:r>
        <w:t xml:space="preserve"> instead of </w:t>
      </w:r>
      <w:r>
        <w:rPr>
          <w:rFonts w:ascii="Times New Roman" w:eastAsia="Times New Roman" w:hAnsi="Times New Roman" w:cs="Times New Roman"/>
        </w:rPr>
        <w:t>−∞</w:t>
      </w:r>
      <w:r>
        <w:t xml:space="preserve"> in the scores would not completely block future positions because </w:t>
      </w:r>
      <w:r>
        <w:rPr>
          <w:rFonts w:ascii="Times New Roman" w:eastAsia="Times New Roman" w:hAnsi="Times New Roman" w:cs="Times New Roman"/>
        </w:rPr>
        <w:t>e⁰ = 1</w:t>
      </w:r>
      <w:r>
        <w:t>, so future tokens would still receive some attention weight.</w:t>
      </w:r>
    </w:p>
    <w:p w14:paraId="619D3C3E" w14:textId="77777777" w:rsidR="0001653C" w:rsidRDefault="00000000">
      <w:pPr>
        <w:pStyle w:val="Heading2"/>
      </w:pPr>
      <w:r>
        <w:t>3.4 Training Loop</w:t>
      </w:r>
    </w:p>
    <w:p w14:paraId="681D0C62" w14:textId="77777777" w:rsidR="0001653C" w:rsidRDefault="00000000">
      <w:pPr>
        <w:spacing w:after="90" w:line="252" w:lineRule="auto"/>
      </w:pPr>
      <w:r>
        <w:t>Our training process follows these steps:</w:t>
      </w:r>
    </w:p>
    <w:p w14:paraId="3D710117" w14:textId="77777777" w:rsidR="0001653C" w:rsidRDefault="00000000">
      <w:pPr>
        <w:pStyle w:val="ListParagraph"/>
        <w:numPr>
          <w:ilvl w:val="0"/>
          <w:numId w:val="3"/>
        </w:numPr>
        <w:spacing w:after="40" w:line="252" w:lineRule="auto"/>
      </w:pPr>
      <w:r>
        <w:t>We sample 64 random windows of 128 characters from the training split.</w:t>
      </w:r>
    </w:p>
    <w:p w14:paraId="3343A201" w14:textId="77777777" w:rsidR="0001653C" w:rsidRDefault="00000000">
      <w:pPr>
        <w:pStyle w:val="ListParagraph"/>
        <w:numPr>
          <w:ilvl w:val="0"/>
          <w:numId w:val="3"/>
        </w:numPr>
        <w:spacing w:after="40" w:line="252" w:lineRule="auto"/>
      </w:pPr>
      <w:r>
        <w:t xml:space="preserve">We shift the input sequence by one position to create the target: </w:t>
      </w:r>
      <w:r>
        <w:rPr>
          <w:rFonts w:ascii="Times New Roman" w:eastAsia="Times New Roman" w:hAnsi="Times New Roman" w:cs="Times New Roman"/>
        </w:rPr>
        <w:t xml:space="preserve">target[t] = input[t + 1]</w:t>
      </w:r>
      <w:r>
        <w:t>.</w:t>
      </w:r>
    </w:p>
    <w:p w14:paraId="44AAC140" w14:textId="77777777" w:rsidR="0001653C" w:rsidRDefault="00000000">
      <w:pPr>
        <w:pStyle w:val="ListParagraph"/>
        <w:numPr>
          <w:ilvl w:val="0"/>
          <w:numId w:val="3"/>
        </w:numPr>
        <w:spacing w:after="40" w:line="252" w:lineRule="auto"/>
      </w:pPr>
      <w:r>
        <w:t xml:space="preserve">The forward pass produces logits with shape </w:t>
      </w:r>
      <w:r>
        <w:rPr>
          <w:rFonts w:ascii="Times New Roman" w:eastAsia="Times New Roman" w:hAnsi="Times New Roman" w:cs="Times New Roman"/>
        </w:rPr>
        <w:t>(64, 128, 65)</w:t>
      </w:r>
      <w:r>
        <w:t xml:space="preserve">. We calculate cross-entropy loss across all </w:t>
      </w:r>
      <w:r>
        <w:rPr/>
        <w:t>64 × 128 positions</w:t>
      </w:r>
      <w:r>
        <w:t>, so each sequence provides 128 next-token prediction signals.</w:t>
      </w:r>
    </w:p>
    <w:p w14:paraId="65C499A0" w14:textId="77777777" w:rsidR="0001653C" w:rsidRDefault="00000000">
      <w:pPr>
        <w:pStyle w:val="ListParagraph"/>
        <w:numPr>
          <w:ilvl w:val="0"/>
          <w:numId w:val="3"/>
        </w:numPr>
        <w:spacing w:after="40" w:line="252" w:lineRule="auto"/>
      </w:pPr>
      <w:r>
        <w:t xml:space="preserve">We perform backpropagation, clip gradients at 1.0, and update the parameters using AdamW.</w:t>
      </w:r>
    </w:p>
    <w:p w14:paraId="4246861C" w14:textId="77777777" w:rsidR="0001653C" w:rsidRDefault="00000000">
      <w:pPr>
        <w:pStyle w:val="ListParagraph"/>
        <w:numPr>
          <w:ilvl w:val="0"/>
          <w:numId w:val="3"/>
        </w:numPr>
        <w:spacing w:after="40" w:line="252" w:lineRule="auto"/>
      </w:pPr>
      <w:r>
        <w:t>Every 250 steps, we calculate training and validation loss and save the best checkpoint.</w:t>
      </w:r>
    </w:p>
    <w:p w14:paraId="2693CB19" w14:textId="77777777" w:rsidR="0001653C" w:rsidRDefault="00000000">
      <w:pPr>
        <w:pStyle w:val="ListParagraph"/>
        <w:numPr>
          <w:ilvl w:val="0"/>
          <w:numId w:val="3"/>
        </w:numPr>
        <w:spacing w:after="40" w:line="252" w:lineRule="auto"/>
      </w:pPr>
      <w:r>
        <w:t xml:space="preserve">Every 1,000 steps, we generate a sample using </w:t>
      </w:r>
      <w:r>
        <w:rPr>
          <w:rFonts w:ascii="Times New Roman" w:eastAsia="Times New Roman" w:hAnsi="Times New Roman" w:cs="Times New Roman"/>
        </w:rPr>
        <w:t>"ROMEO:"</w:t>
      </w:r>
      <w:r>
        <w:t xml:space="preserve"> as the prompt.</w:t>
      </w:r>
    </w:p>
    <w:p w14:paraId="0EE33947" w14:textId="77777777" w:rsidR="0001653C" w:rsidRDefault="00000000">
      <w:pPr>
        <w:spacing w:after="90" w:line="252" w:lineRule="auto"/>
      </w:pPr>
      <w:r>
        <w:t xml:space="preserve">The learning rate uses a linear warm-up for the first 100 steps, reaching </w:t>
      </w:r>
      <w:r>
        <w:rPr/>
        <w:t>3 × 10⁻⁴</w:t>
      </w:r>
      <w:r>
        <w:t xml:space="preserve">, and then follows a cosine decay schedule down to </w:t>
      </w:r>
      <w:r>
        <w:rPr/>
        <w:t>3 × 10⁻⁵</w:t>
      </w:r>
      <w:r>
        <w:t>.</w:t>
      </w:r>
    </w:p>
    <w:p w14:paraId="3E191F4D" w14:textId="77777777" w:rsidR="0001653C" w:rsidRDefault="00000000">
      <w:pPr>
        <w:spacing w:after="90" w:line="252" w:lineRule="auto"/>
      </w:pPr>
      <w:r>
        <w:t xml:space="preserve">We use a weight decay of </w:t>
      </w:r>
      <w:r>
        <w:rPr/>
        <w:t>0.01</w:t>
      </w:r>
      <w:r>
        <w:t xml:space="preserve"> on weight matrices but exclude biases and LayerNorm parameters.</w:t>
      </w:r>
    </w:p>
    <w:p w14:paraId="64D2A3E3" w14:textId="77777777" w:rsidR="0001653C" w:rsidRDefault="00000000">
      <w:pPr>
        <w:spacing w:after="90" w:line="252" w:lineRule="auto"/>
      </w:pPr>
      <w:r>
        <w:t xml:space="preserve">Since Google Colab sessions can disconnect, our trainer saves a resume file every 250 steps. The file contains the model, optimizer, random-number state, and logs, allowing us to continue training from the last saved point.</w:t>
      </w:r>
    </w:p>
    <w:p w14:paraId="7FE63046" w14:textId="77777777" w:rsidR="0001653C" w:rsidRDefault="00000000">
      <w:pPr>
        <w:pStyle w:val="Heading1"/>
      </w:pPr>
      <w:r>
        <w:t>4. Dataset and Preprocessing</w:t>
      </w:r>
    </w:p>
    <w:p w14:paraId="3CD6F473" w14:textId="77777777" w:rsidR="0001653C" w:rsidRDefault="00000000">
      <w:pPr>
        <w:spacing w:after="90" w:line="252" w:lineRule="auto"/>
      </w:pPr>
      <w:r>
        <w:t xml:space="preserve">We used the </w:t>
      </w:r>
      <w:r>
        <w:rPr/>
        <w:t>Tiny Shakespeare</w:t>
      </w:r>
      <w:r>
        <w:t xml:space="preserve"> dataset.</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3"/>
        <w:gridCol w:w="7905"/>
      </w:tblGrid>
      <w:tr w:rsidR="0001653C" w14:paraId="6D39C5FF" w14:textId="77777777">
        <w:tblPrEx>
          <w:tblCellMar>
            <w:top w:w="0" w:type="dxa"/>
            <w:bottom w:w="0" w:type="dxa"/>
          </w:tblCellMar>
        </w:tblPrEx>
        <w:trPr>
          <w:cantSplit/>
          <w:tblHeader/>
        </w:trPr>
        <w:tc>
          <w:tcPr>
            <w:tcW w:w="1553"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1D6CC5E8" w14:textId="77777777" w:rsidR="0001653C" w:rsidRDefault="00000000">
            <w:pPr>
              <w:keepNext/>
            </w:pPr>
            <w:r>
              <w:rPr>
                <w:b/>
                <w:bCs/>
                <w:color w:val="FFFFFF"/>
                <w:sz w:val="20"/>
                <w:szCs w:val="20"/>
              </w:rPr>
              <w:lastRenderedPageBreak/>
              <w:t>Item</w:t>
            </w:r>
          </w:p>
        </w:tc>
        <w:tc>
          <w:tcPr>
            <w:tcW w:w="7905"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70F11EDC" w14:textId="77777777" w:rsidR="0001653C" w:rsidRDefault="00000000">
            <w:pPr>
              <w:keepNext/>
            </w:pPr>
            <w:r>
              <w:rPr>
                <w:b/>
                <w:bCs/>
                <w:color w:val="FFFFFF"/>
                <w:sz w:val="20"/>
                <w:szCs w:val="20"/>
              </w:rPr>
              <w:t>Value</w:t>
            </w:r>
          </w:p>
        </w:tc>
      </w:tr>
      <w:tr w:rsidR="0001653C" w14:paraId="0A83FAB3" w14:textId="77777777">
        <w:tblPrEx>
          <w:tblCellMar>
            <w:top w:w="0" w:type="dxa"/>
            <w:bottom w:w="0" w:type="dxa"/>
          </w:tblCellMar>
        </w:tblPrEx>
        <w:trPr>
          <w:cantSplit/>
        </w:trPr>
        <w:tc>
          <w:tcPr>
            <w:tcW w:w="15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C6DAD03" w14:textId="77777777" w:rsidR="0001653C" w:rsidRDefault="00000000">
            <w:pPr>
              <w:keepNext/>
            </w:pPr>
            <w:r>
              <w:rPr>
                <w:sz w:val="20"/>
                <w:szCs w:val="20"/>
              </w:rPr>
              <w:t>Source</w:t>
            </w:r>
          </w:p>
        </w:tc>
        <w:tc>
          <w:tcPr>
            <w:tcW w:w="790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6934326" w14:textId="77777777" w:rsidR="0001653C" w:rsidRDefault="00000000">
            <w:pPr>
              <w:keepNext/>
            </w:pPr>
            <w:r>
              <w:rPr>
                <w:sz w:val="20"/>
                <w:szCs w:val="20"/>
              </w:rPr>
              <w:t xml:space="preserve">Tiny Shakespeare (Hugging Face card </w:t>
            </w:r>
            <w:r>
              <w:rPr>
                <w:rFonts w:ascii="Times New Roman" w:eastAsia="Times New Roman" w:hAnsi="Times New Roman" w:cs="Times New Roman"/>
                <w:sz w:val="20"/>
                <w:szCs w:val="20"/>
              </w:rPr>
              <w:t>karpathy/tiny_shakespeare</w:t>
            </w:r>
            <w:r>
              <w:rPr>
                <w:sz w:val="20"/>
                <w:szCs w:val="20"/>
              </w:rPr>
              <w:t xml:space="preserve">; raw copy from Karpathy's char-rnn repository)</w:t>
            </w:r>
          </w:p>
        </w:tc>
      </w:tr>
      <w:tr w:rsidR="0001653C" w14:paraId="408121E9" w14:textId="77777777">
        <w:tblPrEx>
          <w:tblCellMar>
            <w:top w:w="0" w:type="dxa"/>
            <w:bottom w:w="0" w:type="dxa"/>
          </w:tblCellMar>
        </w:tblPrEx>
        <w:trPr>
          <w:cantSplit/>
        </w:trPr>
        <w:tc>
          <w:tcPr>
            <w:tcW w:w="15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4355C1B" w14:textId="77777777" w:rsidR="0001653C" w:rsidRDefault="00000000">
            <w:pPr>
              <w:keepNext/>
            </w:pPr>
            <w:r>
              <w:rPr>
                <w:sz w:val="20"/>
                <w:szCs w:val="20"/>
              </w:rPr>
              <w:t>Size</w:t>
            </w:r>
          </w:p>
        </w:tc>
        <w:tc>
          <w:tcPr>
            <w:tcW w:w="790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E1B1855" w14:textId="77777777" w:rsidR="0001653C" w:rsidRDefault="00000000">
            <w:pPr>
              <w:keepNext/>
            </w:pPr>
            <w:r>
              <w:rPr>
                <w:sz w:val="20"/>
                <w:szCs w:val="20"/>
              </w:rPr>
              <w:t>1,115,394 characters, 40,001 lines, approximately 1.1 MB</w:t>
            </w:r>
          </w:p>
        </w:tc>
      </w:tr>
      <w:tr w:rsidR="0001653C" w14:paraId="6B982BF0" w14:textId="77777777">
        <w:tblPrEx>
          <w:tblCellMar>
            <w:top w:w="0" w:type="dxa"/>
            <w:bottom w:w="0" w:type="dxa"/>
          </w:tblCellMar>
        </w:tblPrEx>
        <w:trPr>
          <w:cantSplit/>
        </w:trPr>
        <w:tc>
          <w:tcPr>
            <w:tcW w:w="15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4FEC7DA" w14:textId="77777777" w:rsidR="0001653C" w:rsidRDefault="00000000">
            <w:pPr>
              <w:keepNext/>
            </w:pPr>
            <w:r>
              <w:rPr>
                <w:sz w:val="20"/>
                <w:szCs w:val="20"/>
              </w:rPr>
              <w:t>Tokenizer</w:t>
            </w:r>
          </w:p>
        </w:tc>
        <w:tc>
          <w:tcPr>
            <w:tcW w:w="790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D45D8BA" w14:textId="77777777" w:rsidR="0001653C" w:rsidRDefault="00000000">
            <w:pPr>
              <w:keepNext/>
            </w:pPr>
            <w:r>
              <w:rPr>
                <w:sz w:val="20"/>
                <w:szCs w:val="20"/>
              </w:rPr>
              <w:t>Character-level, 65-token vocabulary, no special tokens</w:t>
            </w:r>
          </w:p>
        </w:tc>
      </w:tr>
      <w:tr w:rsidR="0001653C" w14:paraId="0B8B3BB9" w14:textId="77777777">
        <w:tblPrEx>
          <w:tblCellMar>
            <w:top w:w="0" w:type="dxa"/>
            <w:bottom w:w="0" w:type="dxa"/>
          </w:tblCellMar>
        </w:tblPrEx>
        <w:trPr>
          <w:cantSplit/>
        </w:trPr>
        <w:tc>
          <w:tcPr>
            <w:tcW w:w="15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7DA8442" w14:textId="77777777" w:rsidR="0001653C" w:rsidRDefault="00000000">
            <w:pPr>
              <w:keepNext/>
            </w:pPr>
            <w:r>
              <w:rPr>
                <w:sz w:val="20"/>
                <w:szCs w:val="20"/>
              </w:rPr>
              <w:t>Split</w:t>
            </w:r>
          </w:p>
        </w:tc>
        <w:tc>
          <w:tcPr>
            <w:tcW w:w="790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510AB60" w14:textId="77777777" w:rsidR="0001653C" w:rsidRDefault="00000000">
            <w:pPr>
              <w:keepNext/>
            </w:pPr>
            <w:r>
              <w:rPr>
                <w:sz w:val="20"/>
                <w:szCs w:val="20"/>
              </w:rPr>
              <w:t>First 90% training, last 10% validation</w:t>
            </w:r>
          </w:p>
        </w:tc>
      </w:tr>
      <w:tr w:rsidR="0001653C" w14:paraId="1B1837BF" w14:textId="77777777">
        <w:tblPrEx>
          <w:tblCellMar>
            <w:top w:w="0" w:type="dxa"/>
            <w:bottom w:w="0" w:type="dxa"/>
          </w:tblCellMar>
        </w:tblPrEx>
        <w:trPr>
          <w:cantSplit/>
        </w:trPr>
        <w:tc>
          <w:tcPr>
            <w:tcW w:w="15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77EE45F" w14:textId="77777777" w:rsidR="0001653C" w:rsidRDefault="00000000">
            <w:pPr>
              <w:keepNext/>
            </w:pPr>
            <w:r>
              <w:rPr>
                <w:sz w:val="20"/>
                <w:szCs w:val="20"/>
              </w:rPr>
              <w:t>Context length</w:t>
            </w:r>
          </w:p>
        </w:tc>
        <w:tc>
          <w:tcPr>
            <w:tcW w:w="790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A0C0B3E" w14:textId="77777777" w:rsidR="0001653C" w:rsidRDefault="00000000">
            <w:pPr>
              <w:keepNext/>
            </w:pPr>
            <w:r>
              <w:rPr>
                <w:sz w:val="20"/>
                <w:szCs w:val="20"/>
              </w:rPr>
              <w:t>128 characters</w:t>
            </w:r>
          </w:p>
        </w:tc>
      </w:tr>
      <w:tr w:rsidR="0001653C" w14:paraId="3C02CB92" w14:textId="77777777">
        <w:tblPrEx>
          <w:tblCellMar>
            <w:top w:w="0" w:type="dxa"/>
            <w:bottom w:w="0" w:type="dxa"/>
          </w:tblCellMar>
        </w:tblPrEx>
        <w:trPr>
          <w:cantSplit/>
        </w:trPr>
        <w:tc>
          <w:tcPr>
            <w:tcW w:w="15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B1F5549" w14:textId="77777777" w:rsidR="0001653C" w:rsidRDefault="00000000">
            <w:r>
              <w:rPr>
                <w:sz w:val="20"/>
                <w:szCs w:val="20"/>
              </w:rPr>
              <w:t>Filtering</w:t>
            </w:r>
          </w:p>
        </w:tc>
        <w:tc>
          <w:tcPr>
            <w:tcW w:w="790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C177C27" w14:textId="77777777" w:rsidR="0001653C" w:rsidRDefault="00000000">
            <w:r>
              <w:rPr>
                <w:sz w:val="20"/>
                <w:szCs w:val="20"/>
              </w:rPr>
              <w:t>None; the text is used exactly as downloaded</w:t>
            </w:r>
          </w:p>
        </w:tc>
      </w:tr>
    </w:tbl>
    <w:p w14:paraId="52486CFD" w14:textId="77777777" w:rsidR="0001653C" w:rsidRDefault="0001653C">
      <w:pPr>
        <w:spacing w:after="80" w:line="160" w:lineRule="auto"/>
      </w:pPr>
    </w:p>
    <w:p w14:paraId="3F8A14A8" w14:textId="77777777" w:rsidR="0001653C" w:rsidRDefault="00000000">
      <w:pPr>
        <w:spacing w:after="90" w:line="252" w:lineRule="auto"/>
      </w:pPr>
      <w:r>
        <w:t xml:space="preserve">The first 90% of the text contains </w:t>
      </w:r>
      <w:r>
        <w:rPr/>
        <w:t>1,003,854 tokens</w:t>
      </w:r>
      <w:r>
        <w:t xml:space="preserve"> and the remaining 10% contains </w:t>
      </w:r>
      <w:r>
        <w:rPr/>
        <w:t>111,540 tokens</w:t>
      </w:r>
      <w:r>
        <w:t>.</w:t>
      </w:r>
    </w:p>
    <w:p w14:paraId="2F473657" w14:textId="77777777" w:rsidR="0001653C" w:rsidRDefault="00000000">
      <w:pPr>
        <w:spacing w:after="90" w:line="252" w:lineRule="auto"/>
      </w:pPr>
      <w:r>
        <w:t>We used a contiguous split rather than randomly selecting windows for the two sets. If we used random windows, overlapping portions of the same lines could appear in both training and validation data. This would make the validation loss appear better than the model's actual performance.</w:t>
      </w:r>
    </w:p>
    <w:p w14:paraId="59FC821E" w14:textId="77777777" w:rsidR="0001653C" w:rsidRDefault="00000000">
      <w:pPr>
        <w:spacing w:after="90" w:line="252" w:lineRule="auto"/>
      </w:pPr>
      <w:r>
        <w:t>By keeping the split contiguous, the validation data comes from scenes that the model did not encounter during training.</w:t>
      </w:r>
    </w:p>
    <w:p w14:paraId="4718A2EC" w14:textId="77777777" w:rsidR="0001653C" w:rsidRDefault="00000000">
      <w:pPr>
        <w:spacing w:after="90" w:line="252" w:lineRule="auto"/>
      </w:pPr>
      <w:r>
        <w:t xml:space="preserve">The dataset itself is not committed to Git. Instead, </w:t>
      </w:r>
      <w:r>
        <w:rPr>
          <w:rFonts w:ascii="Times New Roman" w:eastAsia="Times New Roman" w:hAnsi="Times New Roman" w:cs="Times New Roman"/>
        </w:rPr>
        <w:t>src/dataset.py</w:t>
      </w:r>
      <w:r>
        <w:t xml:space="preserve"> downloads it automatically the first time it is required.</w:t>
      </w:r>
    </w:p>
    <w:p w14:paraId="172F1267" w14:textId="77777777" w:rsidR="0001653C" w:rsidRDefault="00000000">
      <w:pPr>
        <w:pStyle w:val="Heading1"/>
      </w:pPr>
      <w:r>
        <w:t>5. Training Setup</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7333"/>
      </w:tblGrid>
      <w:tr w:rsidR="0001653C" w14:paraId="1443DDB4" w14:textId="77777777">
        <w:tblPrEx>
          <w:tblCellMar>
            <w:top w:w="0" w:type="dxa"/>
            <w:bottom w:w="0" w:type="dxa"/>
          </w:tblCellMar>
        </w:tblPrEx>
        <w:trPr>
          <w:cantSplit/>
          <w:tblHeader/>
        </w:trPr>
        <w:tc>
          <w:tcPr>
            <w:tcW w:w="2125"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03E1A4A8" w14:textId="77777777" w:rsidR="0001653C" w:rsidRDefault="00000000">
            <w:pPr>
              <w:keepNext/>
            </w:pPr>
            <w:r>
              <w:rPr>
                <w:b/>
                <w:bCs/>
                <w:color w:val="FFFFFF"/>
                <w:sz w:val="20"/>
                <w:szCs w:val="20"/>
              </w:rPr>
              <w:t>Setting</w:t>
            </w:r>
          </w:p>
        </w:tc>
        <w:tc>
          <w:tcPr>
            <w:tcW w:w="7333"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02766D18" w14:textId="77777777" w:rsidR="0001653C" w:rsidRDefault="00000000">
            <w:pPr>
              <w:keepNext/>
            </w:pPr>
            <w:r>
              <w:rPr>
                <w:b/>
                <w:bCs/>
                <w:color w:val="FFFFFF"/>
                <w:sz w:val="20"/>
                <w:szCs w:val="20"/>
              </w:rPr>
              <w:t>Value</w:t>
            </w:r>
          </w:p>
        </w:tc>
      </w:tr>
      <w:tr w:rsidR="0001653C" w14:paraId="4068E999"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A9D0DC6" w14:textId="77777777" w:rsidR="0001653C" w:rsidRDefault="00000000">
            <w:pPr>
              <w:keepNext/>
            </w:pPr>
            <w:r>
              <w:rPr>
                <w:sz w:val="20"/>
                <w:szCs w:val="20"/>
              </w:rPr>
              <w:t>Hardware</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6262511" w14:textId="77777777" w:rsidR="0001653C" w:rsidRDefault="00000000">
            <w:pPr>
              <w:keepNext/>
            </w:pPr>
            <w:r>
              <w:rPr>
                <w:sz w:val="20"/>
                <w:szCs w:val="20"/>
              </w:rPr>
              <w:t xml:space="preserve">Google Colab, NVIDIA Tesla T4 (16 GB)</w:t>
            </w:r>
          </w:p>
        </w:tc>
      </w:tr>
      <w:tr w:rsidR="0001653C" w14:paraId="1A6E40F8"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3D6660E" w14:textId="77777777" w:rsidR="0001653C" w:rsidRDefault="00000000">
            <w:pPr>
              <w:keepNext/>
            </w:pPr>
            <w:r>
              <w:rPr>
                <w:sz w:val="20"/>
                <w:szCs w:val="20"/>
              </w:rPr>
              <w:t>Optimizer</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315E7E7" w14:textId="77777777" w:rsidR="0001653C" w:rsidRDefault="00000000">
            <w:pPr>
              <w:keepNext/>
            </w:pPr>
            <w:r>
              <w:rPr>
                <w:sz w:val="20"/>
                <w:szCs w:val="20"/>
              </w:rPr>
              <w:t>AdamW, β = (0.9, 0.95), weight decay = 0.01</w:t>
            </w:r>
          </w:p>
        </w:tc>
      </w:tr>
      <w:tr w:rsidR="0001653C" w14:paraId="45F16DF1"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2BF187A" w14:textId="77777777" w:rsidR="0001653C" w:rsidRDefault="00000000">
            <w:pPr>
              <w:keepNext/>
            </w:pPr>
            <w:r>
              <w:rPr>
                <w:sz w:val="20"/>
                <w:szCs w:val="20"/>
              </w:rPr>
              <w:t>Learning rate</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1AC481" w14:textId="77777777" w:rsidR="0001653C" w:rsidRDefault="00000000">
            <w:pPr>
              <w:keepNext/>
            </w:pPr>
            <w:r>
              <w:rPr>
                <w:sz w:val="20"/>
                <w:szCs w:val="20"/>
              </w:rPr>
              <w:t>3 × 10⁻⁴ peak, 100 warm-up steps, cosine decay to 3 × 10⁻⁵</w:t>
            </w:r>
          </w:p>
        </w:tc>
      </w:tr>
      <w:tr w:rsidR="0001653C" w14:paraId="0213C789"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A1391AA" w14:textId="77777777" w:rsidR="0001653C" w:rsidRDefault="00000000">
            <w:pPr>
              <w:keepNext/>
            </w:pPr>
            <w:r>
              <w:rPr>
                <w:sz w:val="20"/>
                <w:szCs w:val="20"/>
              </w:rPr>
              <w:t>Batch size</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BC7FBCD" w14:textId="77777777" w:rsidR="0001653C" w:rsidRDefault="00000000">
            <w:pPr>
              <w:keepNext/>
            </w:pPr>
            <w:r>
              <w:rPr>
                <w:sz w:val="20"/>
                <w:szCs w:val="20"/>
              </w:rPr>
              <w:t>64 sequences × 128 characters = 8,192 tokens per step</w:t>
            </w:r>
          </w:p>
        </w:tc>
      </w:tr>
      <w:tr w:rsidR="0001653C" w14:paraId="764499FE"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BDA8100" w14:textId="77777777" w:rsidR="0001653C" w:rsidRDefault="00000000">
            <w:pPr>
              <w:keepNext/>
            </w:pPr>
            <w:r>
              <w:rPr>
                <w:sz w:val="20"/>
                <w:szCs w:val="20"/>
              </w:rPr>
              <w:t>Training steps</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893B99E" w14:textId="77777777" w:rsidR="0001653C" w:rsidRDefault="00000000">
            <w:pPr>
              <w:keepNext/>
            </w:pPr>
            <w:r>
              <w:rPr>
                <w:sz w:val="20"/>
                <w:szCs w:val="20"/>
              </w:rPr>
              <w:t>5,000</w:t>
            </w:r>
          </w:p>
        </w:tc>
      </w:tr>
      <w:tr w:rsidR="0001653C" w14:paraId="77A343FF"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0D49CEF" w14:textId="77777777" w:rsidR="0001653C" w:rsidRDefault="00000000">
            <w:pPr>
              <w:keepNext/>
            </w:pPr>
            <w:r>
              <w:rPr>
                <w:sz w:val="20"/>
                <w:szCs w:val="20"/>
              </w:rPr>
              <w:t>Gradient clipping</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79559D0" w14:textId="77777777" w:rsidR="0001653C" w:rsidRDefault="00000000">
            <w:pPr>
              <w:keepNext/>
            </w:pPr>
            <w:r>
              <w:rPr>
                <w:sz w:val="20"/>
                <w:szCs w:val="20"/>
              </w:rPr>
              <w:t>1.0</w:t>
            </w:r>
          </w:p>
        </w:tc>
      </w:tr>
      <w:tr w:rsidR="0001653C" w14:paraId="47C4AADB"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D7479C2" w14:textId="77777777" w:rsidR="0001653C" w:rsidRDefault="00000000">
            <w:pPr>
              <w:keepNext/>
            </w:pPr>
            <w:r>
              <w:rPr>
                <w:sz w:val="20"/>
                <w:szCs w:val="20"/>
              </w:rPr>
              <w:t>Evaluation</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86FE584" w14:textId="77777777" w:rsidR="0001653C" w:rsidRDefault="00000000">
            <w:pPr>
              <w:keepNext/>
            </w:pPr>
            <w:r>
              <w:rPr>
                <w:sz w:val="20"/>
                <w:szCs w:val="20"/>
              </w:rPr>
              <w:t>Every 250 steps, using 20 random batches for train and validation</w:t>
            </w:r>
          </w:p>
        </w:tc>
      </w:tr>
      <w:tr w:rsidR="0001653C" w14:paraId="6521F57D"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EDB6C59" w14:textId="77777777" w:rsidR="0001653C" w:rsidRDefault="00000000">
            <w:pPr>
              <w:keepNext/>
            </w:pPr>
            <w:r>
              <w:rPr>
                <w:sz w:val="20"/>
                <w:szCs w:val="20"/>
              </w:rPr>
              <w:t>Checkpoints</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2D8758A" w14:textId="77777777" w:rsidR="0001653C" w:rsidRDefault="00000000">
            <w:pPr>
              <w:keepNext/>
            </w:pPr>
            <w:r>
              <w:rPr>
                <w:rFonts w:ascii="Times New Roman" w:eastAsia="Times New Roman" w:hAnsi="Times New Roman" w:cs="Times New Roman"/>
                <w:sz w:val="20"/>
                <w:szCs w:val="20"/>
              </w:rPr>
              <w:t>best.pt</w:t>
            </w:r>
            <w:r>
              <w:rPr>
                <w:sz w:val="20"/>
                <w:szCs w:val="20"/>
              </w:rPr>
              <w:t xml:space="preserve">, </w:t>
            </w:r>
            <w:r>
              <w:rPr>
                <w:rFonts w:ascii="Times New Roman" w:eastAsia="Times New Roman" w:hAnsi="Times New Roman" w:cs="Times New Roman"/>
                <w:sz w:val="20"/>
                <w:szCs w:val="20"/>
              </w:rPr>
              <w:t>last.pt</w:t>
            </w:r>
            <w:r>
              <w:rPr>
                <w:sz w:val="20"/>
                <w:szCs w:val="20"/>
              </w:rPr>
              <w:t>, and resume file</w:t>
            </w:r>
          </w:p>
        </w:tc>
      </w:tr>
      <w:tr w:rsidR="0001653C" w14:paraId="1E937BBF"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2D3ABC0" w14:textId="77777777" w:rsidR="0001653C" w:rsidRDefault="00000000">
            <w:pPr>
              <w:keepNext/>
            </w:pPr>
            <w:r>
              <w:rPr>
                <w:sz w:val="20"/>
                <w:szCs w:val="20"/>
              </w:rPr>
              <w:t>Seed</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D70E1CE" w14:textId="77777777" w:rsidR="0001653C" w:rsidRDefault="00000000">
            <w:pPr>
              <w:keepNext/>
            </w:pPr>
            <w:r>
              <w:rPr>
                <w:sz w:val="20"/>
                <w:szCs w:val="20"/>
              </w:rPr>
              <w:t xml:space="preserve">1337 for Python, NumPy, and PyTorch</w:t>
            </w:r>
          </w:p>
        </w:tc>
      </w:tr>
      <w:tr w:rsidR="0001653C" w14:paraId="47BA1067"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AFF150C" w14:textId="77777777" w:rsidR="0001653C" w:rsidRDefault="00000000">
            <w:pPr>
              <w:keepNext/>
            </w:pPr>
            <w:r>
              <w:rPr>
                <w:sz w:val="20"/>
                <w:szCs w:val="20"/>
              </w:rPr>
              <w:t>Training time</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6D72BD9" w14:textId="77777777" w:rsidR="0001653C" w:rsidRDefault="00000000">
            <w:pPr>
              <w:keepNext/>
            </w:pPr>
            <w:r>
              <w:rPr>
                <w:sz w:val="20"/>
                <w:szCs w:val="20"/>
              </w:rPr>
              <w:t>380.6 s (6.3 minutes)</w:t>
            </w:r>
          </w:p>
        </w:tc>
      </w:tr>
      <w:tr w:rsidR="0001653C" w14:paraId="6847E2A6"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1420D3" w14:textId="77777777" w:rsidR="0001653C" w:rsidRDefault="00000000">
            <w:pPr>
              <w:keepNext/>
            </w:pPr>
            <w:r>
              <w:rPr>
                <w:sz w:val="20"/>
                <w:szCs w:val="20"/>
              </w:rPr>
              <w:t>Throughput</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73C1D96" w14:textId="77777777" w:rsidR="0001653C" w:rsidRDefault="00000000">
            <w:pPr>
              <w:keepNext/>
            </w:pPr>
            <w:r>
              <w:rPr>
                <w:sz w:val="20"/>
                <w:szCs w:val="20"/>
              </w:rPr>
              <w:t>Approximately 110,800 tokens/second</w:t>
            </w:r>
          </w:p>
        </w:tc>
      </w:tr>
      <w:tr w:rsidR="0001653C" w14:paraId="57B834A8" w14:textId="77777777">
        <w:tblPrEx>
          <w:tblCellMar>
            <w:top w:w="0" w:type="dxa"/>
            <w:bottom w:w="0" w:type="dxa"/>
          </w:tblCellMar>
        </w:tblPrEx>
        <w:trPr>
          <w:cantSplit/>
        </w:trPr>
        <w:tc>
          <w:tcPr>
            <w:tcW w:w="212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8CEEE5F" w14:textId="77777777" w:rsidR="0001653C" w:rsidRDefault="00000000">
            <w:r>
              <w:rPr>
                <w:sz w:val="20"/>
                <w:szCs w:val="20"/>
              </w:rPr>
              <w:t>Peak GPU memory</w:t>
            </w:r>
          </w:p>
        </w:tc>
        <w:tc>
          <w:tcPr>
            <w:tcW w:w="733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59B73DA" w14:textId="77777777" w:rsidR="0001653C" w:rsidRDefault="00000000">
            <w:r>
              <w:rPr>
                <w:sz w:val="20"/>
                <w:szCs w:val="20"/>
              </w:rPr>
              <w:t>794 MB</w:t>
            </w:r>
          </w:p>
        </w:tc>
      </w:tr>
    </w:tbl>
    <w:p w14:paraId="50C8EF4A" w14:textId="77777777" w:rsidR="0001653C" w:rsidRDefault="0001653C">
      <w:pPr>
        <w:spacing w:after="80" w:line="160" w:lineRule="auto"/>
      </w:pPr>
    </w:p>
    <w:p w14:paraId="4790D70E" w14:textId="77777777" w:rsidR="0001653C" w:rsidRDefault="00000000">
      <w:pPr>
        <w:spacing w:after="90" w:line="252" w:lineRule="auto"/>
      </w:pPr>
      <w:r>
        <w:t xml:space="preserve">Our final model contains </w:t>
      </w:r>
      <w:r>
        <w:rPr/>
        <w:t>3,192,832 parameters (3.19M)</w:t>
      </w:r>
      <w:r>
        <w:t>.</w:t>
      </w:r>
    </w:p>
    <w:p w14:paraId="1A970084" w14:textId="77777777" w:rsidR="0001653C" w:rsidRDefault="00000000">
      <w:pPr>
        <w:spacing w:after="90" w:line="252" w:lineRule="auto"/>
      </w:pPr>
      <w:r>
        <w:t xml:space="preserve">The parameter count is distributed as follows: token embedding 16,640; positional encoding 0 (it is a fixed buffer); each of the 4 Transformer blocks 789,760 (attention 263,168, feed-forward network 525,568, LayerNorms 1,024); final LayerNorm 512; and language-model head 16,640.</w:t>
      </w:r>
    </w:p>
    <w:p w14:paraId="2DFB85EC" w14:textId="77777777" w:rsidR="0001653C" w:rsidRDefault="00000000">
      <w:pPr>
        <w:spacing w:after="90" w:line="252" w:lineRule="auto"/>
      </w:pPr>
      <w:r>
        <w:t xml:space="preserve">As a sanity check, an untrained model with 65 possible characters should have a loss close to </w:t>
      </w:r>
      <w:r>
        <w:rPr>
          <w:rFonts w:ascii="Times New Roman" w:eastAsia="Times New Roman" w:hAnsi="Times New Roman" w:cs="Times New Roman"/>
        </w:rPr>
        <w:t>ln(65) = 4.17</w:t>
      </w:r>
      <w:r>
        <w:t xml:space="preserve">. Our untrained model produced a loss of </w:t>
      </w:r>
      <w:r>
        <w:rPr/>
        <w:t>4.21</w:t>
      </w:r>
      <w:r>
        <w:t>, which is close to the expected value.</w:t>
      </w:r>
    </w:p>
    <w:p w14:paraId="6E7BD09A" w14:textId="253D6D8F" w:rsidR="00931873" w:rsidRDefault="00931873" w:rsidP="00931873">
      <w:pPr>
        <w:spacing w:after="90" w:line="252" w:lineRule="auto"/>
        <w:jc w:val="center"/>
      </w:pPr>
      <w:r>
        <w:rPr>
          <w:noProof/>
        </w:rPr>
        <w:drawing>
          <wp:inline distT="0" distB="0" distL="0" distR="0" wp14:anchorId="40A0C00B" wp14:editId="3BCD755D">
            <wp:extent cx="4320000" cy="2147210"/>
            <wp:effectExtent l="0" t="0" r="0" b="5715"/>
            <wp:docPr id="85042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2158" name="Picture 85042158"/>
                    <pic:cNvPicPr/>
                  </pic:nvPicPr>
                  <pic:blipFill>
                    <a:blip r:embed="rId17">
                      <a:extLst>
                        <a:ext uri="{28A0092B-C50C-407E-A947-70E740481C1C}">
                          <a14:useLocalDpi xmlns:a14="http://schemas.microsoft.com/office/drawing/2010/main" val="0"/>
                        </a:ext>
                      </a:extLst>
                    </a:blip>
                    <a:stretch>
                      <a:fillRect/>
                    </a:stretch>
                  </pic:blipFill>
                  <pic:spPr>
                    <a:xfrm>
                      <a:off x="0" y="0"/>
                      <a:ext cx="4320000" cy="2147210"/>
                    </a:xfrm>
                    <a:prstGeom prst="rect">
                      <a:avLst/>
                    </a:prstGeom>
                  </pic:spPr>
                </pic:pic>
              </a:graphicData>
            </a:graphic>
          </wp:inline>
        </w:drawing>
      </w:r>
    </w:p>
    <w:p w14:paraId="726C2B94" w14:textId="3A5CACFF" w:rsidR="00931873" w:rsidRPr="00931873" w:rsidRDefault="00931873" w:rsidP="00931873">
      <w:pPr>
        <w:spacing w:before="20" w:after="140"/>
        <w:jc w:val="center"/>
        <w:rPr>
          <w:b/>
          <w:bCs/>
        </w:rPr>
      </w:pPr>
      <w:r>
        <w:rPr>
          <w:sz w:val="19"/>
          <w:szCs w:val="19"/>
          <w:b/>
          <w:bCs/>
          <w:color w:val="000000"/>
        </w:rPr>
        <w:t xml:space="preserve">Figure 5: Model summary and parameter count</w:t>
      </w:r>
    </w:p>
    <w:p w14:paraId="254D6A87" w14:textId="77777777" w:rsidR="0001653C" w:rsidRDefault="00000000">
      <w:pPr>
        <w:pStyle w:val="Heading2"/>
      </w:pPr>
      <w:r>
        <w:lastRenderedPageBreak/>
        <w:t>5.1 Debugging Gate: Overfitting a Tiny Batch</w:t>
      </w:r>
    </w:p>
    <w:p w14:paraId="25FC94F0" w14:textId="77777777" w:rsidR="0001653C" w:rsidRDefault="00000000">
      <w:pPr>
        <w:spacing w:after="90" w:line="252" w:lineRule="auto"/>
      </w:pPr>
      <w:r>
        <w:t xml:space="preserve">Before starting the full training run, we tested the model on a very small fixed batch.</w:t>
      </w:r>
    </w:p>
    <w:p w14:paraId="65EA7122" w14:textId="77777777" w:rsidR="0001653C" w:rsidRDefault="00000000">
      <w:pPr>
        <w:spacing w:after="90" w:line="252" w:lineRule="auto"/>
      </w:pPr>
      <w:r>
        <w:t xml:space="preserve">We trained the model on </w:t>
      </w:r>
      <w:r>
        <w:rPr/>
        <w:t>4 sequences for 300 steps</w:t>
      </w:r>
      <w:r>
        <w:t xml:space="preserve"> with dropout disabled. If the gradients, target shifting, and causal masking were implemented correctly, the model should be able to memorize this small batch.</w:t>
      </w:r>
    </w:p>
    <w:p w14:paraId="6E031D29" w14:textId="77777777" w:rsidR="0001653C" w:rsidRDefault="00000000">
      <w:pPr>
        <w:spacing w:after="90" w:line="252" w:lineRule="auto"/>
      </w:pPr>
      <w:r>
        <w:t xml:space="preserve">The loss decreased from </w:t>
      </w:r>
      <w:r>
        <w:rPr/>
        <w:t>4.25 to 0.0002</w:t>
      </w:r>
      <w:r>
        <w:t>, with most of the improvement occurring within the first 50 steps.</w:t>
      </w:r>
    </w:p>
    <w:p w14:paraId="088298BF" w14:textId="77777777" w:rsidR="0001653C" w:rsidRDefault="00000000">
      <w:pPr>
        <w:spacing w:after="90" w:line="252" w:lineRule="auto"/>
      </w:pPr>
      <w:r>
        <w:t>We also included this experiment in our automated test suite. This gave us a useful debugging check before committing to the longer training run.</w:t>
      </w:r>
    </w:p>
    <w:p w14:paraId="58B31879" w14:textId="77777777" w:rsidR="00931873" w:rsidRDefault="00931873">
      <w:pPr>
        <w:spacing w:after="90" w:line="252" w:lineRule="auto"/>
      </w:pPr>
    </w:p>
    <w:p w14:paraId="152A8BC4" w14:textId="77777777" w:rsidR="0001653C" w:rsidRDefault="00000000">
      <w:pPr>
        <w:pStyle w:val="Heading1"/>
      </w:pPr>
      <w:r>
        <w:t>6. Results</w:t>
      </w:r>
    </w:p>
    <w:p w14:paraId="1C409068" w14:textId="77777777" w:rsidR="0001653C" w:rsidRDefault="00000000">
      <w:pPr>
        <w:pStyle w:val="Heading2"/>
      </w:pPr>
      <w:r>
        <w:t>6.1 Final Model: Size and Training Time</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81"/>
        <w:gridCol w:w="4277"/>
      </w:tblGrid>
      <w:tr w:rsidR="0001653C" w14:paraId="5798B08D" w14:textId="77777777">
        <w:tblPrEx>
          <w:tblCellMar>
            <w:top w:w="0" w:type="dxa"/>
            <w:bottom w:w="0" w:type="dxa"/>
          </w:tblCellMar>
        </w:tblPrEx>
        <w:trPr>
          <w:cantSplit/>
          <w:tblHeader/>
        </w:trPr>
        <w:tc>
          <w:tcPr>
            <w:tcW w:w="5181"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73F0B414" w14:textId="77777777" w:rsidR="0001653C" w:rsidRDefault="00000000">
            <w:pPr>
              <w:keepNext/>
            </w:pPr>
            <w:r>
              <w:rPr>
                <w:b/>
                <w:bCs/>
                <w:color w:val="FFFFFF"/>
                <w:sz w:val="20"/>
                <w:szCs w:val="20"/>
              </w:rPr>
              <w:t>Item</w:t>
            </w:r>
          </w:p>
        </w:tc>
        <w:tc>
          <w:tcPr>
            <w:tcW w:w="4277"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74395C59" w14:textId="77777777" w:rsidR="0001653C" w:rsidRDefault="00000000">
            <w:pPr>
              <w:keepNext/>
            </w:pPr>
            <w:r>
              <w:rPr>
                <w:b/>
                <w:bCs/>
                <w:color w:val="FFFFFF"/>
                <w:sz w:val="20"/>
                <w:szCs w:val="20"/>
              </w:rPr>
              <w:t>Result</w:t>
            </w:r>
          </w:p>
        </w:tc>
      </w:tr>
      <w:tr w:rsidR="0001653C" w14:paraId="7DCA4980" w14:textId="77777777">
        <w:tblPrEx>
          <w:tblCellMar>
            <w:top w:w="0" w:type="dxa"/>
            <w:bottom w:w="0" w:type="dxa"/>
          </w:tblCellMar>
        </w:tblPrEx>
        <w:trPr>
          <w:cantSplit/>
        </w:trPr>
        <w:tc>
          <w:tcPr>
            <w:tcW w:w="518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7B9F28F" w14:textId="77777777" w:rsidR="0001653C" w:rsidRDefault="00000000">
            <w:pPr>
              <w:keepNext/>
            </w:pPr>
            <w:r>
              <w:rPr>
                <w:sz w:val="20"/>
                <w:szCs w:val="20"/>
              </w:rPr>
              <w:t>Parameters</w:t>
            </w:r>
          </w:p>
        </w:tc>
        <w:tc>
          <w:tcPr>
            <w:tcW w:w="42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39B098D" w14:textId="77777777" w:rsidR="0001653C" w:rsidRDefault="00000000">
            <w:pPr>
              <w:keepNext/>
              <w:jc w:val="right"/>
            </w:pPr>
            <w:r>
              <w:rPr>
                <w:sz w:val="20"/>
                <w:szCs w:val="20"/>
              </w:rPr>
              <w:t>3,192,832 (3.19M)</w:t>
            </w:r>
          </w:p>
        </w:tc>
      </w:tr>
      <w:tr w:rsidR="0001653C" w14:paraId="79EC7575" w14:textId="77777777">
        <w:tblPrEx>
          <w:tblCellMar>
            <w:top w:w="0" w:type="dxa"/>
            <w:bottom w:w="0" w:type="dxa"/>
          </w:tblCellMar>
        </w:tblPrEx>
        <w:trPr>
          <w:cantSplit/>
        </w:trPr>
        <w:tc>
          <w:tcPr>
            <w:tcW w:w="518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472A730" w14:textId="77777777" w:rsidR="0001653C" w:rsidRDefault="00000000">
            <w:pPr>
              <w:keepNext/>
            </w:pPr>
            <w:r>
              <w:rPr>
                <w:sz w:val="20"/>
                <w:szCs w:val="20"/>
              </w:rPr>
              <w:t>Training time</w:t>
            </w:r>
          </w:p>
        </w:tc>
        <w:tc>
          <w:tcPr>
            <w:tcW w:w="42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D84C7A9" w14:textId="77777777" w:rsidR="0001653C" w:rsidRDefault="00000000">
            <w:pPr>
              <w:keepNext/>
              <w:jc w:val="right"/>
            </w:pPr>
            <w:r>
              <w:rPr>
                <w:sz w:val="20"/>
                <w:szCs w:val="20"/>
              </w:rPr>
              <w:t>380.6 s (6.3 minutes)</w:t>
            </w:r>
          </w:p>
        </w:tc>
      </w:tr>
      <w:tr w:rsidR="0001653C" w14:paraId="6529BD37" w14:textId="77777777">
        <w:tblPrEx>
          <w:tblCellMar>
            <w:top w:w="0" w:type="dxa"/>
            <w:bottom w:w="0" w:type="dxa"/>
          </w:tblCellMar>
        </w:tblPrEx>
        <w:trPr>
          <w:cantSplit/>
        </w:trPr>
        <w:tc>
          <w:tcPr>
            <w:tcW w:w="518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F630C40" w14:textId="77777777" w:rsidR="0001653C" w:rsidRDefault="00000000">
            <w:pPr>
              <w:keepNext/>
            </w:pPr>
            <w:r>
              <w:rPr>
                <w:sz w:val="20"/>
                <w:szCs w:val="20"/>
              </w:rPr>
              <w:t>Final train loss</w:t>
            </w:r>
          </w:p>
        </w:tc>
        <w:tc>
          <w:tcPr>
            <w:tcW w:w="42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5D9F21B" w14:textId="77777777" w:rsidR="0001653C" w:rsidRDefault="00000000">
            <w:pPr>
              <w:keepNext/>
              <w:jc w:val="right"/>
            </w:pPr>
            <w:r>
              <w:rPr>
                <w:sz w:val="20"/>
                <w:szCs w:val="20"/>
              </w:rPr>
              <w:t>1.367</w:t>
            </w:r>
          </w:p>
        </w:tc>
      </w:tr>
      <w:tr w:rsidR="0001653C" w14:paraId="3CB4E7F6" w14:textId="77777777">
        <w:tblPrEx>
          <w:tblCellMar>
            <w:top w:w="0" w:type="dxa"/>
            <w:bottom w:w="0" w:type="dxa"/>
          </w:tblCellMar>
        </w:tblPrEx>
        <w:trPr>
          <w:cantSplit/>
        </w:trPr>
        <w:tc>
          <w:tcPr>
            <w:tcW w:w="518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D4CC4CB" w14:textId="77777777" w:rsidR="0001653C" w:rsidRDefault="00000000">
            <w:pPr>
              <w:keepNext/>
            </w:pPr>
            <w:r>
              <w:rPr>
                <w:sz w:val="20"/>
                <w:szCs w:val="20"/>
              </w:rPr>
              <w:t>Final validation loss</w:t>
            </w:r>
          </w:p>
        </w:tc>
        <w:tc>
          <w:tcPr>
            <w:tcW w:w="42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526631B" w14:textId="77777777" w:rsidR="0001653C" w:rsidRDefault="00000000">
            <w:pPr>
              <w:keepNext/>
              <w:jc w:val="right"/>
            </w:pPr>
            <w:r>
              <w:rPr>
                <w:sz w:val="20"/>
                <w:szCs w:val="20"/>
              </w:rPr>
              <w:t>1.586</w:t>
            </w:r>
          </w:p>
        </w:tc>
      </w:tr>
      <w:tr w:rsidR="0001653C" w14:paraId="68EC8976" w14:textId="77777777">
        <w:tblPrEx>
          <w:tblCellMar>
            <w:top w:w="0" w:type="dxa"/>
            <w:bottom w:w="0" w:type="dxa"/>
          </w:tblCellMar>
        </w:tblPrEx>
        <w:trPr>
          <w:cantSplit/>
        </w:trPr>
        <w:tc>
          <w:tcPr>
            <w:tcW w:w="518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333AA74" w14:textId="77777777" w:rsidR="0001653C" w:rsidRDefault="00000000">
            <w:pPr>
              <w:keepNext/>
            </w:pPr>
            <w:r>
              <w:rPr>
                <w:sz w:val="20"/>
                <w:szCs w:val="20"/>
              </w:rPr>
              <w:t>Best validation loss</w:t>
            </w:r>
          </w:p>
        </w:tc>
        <w:tc>
          <w:tcPr>
            <w:tcW w:w="42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01ECEB3" w14:textId="77777777" w:rsidR="0001653C" w:rsidRDefault="00000000">
            <w:pPr>
              <w:keepNext/>
              <w:jc w:val="right"/>
            </w:pPr>
            <w:r>
              <w:rPr>
                <w:sz w:val="20"/>
                <w:szCs w:val="20"/>
              </w:rPr>
              <w:t>1.585</w:t>
            </w:r>
          </w:p>
        </w:tc>
      </w:tr>
      <w:tr w:rsidR="0001653C" w14:paraId="4EAFC836" w14:textId="77777777">
        <w:tblPrEx>
          <w:tblCellMar>
            <w:top w:w="0" w:type="dxa"/>
            <w:bottom w:w="0" w:type="dxa"/>
          </w:tblCellMar>
        </w:tblPrEx>
        <w:trPr>
          <w:cantSplit/>
        </w:trPr>
        <w:tc>
          <w:tcPr>
            <w:tcW w:w="518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5625BF1" w14:textId="77777777" w:rsidR="0001653C" w:rsidRDefault="00000000">
            <w:pPr>
              <w:keepNext/>
            </w:pPr>
            <w:r>
              <w:rPr>
                <w:sz w:val="20"/>
                <w:szCs w:val="20"/>
              </w:rPr>
              <w:t>Validation perplexity</w:t>
            </w:r>
          </w:p>
        </w:tc>
        <w:tc>
          <w:tcPr>
            <w:tcW w:w="42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96E11DB" w14:textId="77777777" w:rsidR="0001653C" w:rsidRDefault="00000000">
            <w:pPr>
              <w:keepNext/>
              <w:jc w:val="right"/>
            </w:pPr>
            <w:r>
              <w:rPr>
                <w:sz w:val="20"/>
                <w:szCs w:val="20"/>
              </w:rPr>
              <w:t>4.9</w:t>
            </w:r>
          </w:p>
        </w:tc>
      </w:tr>
      <w:tr w:rsidR="0001653C" w14:paraId="1C5A79CC" w14:textId="77777777">
        <w:tblPrEx>
          <w:tblCellMar>
            <w:top w:w="0" w:type="dxa"/>
            <w:bottom w:w="0" w:type="dxa"/>
          </w:tblCellMar>
        </w:tblPrEx>
        <w:trPr>
          <w:cantSplit/>
        </w:trPr>
        <w:tc>
          <w:tcPr>
            <w:tcW w:w="518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A0AEA9" w14:textId="77777777" w:rsidR="0001653C" w:rsidRDefault="00000000">
            <w:pPr>
              <w:keepNext/>
            </w:pPr>
            <w:r>
              <w:rPr>
                <w:sz w:val="20"/>
                <w:szCs w:val="20"/>
              </w:rPr>
              <w:t>Full validation loss</w:t>
            </w:r>
          </w:p>
        </w:tc>
        <w:tc>
          <w:tcPr>
            <w:tcW w:w="42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7596A93" w14:textId="77777777" w:rsidR="0001653C" w:rsidRDefault="00000000">
            <w:pPr>
              <w:keepNext/>
              <w:jc w:val="right"/>
            </w:pPr>
            <w:r>
              <w:rPr>
                <w:sz w:val="20"/>
                <w:szCs w:val="20"/>
              </w:rPr>
              <w:t>1.591</w:t>
            </w:r>
          </w:p>
        </w:tc>
      </w:tr>
      <w:tr w:rsidR="0001653C" w14:paraId="164DE8D9" w14:textId="77777777">
        <w:tblPrEx>
          <w:tblCellMar>
            <w:top w:w="0" w:type="dxa"/>
            <w:bottom w:w="0" w:type="dxa"/>
          </w:tblCellMar>
        </w:tblPrEx>
        <w:trPr>
          <w:cantSplit/>
        </w:trPr>
        <w:tc>
          <w:tcPr>
            <w:tcW w:w="518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5FF4C44" w14:textId="77777777" w:rsidR="0001653C" w:rsidRDefault="00000000">
            <w:pPr>
              <w:keepNext/>
            </w:pPr>
            <w:r>
              <w:rPr>
                <w:sz w:val="20"/>
                <w:szCs w:val="20"/>
              </w:rPr>
              <w:t>Full validation perplexity</w:t>
            </w:r>
          </w:p>
        </w:tc>
        <w:tc>
          <w:tcPr>
            <w:tcW w:w="42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E1DBFA5" w14:textId="77777777" w:rsidR="0001653C" w:rsidRDefault="00000000">
            <w:pPr>
              <w:keepNext/>
              <w:jc w:val="right"/>
            </w:pPr>
            <w:r>
              <w:rPr>
                <w:sz w:val="20"/>
                <w:szCs w:val="20"/>
              </w:rPr>
              <w:t>4.91</w:t>
            </w:r>
          </w:p>
        </w:tc>
      </w:tr>
      <w:tr w:rsidR="0001653C" w14:paraId="0FE507CC" w14:textId="77777777">
        <w:tblPrEx>
          <w:tblCellMar>
            <w:top w:w="0" w:type="dxa"/>
            <w:bottom w:w="0" w:type="dxa"/>
          </w:tblCellMar>
        </w:tblPrEx>
        <w:trPr>
          <w:cantSplit/>
        </w:trPr>
        <w:tc>
          <w:tcPr>
            <w:tcW w:w="518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5EA8062" w14:textId="77777777" w:rsidR="0001653C" w:rsidRDefault="00000000">
            <w:r>
              <w:rPr>
                <w:sz w:val="20"/>
                <w:szCs w:val="20"/>
              </w:rPr>
              <w:t>Bits per character</w:t>
            </w:r>
          </w:p>
        </w:tc>
        <w:tc>
          <w:tcPr>
            <w:tcW w:w="42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04C083E" w14:textId="77777777" w:rsidR="0001653C" w:rsidRDefault="00000000">
            <w:pPr>
              <w:jc w:val="right"/>
            </w:pPr>
            <w:r>
              <w:rPr>
                <w:sz w:val="20"/>
                <w:szCs w:val="20"/>
              </w:rPr>
              <w:t>2.30</w:t>
            </w:r>
          </w:p>
        </w:tc>
      </w:tr>
    </w:tbl>
    <w:p w14:paraId="6068C558" w14:textId="77777777" w:rsidR="0001653C" w:rsidRDefault="0001653C">
      <w:pPr>
        <w:spacing w:after="80" w:line="160" w:lineRule="auto"/>
      </w:pPr>
    </w:p>
    <w:p w14:paraId="25CE324B" w14:textId="77777777" w:rsidR="00931873" w:rsidRDefault="00931873">
      <w:pPr>
        <w:pStyle w:val="Heading2"/>
      </w:pPr>
    </w:p>
    <w:p w14:paraId="2E67AF90" w14:textId="1B3044DA" w:rsidR="0001653C" w:rsidRDefault="00000000">
      <w:pPr>
        <w:pStyle w:val="Heading2"/>
      </w:pPr>
      <w:r>
        <w:t>6.2 Training and Validation Loss</w:t>
      </w:r>
    </w:p>
    <w:p w14:paraId="5AC7050C" w14:textId="77777777" w:rsidR="0001653C" w:rsidRDefault="00000000">
      <w:pPr>
        <w:spacing w:after="90" w:line="252" w:lineRule="auto"/>
      </w:pPr>
      <w:r>
        <w:t>Both training and validation loss decreased rapidly during the first 1,000 steps and then continued to improve more gradually.</w:t>
      </w:r>
    </w:p>
    <w:p w14:paraId="2019801E" w14:textId="77777777" w:rsidR="0001653C" w:rsidRDefault="00000000">
      <w:pPr>
        <w:keepNext/>
        <w:spacing w:before="120" w:after="40"/>
        <w:jc w:val="center"/>
      </w:pPr>
      <w:r>
        <w:rPr>
          <w:noProof/>
        </w:rPr>
        <w:drawing>
          <wp:inline distT="0" distB="0" distL="0" distR="0" wp14:anchorId="1D143D5C" wp14:editId="2C82ACB8">
            <wp:extent cx="3420000" cy="2052000"/>
            <wp:effectExtent l="0" t="0" r="0" b="0"/>
            <wp:docPr id="952654259" name="main_loss_curve.png" descr="Figure 6: Training vs validation loss over 5,000 steps." title="Figure 6: Training vs validation loss over 5,000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20000" cy="2052000"/>
                    </a:xfrm>
                    <a:prstGeom prst="rect">
                      <a:avLst/>
                    </a:prstGeom>
                  </pic:spPr>
                </pic:pic>
              </a:graphicData>
            </a:graphic>
          </wp:inline>
        </w:drawing>
      </w:r>
    </w:p>
    <w:p w14:paraId="0D54C1D0" w14:textId="77777777" w:rsidR="0001653C" w:rsidRDefault="00000000">
      <w:pPr>
        <w:spacing w:before="20" w:after="140"/>
        <w:jc w:val="center"/>
      </w:pPr>
      <w:r>
        <w:rPr>
          <w:sz w:val="19"/>
          <w:szCs w:val="19"/>
          <w:b/>
          <w:bCs/>
          <w:color w:val="000000"/>
        </w:rPr>
        <w:t>Figure 6: Training vs validation loss over 5,000 steps.</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940"/>
        <w:gridCol w:w="2711"/>
        <w:gridCol w:w="3637"/>
      </w:tblGrid>
      <w:tr w:rsidR="0001653C" w14:paraId="474D6EAE" w14:textId="77777777">
        <w:tblPrEx>
          <w:tblCellMar>
            <w:top w:w="0" w:type="dxa"/>
            <w:bottom w:w="0" w:type="dxa"/>
          </w:tblCellMar>
        </w:tblPrEx>
        <w:trPr>
          <w:cantSplit/>
          <w:tblHeader/>
        </w:trPr>
        <w:tc>
          <w:tcPr>
            <w:tcW w:w="117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079C03E9" w14:textId="77777777" w:rsidR="0001653C" w:rsidRDefault="00000000">
            <w:pPr>
              <w:keepNext/>
            </w:pPr>
            <w:r>
              <w:rPr>
                <w:b/>
                <w:bCs/>
                <w:color w:val="FFFFFF"/>
                <w:sz w:val="20"/>
                <w:szCs w:val="20"/>
              </w:rPr>
              <w:t>Step</w:t>
            </w:r>
          </w:p>
        </w:tc>
        <w:tc>
          <w:tcPr>
            <w:tcW w:w="194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074EAFBB" w14:textId="77777777" w:rsidR="0001653C" w:rsidRDefault="00000000">
            <w:pPr>
              <w:keepNext/>
            </w:pPr>
            <w:r>
              <w:rPr>
                <w:b/>
                <w:bCs/>
                <w:color w:val="FFFFFF"/>
                <w:sz w:val="20"/>
                <w:szCs w:val="20"/>
              </w:rPr>
              <w:t>Train Loss</w:t>
            </w:r>
          </w:p>
        </w:tc>
        <w:tc>
          <w:tcPr>
            <w:tcW w:w="2711"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70B8413E" w14:textId="77777777" w:rsidR="0001653C" w:rsidRDefault="00000000">
            <w:pPr>
              <w:keepNext/>
            </w:pPr>
            <w:r>
              <w:rPr>
                <w:b/>
                <w:bCs/>
                <w:color w:val="FFFFFF"/>
                <w:sz w:val="20"/>
                <w:szCs w:val="20"/>
              </w:rPr>
              <w:t>Validation Loss</w:t>
            </w:r>
          </w:p>
        </w:tc>
        <w:tc>
          <w:tcPr>
            <w:tcW w:w="3637"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67ABDD15" w14:textId="77777777" w:rsidR="0001653C" w:rsidRDefault="00000000">
            <w:pPr>
              <w:keepNext/>
            </w:pPr>
            <w:r>
              <w:rPr>
                <w:b/>
                <w:bCs/>
                <w:color w:val="FFFFFF"/>
                <w:sz w:val="20"/>
                <w:szCs w:val="20"/>
              </w:rPr>
              <w:t>Validation Perplexity</w:t>
            </w:r>
          </w:p>
        </w:tc>
      </w:tr>
      <w:tr w:rsidR="0001653C" w14:paraId="18242278" w14:textId="77777777">
        <w:tblPrEx>
          <w:tblCellMar>
            <w:top w:w="0" w:type="dxa"/>
            <w:bottom w:w="0" w:type="dxa"/>
          </w:tblCellMar>
        </w:tblPrEx>
        <w:trPr>
          <w:cantSplit/>
        </w:trPr>
        <w:tc>
          <w:tcPr>
            <w:tcW w:w="11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09BF350" w14:textId="77777777" w:rsidR="0001653C" w:rsidRDefault="00000000">
            <w:pPr>
              <w:keepNext/>
              <w:jc w:val="right"/>
            </w:pPr>
            <w:r>
              <w:rPr>
                <w:sz w:val="20"/>
                <w:szCs w:val="20"/>
              </w:rPr>
              <w:t>0</w:t>
            </w:r>
          </w:p>
        </w:tc>
        <w:tc>
          <w:tcPr>
            <w:tcW w:w="1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9D1FF54" w14:textId="77777777" w:rsidR="0001653C" w:rsidRDefault="00000000">
            <w:pPr>
              <w:keepNext/>
              <w:jc w:val="right"/>
            </w:pPr>
            <w:r>
              <w:rPr>
                <w:sz w:val="20"/>
                <w:szCs w:val="20"/>
              </w:rPr>
              <w:t>4.290</w:t>
            </w:r>
          </w:p>
        </w:tc>
        <w:tc>
          <w:tcPr>
            <w:tcW w:w="271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83D2D5C" w14:textId="77777777" w:rsidR="0001653C" w:rsidRDefault="00000000">
            <w:pPr>
              <w:keepNext/>
              <w:jc w:val="right"/>
            </w:pPr>
            <w:r>
              <w:rPr>
                <w:sz w:val="20"/>
                <w:szCs w:val="20"/>
              </w:rPr>
              <w:t>4.289</w:t>
            </w:r>
          </w:p>
        </w:tc>
        <w:tc>
          <w:tcPr>
            <w:tcW w:w="363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E01DA65" w14:textId="77777777" w:rsidR="0001653C" w:rsidRDefault="00000000">
            <w:pPr>
              <w:keepNext/>
              <w:jc w:val="right"/>
            </w:pPr>
            <w:r>
              <w:rPr>
                <w:sz w:val="20"/>
                <w:szCs w:val="20"/>
              </w:rPr>
              <w:t>72.9</w:t>
            </w:r>
          </w:p>
        </w:tc>
      </w:tr>
      <w:tr w:rsidR="0001653C" w14:paraId="6926D4F9" w14:textId="77777777">
        <w:tblPrEx>
          <w:tblCellMar>
            <w:top w:w="0" w:type="dxa"/>
            <w:bottom w:w="0" w:type="dxa"/>
          </w:tblCellMar>
        </w:tblPrEx>
        <w:trPr>
          <w:cantSplit/>
        </w:trPr>
        <w:tc>
          <w:tcPr>
            <w:tcW w:w="11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D4B1DE6" w14:textId="77777777" w:rsidR="0001653C" w:rsidRDefault="00000000">
            <w:pPr>
              <w:keepNext/>
              <w:jc w:val="right"/>
            </w:pPr>
            <w:r>
              <w:rPr>
                <w:sz w:val="20"/>
                <w:szCs w:val="20"/>
              </w:rPr>
              <w:t>1,000</w:t>
            </w:r>
          </w:p>
        </w:tc>
        <w:tc>
          <w:tcPr>
            <w:tcW w:w="1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5C6E543" w14:textId="77777777" w:rsidR="0001653C" w:rsidRDefault="00000000">
            <w:pPr>
              <w:keepNext/>
              <w:jc w:val="right"/>
            </w:pPr>
            <w:r>
              <w:rPr>
                <w:sz w:val="20"/>
                <w:szCs w:val="20"/>
              </w:rPr>
              <w:t>1.823</w:t>
            </w:r>
          </w:p>
        </w:tc>
        <w:tc>
          <w:tcPr>
            <w:tcW w:w="271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A55F39D" w14:textId="77777777" w:rsidR="0001653C" w:rsidRDefault="00000000">
            <w:pPr>
              <w:keepNext/>
              <w:jc w:val="right"/>
            </w:pPr>
            <w:r>
              <w:rPr>
                <w:sz w:val="20"/>
                <w:szCs w:val="20"/>
              </w:rPr>
              <w:t>1.941</w:t>
            </w:r>
          </w:p>
        </w:tc>
        <w:tc>
          <w:tcPr>
            <w:tcW w:w="363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E6F9153" w14:textId="77777777" w:rsidR="0001653C" w:rsidRDefault="00000000">
            <w:pPr>
              <w:keepNext/>
              <w:jc w:val="right"/>
            </w:pPr>
            <w:r>
              <w:rPr>
                <w:sz w:val="20"/>
                <w:szCs w:val="20"/>
              </w:rPr>
              <w:t>7.0</w:t>
            </w:r>
          </w:p>
        </w:tc>
      </w:tr>
      <w:tr w:rsidR="0001653C" w14:paraId="4D1A7EB4" w14:textId="77777777">
        <w:tblPrEx>
          <w:tblCellMar>
            <w:top w:w="0" w:type="dxa"/>
            <w:bottom w:w="0" w:type="dxa"/>
          </w:tblCellMar>
        </w:tblPrEx>
        <w:trPr>
          <w:cantSplit/>
        </w:trPr>
        <w:tc>
          <w:tcPr>
            <w:tcW w:w="11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1C53AAA" w14:textId="77777777" w:rsidR="0001653C" w:rsidRDefault="00000000">
            <w:pPr>
              <w:keepNext/>
              <w:jc w:val="right"/>
            </w:pPr>
            <w:r>
              <w:rPr>
                <w:sz w:val="20"/>
                <w:szCs w:val="20"/>
              </w:rPr>
              <w:t>2,000</w:t>
            </w:r>
          </w:p>
        </w:tc>
        <w:tc>
          <w:tcPr>
            <w:tcW w:w="1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66835F1" w14:textId="77777777" w:rsidR="0001653C" w:rsidRDefault="00000000">
            <w:pPr>
              <w:keepNext/>
              <w:jc w:val="right"/>
            </w:pPr>
            <w:r>
              <w:rPr>
                <w:sz w:val="20"/>
                <w:szCs w:val="20"/>
              </w:rPr>
              <w:t>1.555</w:t>
            </w:r>
          </w:p>
        </w:tc>
        <w:tc>
          <w:tcPr>
            <w:tcW w:w="271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6EA4281" w14:textId="77777777" w:rsidR="0001653C" w:rsidRDefault="00000000">
            <w:pPr>
              <w:keepNext/>
              <w:jc w:val="right"/>
            </w:pPr>
            <w:r>
              <w:rPr>
                <w:sz w:val="20"/>
                <w:szCs w:val="20"/>
              </w:rPr>
              <w:t>1.746</w:t>
            </w:r>
          </w:p>
        </w:tc>
        <w:tc>
          <w:tcPr>
            <w:tcW w:w="363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406348B" w14:textId="77777777" w:rsidR="0001653C" w:rsidRDefault="00000000">
            <w:pPr>
              <w:keepNext/>
              <w:jc w:val="right"/>
            </w:pPr>
            <w:r>
              <w:rPr>
                <w:sz w:val="20"/>
                <w:szCs w:val="20"/>
              </w:rPr>
              <w:t>5.7</w:t>
            </w:r>
          </w:p>
        </w:tc>
      </w:tr>
      <w:tr w:rsidR="0001653C" w14:paraId="763DDCDF" w14:textId="77777777">
        <w:tblPrEx>
          <w:tblCellMar>
            <w:top w:w="0" w:type="dxa"/>
            <w:bottom w:w="0" w:type="dxa"/>
          </w:tblCellMar>
        </w:tblPrEx>
        <w:trPr>
          <w:cantSplit/>
        </w:trPr>
        <w:tc>
          <w:tcPr>
            <w:tcW w:w="11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C7BA0CD" w14:textId="77777777" w:rsidR="0001653C" w:rsidRDefault="00000000">
            <w:pPr>
              <w:keepNext/>
              <w:jc w:val="right"/>
            </w:pPr>
            <w:r>
              <w:rPr>
                <w:sz w:val="20"/>
                <w:szCs w:val="20"/>
              </w:rPr>
              <w:t>3,000</w:t>
            </w:r>
          </w:p>
        </w:tc>
        <w:tc>
          <w:tcPr>
            <w:tcW w:w="1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DD4910A" w14:textId="77777777" w:rsidR="0001653C" w:rsidRDefault="00000000">
            <w:pPr>
              <w:keepNext/>
              <w:jc w:val="right"/>
            </w:pPr>
            <w:r>
              <w:rPr>
                <w:sz w:val="20"/>
                <w:szCs w:val="20"/>
              </w:rPr>
              <w:t>1.437</w:t>
            </w:r>
          </w:p>
        </w:tc>
        <w:tc>
          <w:tcPr>
            <w:tcW w:w="271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ECD3227" w14:textId="77777777" w:rsidR="0001653C" w:rsidRDefault="00000000">
            <w:pPr>
              <w:keepNext/>
              <w:jc w:val="right"/>
            </w:pPr>
            <w:r>
              <w:rPr>
                <w:sz w:val="20"/>
                <w:szCs w:val="20"/>
              </w:rPr>
              <w:t>1.663</w:t>
            </w:r>
          </w:p>
        </w:tc>
        <w:tc>
          <w:tcPr>
            <w:tcW w:w="363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109F663" w14:textId="77777777" w:rsidR="0001653C" w:rsidRDefault="00000000">
            <w:pPr>
              <w:keepNext/>
              <w:jc w:val="right"/>
            </w:pPr>
            <w:r>
              <w:rPr>
                <w:sz w:val="20"/>
                <w:szCs w:val="20"/>
              </w:rPr>
              <w:t>5.3</w:t>
            </w:r>
          </w:p>
        </w:tc>
      </w:tr>
      <w:tr w:rsidR="0001653C" w14:paraId="6951EA3D" w14:textId="77777777">
        <w:tblPrEx>
          <w:tblCellMar>
            <w:top w:w="0" w:type="dxa"/>
            <w:bottom w:w="0" w:type="dxa"/>
          </w:tblCellMar>
        </w:tblPrEx>
        <w:trPr>
          <w:cantSplit/>
        </w:trPr>
        <w:tc>
          <w:tcPr>
            <w:tcW w:w="11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E4F5DF6" w14:textId="77777777" w:rsidR="0001653C" w:rsidRDefault="00000000">
            <w:pPr>
              <w:keepNext/>
              <w:jc w:val="right"/>
            </w:pPr>
            <w:r>
              <w:rPr>
                <w:sz w:val="20"/>
                <w:szCs w:val="20"/>
              </w:rPr>
              <w:t>4,000</w:t>
            </w:r>
          </w:p>
        </w:tc>
        <w:tc>
          <w:tcPr>
            <w:tcW w:w="1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5D46AA1" w14:textId="77777777" w:rsidR="0001653C" w:rsidRDefault="00000000">
            <w:pPr>
              <w:keepNext/>
              <w:jc w:val="right"/>
            </w:pPr>
            <w:r>
              <w:rPr>
                <w:sz w:val="20"/>
                <w:szCs w:val="20"/>
              </w:rPr>
              <w:t>1.394</w:t>
            </w:r>
          </w:p>
        </w:tc>
        <w:tc>
          <w:tcPr>
            <w:tcW w:w="271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10B682C" w14:textId="77777777" w:rsidR="0001653C" w:rsidRDefault="00000000">
            <w:pPr>
              <w:keepNext/>
              <w:jc w:val="right"/>
            </w:pPr>
            <w:r>
              <w:rPr>
                <w:sz w:val="20"/>
                <w:szCs w:val="20"/>
              </w:rPr>
              <w:t>1.599</w:t>
            </w:r>
          </w:p>
        </w:tc>
        <w:tc>
          <w:tcPr>
            <w:tcW w:w="363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DA836F9" w14:textId="77777777" w:rsidR="0001653C" w:rsidRDefault="00000000">
            <w:pPr>
              <w:keepNext/>
              <w:jc w:val="right"/>
            </w:pPr>
            <w:r>
              <w:rPr>
                <w:sz w:val="20"/>
                <w:szCs w:val="20"/>
              </w:rPr>
              <w:t>4.9</w:t>
            </w:r>
          </w:p>
        </w:tc>
      </w:tr>
      <w:tr w:rsidR="0001653C" w14:paraId="79C977D9" w14:textId="77777777">
        <w:tblPrEx>
          <w:tblCellMar>
            <w:top w:w="0" w:type="dxa"/>
            <w:bottom w:w="0" w:type="dxa"/>
          </w:tblCellMar>
        </w:tblPrEx>
        <w:trPr>
          <w:cantSplit/>
        </w:trPr>
        <w:tc>
          <w:tcPr>
            <w:tcW w:w="117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69402B3" w14:textId="77777777" w:rsidR="0001653C" w:rsidRDefault="00000000">
            <w:pPr>
              <w:jc w:val="right"/>
            </w:pPr>
            <w:r>
              <w:rPr>
                <w:sz w:val="20"/>
                <w:szCs w:val="20"/>
              </w:rPr>
              <w:t>5,000</w:t>
            </w:r>
          </w:p>
        </w:tc>
        <w:tc>
          <w:tcPr>
            <w:tcW w:w="19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7384D03" w14:textId="77777777" w:rsidR="0001653C" w:rsidRDefault="00000000">
            <w:pPr>
              <w:jc w:val="right"/>
            </w:pPr>
            <w:r>
              <w:rPr>
                <w:sz w:val="20"/>
                <w:szCs w:val="20"/>
              </w:rPr>
              <w:t>1.367</w:t>
            </w:r>
          </w:p>
        </w:tc>
        <w:tc>
          <w:tcPr>
            <w:tcW w:w="271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5EF70F0" w14:textId="77777777" w:rsidR="0001653C" w:rsidRDefault="00000000">
            <w:pPr>
              <w:jc w:val="right"/>
            </w:pPr>
            <w:r>
              <w:rPr>
                <w:sz w:val="20"/>
                <w:szCs w:val="20"/>
              </w:rPr>
              <w:t>1.586</w:t>
            </w:r>
          </w:p>
        </w:tc>
        <w:tc>
          <w:tcPr>
            <w:tcW w:w="363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DCC82FA" w14:textId="77777777" w:rsidR="0001653C" w:rsidRDefault="00000000">
            <w:pPr>
              <w:jc w:val="right"/>
            </w:pPr>
            <w:r>
              <w:rPr>
                <w:sz w:val="20"/>
                <w:szCs w:val="20"/>
              </w:rPr>
              <w:t>4.9</w:t>
            </w:r>
          </w:p>
        </w:tc>
      </w:tr>
    </w:tbl>
    <w:p w14:paraId="4107C787" w14:textId="77777777" w:rsidR="0001653C" w:rsidRDefault="0001653C">
      <w:pPr>
        <w:spacing w:after="80" w:line="160" w:lineRule="auto"/>
      </w:pPr>
    </w:p>
    <w:p w14:paraId="627E5E15" w14:textId="77777777" w:rsidR="0001653C" w:rsidRDefault="00000000">
      <w:pPr>
        <w:spacing w:after="90" w:line="252" w:lineRule="auto"/>
      </w:pPr>
      <w:r>
        <w:t xml:space="preserve">The validation loss continued to decrease until the end of training, reaching its best value of </w:t>
      </w:r>
      <w:r>
        <w:rPr/>
        <w:t>1.585 at step 5,000</w:t>
      </w:r>
      <w:r>
        <w:t>.</w:t>
      </w:r>
    </w:p>
    <w:p w14:paraId="24EC35E1" w14:textId="77777777" w:rsidR="0001653C" w:rsidRDefault="00000000">
      <w:pPr>
        <w:spacing w:after="90" w:line="252" w:lineRule="auto"/>
      </w:pPr>
      <w:r>
        <w:t xml:space="preserve">The difference between the final training and validation losses was approximately </w:t>
      </w:r>
      <w:r>
        <w:rPr/>
        <w:t>0.22</w:t>
      </w:r>
      <w:r>
        <w:t>. This suggests that the model was still learning rather than simply memorizing the training set. The gradually increasing gap indicates mild overfitting, which is expected for a small dataset, while dropout and weight decay help control it.</w:t>
      </w:r>
    </w:p>
    <w:p w14:paraId="14DBC1F2" w14:textId="77777777" w:rsidR="0001653C" w:rsidRDefault="00000000">
      <w:pPr>
        <w:spacing w:after="90" w:line="252" w:lineRule="auto"/>
      </w:pPr>
      <w:r>
        <w:t xml:space="preserve">When we evaluated the model on the complete validation split of </w:t>
      </w:r>
      <w:r>
        <w:rPr/>
        <w:t>111,488 characters</w:t>
      </w:r>
      <w:r>
        <w:t xml:space="preserve">, it achieved a loss of </w:t>
      </w:r>
      <w:r>
        <w:rPr/>
        <w:t>1.591</w:t>
      </w:r>
      <w:r>
        <w:t xml:space="preserve">, a perplexity of </w:t>
      </w:r>
      <w:r>
        <w:rPr/>
        <w:t>4.91</w:t>
      </w:r>
      <w:r>
        <w:t xml:space="preserve"> and </w:t>
      </w:r>
      <w:r>
        <w:rPr/>
        <w:t>2.30 bits per character</w:t>
      </w:r>
      <w:r>
        <w:t>. A perplexity of 4.9 means that the model is, on average, about as uncertain as if it were choosing between approximately five equally likely characters. At the beginning of training, it had roughly 65 possible characters to choose from.</w:t>
      </w:r>
    </w:p>
    <w:p w14:paraId="4DAC2626" w14:textId="77777777" w:rsidR="0001653C" w:rsidRDefault="00000000">
      <w:pPr>
        <w:pStyle w:val="Heading2"/>
      </w:pPr>
      <w:r>
        <w:t>6.3 Generated Samples</w:t>
      </w:r>
    </w:p>
    <w:p w14:paraId="60405359" w14:textId="77777777" w:rsidR="0001653C" w:rsidRDefault="00000000">
      <w:pPr>
        <w:spacing w:after="90" w:line="252" w:lineRule="auto"/>
      </w:pPr>
      <w:r>
        <w:t xml:space="preserve">We generated the following samples using the final checkpoint with a </w:t>
      </w:r>
      <w:r>
        <w:rPr/>
        <w:t>temperature of 0.8</w:t>
      </w:r>
      <w:r>
        <w:t xml:space="preserve"> and </w:t>
      </w:r>
      <w:r>
        <w:rPr/>
        <w:t>200 new characters</w:t>
      </w:r>
      <w:r>
        <w:t xml:space="preserve"> for each of five fixed prompts.</w:t>
      </w:r>
    </w:p>
    <w:p w14:paraId="1ECA6B7B" w14:textId="77777777" w:rsidR="0001653C" w:rsidRDefault="00000000">
      <w:pPr>
        <w:pStyle w:val="Heading3"/>
      </w:pPr>
      <w:r>
        <w:t xml:space="preserve">Sample 1: Prompt </w:t>
      </w:r>
      <w:r>
        <w:rPr>
          <w:rFonts w:ascii="Times New Roman" w:eastAsia="Times New Roman" w:hAnsi="Times New Roman" w:cs="Times New Roman"/>
        </w:rPr>
        <w:t>"ROMEO:"</w:t>
      </w:r>
    </w:p>
    <w:p w14:paraId="568A019C"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ROMEO:</w:t>
      </w:r>
    </w:p>
    <w:p w14:paraId="076C92CB"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You have now off, which you have senatory</w:t>
      </w:r>
    </w:p>
    <w:p w14:paraId="6B483668"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Of that Oxford called him and him us her to be</w:t>
      </w:r>
    </w:p>
    <w:p w14:paraId="4C5C2A9E"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Methink, endream, you fall to my more own procful</w:t>
      </w:r>
    </w:p>
    <w:p w14:paraId="06DBCC8A"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I can this now in a griefe-sent in the sea,</w:t>
      </w:r>
    </w:p>
    <w:p w14:paraId="39427524"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Who thou dest no</w:t>
      </w:r>
    </w:p>
    <w:p w14:paraId="4594C9F5" w14:textId="77777777" w:rsidR="0001653C" w:rsidRDefault="0001653C">
      <w:pPr>
        <w:spacing w:after="40" w:line="120" w:lineRule="auto"/>
      </w:pPr>
    </w:p>
    <w:p w14:paraId="78149AB6" w14:textId="77777777" w:rsidR="0001653C" w:rsidRDefault="00000000">
      <w:pPr>
        <w:pStyle w:val="Heading3"/>
      </w:pPr>
      <w:r>
        <w:lastRenderedPageBreak/>
        <w:t xml:space="preserve">Sample 2: Prompt </w:t>
      </w:r>
      <w:r>
        <w:rPr>
          <w:rFonts w:ascii="Times New Roman" w:eastAsia="Times New Roman" w:hAnsi="Times New Roman" w:cs="Times New Roman"/>
        </w:rPr>
        <w:t>"To be, or not to be"</w:t>
      </w:r>
    </w:p>
    <w:p w14:paraId="498028BC"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To be, or not to be man!</w:t>
      </w:r>
    </w:p>
    <w:p w14:paraId="54A78E6F"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t>
      </w:r>
    </w:p>
    <w:p w14:paraId="3B1025DF"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Provost:</w:t>
      </w:r>
    </w:p>
    <w:p w14:paraId="7589A4EA"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I am am a presued on him.</w:t>
      </w:r>
    </w:p>
    <w:p w14:paraId="3C889B18"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t>
      </w:r>
    </w:p>
    <w:p w14:paraId="5FB2CBBF"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SICINIUS:</w:t>
      </w:r>
    </w:p>
    <w:p w14:paraId="693F4B08"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Why you love's not</w:t>
      </w:r>
    </w:p>
    <w:p w14:paraId="3C2E5A48"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To this deserved sword to again Warwick,</w:t>
      </w:r>
    </w:p>
    <w:p w14:paraId="594A56F8"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I prince to thee, and high him he poor of his but</w:t>
      </w:r>
    </w:p>
    <w:p w14:paraId="13F747A1"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To blood the fire; sir. Who fit thy f</w:t>
      </w:r>
    </w:p>
    <w:p w14:paraId="1083B5AC" w14:textId="77777777" w:rsidR="0001653C" w:rsidRDefault="0001653C">
      <w:pPr>
        <w:spacing w:after="40" w:line="120" w:lineRule="auto"/>
      </w:pPr>
    </w:p>
    <w:p w14:paraId="27DD3438" w14:textId="77777777" w:rsidR="0001653C" w:rsidRDefault="00000000">
      <w:pPr>
        <w:pStyle w:val="Heading3"/>
      </w:pPr>
      <w:r>
        <w:t xml:space="preserve">Sample 3: Prompt </w:t>
      </w:r>
      <w:r>
        <w:rPr>
          <w:rFonts w:ascii="Times New Roman" w:eastAsia="Times New Roman" w:hAnsi="Times New Roman" w:cs="Times New Roman"/>
        </w:rPr>
        <w:t>"KING HENRY: / What say you"</w:t>
      </w:r>
    </w:p>
    <w:p w14:paraId="6C290CAD"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KING HENRY:</w:t>
      </w:r>
    </w:p>
    <w:p w14:paraId="7DD83BDC"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What say you are the paint of York and friend!</w:t>
      </w:r>
    </w:p>
    <w:p w14:paraId="6B7D603A"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t>
      </w:r>
    </w:p>
    <w:p w14:paraId="43E19445"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QUEEN ELIZABETH:</w:t>
      </w:r>
    </w:p>
    <w:p w14:paraId="4001F701"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That he may in the cause no much soldier for his need.</w:t>
      </w:r>
    </w:p>
    <w:p w14:paraId="266DB655"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t>
      </w:r>
    </w:p>
    <w:p w14:paraId="59F8B3F8"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QUEEN ELIZABETH:</w:t>
      </w:r>
    </w:p>
    <w:p w14:paraId="351D09CF"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Madam, so a changed-speak between throaty who</w:t>
      </w:r>
    </w:p>
    <w:p w14:paraId="360E2670"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must he wilt welcome, with c</w:t>
      </w:r>
    </w:p>
    <w:p w14:paraId="57E5612A" w14:textId="77777777" w:rsidR="0001653C" w:rsidRDefault="0001653C">
      <w:pPr>
        <w:spacing w:after="40" w:line="120" w:lineRule="auto"/>
      </w:pPr>
    </w:p>
    <w:p w14:paraId="15CD773B" w14:textId="77777777" w:rsidR="0001653C" w:rsidRDefault="00000000">
      <w:pPr>
        <w:pStyle w:val="Heading3"/>
      </w:pPr>
      <w:r>
        <w:t xml:space="preserve">Sample 4: Prompt </w:t>
      </w:r>
      <w:r>
        <w:rPr>
          <w:rFonts w:ascii="Times New Roman" w:eastAsia="Times New Roman" w:hAnsi="Times New Roman" w:cs="Times New Roman"/>
        </w:rPr>
        <w:t>"The future of artificial intelligence"</w:t>
      </w:r>
    </w:p>
    <w:p w14:paraId="0663C64A"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The future of artificial intelligence; for yours</w:t>
      </w:r>
    </w:p>
    <w:p w14:paraId="3CBAACAC"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Do might. And as you all the sorrow and heavy.</w:t>
      </w:r>
    </w:p>
    <w:p w14:paraId="607F0744"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t>
      </w:r>
    </w:p>
    <w:p w14:paraId="0446B22B"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LEONTES:</w:t>
      </w:r>
    </w:p>
    <w:p w14:paraId="272DD5C4"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You would knock my soul in the world Richard:</w:t>
      </w:r>
    </w:p>
    <w:p w14:paraId="246E983F"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t>
      </w:r>
    </w:p>
    <w:p w14:paraId="41D36CC6"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ROMEO:</w:t>
      </w:r>
    </w:p>
    <w:p w14:paraId="6700B122"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The firest thou wife that I</w:t>
      </w:r>
    </w:p>
    <w:p w14:paraId="209850F3" w14:textId="77777777" w:rsidR="0001653C" w:rsidRDefault="0001653C">
      <w:pPr>
        <w:spacing w:after="40" w:line="120" w:lineRule="auto"/>
      </w:pPr>
    </w:p>
    <w:p w14:paraId="0E664DD3" w14:textId="77777777" w:rsidR="0001653C" w:rsidRDefault="00000000">
      <w:pPr>
        <w:pStyle w:val="Heading3"/>
      </w:pPr>
      <w:r>
        <w:t xml:space="preserve">Sample 5: Prompt </w:t>
      </w:r>
      <w:r>
        <w:rPr>
          <w:rFonts w:ascii="Times New Roman" w:eastAsia="Times New Roman" w:hAnsi="Times New Roman" w:cs="Times New Roman"/>
        </w:rPr>
        <w:t>"First Citizen: / Before we proceed"</w:t>
      </w:r>
    </w:p>
    <w:p w14:paraId="05C45F70"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First Citizen:</w:t>
      </w:r>
    </w:p>
    <w:p w14:paraId="598DFF9D"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Before we proceed me to commons, this here's death,</w:t>
      </w:r>
    </w:p>
    <w:p w14:paraId="3793FF28"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The milk but brother'd with the ever doom,</w:t>
      </w:r>
    </w:p>
    <w:p w14:paraId="43B06232"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And the rest the subjection that wilt of griet be</w:t>
      </w:r>
    </w:p>
    <w:p w14:paraId="60B3E8A3"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All thee slake of the hands part.</w:t>
      </w:r>
    </w:p>
    <w:p w14:paraId="70F09233"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w:t>
      </w:r>
    </w:p>
    <w:p w14:paraId="58259853"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BENVOLIO:</w:t>
      </w:r>
    </w:p>
    <w:p w14:paraId="35519446"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You the glory fly thee, or</w:t>
      </w:r>
    </w:p>
    <w:p w14:paraId="15B21F65" w14:textId="77777777" w:rsidR="0001653C" w:rsidRDefault="0001653C">
      <w:pPr>
        <w:spacing w:after="40" w:line="120" w:lineRule="auto"/>
      </w:pPr>
    </w:p>
    <w:p w14:paraId="6D6B109F" w14:textId="77777777" w:rsidR="0001653C" w:rsidRDefault="00000000">
      <w:pPr>
        <w:spacing w:before="20" w:after="140"/>
        <w:jc w:val="center"/>
      </w:pPr>
      <w:r>
        <w:rPr>
          <w:sz w:val="19"/>
          <w:szCs w:val="19"/>
          <w:b/>
          <w:bCs/>
          <w:color w:val="000000"/>
        </w:rPr>
        <w:t>Figure 8: Generation samples from five fixed prompts.</w:t>
      </w:r>
    </w:p>
    <w:p w14:paraId="3F69A709" w14:textId="77777777" w:rsidR="0001653C" w:rsidRDefault="00000000">
      <w:pPr>
        <w:pStyle w:val="Heading3"/>
      </w:pPr>
      <w:r>
        <w:t>What the Model Gets Right</w:t>
      </w:r>
    </w:p>
    <w:p w14:paraId="5339E719" w14:textId="77777777" w:rsidR="0001653C" w:rsidRDefault="00000000">
      <w:pPr>
        <w:spacing w:after="90" w:line="252" w:lineRule="auto"/>
      </w:pPr>
      <w:r>
        <w:t>The generated text shows that the model learned several structural patterns from Shakespeare.</w:t>
      </w:r>
    </w:p>
    <w:p w14:paraId="6F639A52" w14:textId="77777777" w:rsidR="0001653C" w:rsidRDefault="00000000">
      <w:pPr>
        <w:spacing w:after="90" w:line="252" w:lineRule="auto"/>
      </w:pPr>
      <w:r>
        <w:t xml:space="preserve">It places speaker names on separate lines in capitals followed by a colon, uses real character names such as </w:t>
      </w:r>
      <w:r>
        <w:rPr/>
        <w:t>QUEEN ELIZABETH, LEONTES,</w:t>
      </w:r>
      <w:r>
        <w:t xml:space="preserve"> and </w:t>
      </w:r>
      <w:r>
        <w:rPr/>
        <w:t>BENVOLIO</w:t>
      </w:r>
      <w:r>
        <w:t xml:space="preserve">, breaks lines like Shakespearean verse, uses period-specific words such as </w:t>
      </w:r>
      <w:r>
        <w:rPr/>
        <w:t>"thou," "thee,"</w:t>
      </w:r>
      <w:r>
        <w:t xml:space="preserve"> and </w:t>
      </w:r>
      <w:r>
        <w:rPr/>
        <w:t>"wilt,"</w:t>
      </w:r>
      <w:r>
        <w:t xml:space="preserve"> and produces a large proportion of real English words.</w:t>
      </w:r>
    </w:p>
    <w:p w14:paraId="5B243FBD" w14:textId="77777777" w:rsidR="0001653C" w:rsidRDefault="00000000">
      <w:pPr>
        <w:pStyle w:val="Heading3"/>
      </w:pPr>
      <w:r>
        <w:t>What the Model Gets Wrong</w:t>
      </w:r>
    </w:p>
    <w:p w14:paraId="18AE0A8E" w14:textId="77777777" w:rsidR="0001653C" w:rsidRDefault="00000000">
      <w:pPr>
        <w:spacing w:after="90" w:line="252" w:lineRule="auto"/>
      </w:pPr>
      <w:r>
        <w:t xml:space="preserve">The main limitation is that the generated text often lacks a clear meaning or consistent context.</w:t>
      </w:r>
    </w:p>
    <w:p w14:paraId="67D7BBB5" w14:textId="77777777" w:rsidR="0001653C" w:rsidRDefault="00000000">
      <w:pPr>
        <w:spacing w:after="90" w:line="252" w:lineRule="auto"/>
      </w:pPr>
      <w:r>
        <w:t xml:space="preserve">The model sometimes produces invented words such as </w:t>
      </w:r>
      <w:r>
        <w:rPr/>
        <w:t>"senatory," "procful,"</w:t>
      </w:r>
      <w:r>
        <w:t xml:space="preserve"> and </w:t>
      </w:r>
      <w:r>
        <w:rPr/>
        <w:t>"griefe-sent."</w:t>
      </w:r>
      <w:r>
        <w:t xml:space="preserve"> It also mixes characters and settings from different plays. For example, characters associated with King Henry's plays may appear alongside Romeo and Benvolio.</w:t>
      </w:r>
    </w:p>
    <w:p w14:paraId="5A48EB97" w14:textId="77777777" w:rsidR="0001653C" w:rsidRDefault="00000000">
      <w:pPr>
        <w:spacing w:after="90" w:line="252" w:lineRule="auto"/>
      </w:pPr>
      <w:r>
        <w:lastRenderedPageBreak/>
        <w:t xml:space="preserve">The out-of-domain prompt </w:t>
      </w:r>
      <w:r>
        <w:rPr/>
        <w:t>"The future of artificial intelligence"</w:t>
      </w:r>
      <w:r>
        <w:t xml:space="preserve"> is also quickly converted into Shakespeare-style text. This happens because the model has only been trained on Shakespeare's works.</w:t>
      </w:r>
    </w:p>
    <w:p w14:paraId="3A82DBB8" w14:textId="77777777" w:rsidR="0001653C" w:rsidRDefault="00000000">
      <w:pPr>
        <w:spacing w:after="90" w:line="252" w:lineRule="auto"/>
      </w:pPr>
      <w:r>
        <w:t>We can also observe how generation changes as training progresses:</w:t>
      </w:r>
    </w:p>
    <w:p w14:paraId="4933EFD8"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step 0:     ROMEO:?qC;xbDkRZkNdc.wj,ZTxOLlT-eHtK</w:t>
      </w:r>
    </w:p>
    <w:p w14:paraId="68850EAD"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step 1000:  ROMEO: Do hengesives lofe cannter to beast: what good be the not</w:t>
      </w:r>
    </w:p>
    <w:p w14:paraId="5391018D" w14:textId="77777777" w:rsidR="0001653C" w:rsidRDefault="00000000">
      <w:pPr>
        <w:keepLines/>
        <w:shd w:val="clear" w:color="auto" w:fill="F2F2F2"/>
        <w:spacing w:line="228" w:lineRule="auto"/>
        <w:ind w:left="120" w:right="120"/>
      </w:pPr>
      <w:r>
        <w:rPr>
          <w:rFonts w:ascii="Consolas" w:eastAsia="Consolas" w:hAnsi="Consolas" w:cs="Consolas"/>
          <w:sz w:val="17"/>
          <w:szCs w:val="17"/>
        </w:rPr>
        <w:t>step 5000:  ROMEO: Who let you should shall be of the Montague:</w:t>
      </w:r>
    </w:p>
    <w:p w14:paraId="7CF55DFA" w14:textId="77777777" w:rsidR="0001653C" w:rsidRDefault="0001653C">
      <w:pPr>
        <w:spacing w:after="40" w:line="120" w:lineRule="auto"/>
      </w:pPr>
    </w:p>
    <w:p w14:paraId="6C234544" w14:textId="77777777" w:rsidR="0001653C" w:rsidRDefault="00000000">
      <w:pPr>
        <w:spacing w:after="90" w:line="252" w:lineRule="auto"/>
      </w:pPr>
      <w:r>
        <w:t xml:space="preserve">At step 0, the output is essentially random. By step 1,000, the model has started learning word shapes and speaker names, although many words remain incorrect. By step 5,000, most generated words are real and the overall Shakespearean structure is much clearer.</w:t>
      </w:r>
    </w:p>
    <w:p w14:paraId="20252EE0" w14:textId="77777777" w:rsidR="0001653C" w:rsidRDefault="00000000">
      <w:pPr>
        <w:pStyle w:val="Heading2"/>
      </w:pPr>
      <w:r>
        <w:t>6.4 Attention Inspection</w:t>
      </w:r>
    </w:p>
    <w:p w14:paraId="4D8413E0" w14:textId="77777777" w:rsidR="0001653C" w:rsidRDefault="00000000">
      <w:pPr>
        <w:spacing w:after="90" w:line="252" w:lineRule="auto"/>
      </w:pPr>
      <w:r>
        <w:t xml:space="preserve">To examine how the trained model uses attention, we provided the prompt </w:t>
      </w:r>
      <w:r>
        <w:rPr/>
        <w:t xml:space="preserve">"ROMEO: O, that I were a glove upon"</w:t>
      </w:r>
      <w:r>
        <w:t xml:space="preserve"> (34 characters). We plotted the attention weights of all </w:t>
      </w:r>
      <w:r>
        <w:rPr/>
        <w:t>16 heads</w:t>
      </w:r>
      <w:r>
        <w:t>, corresponding to 4 layers with 4 heads each.</w:t>
      </w:r>
    </w:p>
    <w:p w14:paraId="5EFB63AC" w14:textId="77777777" w:rsidR="0001653C" w:rsidRDefault="00000000">
      <w:pPr>
        <w:spacing w:after="90" w:line="252" w:lineRule="auto"/>
      </w:pPr>
      <w:r>
        <w:t>Each heatmap shows how much attention each character gives to every earlier character.</w:t>
      </w:r>
    </w:p>
    <w:p w14:paraId="6D2B9B84" w14:textId="77777777" w:rsidR="0001653C" w:rsidRDefault="00000000">
      <w:pPr>
        <w:keepNext/>
        <w:spacing w:before="120" w:after="40"/>
        <w:jc w:val="center"/>
      </w:pPr>
      <w:r>
        <w:rPr>
          <w:noProof/>
        </w:rPr>
        <w:drawing>
          <wp:inline distT="0" distB="0" distL="0" distR="0" wp14:anchorId="2C28CE76" wp14:editId="34854083">
            <wp:extent cx="3240000" cy="3240000"/>
            <wp:effectExtent l="0" t="0" r="0" b="0"/>
            <wp:docPr id="1620721857" name="fig7_attention_visualization.png" descr="Figure 7: Attention weights of the trained model (rows are queries, columns are keys)." title="Figure 7: Attention weights of the trained model (rows are queries, columns are ke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40000" cy="3240000"/>
                    </a:xfrm>
                    <a:prstGeom prst="rect">
                      <a:avLst/>
                    </a:prstGeom>
                  </pic:spPr>
                </pic:pic>
              </a:graphicData>
            </a:graphic>
          </wp:inline>
        </w:drawing>
      </w:r>
    </w:p>
    <w:p w14:paraId="3CFA1595" w14:textId="77777777" w:rsidR="0001653C" w:rsidRDefault="00000000">
      <w:pPr>
        <w:spacing w:before="20" w:after="140"/>
        <w:jc w:val="center"/>
      </w:pPr>
      <w:r>
        <w:rPr>
          <w:sz w:val="19"/>
          <w:szCs w:val="19"/>
          <w:b/>
          <w:bCs/>
          <w:color w:val="000000"/>
        </w:rPr>
        <w:t>Figure 7: Attention weights of the trained model (rows are queries, columns are keys).</w:t>
      </w:r>
    </w:p>
    <w:p w14:paraId="611ACE11" w14:textId="77777777" w:rsidR="0001653C" w:rsidRDefault="00000000">
      <w:pPr>
        <w:pStyle w:val="Heading3"/>
      </w:pPr>
      <w:r>
        <w:t>Observation</w:t>
      </w:r>
    </w:p>
    <w:p w14:paraId="5C605351" w14:textId="77777777" w:rsidR="0001653C" w:rsidRDefault="00000000">
      <w:pPr>
        <w:spacing w:after="90" w:line="252" w:lineRule="auto"/>
      </w:pPr>
      <w:r>
        <w:t>All attention maps remain lower-triangular, confirming that the causal mask continues to work correctly after training.</w:t>
      </w:r>
    </w:p>
    <w:p w14:paraId="76692EE7" w14:textId="77777777" w:rsidR="0001653C" w:rsidRDefault="00000000">
      <w:pPr>
        <w:spacing w:after="90" w:line="252" w:lineRule="auto"/>
      </w:pPr>
      <w:r>
        <w:t xml:space="preserve">Most heads, particularly in the first layer, place significant attention on the current character and the previous one or two characters. This behaviour is reasonable for a character-level model because nearby characters provide useful information for learning spelling patterns.</w:t>
      </w:r>
    </w:p>
    <w:p w14:paraId="3C394403" w14:textId="77777777" w:rsidR="0001653C" w:rsidRDefault="00000000">
      <w:pPr>
        <w:spacing w:after="90" w:line="252" w:lineRule="auto"/>
      </w:pPr>
      <w:r>
        <w:t xml:space="preserve">Some heads show wider attention patterns. For example, </w:t>
      </w:r>
      <w:r>
        <w:rPr/>
        <w:t>Layer 0 Head 2</w:t>
      </w:r>
      <w:r>
        <w:t xml:space="preserve"> distributes its attention across a larger portion of the previous context.</w:t>
      </w:r>
    </w:p>
    <w:p w14:paraId="7BF2F6BC" w14:textId="77777777" w:rsidR="0001653C" w:rsidRDefault="00000000">
      <w:pPr>
        <w:spacing w:after="90" w:line="252" w:lineRule="auto"/>
      </w:pPr>
      <w:r>
        <w:t xml:space="preserve">In deeper layers, some heads form vertical stripes, indicating that multiple characters attend to the same earlier positions. </w:t>
      </w:r>
      <w:r>
        <w:rPr/>
        <w:t>Layer 3 Head 3</w:t>
      </w:r>
      <w:r>
        <w:t xml:space="preserve"> gives considerable attention to the first character of the prompt.</w:t>
      </w:r>
    </w:p>
    <w:p w14:paraId="32F08DB9" w14:textId="77777777" w:rsidR="0001653C" w:rsidRDefault="00000000">
      <w:pPr>
        <w:pStyle w:val="Heading3"/>
      </w:pPr>
      <w:r>
        <w:lastRenderedPageBreak/>
        <w:t>Interpretation</w:t>
      </w:r>
    </w:p>
    <w:p w14:paraId="5179BCC3" w14:textId="77777777" w:rsidR="0001653C" w:rsidRDefault="00000000">
      <w:pPr>
        <w:spacing w:after="90" w:line="252" w:lineRule="auto"/>
      </w:pPr>
      <w:r>
        <w:t>The attention patterns suggest that different heads have learned different roles. Some focus mainly on local character patterns, while others appear to use a broader context.</w:t>
      </w:r>
    </w:p>
    <w:p w14:paraId="464B546A" w14:textId="77777777" w:rsidR="0001653C" w:rsidRDefault="00000000">
      <w:pPr>
        <w:spacing w:after="90" w:line="252" w:lineRule="auto"/>
      </w:pPr>
      <w:r>
        <w:t xml:space="preserve">The strong attention to the first token resembles a pattern sometimes referred to as an </w:t>
      </w:r>
      <w:r>
        <w:rPr/>
        <w:t>attention sink</w:t>
      </w:r>
      <w:r>
        <w:t>, where a head places significant weight on a fixed position.</w:t>
      </w:r>
    </w:p>
    <w:p w14:paraId="52F23C99" w14:textId="77777777" w:rsidR="0001653C" w:rsidRDefault="00000000">
      <w:pPr>
        <w:spacing w:after="90" w:line="252" w:lineRule="auto"/>
      </w:pPr>
      <w:r>
        <w:t xml:space="preserve">However, we cannot confirm these specific interpretations from the heatmaps alone. What the visualization clearly demonstrates is that the attention heads have developed different patterns of behaviour.</w:t>
      </w:r>
    </w:p>
    <w:p w14:paraId="320BAE79" w14:textId="77777777" w:rsidR="0001653C" w:rsidRDefault="00000000">
      <w:pPr>
        <w:pStyle w:val="Heading1"/>
      </w:pPr>
      <w:r>
        <w:t>7. Ablation Study</w:t>
      </w:r>
    </w:p>
    <w:p w14:paraId="05311939" w14:textId="77777777" w:rsidR="0001653C" w:rsidRDefault="00000000">
      <w:pPr>
        <w:spacing w:after="90" w:line="252" w:lineRule="auto"/>
      </w:pPr>
      <w:r>
        <w:t>For the ablation study, we changed one factor at a time while keeping the remaining settings fixed.</w:t>
      </w:r>
    </w:p>
    <w:p w14:paraId="47A15B33" w14:textId="77777777" w:rsidR="0001653C" w:rsidRDefault="00000000">
      <w:pPr>
        <w:spacing w:after="90" w:line="252" w:lineRule="auto"/>
      </w:pPr>
      <w:r>
        <w:t xml:space="preserve">Every run used the same random seed, dataset, optimizer and learning-rate schedule, 2,000 training steps and a batch size of 64. To fit all nine experiments on a free GPU, we used a smaller base model with </w:t>
      </w:r>
      <w:r>
        <w:rPr>
          <w:rFonts w:ascii="Times New Roman" w:eastAsia="Times New Roman" w:hAnsi="Times New Roman" w:cs="Times New Roman"/>
        </w:rPr>
        <w:t xml:space="preserve">d_model = 128</w:t>
      </w:r>
      <w:r>
        <w:t xml:space="preserve">, </w:t>
      </w:r>
      <w:r>
        <w:rPr>
          <w:rFonts w:ascii="Times New Roman" w:eastAsia="Times New Roman" w:hAnsi="Times New Roman" w:cs="Times New Roman"/>
        </w:rPr>
        <w:t xml:space="preserve">ffn_dim = 512</w:t>
      </w:r>
      <w:r>
        <w:t>, 4 layers, 4 heads and a context length of 128 (approximately 0.81M parameters).</w:t>
      </w:r>
    </w:p>
    <w:p w14:paraId="143495E9" w14:textId="77777777" w:rsidR="0001653C" w:rsidRDefault="00000000">
      <w:pPr>
        <w:spacing w:after="90" w:line="252" w:lineRule="auto"/>
      </w:pPr>
      <w:r>
        <w:t>Because of this difference, the ablation results should not be directly compared with the results of our main 3.2M-parameter model.</w:t>
      </w:r>
    </w:p>
    <w:p w14:paraId="4067D214" w14:textId="77777777" w:rsidR="0001653C" w:rsidRDefault="00000000">
      <w:pPr>
        <w:spacing w:after="90" w:line="252" w:lineRule="auto"/>
      </w:pPr>
      <w:r>
        <w:t xml:space="preserve">Along with validation loss, we measured </w:t>
      </w:r>
      <w:r>
        <w:rPr/>
        <w:t>valid word rate</w:t>
      </w:r>
      <w:r>
        <w:t>, which represents the percentage of generated words that appear somewhere in the training text.</w:t>
      </w:r>
    </w:p>
    <w:p w14:paraId="69F31936" w14:textId="77777777" w:rsidR="0001653C" w:rsidRDefault="00000000">
      <w:pPr>
        <w:keepNext/>
        <w:spacing w:before="100" w:after="60"/>
        <w:jc w:val="center"/>
      </w:pPr>
      <w:r>
        <w:rPr>
          <w:b/>
          <w:bCs/>
          <w:sz w:val="21"/>
          <w:szCs w:val="21"/>
        </w:rPr>
        <w:t>Table 5: Ablation Results</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1"/>
        <w:gridCol w:w="1260"/>
        <w:gridCol w:w="1053"/>
        <w:gridCol w:w="1260"/>
        <w:gridCol w:w="1641"/>
        <w:gridCol w:w="1543"/>
        <w:gridCol w:w="1350"/>
      </w:tblGrid>
      <w:tr w:rsidR="0001653C" w14:paraId="20C6EF4F" w14:textId="77777777">
        <w:tblPrEx>
          <w:tblCellMar>
            <w:top w:w="0" w:type="dxa"/>
            <w:bottom w:w="0" w:type="dxa"/>
          </w:tblCellMar>
        </w:tblPrEx>
        <w:trPr>
          <w:cantSplit/>
          <w:tblHeader/>
        </w:trPr>
        <w:tc>
          <w:tcPr>
            <w:tcW w:w="1351"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2E1B258E" w14:textId="77777777" w:rsidR="0001653C" w:rsidRDefault="00000000">
            <w:pPr>
              <w:keepNext/>
            </w:pPr>
            <w:r>
              <w:rPr>
                <w:b/>
                <w:bCs/>
                <w:color w:val="FFFFFF"/>
                <w:sz w:val="20"/>
                <w:szCs w:val="20"/>
              </w:rPr>
              <w:t>Run</w:t>
            </w:r>
          </w:p>
        </w:tc>
        <w:tc>
          <w:tcPr>
            <w:tcW w:w="126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627C7281" w14:textId="77777777" w:rsidR="0001653C" w:rsidRDefault="00000000">
            <w:pPr>
              <w:keepNext/>
            </w:pPr>
            <w:r>
              <w:rPr>
                <w:b/>
                <w:bCs/>
                <w:color w:val="FFFFFF"/>
                <w:sz w:val="20"/>
                <w:szCs w:val="20"/>
              </w:rPr>
              <w:t>Parameters</w:t>
            </w:r>
          </w:p>
        </w:tc>
        <w:tc>
          <w:tcPr>
            <w:tcW w:w="1053"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5B41A85C" w14:textId="77777777" w:rsidR="0001653C" w:rsidRDefault="00000000">
            <w:pPr>
              <w:keepNext/>
            </w:pPr>
            <w:r>
              <w:rPr>
                <w:b/>
                <w:bCs/>
                <w:color w:val="FFFFFF"/>
                <w:sz w:val="20"/>
                <w:szCs w:val="20"/>
              </w:rPr>
              <w:t>Val Loss</w:t>
            </w:r>
          </w:p>
        </w:tc>
        <w:tc>
          <w:tcPr>
            <w:tcW w:w="126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00E4C80A" w14:textId="77777777" w:rsidR="0001653C" w:rsidRDefault="00000000">
            <w:pPr>
              <w:keepNext/>
            </w:pPr>
            <w:r>
              <w:rPr>
                <w:b/>
                <w:bCs/>
                <w:color w:val="FFFFFF"/>
                <w:sz w:val="20"/>
                <w:szCs w:val="20"/>
              </w:rPr>
              <w:t>Perplexity</w:t>
            </w:r>
          </w:p>
        </w:tc>
        <w:tc>
          <w:tcPr>
            <w:tcW w:w="1641"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63DAC959" w14:textId="77777777" w:rsidR="0001653C" w:rsidRDefault="00000000">
            <w:pPr>
              <w:keepNext/>
            </w:pPr>
            <w:r>
              <w:rPr>
                <w:b/>
                <w:bCs/>
                <w:color w:val="FFFFFF"/>
                <w:sz w:val="20"/>
                <w:szCs w:val="20"/>
              </w:rPr>
              <w:t>Train Time (s)</w:t>
            </w:r>
          </w:p>
        </w:tc>
        <w:tc>
          <w:tcPr>
            <w:tcW w:w="1543"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5B6B517E" w14:textId="77777777" w:rsidR="0001653C" w:rsidRDefault="00000000">
            <w:pPr>
              <w:keepNext/>
            </w:pPr>
            <w:r>
              <w:rPr>
                <w:b/>
                <w:bCs/>
                <w:color w:val="FFFFFF"/>
                <w:sz w:val="20"/>
                <w:szCs w:val="20"/>
              </w:rPr>
              <w:t>Peak GPU (MB)</w:t>
            </w:r>
          </w:p>
        </w:tc>
        <w:tc>
          <w:tcPr>
            <w:tcW w:w="1350"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3F22453C" w14:textId="77777777" w:rsidR="0001653C" w:rsidRDefault="00000000">
            <w:pPr>
              <w:keepNext/>
            </w:pPr>
            <w:r>
              <w:rPr>
                <w:b/>
                <w:bCs/>
                <w:color w:val="FFFFFF"/>
                <w:sz w:val="20"/>
                <w:szCs w:val="20"/>
              </w:rPr>
              <w:t>Valid Words</w:t>
            </w:r>
          </w:p>
        </w:tc>
      </w:tr>
      <w:tr w:rsidR="0001653C" w14:paraId="69EA8D0F" w14:textId="77777777">
        <w:tblPrEx>
          <w:tblCellMar>
            <w:top w:w="0" w:type="dxa"/>
            <w:bottom w:w="0" w:type="dxa"/>
          </w:tblCellMar>
        </w:tblPrEx>
        <w:trPr>
          <w:cantSplit/>
        </w:trPr>
        <w:tc>
          <w:tcPr>
            <w:tcW w:w="13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AD75B61" w14:textId="77777777" w:rsidR="0001653C" w:rsidRDefault="00000000">
            <w:pPr>
              <w:keepNext/>
            </w:pPr>
            <w:r>
              <w:rPr>
                <w:sz w:val="20"/>
                <w:szCs w:val="20"/>
              </w:rPr>
              <w:t>2 layers</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2D95C21" w14:textId="77777777" w:rsidR="0001653C" w:rsidRDefault="00000000">
            <w:pPr>
              <w:keepNext/>
              <w:jc w:val="right"/>
            </w:pPr>
            <w:r>
              <w:rPr>
                <w:sz w:val="20"/>
                <w:szCs w:val="20"/>
              </w:rPr>
              <w:t>413,440</w:t>
            </w:r>
          </w:p>
        </w:tc>
        <w:tc>
          <w:tcPr>
            <w:tcW w:w="1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7B000D4" w14:textId="77777777" w:rsidR="0001653C" w:rsidRDefault="00000000">
            <w:pPr>
              <w:keepNext/>
              <w:jc w:val="right"/>
            </w:pPr>
            <w:r>
              <w:rPr>
                <w:sz w:val="20"/>
                <w:szCs w:val="20"/>
              </w:rPr>
              <w:t>2.185</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61CB09D" w14:textId="77777777" w:rsidR="0001653C" w:rsidRDefault="00000000">
            <w:pPr>
              <w:keepNext/>
              <w:jc w:val="right"/>
            </w:pPr>
            <w:r>
              <w:rPr>
                <w:sz w:val="20"/>
                <w:szCs w:val="20"/>
              </w:rPr>
              <w:t>8.89</w:t>
            </w:r>
          </w:p>
        </w:tc>
        <w:tc>
          <w:tcPr>
            <w:tcW w:w="16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5B06195" w14:textId="77777777" w:rsidR="0001653C" w:rsidRDefault="00000000">
            <w:pPr>
              <w:keepNext/>
              <w:jc w:val="right"/>
            </w:pPr>
            <w:r>
              <w:rPr>
                <w:sz w:val="20"/>
                <w:szCs w:val="20"/>
              </w:rPr>
              <w:t>43.4</w:t>
            </w:r>
          </w:p>
        </w:tc>
        <w:tc>
          <w:tcPr>
            <w:tcW w:w="154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A9C7636" w14:textId="77777777" w:rsidR="0001653C" w:rsidRDefault="00000000">
            <w:pPr>
              <w:keepNext/>
              <w:jc w:val="right"/>
            </w:pPr>
            <w:r>
              <w:rPr>
                <w:sz w:val="20"/>
                <w:szCs w:val="20"/>
              </w:rPr>
              <w:t>261</w:t>
            </w:r>
          </w:p>
        </w:tc>
        <w:tc>
          <w:tcPr>
            <w:tcW w:w="135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F6FAA71" w14:textId="77777777" w:rsidR="0001653C" w:rsidRDefault="00000000">
            <w:pPr>
              <w:keepNext/>
              <w:jc w:val="right"/>
            </w:pPr>
            <w:r>
              <w:rPr>
                <w:sz w:val="20"/>
                <w:szCs w:val="20"/>
              </w:rPr>
              <w:t>35%</w:t>
            </w:r>
          </w:p>
        </w:tc>
      </w:tr>
      <w:tr w:rsidR="0001653C" w14:paraId="178685F4" w14:textId="77777777">
        <w:tblPrEx>
          <w:tblCellMar>
            <w:top w:w="0" w:type="dxa"/>
            <w:bottom w:w="0" w:type="dxa"/>
          </w:tblCellMar>
        </w:tblPrEx>
        <w:trPr>
          <w:cantSplit/>
        </w:trPr>
        <w:tc>
          <w:tcPr>
            <w:tcW w:w="13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6327ABF" w14:textId="77777777" w:rsidR="0001653C" w:rsidRDefault="00000000">
            <w:pPr>
              <w:keepNext/>
            </w:pPr>
            <w:r>
              <w:rPr>
                <w:sz w:val="20"/>
                <w:szCs w:val="20"/>
              </w:rPr>
              <w:t>4 layers</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99BECB8" w14:textId="77777777" w:rsidR="0001653C" w:rsidRDefault="00000000">
            <w:pPr>
              <w:keepNext/>
              <w:jc w:val="right"/>
            </w:pPr>
            <w:r>
              <w:rPr>
                <w:sz w:val="20"/>
                <w:szCs w:val="20"/>
              </w:rPr>
              <w:t>809,984</w:t>
            </w:r>
          </w:p>
        </w:tc>
        <w:tc>
          <w:tcPr>
            <w:tcW w:w="1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DD527EF" w14:textId="77777777" w:rsidR="0001653C" w:rsidRDefault="00000000">
            <w:pPr>
              <w:keepNext/>
              <w:jc w:val="right"/>
            </w:pPr>
            <w:r>
              <w:rPr>
                <w:sz w:val="20"/>
                <w:szCs w:val="20"/>
              </w:rPr>
              <w:t>2.124</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569D48A" w14:textId="77777777" w:rsidR="0001653C" w:rsidRDefault="00000000">
            <w:pPr>
              <w:keepNext/>
              <w:jc w:val="right"/>
            </w:pPr>
            <w:r>
              <w:rPr>
                <w:sz w:val="20"/>
                <w:szCs w:val="20"/>
              </w:rPr>
              <w:t>8.37</w:t>
            </w:r>
          </w:p>
        </w:tc>
        <w:tc>
          <w:tcPr>
            <w:tcW w:w="16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80B8E5F" w14:textId="77777777" w:rsidR="0001653C" w:rsidRDefault="00000000">
            <w:pPr>
              <w:keepNext/>
              <w:jc w:val="right"/>
            </w:pPr>
            <w:r>
              <w:rPr>
                <w:sz w:val="20"/>
                <w:szCs w:val="20"/>
              </w:rPr>
              <w:t>81.2</w:t>
            </w:r>
          </w:p>
        </w:tc>
        <w:tc>
          <w:tcPr>
            <w:tcW w:w="154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E619CFD" w14:textId="77777777" w:rsidR="0001653C" w:rsidRDefault="00000000">
            <w:pPr>
              <w:keepNext/>
              <w:jc w:val="right"/>
            </w:pPr>
            <w:r>
              <w:rPr>
                <w:sz w:val="20"/>
                <w:szCs w:val="20"/>
              </w:rPr>
              <w:t>470</w:t>
            </w:r>
          </w:p>
        </w:tc>
        <w:tc>
          <w:tcPr>
            <w:tcW w:w="135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1D084E1" w14:textId="77777777" w:rsidR="0001653C" w:rsidRDefault="00000000">
            <w:pPr>
              <w:keepNext/>
              <w:jc w:val="right"/>
            </w:pPr>
            <w:r>
              <w:rPr>
                <w:sz w:val="20"/>
                <w:szCs w:val="20"/>
              </w:rPr>
              <w:t>44%</w:t>
            </w:r>
          </w:p>
        </w:tc>
      </w:tr>
      <w:tr w:rsidR="0001653C" w14:paraId="7EE48D62" w14:textId="77777777">
        <w:tblPrEx>
          <w:tblCellMar>
            <w:top w:w="0" w:type="dxa"/>
            <w:bottom w:w="0" w:type="dxa"/>
          </w:tblCellMar>
        </w:tblPrEx>
        <w:trPr>
          <w:cantSplit/>
        </w:trPr>
        <w:tc>
          <w:tcPr>
            <w:tcW w:w="13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ECDAFCB" w14:textId="77777777" w:rsidR="0001653C" w:rsidRDefault="00000000">
            <w:pPr>
              <w:keepNext/>
            </w:pPr>
            <w:r>
              <w:rPr>
                <w:sz w:val="20"/>
                <w:szCs w:val="20"/>
              </w:rPr>
              <w:t>6 layers</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3DDC388" w14:textId="77777777" w:rsidR="0001653C" w:rsidRDefault="00000000">
            <w:pPr>
              <w:keepNext/>
              <w:jc w:val="right"/>
            </w:pPr>
            <w:r>
              <w:rPr>
                <w:sz w:val="20"/>
                <w:szCs w:val="20"/>
              </w:rPr>
              <w:t>1,206,528</w:t>
            </w:r>
          </w:p>
        </w:tc>
        <w:tc>
          <w:tcPr>
            <w:tcW w:w="1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DA30880" w14:textId="77777777" w:rsidR="0001653C" w:rsidRDefault="00000000">
            <w:pPr>
              <w:keepNext/>
              <w:jc w:val="right"/>
            </w:pPr>
            <w:r>
              <w:rPr>
                <w:sz w:val="20"/>
                <w:szCs w:val="20"/>
              </w:rPr>
              <w:t>2.053</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28A1D5E" w14:textId="77777777" w:rsidR="0001653C" w:rsidRDefault="00000000">
            <w:pPr>
              <w:keepNext/>
              <w:jc w:val="right"/>
            </w:pPr>
            <w:r>
              <w:rPr>
                <w:sz w:val="20"/>
                <w:szCs w:val="20"/>
              </w:rPr>
              <w:t>7.79</w:t>
            </w:r>
          </w:p>
        </w:tc>
        <w:tc>
          <w:tcPr>
            <w:tcW w:w="16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7959D8E" w14:textId="77777777" w:rsidR="0001653C" w:rsidRDefault="00000000">
            <w:pPr>
              <w:keepNext/>
              <w:jc w:val="right"/>
            </w:pPr>
            <w:r>
              <w:rPr>
                <w:sz w:val="20"/>
                <w:szCs w:val="20"/>
              </w:rPr>
              <w:t>119.2</w:t>
            </w:r>
          </w:p>
        </w:tc>
        <w:tc>
          <w:tcPr>
            <w:tcW w:w="154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1CA148D" w14:textId="77777777" w:rsidR="0001653C" w:rsidRDefault="00000000">
            <w:pPr>
              <w:keepNext/>
              <w:jc w:val="right"/>
            </w:pPr>
            <w:r>
              <w:rPr>
                <w:sz w:val="20"/>
                <w:szCs w:val="20"/>
              </w:rPr>
              <w:t>678</w:t>
            </w:r>
          </w:p>
        </w:tc>
        <w:tc>
          <w:tcPr>
            <w:tcW w:w="135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0830F08" w14:textId="77777777" w:rsidR="0001653C" w:rsidRDefault="00000000">
            <w:pPr>
              <w:keepNext/>
              <w:jc w:val="right"/>
            </w:pPr>
            <w:r>
              <w:rPr>
                <w:sz w:val="20"/>
                <w:szCs w:val="20"/>
              </w:rPr>
              <w:t>52%</w:t>
            </w:r>
          </w:p>
        </w:tc>
      </w:tr>
      <w:tr w:rsidR="0001653C" w14:paraId="64938E82" w14:textId="77777777">
        <w:tblPrEx>
          <w:tblCellMar>
            <w:top w:w="0" w:type="dxa"/>
            <w:bottom w:w="0" w:type="dxa"/>
          </w:tblCellMar>
        </w:tblPrEx>
        <w:trPr>
          <w:cantSplit/>
        </w:trPr>
        <w:tc>
          <w:tcPr>
            <w:tcW w:w="13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110D387" w14:textId="77777777" w:rsidR="0001653C" w:rsidRDefault="00000000">
            <w:pPr>
              <w:keepNext/>
            </w:pPr>
            <w:r>
              <w:rPr>
                <w:sz w:val="20"/>
                <w:szCs w:val="20"/>
              </w:rPr>
              <w:t>2 heads</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D8F9D50" w14:textId="77777777" w:rsidR="0001653C" w:rsidRDefault="00000000">
            <w:pPr>
              <w:keepNext/>
              <w:jc w:val="right"/>
            </w:pPr>
            <w:r>
              <w:rPr>
                <w:sz w:val="20"/>
                <w:szCs w:val="20"/>
              </w:rPr>
              <w:t>809,984</w:t>
            </w:r>
          </w:p>
        </w:tc>
        <w:tc>
          <w:tcPr>
            <w:tcW w:w="1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992D38A" w14:textId="77777777" w:rsidR="0001653C" w:rsidRDefault="00000000">
            <w:pPr>
              <w:keepNext/>
              <w:jc w:val="right"/>
            </w:pPr>
            <w:r>
              <w:rPr>
                <w:sz w:val="20"/>
                <w:szCs w:val="20"/>
              </w:rPr>
              <w:t>2.129</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0CA27EF" w14:textId="77777777" w:rsidR="0001653C" w:rsidRDefault="00000000">
            <w:pPr>
              <w:keepNext/>
              <w:jc w:val="right"/>
            </w:pPr>
            <w:r>
              <w:rPr>
                <w:sz w:val="20"/>
                <w:szCs w:val="20"/>
              </w:rPr>
              <w:t>8.41</w:t>
            </w:r>
          </w:p>
        </w:tc>
        <w:tc>
          <w:tcPr>
            <w:tcW w:w="16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66AA449" w14:textId="77777777" w:rsidR="0001653C" w:rsidRDefault="00000000">
            <w:pPr>
              <w:keepNext/>
              <w:jc w:val="right"/>
            </w:pPr>
            <w:r>
              <w:rPr>
                <w:sz w:val="20"/>
                <w:szCs w:val="20"/>
              </w:rPr>
              <w:t>71.0</w:t>
            </w:r>
          </w:p>
        </w:tc>
        <w:tc>
          <w:tcPr>
            <w:tcW w:w="154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42D61A9" w14:textId="77777777" w:rsidR="0001653C" w:rsidRDefault="00000000">
            <w:pPr>
              <w:keepNext/>
              <w:jc w:val="right"/>
            </w:pPr>
            <w:r>
              <w:rPr>
                <w:sz w:val="20"/>
                <w:szCs w:val="20"/>
              </w:rPr>
              <w:t>398</w:t>
            </w:r>
          </w:p>
        </w:tc>
        <w:tc>
          <w:tcPr>
            <w:tcW w:w="135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C0846DD" w14:textId="77777777" w:rsidR="0001653C" w:rsidRDefault="00000000">
            <w:pPr>
              <w:keepNext/>
              <w:jc w:val="right"/>
            </w:pPr>
            <w:r>
              <w:rPr>
                <w:sz w:val="20"/>
                <w:szCs w:val="20"/>
              </w:rPr>
              <w:t>37%</w:t>
            </w:r>
          </w:p>
        </w:tc>
      </w:tr>
      <w:tr w:rsidR="0001653C" w14:paraId="4FC02D6D" w14:textId="77777777">
        <w:tblPrEx>
          <w:tblCellMar>
            <w:top w:w="0" w:type="dxa"/>
            <w:bottom w:w="0" w:type="dxa"/>
          </w:tblCellMar>
        </w:tblPrEx>
        <w:trPr>
          <w:cantSplit/>
        </w:trPr>
        <w:tc>
          <w:tcPr>
            <w:tcW w:w="13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BCF05BE" w14:textId="77777777" w:rsidR="0001653C" w:rsidRDefault="00000000">
            <w:pPr>
              <w:keepNext/>
            </w:pPr>
            <w:r>
              <w:rPr>
                <w:sz w:val="20"/>
                <w:szCs w:val="20"/>
              </w:rPr>
              <w:t>4 heads</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01C0ECF" w14:textId="77777777" w:rsidR="0001653C" w:rsidRDefault="00000000">
            <w:pPr>
              <w:keepNext/>
              <w:jc w:val="right"/>
            </w:pPr>
            <w:r>
              <w:rPr>
                <w:sz w:val="20"/>
                <w:szCs w:val="20"/>
              </w:rPr>
              <w:t>809,984</w:t>
            </w:r>
          </w:p>
        </w:tc>
        <w:tc>
          <w:tcPr>
            <w:tcW w:w="1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F70EB4C" w14:textId="77777777" w:rsidR="0001653C" w:rsidRDefault="00000000">
            <w:pPr>
              <w:keepNext/>
              <w:jc w:val="right"/>
            </w:pPr>
            <w:r>
              <w:rPr>
                <w:sz w:val="20"/>
                <w:szCs w:val="20"/>
              </w:rPr>
              <w:t>2.124</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9FFA31E" w14:textId="77777777" w:rsidR="0001653C" w:rsidRDefault="00000000">
            <w:pPr>
              <w:keepNext/>
              <w:jc w:val="right"/>
            </w:pPr>
            <w:r>
              <w:rPr>
                <w:sz w:val="20"/>
                <w:szCs w:val="20"/>
              </w:rPr>
              <w:t>8.37</w:t>
            </w:r>
          </w:p>
        </w:tc>
        <w:tc>
          <w:tcPr>
            <w:tcW w:w="16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F218DF1" w14:textId="77777777" w:rsidR="0001653C" w:rsidRDefault="00000000">
            <w:pPr>
              <w:keepNext/>
              <w:jc w:val="right"/>
            </w:pPr>
            <w:r>
              <w:rPr>
                <w:sz w:val="20"/>
                <w:szCs w:val="20"/>
              </w:rPr>
              <w:t>81.5</w:t>
            </w:r>
          </w:p>
        </w:tc>
        <w:tc>
          <w:tcPr>
            <w:tcW w:w="154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54F1A71" w14:textId="77777777" w:rsidR="0001653C" w:rsidRDefault="00000000">
            <w:pPr>
              <w:keepNext/>
              <w:jc w:val="right"/>
            </w:pPr>
            <w:r>
              <w:rPr>
                <w:sz w:val="20"/>
                <w:szCs w:val="20"/>
              </w:rPr>
              <w:t>470</w:t>
            </w:r>
          </w:p>
        </w:tc>
        <w:tc>
          <w:tcPr>
            <w:tcW w:w="135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6B603E4" w14:textId="77777777" w:rsidR="0001653C" w:rsidRDefault="00000000">
            <w:pPr>
              <w:keepNext/>
              <w:jc w:val="right"/>
            </w:pPr>
            <w:r>
              <w:rPr>
                <w:sz w:val="20"/>
                <w:szCs w:val="20"/>
              </w:rPr>
              <w:t>44%</w:t>
            </w:r>
          </w:p>
        </w:tc>
      </w:tr>
      <w:tr w:rsidR="0001653C" w14:paraId="7CEE9AF1" w14:textId="77777777">
        <w:tblPrEx>
          <w:tblCellMar>
            <w:top w:w="0" w:type="dxa"/>
            <w:bottom w:w="0" w:type="dxa"/>
          </w:tblCellMar>
        </w:tblPrEx>
        <w:trPr>
          <w:cantSplit/>
        </w:trPr>
        <w:tc>
          <w:tcPr>
            <w:tcW w:w="13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A9B8225" w14:textId="77777777" w:rsidR="0001653C" w:rsidRDefault="00000000">
            <w:pPr>
              <w:keepNext/>
            </w:pPr>
            <w:r>
              <w:rPr>
                <w:sz w:val="20"/>
                <w:szCs w:val="20"/>
              </w:rPr>
              <w:t>8 heads</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ADC8D39" w14:textId="77777777" w:rsidR="0001653C" w:rsidRDefault="00000000">
            <w:pPr>
              <w:keepNext/>
              <w:jc w:val="right"/>
            </w:pPr>
            <w:r>
              <w:rPr>
                <w:sz w:val="20"/>
                <w:szCs w:val="20"/>
              </w:rPr>
              <w:t>809,984</w:t>
            </w:r>
          </w:p>
        </w:tc>
        <w:tc>
          <w:tcPr>
            <w:tcW w:w="1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A229DFF" w14:textId="77777777" w:rsidR="0001653C" w:rsidRDefault="00000000">
            <w:pPr>
              <w:keepNext/>
              <w:jc w:val="right"/>
            </w:pPr>
            <w:r>
              <w:rPr>
                <w:sz w:val="20"/>
                <w:szCs w:val="20"/>
              </w:rPr>
              <w:t>2.108</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D1414C0" w14:textId="77777777" w:rsidR="0001653C" w:rsidRDefault="00000000">
            <w:pPr>
              <w:keepNext/>
              <w:jc w:val="right"/>
            </w:pPr>
            <w:r>
              <w:rPr>
                <w:sz w:val="20"/>
                <w:szCs w:val="20"/>
              </w:rPr>
              <w:t>8.23</w:t>
            </w:r>
          </w:p>
        </w:tc>
        <w:tc>
          <w:tcPr>
            <w:tcW w:w="16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66D1725" w14:textId="77777777" w:rsidR="0001653C" w:rsidRDefault="00000000">
            <w:pPr>
              <w:keepNext/>
              <w:jc w:val="right"/>
            </w:pPr>
            <w:r>
              <w:rPr>
                <w:sz w:val="20"/>
                <w:szCs w:val="20"/>
              </w:rPr>
              <w:t>102.5</w:t>
            </w:r>
          </w:p>
        </w:tc>
        <w:tc>
          <w:tcPr>
            <w:tcW w:w="154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21D90A1" w14:textId="77777777" w:rsidR="0001653C" w:rsidRDefault="00000000">
            <w:pPr>
              <w:keepNext/>
              <w:jc w:val="right"/>
            </w:pPr>
            <w:r>
              <w:rPr>
                <w:sz w:val="20"/>
                <w:szCs w:val="20"/>
              </w:rPr>
              <w:t>614</w:t>
            </w:r>
          </w:p>
        </w:tc>
        <w:tc>
          <w:tcPr>
            <w:tcW w:w="135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3422E14" w14:textId="77777777" w:rsidR="0001653C" w:rsidRDefault="00000000">
            <w:pPr>
              <w:keepNext/>
              <w:jc w:val="right"/>
            </w:pPr>
            <w:r>
              <w:rPr>
                <w:sz w:val="20"/>
                <w:szCs w:val="20"/>
              </w:rPr>
              <w:t>48%</w:t>
            </w:r>
          </w:p>
        </w:tc>
      </w:tr>
      <w:tr w:rsidR="0001653C" w14:paraId="578A6076" w14:textId="77777777">
        <w:tblPrEx>
          <w:tblCellMar>
            <w:top w:w="0" w:type="dxa"/>
            <w:bottom w:w="0" w:type="dxa"/>
          </w:tblCellMar>
        </w:tblPrEx>
        <w:trPr>
          <w:cantSplit/>
        </w:trPr>
        <w:tc>
          <w:tcPr>
            <w:tcW w:w="13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8BAFC0B" w14:textId="77777777" w:rsidR="0001653C" w:rsidRDefault="00000000">
            <w:pPr>
              <w:keepNext/>
            </w:pPr>
            <w:r>
              <w:rPr>
                <w:sz w:val="20"/>
                <w:szCs w:val="20"/>
              </w:rPr>
              <w:t>Context 64</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86432CC" w14:textId="77777777" w:rsidR="0001653C" w:rsidRDefault="00000000">
            <w:pPr>
              <w:keepNext/>
              <w:jc w:val="right"/>
            </w:pPr>
            <w:r>
              <w:rPr>
                <w:sz w:val="20"/>
                <w:szCs w:val="20"/>
              </w:rPr>
              <w:t>809,984</w:t>
            </w:r>
          </w:p>
        </w:tc>
        <w:tc>
          <w:tcPr>
            <w:tcW w:w="1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6FD9F2A" w14:textId="77777777" w:rsidR="0001653C" w:rsidRDefault="00000000">
            <w:pPr>
              <w:keepNext/>
              <w:jc w:val="right"/>
            </w:pPr>
            <w:r>
              <w:rPr>
                <w:sz w:val="20"/>
                <w:szCs w:val="20"/>
              </w:rPr>
              <w:t>2.100</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ACFED0B" w14:textId="77777777" w:rsidR="0001653C" w:rsidRDefault="00000000">
            <w:pPr>
              <w:keepNext/>
              <w:jc w:val="right"/>
            </w:pPr>
            <w:r>
              <w:rPr>
                <w:sz w:val="20"/>
                <w:szCs w:val="20"/>
              </w:rPr>
              <w:t>8.16</w:t>
            </w:r>
          </w:p>
        </w:tc>
        <w:tc>
          <w:tcPr>
            <w:tcW w:w="16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5C59039" w14:textId="77777777" w:rsidR="0001653C" w:rsidRDefault="00000000">
            <w:pPr>
              <w:keepNext/>
              <w:jc w:val="right"/>
            </w:pPr>
            <w:r>
              <w:rPr>
                <w:sz w:val="20"/>
                <w:szCs w:val="20"/>
              </w:rPr>
              <w:t>42.6</w:t>
            </w:r>
          </w:p>
        </w:tc>
        <w:tc>
          <w:tcPr>
            <w:tcW w:w="154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73A8A4A" w14:textId="77777777" w:rsidR="0001653C" w:rsidRDefault="00000000">
            <w:pPr>
              <w:keepNext/>
              <w:jc w:val="right"/>
            </w:pPr>
            <w:r>
              <w:rPr>
                <w:sz w:val="20"/>
                <w:szCs w:val="20"/>
              </w:rPr>
              <w:t>213</w:t>
            </w:r>
          </w:p>
        </w:tc>
        <w:tc>
          <w:tcPr>
            <w:tcW w:w="135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BD7F978" w14:textId="77777777" w:rsidR="0001653C" w:rsidRDefault="00000000">
            <w:pPr>
              <w:keepNext/>
              <w:jc w:val="right"/>
            </w:pPr>
            <w:r>
              <w:rPr>
                <w:sz w:val="20"/>
                <w:szCs w:val="20"/>
              </w:rPr>
              <w:t>51%</w:t>
            </w:r>
          </w:p>
        </w:tc>
      </w:tr>
      <w:tr w:rsidR="0001653C" w14:paraId="36ABFFF8" w14:textId="77777777">
        <w:tblPrEx>
          <w:tblCellMar>
            <w:top w:w="0" w:type="dxa"/>
            <w:bottom w:w="0" w:type="dxa"/>
          </w:tblCellMar>
        </w:tblPrEx>
        <w:trPr>
          <w:cantSplit/>
        </w:trPr>
        <w:tc>
          <w:tcPr>
            <w:tcW w:w="13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2A3700C" w14:textId="77777777" w:rsidR="0001653C" w:rsidRDefault="00000000">
            <w:pPr>
              <w:keepNext/>
            </w:pPr>
            <w:r>
              <w:rPr>
                <w:sz w:val="20"/>
                <w:szCs w:val="20"/>
              </w:rPr>
              <w:t>Context 128</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30E6CC1" w14:textId="77777777" w:rsidR="0001653C" w:rsidRDefault="00000000">
            <w:pPr>
              <w:keepNext/>
              <w:jc w:val="right"/>
            </w:pPr>
            <w:r>
              <w:rPr>
                <w:sz w:val="20"/>
                <w:szCs w:val="20"/>
              </w:rPr>
              <w:t>809,984</w:t>
            </w:r>
          </w:p>
        </w:tc>
        <w:tc>
          <w:tcPr>
            <w:tcW w:w="1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B6EED45" w14:textId="77777777" w:rsidR="0001653C" w:rsidRDefault="00000000">
            <w:pPr>
              <w:keepNext/>
              <w:jc w:val="right"/>
            </w:pPr>
            <w:r>
              <w:rPr>
                <w:sz w:val="20"/>
                <w:szCs w:val="20"/>
              </w:rPr>
              <w:t>2.124</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9916302" w14:textId="77777777" w:rsidR="0001653C" w:rsidRDefault="00000000">
            <w:pPr>
              <w:keepNext/>
              <w:jc w:val="right"/>
            </w:pPr>
            <w:r>
              <w:rPr>
                <w:sz w:val="20"/>
                <w:szCs w:val="20"/>
              </w:rPr>
              <w:t>8.37</w:t>
            </w:r>
          </w:p>
        </w:tc>
        <w:tc>
          <w:tcPr>
            <w:tcW w:w="16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99026A1" w14:textId="77777777" w:rsidR="0001653C" w:rsidRDefault="00000000">
            <w:pPr>
              <w:keepNext/>
              <w:jc w:val="right"/>
            </w:pPr>
            <w:r>
              <w:rPr>
                <w:sz w:val="20"/>
                <w:szCs w:val="20"/>
              </w:rPr>
              <w:t>81.7</w:t>
            </w:r>
          </w:p>
        </w:tc>
        <w:tc>
          <w:tcPr>
            <w:tcW w:w="154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A26E5B3" w14:textId="77777777" w:rsidR="0001653C" w:rsidRDefault="00000000">
            <w:pPr>
              <w:keepNext/>
              <w:jc w:val="right"/>
            </w:pPr>
            <w:r>
              <w:rPr>
                <w:sz w:val="20"/>
                <w:szCs w:val="20"/>
              </w:rPr>
              <w:t>470</w:t>
            </w:r>
          </w:p>
        </w:tc>
        <w:tc>
          <w:tcPr>
            <w:tcW w:w="135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146DD7E" w14:textId="77777777" w:rsidR="0001653C" w:rsidRDefault="00000000">
            <w:pPr>
              <w:keepNext/>
              <w:jc w:val="right"/>
            </w:pPr>
            <w:r>
              <w:rPr>
                <w:sz w:val="20"/>
                <w:szCs w:val="20"/>
              </w:rPr>
              <w:t>44%</w:t>
            </w:r>
          </w:p>
        </w:tc>
      </w:tr>
      <w:tr w:rsidR="0001653C" w14:paraId="61E0287E" w14:textId="77777777">
        <w:tblPrEx>
          <w:tblCellMar>
            <w:top w:w="0" w:type="dxa"/>
            <w:bottom w:w="0" w:type="dxa"/>
          </w:tblCellMar>
        </w:tblPrEx>
        <w:trPr>
          <w:cantSplit/>
        </w:trPr>
        <w:tc>
          <w:tcPr>
            <w:tcW w:w="13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F8794B9" w14:textId="77777777" w:rsidR="0001653C" w:rsidRDefault="00000000">
            <w:r>
              <w:rPr>
                <w:sz w:val="20"/>
                <w:szCs w:val="20"/>
              </w:rPr>
              <w:t>Context 256</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F616FED" w14:textId="77777777" w:rsidR="0001653C" w:rsidRDefault="00000000">
            <w:pPr>
              <w:jc w:val="right"/>
            </w:pPr>
            <w:r>
              <w:rPr>
                <w:sz w:val="20"/>
                <w:szCs w:val="20"/>
              </w:rPr>
              <w:t>809,984</w:t>
            </w:r>
          </w:p>
        </w:tc>
        <w:tc>
          <w:tcPr>
            <w:tcW w:w="1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80F8E2C" w14:textId="77777777" w:rsidR="0001653C" w:rsidRDefault="00000000">
            <w:pPr>
              <w:jc w:val="right"/>
            </w:pPr>
            <w:r>
              <w:rPr>
                <w:sz w:val="20"/>
                <w:szCs w:val="20"/>
              </w:rPr>
              <w:t>2.163</w:t>
            </w:r>
          </w:p>
        </w:tc>
        <w:tc>
          <w:tcPr>
            <w:tcW w:w="126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7CDF4DD" w14:textId="77777777" w:rsidR="0001653C" w:rsidRDefault="00000000">
            <w:pPr>
              <w:jc w:val="right"/>
            </w:pPr>
            <w:r>
              <w:rPr>
                <w:sz w:val="20"/>
                <w:szCs w:val="20"/>
              </w:rPr>
              <w:t>8.70</w:t>
            </w:r>
          </w:p>
        </w:tc>
        <w:tc>
          <w:tcPr>
            <w:tcW w:w="164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337BC0B" w14:textId="77777777" w:rsidR="0001653C" w:rsidRDefault="00000000">
            <w:pPr>
              <w:jc w:val="right"/>
            </w:pPr>
            <w:r>
              <w:rPr>
                <w:sz w:val="20"/>
                <w:szCs w:val="20"/>
              </w:rPr>
              <w:t>194.7</w:t>
            </w:r>
          </w:p>
        </w:tc>
        <w:tc>
          <w:tcPr>
            <w:tcW w:w="154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C35D247" w14:textId="77777777" w:rsidR="0001653C" w:rsidRDefault="00000000">
            <w:pPr>
              <w:jc w:val="right"/>
            </w:pPr>
            <w:r>
              <w:rPr>
                <w:sz w:val="20"/>
                <w:szCs w:val="20"/>
              </w:rPr>
              <w:t>1,201</w:t>
            </w:r>
          </w:p>
        </w:tc>
        <w:tc>
          <w:tcPr>
            <w:tcW w:w="135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7D0D74B" w14:textId="77777777" w:rsidR="0001653C" w:rsidRDefault="00000000">
            <w:pPr>
              <w:jc w:val="right"/>
            </w:pPr>
            <w:r>
              <w:rPr>
                <w:sz w:val="20"/>
                <w:szCs w:val="20"/>
              </w:rPr>
              <w:t>45%</w:t>
            </w:r>
          </w:p>
        </w:tc>
      </w:tr>
    </w:tbl>
    <w:p w14:paraId="6F7E5837" w14:textId="77777777" w:rsidR="0001653C" w:rsidRDefault="0001653C">
      <w:pPr>
        <w:spacing w:after="80" w:line="160" w:lineRule="auto"/>
      </w:pPr>
    </w:p>
    <w:p w14:paraId="5D0B2C24" w14:textId="77777777" w:rsidR="0001653C" w:rsidRDefault="00000000">
      <w:pPr>
        <w:pStyle w:val="Heading2"/>
      </w:pPr>
      <w:r>
        <w:t>7.1 Depth: 2 vs. 4 vs. 6 Layers</w:t>
      </w:r>
    </w:p>
    <w:p w14:paraId="10A94C27" w14:textId="77777777" w:rsidR="0001653C" w:rsidRDefault="00000000">
      <w:pPr>
        <w:spacing w:after="90" w:line="252" w:lineRule="auto"/>
      </w:pPr>
      <w:r>
        <w:t>Increasing the number of Transformer layers produced a clear improvement in our experiments.</w:t>
      </w:r>
    </w:p>
    <w:p w14:paraId="49DB3D4C" w14:textId="77777777" w:rsidR="0001653C" w:rsidRDefault="00000000">
      <w:pPr>
        <w:keepNext/>
        <w:spacing w:before="120" w:after="40"/>
        <w:jc w:val="center"/>
      </w:pPr>
      <w:r>
        <w:rPr>
          <w:noProof/>
        </w:rPr>
        <w:drawing>
          <wp:inline distT="0" distB="0" distL="0" distR="0" wp14:anchorId="7708AB8B" wp14:editId="22A9D80D">
            <wp:extent cx="4320000" cy="1198800"/>
            <wp:effectExtent l="0" t="0" r="0" b="0"/>
            <wp:docPr id="687187190" name="fig9_ablation_depth.png" descr="Figure 9a: Depth ablation: validation loss, training time and parameter count." title="Figure 9a: Depth ablation: validation loss, training time and parameter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20000" cy="1198800"/>
                    </a:xfrm>
                    <a:prstGeom prst="rect">
                      <a:avLst/>
                    </a:prstGeom>
                  </pic:spPr>
                </pic:pic>
              </a:graphicData>
            </a:graphic>
          </wp:inline>
        </w:drawing>
      </w:r>
    </w:p>
    <w:p w14:paraId="7ACB713C" w14:textId="77777777" w:rsidR="0001653C" w:rsidRDefault="00000000">
      <w:pPr>
        <w:spacing w:before="20" w:after="140"/>
        <w:jc w:val="center"/>
      </w:pPr>
      <w:r>
        <w:rPr>
          <w:sz w:val="19"/>
          <w:szCs w:val="19"/>
          <w:b/>
          <w:bCs/>
          <w:color w:val="000000"/>
        </w:rPr>
        <w:t>Figure 9a: Depth ablation: validation loss, training time and parameter count.</w:t>
      </w:r>
    </w:p>
    <w:p w14:paraId="69C408D3" w14:textId="77777777" w:rsidR="0001653C" w:rsidRDefault="00000000">
      <w:pPr>
        <w:spacing w:after="90" w:line="252" w:lineRule="auto"/>
      </w:pPr>
      <w:r>
        <w:t xml:space="preserve">Validation loss decreased from </w:t>
      </w:r>
      <w:r>
        <w:rPr/>
        <w:t>2.185</w:t>
      </w:r>
      <w:r>
        <w:t xml:space="preserve"> with 2 layers to </w:t>
      </w:r>
      <w:r>
        <w:rPr/>
        <w:t>2.124</w:t>
      </w:r>
      <w:r>
        <w:t xml:space="preserve"> with 4 layers and </w:t>
      </w:r>
      <w:r>
        <w:rPr/>
        <w:t>2.053</w:t>
      </w:r>
      <w:r>
        <w:t xml:space="preserve"> with 6 layers. The valid word rate also increased from </w:t>
      </w:r>
      <w:r>
        <w:rPr/>
        <w:t>35% to 52%</w:t>
      </w:r>
      <w:r>
        <w:t>.</w:t>
      </w:r>
    </w:p>
    <w:p w14:paraId="20937493" w14:textId="77777777" w:rsidR="0001653C" w:rsidRDefault="00000000">
      <w:pPr>
        <w:spacing w:after="90" w:line="252" w:lineRule="auto"/>
      </w:pPr>
      <w:r>
        <w:lastRenderedPageBreak/>
        <w:t xml:space="preserve">This improvement came with an increase in computational cost. The 6-layer model required approximately </w:t>
      </w:r>
      <w:r>
        <w:rPr/>
        <w:t>2.7 times more training time</w:t>
      </w:r>
      <w:r>
        <w:t xml:space="preserve"> than the 2-layer model.</w:t>
      </w:r>
    </w:p>
    <w:p w14:paraId="53EBF0C9" w14:textId="77777777" w:rsidR="0001653C" w:rsidRDefault="00000000">
      <w:pPr>
        <w:spacing w:after="90" w:line="252" w:lineRule="auto"/>
      </w:pPr>
      <w:r>
        <w:t>Among the three factors we tested, depth had the strongest effect. Each additional Transformer block provides another stage in which the model can mix information across positions and then process the resulting representations.</w:t>
      </w:r>
    </w:p>
    <w:p w14:paraId="1D813081" w14:textId="77777777" w:rsidR="0001653C" w:rsidRDefault="00000000">
      <w:pPr>
        <w:spacing w:after="90" w:line="252" w:lineRule="auto"/>
      </w:pPr>
      <w:r>
        <w:t>For a character-level model, deeper layers can help build increasingly complex patterns, progressing from individual characters to character sequences and word-level structures.</w:t>
      </w:r>
    </w:p>
    <w:p w14:paraId="002E8468" w14:textId="77777777" w:rsidR="0001653C" w:rsidRDefault="00000000">
      <w:pPr>
        <w:spacing w:after="90" w:line="252" w:lineRule="auto"/>
      </w:pPr>
      <w:r>
        <w:t>Since performance was still improving at six layers, increasing the depth further may provide additional benefits, although this would also increase training time and memory usage.</w:t>
      </w:r>
    </w:p>
    <w:p w14:paraId="139A3E75" w14:textId="77777777" w:rsidR="0001653C" w:rsidRDefault="00000000">
      <w:pPr>
        <w:pStyle w:val="Heading2"/>
      </w:pPr>
      <w:r>
        <w:t>7.2 Heads: 2 vs. 4 vs. 8</w:t>
      </w:r>
    </w:p>
    <w:p w14:paraId="1F5ADC95" w14:textId="77777777" w:rsidR="0001653C" w:rsidRDefault="00000000">
      <w:pPr>
        <w:spacing w:after="90" w:line="252" w:lineRule="auto"/>
      </w:pPr>
      <w:r>
        <w:t xml:space="preserve">Changing the number of attention heads does not change the total parameter count because the same </w:t>
      </w:r>
      <w:r>
        <w:rPr>
          <w:rFonts w:ascii="Times New Roman" w:eastAsia="Times New Roman" w:hAnsi="Times New Roman" w:cs="Times New Roman"/>
        </w:rPr>
        <w:t>d_model</w:t>
      </w:r>
      <w:r>
        <w:t xml:space="preserve"> is simply divided among a different number of heads.</w:t>
      </w:r>
    </w:p>
    <w:p w14:paraId="7BCD0C4F" w14:textId="77777777" w:rsidR="0001653C" w:rsidRDefault="00000000">
      <w:pPr>
        <w:keepNext/>
        <w:spacing w:before="120" w:after="40"/>
        <w:jc w:val="center"/>
      </w:pPr>
      <w:r>
        <w:rPr>
          <w:noProof/>
        </w:rPr>
        <w:drawing>
          <wp:inline distT="0" distB="0" distL="0" distR="0" wp14:anchorId="68D23B91" wp14:editId="64442980">
            <wp:extent cx="4320000" cy="1198800"/>
            <wp:effectExtent l="0" t="0" r="0" b="0"/>
            <wp:docPr id="1935857824" name="fig9_ablation_heads.png" descr="Figure 9b: Heads ablation." title="Figure 9b: Heads 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20000" cy="1198800"/>
                    </a:xfrm>
                    <a:prstGeom prst="rect">
                      <a:avLst/>
                    </a:prstGeom>
                  </pic:spPr>
                </pic:pic>
              </a:graphicData>
            </a:graphic>
          </wp:inline>
        </w:drawing>
      </w:r>
    </w:p>
    <w:p w14:paraId="045E305C" w14:textId="77777777" w:rsidR="0001653C" w:rsidRDefault="00000000">
      <w:pPr>
        <w:spacing w:before="20" w:after="140"/>
        <w:jc w:val="center"/>
      </w:pPr>
      <w:r>
        <w:rPr>
          <w:sz w:val="19"/>
          <w:szCs w:val="19"/>
          <w:b/>
          <w:bCs/>
          <w:color w:val="000000"/>
        </w:rPr>
        <w:t>Figure 9b: Heads ablation.</w:t>
      </w:r>
    </w:p>
    <w:p w14:paraId="2C71DE10" w14:textId="77777777" w:rsidR="0001653C" w:rsidRDefault="00000000">
      <w:pPr>
        <w:spacing w:after="90" w:line="252" w:lineRule="auto"/>
      </w:pPr>
      <w:r>
        <w:t xml:space="preserve">The validation loss changed only slightly: </w:t>
      </w:r>
      <w:r>
        <w:rPr/>
        <w:t>2.129</w:t>
      </w:r>
      <w:r>
        <w:t xml:space="preserve"> with 2 heads, </w:t>
      </w:r>
      <w:r>
        <w:rPr/>
        <w:t>2.124</w:t>
      </w:r>
      <w:r>
        <w:t xml:space="preserve"> with 4 heads and </w:t>
      </w:r>
      <w:r>
        <w:rPr/>
        <w:t>2.108</w:t>
      </w:r>
      <w:r>
        <w:t xml:space="preserve"> with 8 heads. The valid word rate increased from </w:t>
      </w:r>
      <w:r>
        <w:rPr/>
        <w:t>37% to 48%</w:t>
      </w:r>
      <w:r>
        <w:t>.</w:t>
      </w:r>
    </w:p>
    <w:p w14:paraId="2760DED6" w14:textId="77777777" w:rsidR="0001653C" w:rsidRDefault="00000000">
      <w:pPr>
        <w:spacing w:after="90" w:line="252" w:lineRule="auto"/>
      </w:pPr>
      <w:r>
        <w:t xml:space="preserve">However, the computational cost also increased. Training time rose from </w:t>
      </w:r>
      <w:r>
        <w:rPr/>
        <w:t>71 seconds to 103 seconds</w:t>
      </w:r>
      <w:r>
        <w:t xml:space="preserve">, while memory usage increased from </w:t>
      </w:r>
      <w:r>
        <w:rPr/>
        <w:t>398 MB to 614 MB</w:t>
      </w:r>
      <w:r>
        <w:t>.</w:t>
      </w:r>
    </w:p>
    <w:p w14:paraId="4A51751C" w14:textId="77777777" w:rsidR="0001653C" w:rsidRDefault="00000000">
      <w:pPr>
        <w:spacing w:after="90" w:line="252" w:lineRule="auto"/>
      </w:pPr>
      <w:r>
        <w:t>More attention heads allow the model to focus on different patterns simultaneously, which may explain the small improvement. However, the difference in loss is only 0.02, and each configuration was run once with a single seed. Therefore, this difference may partly result from random variation.</w:t>
      </w:r>
    </w:p>
    <w:p w14:paraId="320683F2" w14:textId="77777777" w:rsidR="0001653C" w:rsidRDefault="00000000">
      <w:pPr>
        <w:spacing w:after="90" w:line="252" w:lineRule="auto"/>
      </w:pPr>
      <w:r>
        <w:t>The more consistent observation is that increasing the number of heads increases both memory usage and training time.</w:t>
      </w:r>
    </w:p>
    <w:p w14:paraId="3F00AD69" w14:textId="77777777" w:rsidR="0001653C" w:rsidRDefault="00000000">
      <w:pPr>
        <w:pStyle w:val="Heading2"/>
      </w:pPr>
      <w:r>
        <w:t>7.3 Context Length: 64 vs. 128 vs. 256</w:t>
      </w:r>
    </w:p>
    <w:p w14:paraId="18096E76" w14:textId="77777777" w:rsidR="0001653C" w:rsidRDefault="00000000">
      <w:pPr>
        <w:spacing w:after="90" w:line="252" w:lineRule="auto"/>
      </w:pPr>
      <w:r>
        <w:t xml:space="preserve">With the fixed 2,000-step training budget, the shortest context length achieved the best validation loss: </w:t>
      </w:r>
      <w:r>
        <w:rPr/>
        <w:t>2.100</w:t>
      </w:r>
      <w:r>
        <w:t xml:space="preserve"> for context 64, </w:t>
      </w:r>
      <w:r>
        <w:rPr/>
        <w:t>2.124</w:t>
      </w:r>
      <w:r>
        <w:t xml:space="preserve"> for 128 and </w:t>
      </w:r>
      <w:r>
        <w:rPr/>
        <w:t>2.163</w:t>
      </w:r>
      <w:r>
        <w:t xml:space="preserve"> for 256.</w:t>
      </w:r>
    </w:p>
    <w:p w14:paraId="3CDF6C20" w14:textId="77777777" w:rsidR="0001653C" w:rsidRDefault="00000000">
      <w:pPr>
        <w:spacing w:after="90" w:line="252" w:lineRule="auto"/>
      </w:pPr>
      <w:r>
        <w:t xml:space="preserve">Longer contexts were also considerably more expensive. Training time increased from </w:t>
      </w:r>
      <w:r>
        <w:rPr/>
        <w:t>43 seconds to 195 seconds</w:t>
      </w:r>
      <w:r>
        <w:t xml:space="preserve">, while peak GPU memory increased from </w:t>
      </w:r>
      <w:r>
        <w:rPr/>
        <w:t>213 MB to 1,201 MB</w:t>
      </w:r>
      <w:r>
        <w:t>.</w:t>
      </w:r>
    </w:p>
    <w:p w14:paraId="6243D77F" w14:textId="77777777" w:rsidR="0001653C" w:rsidRDefault="00000000">
      <w:pPr>
        <w:keepNext/>
        <w:spacing w:before="120" w:after="40"/>
        <w:jc w:val="center"/>
      </w:pPr>
      <w:r>
        <w:rPr>
          <w:noProof/>
        </w:rPr>
        <w:drawing>
          <wp:inline distT="0" distB="0" distL="0" distR="0" wp14:anchorId="25F90F0F" wp14:editId="5EC37A14">
            <wp:extent cx="4320000" cy="1198800"/>
            <wp:effectExtent l="0" t="0" r="0" b="0"/>
            <wp:docPr id="1635779861" name="fig9_ablation_context.png" descr="Figure 9c: Context length ablation." title="Figure 9c: Context length 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20000" cy="1198800"/>
                    </a:xfrm>
                    <a:prstGeom prst="rect">
                      <a:avLst/>
                    </a:prstGeom>
                  </pic:spPr>
                </pic:pic>
              </a:graphicData>
            </a:graphic>
          </wp:inline>
        </w:drawing>
      </w:r>
    </w:p>
    <w:p w14:paraId="5FAF151A" w14:textId="77777777" w:rsidR="0001653C" w:rsidRDefault="00000000">
      <w:pPr>
        <w:spacing w:before="20" w:after="140"/>
        <w:jc w:val="center"/>
      </w:pPr>
      <w:r>
        <w:rPr>
          <w:sz w:val="19"/>
          <w:szCs w:val="19"/>
          <w:b/>
          <w:bCs/>
          <w:color w:val="000000"/>
        </w:rPr>
        <w:t>Figure 9c: Context length ablation.</w:t>
      </w:r>
    </w:p>
    <w:p w14:paraId="5AC96AD9" w14:textId="77777777" w:rsidR="0001653C" w:rsidRDefault="00000000">
      <w:pPr>
        <w:spacing w:after="90" w:line="252" w:lineRule="auto"/>
      </w:pPr>
      <w:r>
        <w:t>We need to interpret this result carefully because it does not mean that shorter context lengths are generally better.</w:t>
      </w:r>
    </w:p>
    <w:p w14:paraId="7C14EFF4" w14:textId="77777777" w:rsidR="0001653C" w:rsidRDefault="00000000">
      <w:pPr>
        <w:spacing w:after="90" w:line="252" w:lineRule="auto"/>
      </w:pPr>
      <w:r>
        <w:lastRenderedPageBreak/>
        <w:t>First, we kept the batch size fixed at 64 sequences. Therefore, longer contexts process more tokens per step, while all configurations still receive the same number of training steps.</w:t>
      </w:r>
    </w:p>
    <w:p w14:paraId="4A465DC6" w14:textId="77777777" w:rsidR="0001653C" w:rsidRDefault="00000000">
      <w:pPr>
        <w:spacing w:after="90" w:line="252" w:lineRule="auto"/>
      </w:pPr>
      <w:r>
        <w:t>Second, each model is evaluated using windows corresponding to its own context length.</w:t>
      </w:r>
    </w:p>
    <w:p w14:paraId="088851C5" w14:textId="77777777" w:rsidR="0001653C" w:rsidRDefault="00000000">
      <w:pPr>
        <w:spacing w:after="90" w:line="252" w:lineRule="auto"/>
      </w:pPr>
      <w:r>
        <w:t>A likely explanation is that, within only 2,000 training steps, the small model is still mainly learning short-range patterns such as spelling and common character sequences. These patterns can be learned effectively from shorter contexts.</w:t>
      </w:r>
    </w:p>
    <w:p w14:paraId="70B5A810" w14:textId="77777777" w:rsidR="0001653C" w:rsidRDefault="00000000">
      <w:pPr>
        <w:spacing w:after="90" w:line="252" w:lineRule="auto"/>
      </w:pPr>
      <w:r>
        <w:t>Therefore, we should not conclude from this experiment that context 64 is inherently better than context 128 or 256.</w:t>
      </w:r>
    </w:p>
    <w:p w14:paraId="03FD622E" w14:textId="77777777" w:rsidR="0001653C" w:rsidRDefault="00000000">
      <w:pPr>
        <w:spacing w:after="90" w:line="252" w:lineRule="auto"/>
      </w:pPr>
      <w:r>
        <w:t>A fairer comparison would provide each configuration with the same number of processed tokens and train the models until their validation losses converge.</w:t>
      </w:r>
    </w:p>
    <w:p w14:paraId="2AAC35A3" w14:textId="77777777" w:rsidR="0001653C" w:rsidRDefault="00000000">
      <w:pPr>
        <w:spacing w:after="90" w:line="252" w:lineRule="auto"/>
      </w:pPr>
      <w:r>
        <w:t xml:space="preserve">The experiment does, however, clearly demonstrate the </w:t>
      </w:r>
      <w:r>
        <w:rPr/>
        <w:t>O(T²)</w:t>
      </w:r>
      <w:r>
        <w:t xml:space="preserve"> cost of self-attention. When the context length increased four times, from 64 to 256, memory usage increased by approximately </w:t>
      </w:r>
      <w:r>
        <w:rPr/>
        <w:t>5.6 times</w:t>
      </w:r>
      <w:r>
        <w:t>.</w:t>
      </w:r>
    </w:p>
    <w:p w14:paraId="2B926729" w14:textId="77777777" w:rsidR="0001653C" w:rsidRDefault="00000000">
      <w:pPr>
        <w:pStyle w:val="Heading2"/>
      </w:pPr>
      <w:r>
        <w:t>7.4 Greedy Decoding vs. Sampling</w:t>
      </w:r>
    </w:p>
    <w:p w14:paraId="2A8C6B89" w14:textId="77777777" w:rsidR="0001653C" w:rsidRDefault="00000000">
      <w:pPr>
        <w:spacing w:after="90" w:line="252" w:lineRule="auto"/>
      </w:pPr>
      <w:r>
        <w:t>We also compared different decoding strategies using the final trained model.</w:t>
      </w:r>
    </w:p>
    <w:p w14:paraId="68061FDD" w14:textId="77777777" w:rsidR="0001653C" w:rsidRDefault="00000000">
      <w:pPr>
        <w:spacing w:after="90" w:line="252" w:lineRule="auto"/>
      </w:pPr>
      <w:r>
        <w:t xml:space="preserve">The </w:t>
      </w:r>
      <w:r>
        <w:rPr/>
        <w:t>3-word repeat rate</w:t>
      </w:r>
      <w:r>
        <w:t xml:space="preserve"> measures the percentage of repeated three-word sequences in the generated output.</w:t>
      </w:r>
    </w:p>
    <w:p w14:paraId="4E014ADC" w14:textId="77777777" w:rsidR="0001653C" w:rsidRDefault="00000000">
      <w:pPr>
        <w:keepNext/>
        <w:spacing w:before="100" w:after="60"/>
        <w:jc w:val="center"/>
      </w:pPr>
      <w:r>
        <w:rPr>
          <w:b/>
          <w:bCs/>
          <w:sz w:val="21"/>
          <w:szCs w:val="21"/>
        </w:rPr>
        <w:t>Table 6: Greedy vs. Sampling</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9"/>
        <w:gridCol w:w="2491"/>
        <w:gridCol w:w="2918"/>
      </w:tblGrid>
      <w:tr w:rsidR="0001653C" w14:paraId="32101F50" w14:textId="77777777">
        <w:tblPrEx>
          <w:tblCellMar>
            <w:top w:w="0" w:type="dxa"/>
            <w:bottom w:w="0" w:type="dxa"/>
          </w:tblCellMar>
        </w:tblPrEx>
        <w:trPr>
          <w:cantSplit/>
          <w:tblHeader/>
        </w:trPr>
        <w:tc>
          <w:tcPr>
            <w:tcW w:w="4049"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22A1B124" w14:textId="77777777" w:rsidR="0001653C" w:rsidRDefault="00000000">
            <w:pPr>
              <w:keepNext/>
            </w:pPr>
            <w:r>
              <w:rPr>
                <w:b/>
                <w:bCs/>
                <w:color w:val="FFFFFF"/>
                <w:sz w:val="20"/>
                <w:szCs w:val="20"/>
              </w:rPr>
              <w:t>Strategy</w:t>
            </w:r>
          </w:p>
        </w:tc>
        <w:tc>
          <w:tcPr>
            <w:tcW w:w="2491"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3015760A" w14:textId="77777777" w:rsidR="0001653C" w:rsidRDefault="00000000">
            <w:pPr>
              <w:keepNext/>
            </w:pPr>
            <w:r>
              <w:rPr>
                <w:b/>
                <w:bCs/>
                <w:color w:val="FFFFFF"/>
                <w:sz w:val="20"/>
                <w:szCs w:val="20"/>
              </w:rPr>
              <w:t>Valid Word Rate</w:t>
            </w:r>
          </w:p>
        </w:tc>
        <w:tc>
          <w:tcPr>
            <w:tcW w:w="2918" w:type="dxa"/>
            <w:tcBorders>
              <w:top w:val="single" w:sz="4" w:space="0" w:color="808080"/>
              <w:left w:val="single" w:sz="4" w:space="0" w:color="808080"/>
              <w:bottom w:val="single" w:sz="4" w:space="0" w:color="808080"/>
              <w:right w:val="single" w:sz="4" w:space="0" w:color="808080"/>
            </w:tcBorders>
            <w:shd w:val="clear" w:color="auto" w:fill="000000"/>
            <w:tcMar>
              <w:top w:w="30" w:type="dxa"/>
              <w:left w:w="90" w:type="dxa"/>
              <w:bottom w:w="30" w:type="dxa"/>
              <w:right w:w="90" w:type="dxa"/>
            </w:tcMar>
          </w:tcPr>
          <w:p w14:paraId="425E2DCE" w14:textId="77777777" w:rsidR="0001653C" w:rsidRDefault="00000000">
            <w:pPr>
              <w:keepNext/>
            </w:pPr>
            <w:r>
              <w:rPr>
                <w:b/>
                <w:bCs/>
                <w:color w:val="FFFFFF"/>
                <w:sz w:val="20"/>
                <w:szCs w:val="20"/>
              </w:rPr>
              <w:t>3-Word Repeat Rate</w:t>
            </w:r>
          </w:p>
        </w:tc>
      </w:tr>
      <w:tr w:rsidR="0001653C" w14:paraId="7108753E" w14:textId="77777777">
        <w:tblPrEx>
          <w:tblCellMar>
            <w:top w:w="0" w:type="dxa"/>
            <w:bottom w:w="0" w:type="dxa"/>
          </w:tblCellMar>
        </w:tblPrEx>
        <w:trPr>
          <w:cantSplit/>
        </w:trPr>
        <w:tc>
          <w:tcPr>
            <w:tcW w:w="40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F8E13FC" w14:textId="77777777" w:rsidR="0001653C" w:rsidRDefault="00000000">
            <w:pPr>
              <w:keepNext/>
            </w:pPr>
            <w:r>
              <w:rPr>
                <w:sz w:val="20"/>
                <w:szCs w:val="20"/>
              </w:rPr>
              <w:t>Greedy</w:t>
            </w:r>
          </w:p>
        </w:tc>
        <w:tc>
          <w:tcPr>
            <w:tcW w:w="249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8A16ECE" w14:textId="77777777" w:rsidR="0001653C" w:rsidRDefault="00000000">
            <w:pPr>
              <w:keepNext/>
              <w:jc w:val="right"/>
            </w:pPr>
            <w:r>
              <w:rPr>
                <w:sz w:val="20"/>
                <w:szCs w:val="20"/>
              </w:rPr>
              <w:t>97.4%</w:t>
            </w:r>
          </w:p>
        </w:tc>
        <w:tc>
          <w:tcPr>
            <w:tcW w:w="291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424C0E1" w14:textId="77777777" w:rsidR="0001653C" w:rsidRDefault="00000000">
            <w:pPr>
              <w:keepNext/>
              <w:jc w:val="right"/>
            </w:pPr>
            <w:r>
              <w:rPr>
                <w:sz w:val="20"/>
                <w:szCs w:val="20"/>
              </w:rPr>
              <w:t>77.1%</w:t>
            </w:r>
          </w:p>
        </w:tc>
      </w:tr>
      <w:tr w:rsidR="0001653C" w14:paraId="4D119BD2" w14:textId="77777777">
        <w:tblPrEx>
          <w:tblCellMar>
            <w:top w:w="0" w:type="dxa"/>
            <w:bottom w:w="0" w:type="dxa"/>
          </w:tblCellMar>
        </w:tblPrEx>
        <w:trPr>
          <w:cantSplit/>
        </w:trPr>
        <w:tc>
          <w:tcPr>
            <w:tcW w:w="40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C86AEE0" w14:textId="77777777" w:rsidR="0001653C" w:rsidRDefault="00000000">
            <w:pPr>
              <w:keepNext/>
            </w:pPr>
            <w:r>
              <w:rPr>
                <w:sz w:val="20"/>
                <w:szCs w:val="20"/>
              </w:rPr>
              <w:t>Temperature 0.5</w:t>
            </w:r>
          </w:p>
        </w:tc>
        <w:tc>
          <w:tcPr>
            <w:tcW w:w="249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5EFC230" w14:textId="77777777" w:rsidR="0001653C" w:rsidRDefault="00000000">
            <w:pPr>
              <w:keepNext/>
              <w:jc w:val="right"/>
            </w:pPr>
            <w:r>
              <w:rPr>
                <w:sz w:val="20"/>
                <w:szCs w:val="20"/>
              </w:rPr>
              <w:t>96.0%</w:t>
            </w:r>
          </w:p>
        </w:tc>
        <w:tc>
          <w:tcPr>
            <w:tcW w:w="291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9F953D3" w14:textId="77777777" w:rsidR="0001653C" w:rsidRDefault="00000000">
            <w:pPr>
              <w:keepNext/>
              <w:jc w:val="right"/>
            </w:pPr>
            <w:r>
              <w:rPr>
                <w:sz w:val="20"/>
                <w:szCs w:val="20"/>
              </w:rPr>
              <w:t>0%</w:t>
            </w:r>
          </w:p>
        </w:tc>
      </w:tr>
      <w:tr w:rsidR="0001653C" w14:paraId="5CD9FD7C" w14:textId="77777777">
        <w:tblPrEx>
          <w:tblCellMar>
            <w:top w:w="0" w:type="dxa"/>
            <w:bottom w:w="0" w:type="dxa"/>
          </w:tblCellMar>
        </w:tblPrEx>
        <w:trPr>
          <w:cantSplit/>
        </w:trPr>
        <w:tc>
          <w:tcPr>
            <w:tcW w:w="40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7939CC8" w14:textId="77777777" w:rsidR="0001653C" w:rsidRDefault="00000000">
            <w:pPr>
              <w:keepNext/>
            </w:pPr>
            <w:r>
              <w:rPr>
                <w:sz w:val="20"/>
                <w:szCs w:val="20"/>
              </w:rPr>
              <w:t>Temperature 0.8</w:t>
            </w:r>
          </w:p>
        </w:tc>
        <w:tc>
          <w:tcPr>
            <w:tcW w:w="249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4F28829" w14:textId="77777777" w:rsidR="0001653C" w:rsidRDefault="00000000">
            <w:pPr>
              <w:keepNext/>
              <w:jc w:val="right"/>
            </w:pPr>
            <w:r>
              <w:rPr>
                <w:sz w:val="20"/>
                <w:szCs w:val="20"/>
              </w:rPr>
              <w:t>90.9%</w:t>
            </w:r>
          </w:p>
        </w:tc>
        <w:tc>
          <w:tcPr>
            <w:tcW w:w="291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75E6F20" w14:textId="77777777" w:rsidR="0001653C" w:rsidRDefault="00000000">
            <w:pPr>
              <w:keepNext/>
              <w:jc w:val="right"/>
            </w:pPr>
            <w:r>
              <w:rPr>
                <w:sz w:val="20"/>
                <w:szCs w:val="20"/>
              </w:rPr>
              <w:t>0%</w:t>
            </w:r>
          </w:p>
        </w:tc>
      </w:tr>
      <w:tr w:rsidR="0001653C" w14:paraId="4FB86692" w14:textId="77777777">
        <w:tblPrEx>
          <w:tblCellMar>
            <w:top w:w="0" w:type="dxa"/>
            <w:bottom w:w="0" w:type="dxa"/>
          </w:tblCellMar>
        </w:tblPrEx>
        <w:trPr>
          <w:cantSplit/>
        </w:trPr>
        <w:tc>
          <w:tcPr>
            <w:tcW w:w="40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1DE563D" w14:textId="77777777" w:rsidR="0001653C" w:rsidRDefault="00000000">
            <w:pPr>
              <w:keepNext/>
            </w:pPr>
            <w:r>
              <w:rPr>
                <w:sz w:val="20"/>
                <w:szCs w:val="20"/>
              </w:rPr>
              <w:t>Temperature 1.2</w:t>
            </w:r>
          </w:p>
        </w:tc>
        <w:tc>
          <w:tcPr>
            <w:tcW w:w="249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99F33FC" w14:textId="77777777" w:rsidR="0001653C" w:rsidRDefault="00000000">
            <w:pPr>
              <w:keepNext/>
              <w:jc w:val="right"/>
            </w:pPr>
            <w:r>
              <w:rPr>
                <w:sz w:val="20"/>
                <w:szCs w:val="20"/>
              </w:rPr>
              <w:t>74.1%</w:t>
            </w:r>
          </w:p>
        </w:tc>
        <w:tc>
          <w:tcPr>
            <w:tcW w:w="291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B9A0B83" w14:textId="77777777" w:rsidR="0001653C" w:rsidRDefault="00000000">
            <w:pPr>
              <w:keepNext/>
              <w:jc w:val="right"/>
            </w:pPr>
            <w:r>
              <w:rPr>
                <w:sz w:val="20"/>
                <w:szCs w:val="20"/>
              </w:rPr>
              <w:t>0%</w:t>
            </w:r>
          </w:p>
        </w:tc>
      </w:tr>
      <w:tr w:rsidR="0001653C" w14:paraId="677393CB" w14:textId="77777777">
        <w:tblPrEx>
          <w:tblCellMar>
            <w:top w:w="0" w:type="dxa"/>
            <w:bottom w:w="0" w:type="dxa"/>
          </w:tblCellMar>
        </w:tblPrEx>
        <w:trPr>
          <w:cantSplit/>
        </w:trPr>
        <w:tc>
          <w:tcPr>
            <w:tcW w:w="40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043E1E7" w14:textId="77777777" w:rsidR="0001653C" w:rsidRDefault="00000000">
            <w:pPr>
              <w:keepNext/>
            </w:pPr>
            <w:r>
              <w:rPr>
                <w:sz w:val="20"/>
                <w:szCs w:val="20"/>
              </w:rPr>
              <w:t>Top-k 10, temperature 0.8</w:t>
            </w:r>
          </w:p>
        </w:tc>
        <w:tc>
          <w:tcPr>
            <w:tcW w:w="249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73E4636" w14:textId="77777777" w:rsidR="0001653C" w:rsidRDefault="00000000">
            <w:pPr>
              <w:keepNext/>
              <w:jc w:val="right"/>
            </w:pPr>
            <w:r>
              <w:rPr>
                <w:sz w:val="20"/>
                <w:szCs w:val="20"/>
              </w:rPr>
              <w:t>93.8%</w:t>
            </w:r>
          </w:p>
        </w:tc>
        <w:tc>
          <w:tcPr>
            <w:tcW w:w="291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B188A04" w14:textId="77777777" w:rsidR="0001653C" w:rsidRDefault="00000000">
            <w:pPr>
              <w:keepNext/>
              <w:jc w:val="right"/>
            </w:pPr>
            <w:r>
              <w:rPr>
                <w:sz w:val="20"/>
                <w:szCs w:val="20"/>
              </w:rPr>
              <w:t>0%</w:t>
            </w:r>
          </w:p>
        </w:tc>
      </w:tr>
      <w:tr w:rsidR="0001653C" w14:paraId="69118A8C" w14:textId="77777777">
        <w:tblPrEx>
          <w:tblCellMar>
            <w:top w:w="0" w:type="dxa"/>
            <w:bottom w:w="0" w:type="dxa"/>
          </w:tblCellMar>
        </w:tblPrEx>
        <w:trPr>
          <w:cantSplit/>
        </w:trPr>
        <w:tc>
          <w:tcPr>
            <w:tcW w:w="404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7F9B281" w14:textId="77777777" w:rsidR="0001653C" w:rsidRDefault="00000000">
            <w:r>
              <w:rPr>
                <w:sz w:val="20"/>
                <w:szCs w:val="20"/>
              </w:rPr>
              <w:t>Top-p 0.9, temperature 0.8</w:t>
            </w:r>
          </w:p>
        </w:tc>
        <w:tc>
          <w:tcPr>
            <w:tcW w:w="249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141DDF3" w14:textId="77777777" w:rsidR="0001653C" w:rsidRDefault="00000000">
            <w:pPr>
              <w:jc w:val="right"/>
            </w:pPr>
            <w:r>
              <w:rPr>
                <w:sz w:val="20"/>
                <w:szCs w:val="20"/>
              </w:rPr>
              <w:t>95.1%</w:t>
            </w:r>
          </w:p>
        </w:tc>
        <w:tc>
          <w:tcPr>
            <w:tcW w:w="2918"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6EC7A02" w14:textId="77777777" w:rsidR="0001653C" w:rsidRDefault="00000000">
            <w:pPr>
              <w:jc w:val="right"/>
            </w:pPr>
            <w:r>
              <w:rPr>
                <w:sz w:val="20"/>
                <w:szCs w:val="20"/>
              </w:rPr>
              <w:t>0%</w:t>
            </w:r>
          </w:p>
        </w:tc>
      </w:tr>
    </w:tbl>
    <w:p w14:paraId="60FD0562" w14:textId="77777777" w:rsidR="0001653C" w:rsidRDefault="0001653C">
      <w:pPr>
        <w:spacing w:after="80" w:line="160" w:lineRule="auto"/>
      </w:pPr>
    </w:p>
    <w:p w14:paraId="65C46959" w14:textId="77777777" w:rsidR="0001653C" w:rsidRDefault="00000000">
      <w:pPr>
        <w:spacing w:after="90" w:line="252" w:lineRule="auto"/>
      </w:pPr>
      <w:r>
        <w:t xml:space="preserve">Greedy decoding produced a very high valid-word rate of </w:t>
      </w:r>
      <w:r>
        <w:rPr/>
        <w:t>97.4%</w:t>
      </w:r>
      <w:r>
        <w:t xml:space="preserve">, but it also produced a </w:t>
      </w:r>
      <w:r>
        <w:rPr/>
        <w:t>77.1% three-word repetition rate</w:t>
      </w:r>
      <w:r>
        <w:t>.</w:t>
      </w:r>
    </w:p>
    <w:p w14:paraId="3B0A78FD" w14:textId="77777777" w:rsidR="0001653C" w:rsidRDefault="00000000">
      <w:pPr>
        <w:spacing w:after="90" w:line="252" w:lineRule="auto"/>
      </w:pPr>
      <w:r>
        <w:t xml:space="preserve">In contrast, all of the sampling methods produced no three-word repetitions in this experiment.</w:t>
      </w:r>
    </w:p>
    <w:p w14:paraId="1BD04CD7" w14:textId="77777777" w:rsidR="0001653C" w:rsidRDefault="00000000">
      <w:pPr>
        <w:spacing w:after="90" w:line="252" w:lineRule="auto"/>
      </w:pPr>
      <w:r>
        <w:t>Higher temperature increases randomness, which makes the output more diverse but also increases the number of invented words. Top-k and top-p sampling provide a balance by restricting the model to more likely candidates while still allowing some randomness.</w:t>
      </w:r>
    </w:p>
    <w:p w14:paraId="2120A029" w14:textId="77777777" w:rsidR="0001653C" w:rsidRDefault="00000000">
      <w:pPr>
        <w:spacing w:after="90" w:line="252" w:lineRule="auto"/>
      </w:pPr>
      <w:r>
        <w:t>For our final generation setup, we use sampling rather than greedy decoding because it produces more varied output and avoids the strong repetition observed with greedy decoding.</w:t>
      </w:r>
    </w:p>
    <w:p w14:paraId="7BAD0661" w14:textId="77777777" w:rsidR="0001653C" w:rsidRDefault="00000000">
      <w:pPr>
        <w:pStyle w:val="Heading1"/>
      </w:pPr>
      <w:r>
        <w:t>8. Failure Analysis</w:t>
      </w:r>
    </w:p>
    <w:p w14:paraId="37DAAE00" w14:textId="77777777" w:rsidR="0001653C" w:rsidRDefault="00000000">
      <w:pPr>
        <w:pStyle w:val="Heading2"/>
      </w:pPr>
      <w:r>
        <w:t>Failure 1: Lack of Meaning, Invented Words, and Mixed-Up Plays</w:t>
      </w:r>
    </w:p>
    <w:p w14:paraId="5B520C17" w14:textId="77777777" w:rsidR="0001653C" w:rsidRDefault="00000000">
      <w:pPr>
        <w:spacing w:after="90" w:line="252" w:lineRule="auto"/>
      </w:pPr>
      <w:r>
        <w:t>Our generated text often resembles Shakespearean writing but does not maintain a clear meaning. It also contains invented words and combines characters from different plays.</w:t>
      </w:r>
    </w:p>
    <w:p w14:paraId="75A6C33E" w14:textId="77777777" w:rsidR="0001653C" w:rsidRDefault="00000000">
      <w:pPr>
        <w:spacing w:after="90" w:line="252" w:lineRule="auto"/>
      </w:pPr>
      <w:r>
        <w:t>We identified several likely causes.</w:t>
      </w:r>
    </w:p>
    <w:p w14:paraId="199D0927" w14:textId="77777777" w:rsidR="0001653C" w:rsidRDefault="00000000">
      <w:pPr>
        <w:spacing w:after="90" w:line="252" w:lineRule="auto"/>
      </w:pPr>
      <w:r>
        <w:t xml:space="preserve">First, our context length is only </w:t>
      </w:r>
      <w:r>
        <w:rPr/>
        <w:t>128 characters</w:t>
      </w:r>
      <w:r>
        <w:t>, which is roughly two lines of verse. This limits the model's ability to remember the speaker, scene, or earlier events in a longer passage.</w:t>
      </w:r>
    </w:p>
    <w:p w14:paraId="3874D8BD" w14:textId="77777777" w:rsidR="0001653C" w:rsidRDefault="00000000">
      <w:pPr>
        <w:spacing w:after="90" w:line="252" w:lineRule="auto"/>
      </w:pPr>
      <w:r>
        <w:lastRenderedPageBreak/>
        <w:t>Second, a character-level tokenizer requires the model to learn spelling patterns before it can learn higher-level language structures.</w:t>
      </w:r>
    </w:p>
    <w:p w14:paraId="75AB8DA5" w14:textId="77777777" w:rsidR="0001653C" w:rsidRDefault="00000000">
      <w:pPr>
        <w:spacing w:after="90" w:line="252" w:lineRule="auto"/>
      </w:pPr>
      <w:r>
        <w:t xml:space="preserve">Third, our model is relatively small, with </w:t>
      </w:r>
      <w:r>
        <w:rPr/>
        <w:t>3.2 million parameters</w:t>
      </w:r>
      <w:r>
        <w:t xml:space="preserve">, and the training corpus is only around </w:t>
      </w:r>
      <w:r>
        <w:rPr/>
        <w:t>1 MB</w:t>
      </w:r>
      <w:r>
        <w:t>. This is very limited compared with modern large language models.</w:t>
      </w:r>
    </w:p>
    <w:p w14:paraId="5165DB9E" w14:textId="77777777" w:rsidR="0001653C" w:rsidRDefault="00000000">
      <w:pPr>
        <w:spacing w:after="90" w:line="252" w:lineRule="auto"/>
      </w:pPr>
      <w:r>
        <w:t xml:space="preserve">Potential improvements include increasing the context length, using a subword tokenizer, increasing the model size and training on a larger dataset.</w:t>
      </w:r>
    </w:p>
    <w:p w14:paraId="4BA70CCC" w14:textId="77777777" w:rsidR="0001653C" w:rsidRDefault="00000000">
      <w:pPr>
        <w:pStyle w:val="Heading2"/>
      </w:pPr>
      <w:r>
        <w:t>Failure 2: Greedy Decoding Gets Stuck in Loops</w:t>
      </w:r>
    </w:p>
    <w:p w14:paraId="62A2C420" w14:textId="77777777" w:rsidR="0001653C" w:rsidRDefault="00000000">
      <w:pPr>
        <w:spacing w:after="90" w:line="252" w:lineRule="auto"/>
      </w:pPr>
      <w:r>
        <w:t xml:space="preserve">Greedy decoding produced a </w:t>
      </w:r>
      <w:r>
        <w:rPr/>
        <w:t>77.1% three-word repetition rate</w:t>
      </w:r>
      <w:r>
        <w:t>.</w:t>
      </w:r>
    </w:p>
    <w:p w14:paraId="194AED8C" w14:textId="77777777" w:rsidR="0001653C" w:rsidRDefault="00000000">
      <w:pPr>
        <w:spacing w:after="90" w:line="252" w:lineRule="auto"/>
      </w:pPr>
      <w:r>
        <w:t>This happens because greedy decoding always selects the single most probable next character. Once the model enters a common phrase, repeatedly choosing the most probable continuation can cause it to return to the same phrase.</w:t>
      </w:r>
    </w:p>
    <w:p w14:paraId="6A87D93E" w14:textId="77777777" w:rsidR="0001653C" w:rsidRDefault="00000000">
      <w:pPr>
        <w:spacing w:after="90" w:line="252" w:lineRule="auto"/>
      </w:pPr>
      <w:r>
        <w:t>We address this problem using temperature, top-k, and top-p sampling. These decoding strategies introduce controlled randomness and reduce the chance of the model becoming trapped in repetitive patterns.</w:t>
      </w:r>
    </w:p>
    <w:p w14:paraId="78A60101" w14:textId="77777777" w:rsidR="0001653C" w:rsidRDefault="00000000">
      <w:pPr>
        <w:pStyle w:val="Heading2"/>
      </w:pPr>
      <w:r>
        <w:t>Failure 3: Out-of-Domain Prompts and Unknown Characters</w:t>
      </w:r>
    </w:p>
    <w:p w14:paraId="13816945" w14:textId="77777777" w:rsidR="0001653C" w:rsidRDefault="00000000">
      <w:pPr>
        <w:spacing w:after="90" w:line="252" w:lineRule="auto"/>
      </w:pPr>
      <w:r>
        <w:t xml:space="preserve">When we provide the prompt </w:t>
      </w:r>
      <w:r>
        <w:rPr/>
        <w:t>"The future of artificial intelligence"</w:t>
      </w:r>
      <w:r>
        <w:t>, the model quickly shifts back to Shakespeare-style text.</w:t>
      </w:r>
    </w:p>
    <w:p w14:paraId="66B030BD" w14:textId="77777777" w:rsidR="0001653C" w:rsidRDefault="00000000">
      <w:pPr>
        <w:spacing w:after="90" w:line="252" w:lineRule="auto"/>
      </w:pPr>
      <w:r>
        <w:t xml:space="preserve">This behaviour is expected because the model has only been trained on Shakespeare's works. It has no training data about artificial intelligence or other domains.</w:t>
      </w:r>
    </w:p>
    <w:p w14:paraId="104AB71A" w14:textId="77777777" w:rsidR="0001653C" w:rsidRDefault="00000000">
      <w:pPr>
        <w:spacing w:after="90" w:line="252" w:lineRule="auto"/>
      </w:pPr>
      <w:r>
        <w:t>The fixed character vocabulary creates another limitation. Characters that do not exist in the 65-token vocabulary, such as most digits and emojis, are replaced with spaces.</w:t>
      </w:r>
    </w:p>
    <w:p w14:paraId="1D5F1E43" w14:textId="77777777" w:rsidR="0001653C" w:rsidRDefault="00000000">
      <w:pPr>
        <w:spacing w:after="90" w:line="252" w:lineRule="auto"/>
      </w:pPr>
      <w:r>
        <w:t xml:space="preserve">Therefore, we should not treat this model as a general-purpose text generator or a source of factual information.</w:t>
      </w:r>
    </w:p>
    <w:p w14:paraId="6518C48F" w14:textId="77777777" w:rsidR="0001653C" w:rsidRDefault="00000000">
      <w:pPr>
        <w:pStyle w:val="Heading2"/>
      </w:pPr>
      <w:r>
        <w:t>Failure 4: Limitations of Single-Run Experiments</w:t>
      </w:r>
    </w:p>
    <w:p w14:paraId="02398216" w14:textId="77777777" w:rsidR="0001653C" w:rsidRDefault="00000000">
      <w:pPr>
        <w:spacing w:after="90" w:line="252" w:lineRule="auto"/>
      </w:pPr>
      <w:r>
        <w:t>Each ablation configuration was run once using a single random seed. In addition, the ablation experiments used a smaller model and only 2,000 training steps.</w:t>
      </w:r>
    </w:p>
    <w:p w14:paraId="73403B30" w14:textId="77777777" w:rsidR="0001653C" w:rsidRDefault="00000000">
      <w:pPr>
        <w:spacing w:after="90" w:line="252" w:lineRule="auto"/>
      </w:pPr>
      <w:r>
        <w:t xml:space="preserve">As a result, small differences between configurations may fall within normal random variation. For example, the difference between 2 and 8 heads is only </w:t>
      </w:r>
      <w:r>
        <w:rPr/>
        <w:t>0.02 in validation loss</w:t>
      </w:r>
      <w:r>
        <w:t>.</w:t>
      </w:r>
    </w:p>
    <w:p w14:paraId="022B9F4C" w14:textId="77777777" w:rsidR="0001653C" w:rsidRDefault="00000000">
      <w:pPr>
        <w:spacing w:after="90" w:line="252" w:lineRule="auto"/>
      </w:pPr>
      <w:r>
        <w:t>The context-length experiment is also affected by the fixed training-step budget.</w:t>
      </w:r>
    </w:p>
    <w:p w14:paraId="5E8ADE94" w14:textId="77777777" w:rsidR="0001653C" w:rsidRDefault="00000000">
      <w:pPr>
        <w:spacing w:after="90" w:line="252" w:lineRule="auto"/>
      </w:pPr>
      <w:r>
        <w:t>To make these conclusions more reliable, we would ideally run each configuration with at least three different random seeds and train each model until convergence.</w:t>
      </w:r>
    </w:p>
    <w:p w14:paraId="1089C7E9" w14:textId="77777777" w:rsidR="0001653C" w:rsidRDefault="00000000">
      <w:pPr>
        <w:pStyle w:val="Heading1"/>
      </w:pPr>
      <w:r>
        <w:t>9. Engineering and Packaging</w:t>
      </w:r>
    </w:p>
    <w:p w14:paraId="10C6EE98" w14:textId="77777777" w:rsidR="0001653C" w:rsidRDefault="00000000">
      <w:pPr>
        <w:pStyle w:val="Heading2"/>
      </w:pPr>
      <w:r>
        <w:t>9.1 Tests</w:t>
      </w:r>
    </w:p>
    <w:p w14:paraId="3ABBF27E" w14:textId="77777777" w:rsidR="0001653C" w:rsidRDefault="00000000">
      <w:pPr>
        <w:spacing w:after="90" w:line="252" w:lineRule="auto"/>
      </w:pPr>
      <w:r>
        <w:t xml:space="preserve">Our repository contains </w:t>
      </w:r>
      <w:r>
        <w:rPr/>
        <w:t xml:space="preserve">31 unit tests</w:t>
      </w:r>
      <w:r>
        <w:t>, and all tests pass.</w:t>
      </w:r>
    </w:p>
    <w:p w14:paraId="5752AB3B" w14:textId="77777777" w:rsidR="0001653C" w:rsidRDefault="00000000">
      <w:pPr>
        <w:spacing w:after="90" w:line="252" w:lineRule="auto"/>
      </w:pPr>
      <w:r>
        <w:t>The main tests cover the following areas:</w:t>
      </w:r>
    </w:p>
    <w:p w14:paraId="197FE003" w14:textId="77777777" w:rsidR="0001653C" w:rsidRDefault="00000000">
      <w:pPr>
        <w:pStyle w:val="ListParagraph"/>
        <w:numPr>
          <w:ilvl w:val="0"/>
          <w:numId w:val="4"/>
        </w:numPr>
        <w:spacing w:after="40" w:line="252" w:lineRule="auto"/>
      </w:pPr>
      <w:r>
        <w:rPr>
          <w:b/>
          <w:bCs/>
        </w:rPr>
        <w:t>Attention calculation:</w:t>
      </w:r>
      <w:r>
        <w:t xml:space="preserve"> We verify that our attention implementation matches both the hand-calculated example and an independent NumPy implementation.</w:t>
      </w:r>
    </w:p>
    <w:p w14:paraId="59C183F1" w14:textId="77777777" w:rsidR="0001653C" w:rsidRDefault="00000000">
      <w:pPr>
        <w:pStyle w:val="ListParagraph"/>
        <w:numPr>
          <w:ilvl w:val="0"/>
          <w:numId w:val="4"/>
        </w:numPr>
        <w:spacing w:after="40" w:line="252" w:lineRule="auto"/>
      </w:pPr>
      <w:r>
        <w:rPr>
          <w:b/>
          <w:bCs/>
        </w:rPr>
        <w:t>Causal correctness:</w:t>
      </w:r>
      <w:r>
        <w:t xml:space="preserve"> We modify tokens after position </w:t>
      </w:r>
      <w:r>
        <w:rPr>
          <w:i/>
          <w:iCs/>
        </w:rPr>
        <w:t>t</w:t>
      </w:r>
      <w:r>
        <w:t xml:space="preserve"> and check whether the outputs at positions ≤ </w:t>
      </w:r>
      <w:r>
        <w:rPr>
          <w:i/>
          <w:iCs/>
        </w:rPr>
        <w:t>t</w:t>
      </w:r>
      <w:r>
        <w:t xml:space="preserve"> remain unchanged. With the causal mask, the outputs remain exactly the </w:t>
        <w:lastRenderedPageBreak/>
        <w:t>same. A control test without the mask confirms that the test can detect future-information leakage.</w:t>
      </w:r>
    </w:p>
    <w:p w14:paraId="6FEF9EDF" w14:textId="77777777" w:rsidR="0001653C" w:rsidRDefault="00000000">
      <w:pPr>
        <w:pStyle w:val="ListParagraph"/>
        <w:numPr>
          <w:ilvl w:val="0"/>
          <w:numId w:val="4"/>
        </w:numPr>
        <w:spacing w:after="40" w:line="252" w:lineRule="auto"/>
      </w:pPr>
      <w:r>
        <w:rPr>
          <w:b/>
          <w:bCs/>
        </w:rPr>
        <w:t>Tensor shapes:</w:t>
      </w:r>
      <w:r>
        <w:t xml:space="preserve"> We verify the expected shapes for attention, multi-head splitting and merging, the Transformer block, and the complete model.</w:t>
      </w:r>
    </w:p>
    <w:p w14:paraId="56AEC78C" w14:textId="77777777" w:rsidR="0001653C" w:rsidRDefault="00000000">
      <w:pPr>
        <w:pStyle w:val="ListParagraph"/>
        <w:numPr>
          <w:ilvl w:val="0"/>
          <w:numId w:val="4"/>
        </w:numPr>
        <w:spacing w:after="40" w:line="252" w:lineRule="auto"/>
      </w:pPr>
      <w:r>
        <w:rPr>
          <w:b/>
          <w:bCs/>
        </w:rPr>
        <w:t>Training and checkpoint functionality:</w:t>
      </w:r>
      <w:r>
        <w:t xml:space="preserve"> We verify that the model can memorize a tiny batch, reload a checkpoint in a new process, resume an interrupted training run, and respond correctly through the API.</w:t>
      </w:r>
    </w:p>
    <w:p w14:paraId="0A2A2D7D" w14:textId="77777777" w:rsidR="0001653C" w:rsidRDefault="00000000">
      <w:pPr>
        <w:pStyle w:val="Heading2"/>
      </w:pPr>
      <w:r>
        <w:t>9.2 Command-Line Inference</w:t>
      </w:r>
    </w:p>
    <w:p w14:paraId="0F1FCFE8" w14:textId="77777777" w:rsidR="0001653C" w:rsidRDefault="00000000">
      <w:pPr>
        <w:spacing w:after="90" w:line="252" w:lineRule="auto"/>
      </w:pPr>
      <w:r>
        <w:t>We can generate text from the command line using commands such as:</w:t>
      </w:r>
    </w:p>
    <w:p w14:paraId="5277B34C"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 xml:space="preserve">python -m src.generate --prompt "ROMEO:" --max-new-tokens 200 --temperature 0.8</w:t>
      </w:r>
    </w:p>
    <w:p w14:paraId="55265767"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python -m src.generate --prompt "ROMEO:" --top-k 40</w:t>
      </w:r>
    </w:p>
    <w:p w14:paraId="3AF400BB"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python -m src.generate --prompt "ROMEO:" --greedy</w:t>
      </w:r>
    </w:p>
    <w:p w14:paraId="3DCCD881"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python -m src.generate --fixed-prompts</w:t>
      </w:r>
    </w:p>
    <w:p w14:paraId="769AAD25" w14:textId="77777777" w:rsidR="0001653C" w:rsidRDefault="0001653C">
      <w:pPr>
        <w:spacing w:after="40" w:line="120" w:lineRule="auto"/>
      </w:pPr>
    </w:p>
    <w:p w14:paraId="26F14DF1" w14:textId="77777777" w:rsidR="0001653C" w:rsidRDefault="00000000">
      <w:pPr>
        <w:spacing w:after="90" w:line="252" w:lineRule="auto"/>
      </w:pPr>
      <w:r>
        <w:t>Each run displays the prompt, generated text, parameter count, context length, and temperature. This makes it easier to reproduce and interpret the generated output.</w:t>
      </w:r>
    </w:p>
    <w:p w14:paraId="20AF824E" w14:textId="4F2487D8" w:rsidR="00931873" w:rsidRDefault="00931873" w:rsidP="00931873">
      <w:pPr>
        <w:spacing w:after="90" w:line="252" w:lineRule="auto"/>
        <w:jc w:val="center"/>
      </w:pPr>
      <w:r>
        <w:rPr>
          <w:noProof/>
        </w:rPr>
        <w:drawing>
          <wp:inline distT="0" distB="0" distL="0" distR="0" wp14:anchorId="477C397E" wp14:editId="08FF893A">
            <wp:extent cx="4320000" cy="1768076"/>
            <wp:effectExtent l="0" t="0" r="0" b="0"/>
            <wp:docPr id="278184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84550" name="Picture 278184550"/>
                    <pic:cNvPicPr/>
                  </pic:nvPicPr>
                  <pic:blipFill>
                    <a:blip r:embed="rId23">
                      <a:extLst>
                        <a:ext uri="{28A0092B-C50C-407E-A947-70E740481C1C}">
                          <a14:useLocalDpi xmlns:a14="http://schemas.microsoft.com/office/drawing/2010/main" val="0"/>
                        </a:ext>
                      </a:extLst>
                    </a:blip>
                    <a:stretch>
                      <a:fillRect/>
                    </a:stretch>
                  </pic:blipFill>
                  <pic:spPr>
                    <a:xfrm>
                      <a:off x="0" y="0"/>
                      <a:ext cx="4320000" cy="1768076"/>
                    </a:xfrm>
                    <a:prstGeom prst="rect">
                      <a:avLst/>
                    </a:prstGeom>
                  </pic:spPr>
                </pic:pic>
              </a:graphicData>
            </a:graphic>
          </wp:inline>
        </w:drawing>
      </w:r>
    </w:p>
    <w:p w14:paraId="11A6F3AD" w14:textId="77777777" w:rsidR="0001653C" w:rsidRPr="006D60B6" w:rsidRDefault="00000000">
      <w:pPr>
        <w:spacing w:before="20" w:after="140"/>
        <w:jc w:val="center"/>
        <w:rPr>
          <w:b/>
          <w:bCs/>
        </w:rPr>
      </w:pPr>
      <w:r>
        <w:rPr>
          <w:sz w:val="19"/>
          <w:szCs w:val="19"/>
          <w:b/>
          <w:bCs/>
          <w:color w:val="000000"/>
        </w:rPr>
        <w:t>Figure 10a: CLI inference</w:t>
      </w:r>
    </w:p>
    <w:p w14:paraId="4CDEFD0D" w14:textId="77777777" w:rsidR="0001653C" w:rsidRDefault="00000000">
      <w:pPr>
        <w:spacing w:after="90" w:line="252" w:lineRule="auto"/>
      </w:pPr>
      <w:r>
        <w:t>The checkpoint is self-contained and stores the model weights, configuration, and vocabulary. Therefore, no additional file is required to load the trained model.</w:t>
      </w:r>
    </w:p>
    <w:p w14:paraId="219EC752" w14:textId="77777777" w:rsidR="0001653C" w:rsidRDefault="00000000">
      <w:pPr>
        <w:pStyle w:val="Heading2"/>
      </w:pPr>
      <w:r>
        <w:t>9.3 REST API</w:t>
      </w:r>
    </w:p>
    <w:p w14:paraId="63516855" w14:textId="77777777" w:rsidR="0001653C" w:rsidRDefault="00000000">
      <w:pPr>
        <w:spacing w:after="90" w:line="252" w:lineRule="auto"/>
      </w:pPr>
      <w:r>
        <w:t xml:space="preserve">We packaged the trained model as a </w:t>
      </w:r>
      <w:r>
        <w:rPr/>
        <w:t>FastAPI</w:t>
      </w:r>
      <w:r>
        <w:t xml:space="preserve"> service with three endpoints: </w:t>
      </w:r>
      <w:r>
        <w:rPr>
          <w:rFonts w:ascii="Times New Roman" w:eastAsia="Times New Roman" w:hAnsi="Times New Roman" w:cs="Times New Roman"/>
        </w:rPr>
        <w:t>GET /health</w:t>
      </w:r>
      <w:r>
        <w:t xml:space="preserve">, </w:t>
      </w:r>
      <w:r>
        <w:rPr>
          <w:rFonts w:ascii="Times New Roman" w:eastAsia="Times New Roman" w:hAnsi="Times New Roman" w:cs="Times New Roman"/>
        </w:rPr>
        <w:t>GET /</w:t>
      </w:r>
      <w:r>
        <w:t xml:space="preserve"> and </w:t>
      </w:r>
      <w:r>
        <w:rPr>
          <w:rFonts w:ascii="Times New Roman" w:eastAsia="Times New Roman" w:hAnsi="Times New Roman" w:cs="Times New Roman"/>
        </w:rPr>
        <w:t>POST /generate</w:t>
      </w:r>
      <w:r>
        <w:t>.</w:t>
      </w:r>
    </w:p>
    <w:p w14:paraId="451C7306" w14:textId="77777777" w:rsidR="0001653C" w:rsidRDefault="00000000">
      <w:pPr>
        <w:spacing w:after="90" w:line="252" w:lineRule="auto"/>
      </w:pPr>
      <w:r>
        <w:t>The API validates incoming requests. It supports prompts of up to 1,000 characters, a maximum of 500 new tokens, temperature values between 0 and 2, and an optional seed for reproducible generation.</w:t>
      </w:r>
    </w:p>
    <w:p w14:paraId="6F758777" w14:textId="77777777" w:rsidR="0001653C" w:rsidRDefault="00000000">
      <w:pPr>
        <w:spacing w:after="90" w:line="252" w:lineRule="auto"/>
      </w:pPr>
      <w:r>
        <w:t>Example request:</w:t>
      </w:r>
    </w:p>
    <w:p w14:paraId="0ADADBB7"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curl -X POST https://&lt;service&gt;.onrender.com/generate \</w:t>
      </w:r>
    </w:p>
    <w:p w14:paraId="092BBC26"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-H "Content-Type: application/json" \</w:t>
      </w:r>
    </w:p>
    <w:p w14:paraId="6DDDA7E9"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     -d '{"prompt": "ROMEO:", "max_new_tokens": 120, "temperature": 0.8}'</w:t>
      </w:r>
    </w:p>
    <w:p w14:paraId="6B7F98FE" w14:textId="77777777" w:rsidR="0001653C" w:rsidRDefault="0001653C">
      <w:pPr>
        <w:spacing w:after="40" w:line="120" w:lineRule="auto"/>
      </w:pPr>
    </w:p>
    <w:p w14:paraId="191D3226" w14:textId="77777777" w:rsidR="0001653C" w:rsidRDefault="00000000">
      <w:pPr>
        <w:spacing w:after="90" w:line="252" w:lineRule="auto"/>
      </w:pPr>
      <w:r>
        <w:t xml:space="preserve">We deployed the API on the </w:t>
      </w:r>
      <w:r>
        <w:rPr/>
        <w:t>Render free CPU tier</w:t>
      </w:r>
      <w:r>
        <w:t xml:space="preserve"> using the included </w:t>
      </w:r>
      <w:r>
        <w:rPr>
          <w:rFonts w:ascii="Times New Roman" w:eastAsia="Times New Roman" w:hAnsi="Times New Roman" w:cs="Times New Roman"/>
        </w:rPr>
        <w:t>render.yaml</w:t>
      </w:r>
      <w:r>
        <w:t>.</w:t>
      </w:r>
    </w:p>
    <w:p w14:paraId="1019A89C" w14:textId="77777777" w:rsidR="0001653C" w:rsidRDefault="00000000">
      <w:pPr>
        <w:spacing w:after="90" w:line="252" w:lineRule="auto"/>
      </w:pPr>
      <w:r>
        <w:rPr>
          <w:b/>
          <w:bCs/>
        </w:rPr>
        <w:t>Live URL:</w:t>
      </w:r>
      <w:r>
        <w:t xml:space="preserve"> [Add after deployment]</w:t>
      </w:r>
    </w:p>
    <w:tbl>
      <w:tblPr>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58"/>
      </w:tblGrid>
      <w:tr w:rsidR="0001653C" w14:paraId="71B72C8A" w14:textId="77777777">
        <w:tblPrEx>
          <w:tblCellMar>
            <w:top w:w="0" w:type="dxa"/>
            <w:bottom w:w="0" w:type="dxa"/>
          </w:tblCellMar>
        </w:tblPrEx>
        <w:tc>
          <w:tcPr>
            <w:tcW w:w="9458" w:type="dxa"/>
            <w:tcBorders>
              <w:top w:val="dashed" w:sz="8" w:space="0" w:color="7F7F7F"/>
              <w:left w:val="dashed" w:sz="8" w:space="0" w:color="7F7F7F"/>
              <w:bottom w:val="dashed" w:sz="8" w:space="0" w:color="7F7F7F"/>
              <w:right w:val="dashed" w:sz="8" w:space="0" w:color="7F7F7F"/>
            </w:tcBorders>
            <w:shd w:val="clear" w:color="auto" w:fill="FFF8E1"/>
            <w:tcMar>
              <w:top w:w="160" w:type="dxa"/>
              <w:left w:w="200" w:type="dxa"/>
              <w:bottom w:w="160" w:type="dxa"/>
              <w:right w:w="200" w:type="dxa"/>
            </w:tcMar>
          </w:tcPr>
          <w:p w14:paraId="4366231E" w14:textId="77777777" w:rsidR="0001653C" w:rsidRDefault="00000000">
            <w:pPr>
              <w:jc w:val="center"/>
            </w:pPr>
            <w:r>
              <w:rPr>
                <w:b/>
                <w:bCs/>
              </w:rPr>
              <w:t xml:space="preserve">[ INSERT SCREENSHOT: Figure 10b: API inference ]</w:t>
            </w:r>
          </w:p>
          <w:p w14:paraId="405E0373" w14:textId="77777777" w:rsidR="0001653C" w:rsidRDefault="00000000">
            <w:pPr>
              <w:jc w:val="center"/>
            </w:pPr>
            <w:r>
              <w:rPr>
                <w:sz w:val="21"/>
                <w:szCs w:val="21"/>
              </w:rPr>
              <w:t xml:space="preserve">Screenshot of a </w:t>
            </w:r>
            <w:r>
              <w:rPr>
                <w:rFonts w:ascii="Times New Roman" w:eastAsia="Times New Roman" w:hAnsi="Times New Roman" w:cs="Times New Roman"/>
                <w:sz w:val="20"/>
                <w:szCs w:val="20"/>
              </w:rPr>
              <w:t>/generate</w:t>
            </w:r>
            <w:r>
              <w:rPr>
                <w:sz w:val="21"/>
                <w:szCs w:val="21"/>
              </w:rPr>
              <w:t xml:space="preserve"> call to the live Render URL (curl or the /docs page).</w:t>
            </w:r>
          </w:p>
        </w:tc>
      </w:tr>
    </w:tbl>
    <w:p w14:paraId="1B349B34" w14:textId="77777777" w:rsidR="0001653C" w:rsidRDefault="00000000">
      <w:pPr>
        <w:spacing w:before="20" w:after="140"/>
        <w:jc w:val="center"/>
      </w:pPr>
      <w:r>
        <w:rPr>
          <w:sz w:val="19"/>
          <w:szCs w:val="19"/>
          <w:b/>
          <w:bCs/>
          <w:color w:val="000000"/>
        </w:rPr>
        <w:t>Figure 10b: API inference</w:t>
      </w:r>
    </w:p>
    <w:p w14:paraId="4C32D11D" w14:textId="77777777" w:rsidR="0001653C" w:rsidRDefault="00000000">
      <w:pPr>
        <w:spacing w:after="90" w:line="252" w:lineRule="auto"/>
      </w:pPr>
      <w:r>
        <w:lastRenderedPageBreak/>
        <w:t xml:space="preserve">Because free Render instances go to sleep when they remain inactive, the first request after a period of inactivity may take approximately </w:t>
      </w:r>
      <w:r>
        <w:rPr/>
        <w:t>30 to 60 seconds</w:t>
      </w:r>
      <w:r>
        <w:t>.</w:t>
      </w:r>
    </w:p>
    <w:p w14:paraId="548D1A5A" w14:textId="77777777" w:rsidR="0001653C" w:rsidRDefault="00000000">
      <w:pPr>
        <w:pStyle w:val="Heading2"/>
      </w:pPr>
      <w:r>
        <w:t>9.4 Reproducing the Project</w:t>
      </w:r>
    </w:p>
    <w:p w14:paraId="4438E036" w14:textId="77777777" w:rsidR="0001653C" w:rsidRDefault="00000000">
      <w:pPr>
        <w:spacing w:after="90" w:line="252" w:lineRule="auto"/>
      </w:pPr>
      <w:r>
        <w:t>The complete project can be reproduced using the following commands:</w:t>
      </w:r>
    </w:p>
    <w:p w14:paraId="54FE5893" w14:textId="77777777" w:rsidR="0001653C" w:rsidRDefault="00000000">
      <w:pPr>
        <w:keepNext/>
        <w:keepLines/>
        <w:shd w:val="clear" w:color="auto" w:fill="F2F2F2"/>
        <w:spacing w:before="40" w:line="228" w:lineRule="auto"/>
        <w:ind w:left="120" w:right="120"/>
      </w:pPr>
      <w:r>
        <w:rPr>
          <w:rFonts w:ascii="Consolas" w:eastAsia="Consolas" w:hAnsi="Consolas" w:cs="Consolas"/>
          <w:sz w:val="17"/>
          <w:szCs w:val="17"/>
        </w:rPr>
        <w:t>git clone https://github.com/adeena43/Small-Language-Model.git</w:t>
      </w:r>
    </w:p>
    <w:p w14:paraId="3C98DAE4"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cd Small-Language-Model</w:t>
      </w:r>
    </w:p>
    <w:p w14:paraId="4F122E59"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pip install -r requirements-train.txt</w:t>
      </w:r>
    </w:p>
    <w:p w14:paraId="0788FE27"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python -m pytest -q</w:t>
      </w:r>
    </w:p>
    <w:p w14:paraId="2D8ACE46"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python -m src.train --overfit_tiny</w:t>
      </w:r>
    </w:p>
    <w:p w14:paraId="41181E6F"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python -m src.train --config configs/tiny_gpt.yaml</w:t>
      </w:r>
    </w:p>
    <w:p w14:paraId="55545B58"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python experiments/ablation.py --group depth heads context --steps 2000 \</w:t>
      </w:r>
    </w:p>
    <w:p w14:paraId="204122B3" w14:textId="77777777" w:rsidR="0001653C" w:rsidRDefault="00000000">
      <w:pPr>
        <w:keepNext/>
        <w:keepLines/>
        <w:shd w:val="clear" w:color="auto" w:fill="F2F2F2"/>
        <w:spacing w:line="228" w:lineRule="auto"/>
        <w:ind w:left="120" w:right="120"/>
      </w:pPr>
      <w:r>
        <w:rPr>
          <w:rFonts w:ascii="Consolas" w:eastAsia="Consolas" w:hAnsi="Consolas" w:cs="Consolas"/>
          <w:sz w:val="17"/>
          <w:szCs w:val="17"/>
        </w:rPr>
        <w:t xml:space="preserve">       --set model.d_model=128 model.ffn_dim=512</w:t>
      </w:r>
    </w:p>
    <w:p w14:paraId="7DDCFDCC" w14:textId="77777777" w:rsidR="0001653C" w:rsidRDefault="00000000">
      <w:pPr>
        <w:keepLines/>
        <w:shd w:val="clear" w:color="auto" w:fill="F2F2F2"/>
        <w:spacing w:line="228" w:lineRule="auto"/>
        <w:ind w:left="120" w:right="120"/>
      </w:pPr>
      <w:r>
        <w:rPr>
          <w:rFonts w:ascii="Consolas" w:eastAsia="Consolas" w:hAnsi="Consolas" w:cs="Consolas"/>
          <w:sz w:val="17"/>
          <w:szCs w:val="17"/>
        </w:rPr>
        <w:t xml:space="preserve">python -m src.generate --prompt "ROMEO:"</w:t>
      </w:r>
    </w:p>
    <w:p w14:paraId="220173F9" w14:textId="77777777" w:rsidR="0001653C" w:rsidRDefault="0001653C">
      <w:pPr>
        <w:spacing w:after="40" w:line="120" w:lineRule="auto"/>
      </w:pPr>
    </w:p>
    <w:p w14:paraId="2CCACA7C" w14:textId="77777777" w:rsidR="0001653C" w:rsidRDefault="00000000">
      <w:pPr>
        <w:spacing w:after="90" w:line="252" w:lineRule="auto"/>
      </w:pPr>
      <w:r>
        <w:t xml:space="preserve">We also included a Google Colab notebook, </w:t>
      </w:r>
      <w:r>
        <w:rPr>
          <w:rFonts w:ascii="Times New Roman" w:eastAsia="Times New Roman" w:hAnsi="Times New Roman" w:cs="Times New Roman"/>
        </w:rPr>
        <w:t>notebooks/colab_demo.ipynb</w:t>
      </w:r>
      <w:r>
        <w:t xml:space="preserve">, which runs the complete pipeline on a free GPU. The notebook saves outputs to Google Drive so that progress is not lost if the Colab session disconnects.</w:t>
      </w:r>
    </w:p>
    <w:p w14:paraId="7AC6C545" w14:textId="77777777" w:rsidR="0001653C" w:rsidRDefault="00000000">
      <w:pPr>
        <w:spacing w:after="90" w:line="252" w:lineRule="auto"/>
      </w:pPr>
      <w:r>
        <w:t>All experiments use a fixed random seed, and the model configuration is stored in a single YAML file.</w:t>
      </w:r>
    </w:p>
    <w:p w14:paraId="368ADA2F" w14:textId="77777777" w:rsidR="0001653C" w:rsidRDefault="00000000">
      <w:pPr>
        <w:spacing w:after="90" w:line="252" w:lineRule="auto"/>
      </w:pPr>
      <w:r>
        <w:t xml:space="preserve">We did not commit secrets or large files to the repository, apart from the </w:t>
      </w:r>
      <w:r>
        <w:rPr/>
        <w:t>12.8 MB final checkpoint</w:t>
      </w:r>
      <w:r>
        <w:t>.</w:t>
      </w:r>
    </w:p>
    <w:p w14:paraId="07E10921" w14:textId="77777777" w:rsidR="0001653C" w:rsidRDefault="00000000">
      <w:pPr>
        <w:pStyle w:val="Heading1"/>
      </w:pPr>
      <w:r>
        <w:t>10. Conclusion</w:t>
      </w:r>
    </w:p>
    <w:p w14:paraId="5F27F879" w14:textId="77777777" w:rsidR="0001653C" w:rsidRDefault="00000000">
      <w:pPr>
        <w:spacing w:after="90" w:line="252" w:lineRule="auto"/>
      </w:pPr>
      <w:r>
        <w:t>Our project focused on one main question:</w:t>
      </w:r>
    </w:p>
    <w:p w14:paraId="1B7430B9" w14:textId="77777777" w:rsidR="0001653C" w:rsidRDefault="00000000">
      <w:pPr>
        <w:spacing w:after="90" w:line="252" w:lineRule="auto"/>
      </w:pPr>
      <w:r>
        <w:rPr>
          <w:i/>
        </w:rPr>
        <w:t xml:space="preserve">Can a small Transformer trained from scratch learn the next-token structure of a narrow domain well enough to generate coherent text?</w:t>
      </w:r>
    </w:p>
    <w:p w14:paraId="537DD8DC" w14:textId="77777777" w:rsidR="0001653C" w:rsidRDefault="00000000">
      <w:pPr>
        <w:spacing w:after="90" w:line="252" w:lineRule="auto"/>
      </w:pPr>
      <w:r>
        <w:t xml:space="preserve">Based on our results, the answer is </w:t>
      </w:r>
      <w:r>
        <w:rPr/>
        <w:t>yes for structure, but not yet for meaning</w:t>
      </w:r>
      <w:r>
        <w:t>.</w:t>
      </w:r>
    </w:p>
    <w:p w14:paraId="1DF55DD8" w14:textId="77777777" w:rsidR="0001653C" w:rsidRDefault="00000000">
      <w:pPr>
        <w:spacing w:after="90" w:line="252" w:lineRule="auto"/>
      </w:pPr>
      <w:r>
        <w:t xml:space="preserve">Our </w:t>
      </w:r>
      <w:r>
        <w:rPr/>
        <w:t>3.2M-parameter model</w:t>
      </w:r>
      <w:r>
        <w:t xml:space="preserve">, trained for approximately </w:t>
      </w:r>
      <w:r>
        <w:rPr/>
        <w:t>6 minutes</w:t>
      </w:r>
      <w:r>
        <w:t>, successfully learned several important characteristics of Shakespearean text. It learned the vocabulary, spelling patterns, speaker names, line formatting, and general writing style present in the training corpus.</w:t>
      </w:r>
    </w:p>
    <w:p w14:paraId="691DECDA" w14:textId="77777777" w:rsidR="0001653C" w:rsidRDefault="00000000">
      <w:pPr>
        <w:spacing w:after="90" w:line="252" w:lineRule="auto"/>
      </w:pPr>
      <w:r>
        <w:t xml:space="preserve">The model reduced its uncertainty from 65 possible characters to approximately 5 on average. However, it was not able to consistently maintain a meaningful story, topic, or idea over longer sequences.</w:t>
      </w:r>
    </w:p>
    <w:p w14:paraId="3C1448AD" w14:textId="77777777" w:rsidR="0001653C" w:rsidRDefault="00000000">
      <w:pPr>
        <w:spacing w:after="90" w:line="252" w:lineRule="auto"/>
      </w:pPr>
      <w:r>
        <w:t>Through this project, we also gained several important insights into Transformer language models.</w:t>
      </w:r>
    </w:p>
    <w:p w14:paraId="7134FABF" w14:textId="77777777" w:rsidR="0001653C" w:rsidRDefault="00000000">
      <w:pPr>
        <w:pStyle w:val="ListParagraph"/>
        <w:numPr>
          <w:ilvl w:val="0"/>
          <w:numId w:val="2"/>
        </w:numPr>
        <w:spacing w:after="20" w:line="252" w:lineRule="auto"/>
      </w:pPr>
      <w:r>
        <w:rPr>
          <w:b/>
          <w:bCs/>
        </w:rPr>
        <w:t>Attention trades memory for parallelism.</w:t>
      </w:r>
      <w:r>
        <w:t xml:space="preserve"> In our experiment, self-attention was approximately </w:t>
      </w:r>
      <w:r>
        <w:rPr/>
        <w:t>15 times faster than an RNN at a sequence length of 512</w:t>
      </w:r>
      <w:r>
        <w:t>, but its memory requirement increased quadratically with sequence length.</w:t>
      </w:r>
    </w:p>
    <w:p w14:paraId="188472CA" w14:textId="77777777" w:rsidR="0001653C" w:rsidRDefault="00000000">
      <w:pPr>
        <w:pStyle w:val="ListParagraph"/>
        <w:numPr>
          <w:ilvl w:val="0"/>
          <w:numId w:val="2"/>
        </w:numPr>
        <w:spacing w:after="20" w:line="252" w:lineRule="auto"/>
      </w:pPr>
      <w:r>
        <w:rPr>
          <w:b/>
          <w:bCs/>
        </w:rPr>
        <w:t>Causal masking is essential for GPT.</w:t>
      </w:r>
      <w:r>
        <w:t xml:space="preserve"> Without the causal mask, the model could access future tokens during training, which allowed the loss to approach zero without actually learning a useful generative behaviour.</w:t>
      </w:r>
    </w:p>
    <w:p w14:paraId="2C347D89" w14:textId="77777777" w:rsidR="0001653C" w:rsidRDefault="00000000">
      <w:pPr>
        <w:pStyle w:val="ListParagraph"/>
        <w:numPr>
          <w:ilvl w:val="0"/>
          <w:numId w:val="2"/>
        </w:numPr>
        <w:spacing w:after="20" w:line="252" w:lineRule="auto"/>
      </w:pPr>
      <w:r>
        <w:rPr>
          <w:b/>
          <w:bCs/>
        </w:rPr>
        <w:t>Depth had the strongest effect in our ablation study.</w:t>
      </w:r>
      <w:r>
        <w:t xml:space="preserve"> Increasing the number of Transformer layers produced the clearest improvement, while increasing the number of attention heads provided only a small improvement and longer context lengths did not provide an advantage within our limited training budget.</w:t>
      </w:r>
    </w:p>
    <w:p w14:paraId="74C0B58D" w14:textId="77777777" w:rsidR="0001653C" w:rsidRDefault="00000000">
      <w:pPr>
        <w:pStyle w:val="ListParagraph"/>
        <w:numPr>
          <w:ilvl w:val="0"/>
          <w:numId w:val="2"/>
        </w:numPr>
        <w:spacing w:after="20" w:line="252" w:lineRule="auto"/>
      </w:pPr>
      <w:r>
        <w:rPr>
          <w:b/>
          <w:bCs/>
        </w:rPr>
        <w:t>Testing individual components is important.</w:t>
      </w:r>
      <w:r>
        <w:t xml:space="preserve"> Our hand-calculated attention example, future-information leakage test, and tiny-batch overfitting test helped us verify the </w:t>
        <w:lastRenderedPageBreak/>
        <w:t>correctness of individual components; these tests could identify implementation problems that might not be obvious from the overall training loss alone.</w:t>
      </w:r>
    </w:p>
    <w:p w14:paraId="2001D8B0" w14:textId="77777777" w:rsidR="0001653C" w:rsidRDefault="00000000">
      <w:pPr>
        <w:spacing w:after="90" w:line="252" w:lineRule="auto"/>
      </w:pPr>
      <w:r>
        <w:t>Overall, building this model from scratch gave us practical experience with the complete Transformer language-model pipeline, including tokenization, positional encoding, self-attention, causal masking, Transformer blocks, training, evaluation, generation, testing, and deployment.</w:t>
      </w:r>
    </w:p>
    <w:p w14:paraId="01E29229" w14:textId="77777777" w:rsidR="0001653C" w:rsidRDefault="00000000">
      <w:pPr>
        <w:spacing w:after="90" w:line="252" w:lineRule="auto"/>
      </w:pPr>
      <w:r>
        <w:t xml:space="preserve">For future improvements, we would consider using a </w:t>
      </w:r>
      <w:r>
        <w:rPr/>
        <w:t xml:space="preserve">subword tokenizer</w:t>
      </w:r>
      <w:r>
        <w:t xml:space="preserve">, increasing the </w:t>
      </w:r>
      <w:r>
        <w:rPr/>
        <w:t>context length</w:t>
      </w:r>
      <w:r>
        <w:t xml:space="preserve">, implementing a </w:t>
      </w:r>
      <w:r>
        <w:rPr/>
        <w:t>KV cache</w:t>
      </w:r>
      <w:r>
        <w:t xml:space="preserve"> for faster generation, training on a larger corpus, and repeating the ablation experiments with multiple random seeds.</w:t>
      </w:r>
    </w:p>
    <w:p w14:paraId="6C0DE78A" w14:textId="77777777" w:rsidR="0001653C" w:rsidRDefault="00000000">
      <w:pPr>
        <w:pStyle w:val="Heading1"/>
      </w:pPr>
      <w:r>
        <w:t>References</w:t>
      </w:r>
    </w:p>
    <w:p w14:paraId="6C787F43" w14:textId="77777777" w:rsidR="0001653C" w:rsidRDefault="00000000">
      <w:pPr>
        <w:pStyle w:val="ListParagraph"/>
        <w:numPr>
          <w:ilvl w:val="0"/>
          <w:numId w:val="5"/>
        </w:numPr>
        <w:spacing w:after="40" w:line="252" w:lineRule="auto"/>
      </w:pPr>
      <w:r>
        <w:t xml:space="preserve">Vaswani, A. et al. (2017). </w:t>
      </w:r>
      <w:r>
        <w:rPr>
          <w:i/>
          <w:iCs/>
        </w:rPr>
        <w:t>Attention Is All You Need</w:t>
      </w:r>
      <w:r>
        <w:t xml:space="preserve">. NeurIPS. Used for attention, multi-head attention, and sinusoidal positional encoding.</w:t>
      </w:r>
    </w:p>
    <w:p w14:paraId="65B70DEC" w14:textId="77777777" w:rsidR="0001653C" w:rsidRDefault="00000000">
      <w:pPr>
        <w:pStyle w:val="ListParagraph"/>
        <w:numPr>
          <w:ilvl w:val="0"/>
          <w:numId w:val="5"/>
        </w:numPr>
        <w:spacing w:after="40" w:line="252" w:lineRule="auto"/>
      </w:pPr>
      <w:r>
        <w:t xml:space="preserve">Radford, A. et al. (2019). </w:t>
      </w:r>
      <w:r>
        <w:rPr>
          <w:i/>
          <w:iCs/>
        </w:rPr>
        <w:t>Language Models are Unsupervised Multitask Learners</w:t>
      </w:r>
      <w:r>
        <w:t>. OpenAI. Used for GPT-2 design choices, including pre-LN blocks and scaled residual initialization.</w:t>
      </w:r>
    </w:p>
    <w:p w14:paraId="3A9DF5D2" w14:textId="77777777" w:rsidR="0001653C" w:rsidRDefault="00000000">
      <w:pPr>
        <w:pStyle w:val="ListParagraph"/>
        <w:numPr>
          <w:ilvl w:val="0"/>
          <w:numId w:val="5"/>
        </w:numPr>
        <w:spacing w:after="40" w:line="252" w:lineRule="auto"/>
      </w:pPr>
      <w:r>
        <w:t xml:space="preserve">Devlin, J. et al. (2019). </w:t>
      </w:r>
      <w:r>
        <w:rPr>
          <w:i/>
          <w:iCs/>
        </w:rPr>
        <w:t>BERT: Pre-training of Deep Bidirectional Transformers for Language Understanding</w:t>
      </w:r>
      <w:r>
        <w:t>. NAACL. Used for masked language modelling concepts.</w:t>
      </w:r>
    </w:p>
    <w:p w14:paraId="58EC4005" w14:textId="77777777" w:rsidR="0001653C" w:rsidRDefault="00000000">
      <w:pPr>
        <w:pStyle w:val="ListParagraph"/>
        <w:numPr>
          <w:ilvl w:val="0"/>
          <w:numId w:val="5"/>
        </w:numPr>
        <w:spacing w:after="40" w:line="252" w:lineRule="auto"/>
      </w:pPr>
      <w:r>
        <w:t xml:space="preserve">Ba, J. L., Kiros, J. R., and Hinton, G. E. (2016). </w:t>
      </w:r>
      <w:r>
        <w:rPr>
          <w:i/>
          <w:iCs/>
        </w:rPr>
        <w:t>Layer Normalization</w:t>
      </w:r>
      <w:r>
        <w:t>. arXiv:1607.06450.</w:t>
      </w:r>
    </w:p>
    <w:p w14:paraId="7A60EBA3" w14:textId="77777777" w:rsidR="0001653C" w:rsidRDefault="00000000">
      <w:pPr>
        <w:pStyle w:val="ListParagraph"/>
        <w:numPr>
          <w:ilvl w:val="0"/>
          <w:numId w:val="5"/>
        </w:numPr>
        <w:spacing w:after="40" w:line="252" w:lineRule="auto"/>
      </w:pPr>
      <w:r>
        <w:t xml:space="preserve">Hendrycks, D. and Gimpel, K. (2016). </w:t>
      </w:r>
      <w:r>
        <w:rPr>
          <w:i/>
          <w:iCs/>
        </w:rPr>
        <w:t>Gaussian Error Linear Units (GELUs)</w:t>
      </w:r>
      <w:r>
        <w:t>. arXiv:1606.08415.</w:t>
      </w:r>
    </w:p>
    <w:p w14:paraId="733CB4A9" w14:textId="77777777" w:rsidR="0001653C" w:rsidRDefault="00000000">
      <w:pPr>
        <w:pStyle w:val="ListParagraph"/>
        <w:numPr>
          <w:ilvl w:val="0"/>
          <w:numId w:val="5"/>
        </w:numPr>
        <w:spacing w:after="40" w:line="252" w:lineRule="auto"/>
      </w:pPr>
      <w:r>
        <w:t xml:space="preserve">Loshchilov, I. and Hutter, F. (2019). </w:t>
      </w:r>
      <w:r>
        <w:rPr>
          <w:i/>
          <w:iCs/>
        </w:rPr>
        <w:t>Decoupled Weight Decay Regularization</w:t>
      </w:r>
      <w:r>
        <w:t>. ICLR.</w:t>
      </w:r>
    </w:p>
    <w:p w14:paraId="7AEBBFB0" w14:textId="77777777" w:rsidR="0001653C" w:rsidRDefault="00000000">
      <w:pPr>
        <w:pStyle w:val="ListParagraph"/>
        <w:numPr>
          <w:ilvl w:val="0"/>
          <w:numId w:val="5"/>
        </w:numPr>
        <w:spacing w:after="40" w:line="252" w:lineRule="auto"/>
      </w:pPr>
      <w:r>
        <w:t xml:space="preserve">Karpathy, A. </w:t>
      </w:r>
      <w:r>
        <w:rPr>
          <w:i/>
          <w:iCs/>
        </w:rPr>
        <w:t>nanoGPT</w:t>
      </w:r>
      <w:r>
        <w:t xml:space="preserve"> and </w:t>
      </w:r>
      <w:r>
        <w:rPr>
          <w:i/>
          <w:iCs/>
        </w:rPr>
        <w:t>Let's build GPT: from scratch, in code, spelled out</w:t>
      </w:r>
      <w:r>
        <w:t xml:space="preserve">. Used as a conceptual reference for the training setup, AdamW configuration, warm-up, cosine learning-rate schedule, and character-level Tiny Shakespeare training.</w:t>
      </w:r>
    </w:p>
    <w:p w14:paraId="4125AC5D" w14:textId="77777777" w:rsidR="0001653C" w:rsidRDefault="00000000">
      <w:pPr>
        <w:pStyle w:val="ListParagraph"/>
        <w:numPr>
          <w:ilvl w:val="0"/>
          <w:numId w:val="5"/>
        </w:numPr>
        <w:spacing w:after="40" w:line="252" w:lineRule="auto"/>
      </w:pPr>
      <w:r>
        <w:t xml:space="preserve">Karpathy, A. </w:t>
      </w:r>
      <w:r>
        <w:rPr>
          <w:i/>
          <w:iCs/>
        </w:rPr>
        <w:t>Tiny Shakespeare Dataset</w:t>
      </w:r>
      <w:r>
        <w:t>. Available through the Hugging Face dataset repository.</w:t>
      </w:r>
    </w:p>
    <w:p w14:paraId="5D523523" w14:textId="77777777" w:rsidR="0001653C" w:rsidRDefault="00000000">
      <w:pPr>
        <w:pStyle w:val="ListParagraph"/>
        <w:numPr>
          <w:ilvl w:val="0"/>
          <w:numId w:val="5"/>
        </w:numPr>
        <w:spacing w:after="40" w:line="252" w:lineRule="auto"/>
      </w:pPr>
      <w:r>
        <w:t xml:space="preserve">Course material: </w:t>
      </w:r>
      <w:r>
        <w:rPr>
          <w:rFonts w:ascii="Times New Roman" w:eastAsia="Times New Roman" w:hAnsi="Times New Roman" w:cs="Times New Roman"/>
        </w:rPr>
        <w:t>rohitg00/ai-engineering-from-scratch</w:t>
      </w:r>
      <w:r>
        <w:t>, Phase 07: Transformers Deep Dive, Lessons 01 to 07. Used for conceptual understanding.</w:t>
      </w:r>
    </w:p>
    <w:p w14:paraId="35CD7940" w14:textId="77777777" w:rsidR="0001653C" w:rsidRDefault="00000000">
      <w:pPr>
        <w:pStyle w:val="Heading1"/>
      </w:pPr>
      <w:r>
        <w:t>Use of AI Tools</w:t>
      </w:r>
    </w:p>
    <w:p w14:paraId="26B1578E" w14:textId="77777777" w:rsidR="0001653C" w:rsidRDefault="00000000">
      <w:pPr>
        <w:spacing w:after="90" w:line="252" w:lineRule="auto"/>
      </w:pPr>
      <w:r>
        <w:rPr/>
        <w:t>[TEAM: State here which parts of the code and report were written with AI assistance, as required by the course policy.]</w:t>
      </w:r>
    </w:p>
    <w:sectPr w:rsidR="0001653C">
      <w:footerReference w:type="default" r:id="rId24"/>
      <w:pgSz w:w="11906" w:h="16838"/>
      <w:pgMar w:top="1224" w:right="1224" w:bottom="1224"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E8D93" w14:textId="77777777" w:rsidR="00781623" w:rsidRDefault="00781623">
      <w:r>
        <w:separator/>
      </w:r>
    </w:p>
  </w:endnote>
  <w:endnote w:type="continuationSeparator" w:id="0">
    <w:p w14:paraId="32AEEE87" w14:textId="77777777" w:rsidR="00781623" w:rsidRDefault="007816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fldSimple w:instr=" PAGE ">
      <w:r>
        <w:rPr>
          <w:color w:val="000000"/>
          <w:sz w:val="20"/>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9FD11" w14:textId="77777777" w:rsidR="00781623" w:rsidRDefault="00781623">
      <w:r>
        <w:separator/>
      </w:r>
    </w:p>
  </w:footnote>
  <w:footnote w:type="continuationSeparator" w:id="0">
    <w:p w14:paraId="641BD9BA" w14:textId="77777777" w:rsidR="00781623" w:rsidRDefault="007816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D6FBC"/>
    <w:multiLevelType w:val="hybridMultilevel"/>
    <w:tmpl w:val="A15497C8"/>
    <w:lvl w:ilvl="0" w:tplc="3AD800C0">
      <w:start w:val="1"/>
      <w:numFmt w:val="decimal"/>
      <w:lvlText w:val="%1."/>
      <w:lvlJc w:val="left"/>
      <w:pPr>
        <w:ind w:left="720" w:hanging="360"/>
      </w:pPr>
    </w:lvl>
    <w:lvl w:ilvl="1" w:tplc="FE32655E">
      <w:numFmt w:val="decimal"/>
      <w:lvlText w:val=""/>
      <w:lvlJc w:val="left"/>
    </w:lvl>
    <w:lvl w:ilvl="2" w:tplc="4C4200AA">
      <w:numFmt w:val="decimal"/>
      <w:lvlText w:val=""/>
      <w:lvlJc w:val="left"/>
    </w:lvl>
    <w:lvl w:ilvl="3" w:tplc="BEC4EDC8">
      <w:numFmt w:val="decimal"/>
      <w:lvlText w:val=""/>
      <w:lvlJc w:val="left"/>
    </w:lvl>
    <w:lvl w:ilvl="4" w:tplc="BF4EAB08">
      <w:numFmt w:val="decimal"/>
      <w:lvlText w:val=""/>
      <w:lvlJc w:val="left"/>
    </w:lvl>
    <w:lvl w:ilvl="5" w:tplc="D3C0F184">
      <w:numFmt w:val="decimal"/>
      <w:lvlText w:val=""/>
      <w:lvlJc w:val="left"/>
    </w:lvl>
    <w:lvl w:ilvl="6" w:tplc="E69EE50C">
      <w:numFmt w:val="decimal"/>
      <w:lvlText w:val=""/>
      <w:lvlJc w:val="left"/>
    </w:lvl>
    <w:lvl w:ilvl="7" w:tplc="7E2E2A94">
      <w:numFmt w:val="decimal"/>
      <w:lvlText w:val=""/>
      <w:lvlJc w:val="left"/>
    </w:lvl>
    <w:lvl w:ilvl="8" w:tplc="CEDEB7C0">
      <w:numFmt w:val="decimal"/>
      <w:lvlText w:val=""/>
      <w:lvlJc w:val="left"/>
    </w:lvl>
  </w:abstractNum>
  <w:abstractNum w:abstractNumId="1" w15:restartNumberingAfterBreak="0">
    <w:nsid w:val="544F16EF"/>
    <w:multiLevelType w:val="hybridMultilevel"/>
    <w:tmpl w:val="E746E8D2"/>
    <w:lvl w:ilvl="0" w:tplc="3DB0DD4C">
      <w:start w:val="1"/>
      <w:numFmt w:val="bullet"/>
      <w:lvlText w:val="•"/>
      <w:lvlJc w:val="left"/>
      <w:pPr>
        <w:ind w:left="720" w:hanging="360"/>
      </w:pPr>
    </w:lvl>
    <w:lvl w:ilvl="1" w:tplc="55B8E328">
      <w:start w:val="1"/>
      <w:numFmt w:val="bullet"/>
      <w:lvlText w:val="◦"/>
      <w:lvlJc w:val="left"/>
      <w:pPr>
        <w:ind w:left="1440" w:hanging="360"/>
      </w:pPr>
    </w:lvl>
    <w:lvl w:ilvl="2" w:tplc="FE0CABD0">
      <w:numFmt w:val="decimal"/>
      <w:lvlText w:val=""/>
      <w:lvlJc w:val="left"/>
    </w:lvl>
    <w:lvl w:ilvl="3" w:tplc="F21CA504">
      <w:numFmt w:val="decimal"/>
      <w:lvlText w:val=""/>
      <w:lvlJc w:val="left"/>
    </w:lvl>
    <w:lvl w:ilvl="4" w:tplc="394442AA">
      <w:numFmt w:val="decimal"/>
      <w:lvlText w:val=""/>
      <w:lvlJc w:val="left"/>
    </w:lvl>
    <w:lvl w:ilvl="5" w:tplc="EDC069FE">
      <w:numFmt w:val="decimal"/>
      <w:lvlText w:val=""/>
      <w:lvlJc w:val="left"/>
    </w:lvl>
    <w:lvl w:ilvl="6" w:tplc="BBCAA676">
      <w:numFmt w:val="decimal"/>
      <w:lvlText w:val=""/>
      <w:lvlJc w:val="left"/>
    </w:lvl>
    <w:lvl w:ilvl="7" w:tplc="AD3C5B40">
      <w:numFmt w:val="decimal"/>
      <w:lvlText w:val=""/>
      <w:lvlJc w:val="left"/>
    </w:lvl>
    <w:lvl w:ilvl="8" w:tplc="17B26F4E">
      <w:numFmt w:val="decimal"/>
      <w:lvlText w:val=""/>
      <w:lvlJc w:val="left"/>
    </w:lvl>
  </w:abstractNum>
  <w:abstractNum w:abstractNumId="2" w15:restartNumberingAfterBreak="0">
    <w:nsid w:val="5C7549C6"/>
    <w:multiLevelType w:val="hybridMultilevel"/>
    <w:tmpl w:val="E71E0D6C"/>
    <w:lvl w:ilvl="0" w:tplc="3AF2C01C">
      <w:start w:val="1"/>
      <w:numFmt w:val="bullet"/>
      <w:lvlText w:val="●"/>
      <w:lvlJc w:val="left"/>
      <w:pPr>
        <w:ind w:left="720" w:hanging="360"/>
      </w:pPr>
    </w:lvl>
    <w:lvl w:ilvl="1" w:tplc="8F88FBE6">
      <w:start w:val="1"/>
      <w:numFmt w:val="bullet"/>
      <w:lvlText w:val="○"/>
      <w:lvlJc w:val="left"/>
      <w:pPr>
        <w:ind w:left="1440" w:hanging="360"/>
      </w:pPr>
    </w:lvl>
    <w:lvl w:ilvl="2" w:tplc="6930EAEE">
      <w:start w:val="1"/>
      <w:numFmt w:val="bullet"/>
      <w:lvlText w:val="■"/>
      <w:lvlJc w:val="left"/>
      <w:pPr>
        <w:ind w:left="2160" w:hanging="360"/>
      </w:pPr>
    </w:lvl>
    <w:lvl w:ilvl="3" w:tplc="4538CB84">
      <w:start w:val="1"/>
      <w:numFmt w:val="bullet"/>
      <w:lvlText w:val="●"/>
      <w:lvlJc w:val="left"/>
      <w:pPr>
        <w:ind w:left="2880" w:hanging="360"/>
      </w:pPr>
    </w:lvl>
    <w:lvl w:ilvl="4" w:tplc="15220FBA">
      <w:start w:val="1"/>
      <w:numFmt w:val="bullet"/>
      <w:lvlText w:val="○"/>
      <w:lvlJc w:val="left"/>
      <w:pPr>
        <w:ind w:left="3600" w:hanging="360"/>
      </w:pPr>
    </w:lvl>
    <w:lvl w:ilvl="5" w:tplc="B9D0F078">
      <w:start w:val="1"/>
      <w:numFmt w:val="bullet"/>
      <w:lvlText w:val="■"/>
      <w:lvlJc w:val="left"/>
      <w:pPr>
        <w:ind w:left="4320" w:hanging="360"/>
      </w:pPr>
    </w:lvl>
    <w:lvl w:ilvl="6" w:tplc="D1788110">
      <w:start w:val="1"/>
      <w:numFmt w:val="bullet"/>
      <w:lvlText w:val="●"/>
      <w:lvlJc w:val="left"/>
      <w:pPr>
        <w:ind w:left="5040" w:hanging="360"/>
      </w:pPr>
    </w:lvl>
    <w:lvl w:ilvl="7" w:tplc="AF6C622C">
      <w:start w:val="1"/>
      <w:numFmt w:val="bullet"/>
      <w:lvlText w:val="●"/>
      <w:lvlJc w:val="left"/>
      <w:pPr>
        <w:ind w:left="5760" w:hanging="360"/>
      </w:pPr>
    </w:lvl>
    <w:lvl w:ilvl="8" w:tplc="952A0556">
      <w:start w:val="1"/>
      <w:numFmt w:val="bullet"/>
      <w:lvlText w:val="●"/>
      <w:lvlJc w:val="left"/>
      <w:pPr>
        <w:ind w:left="6480" w:hanging="360"/>
      </w:pPr>
    </w:lvl>
  </w:abstractNum>
  <w:num w:numId="1" w16cid:durableId="1716932603">
    <w:abstractNumId w:val="2"/>
    <w:lvlOverride w:ilvl="0">
      <w:startOverride w:val="1"/>
    </w:lvlOverride>
  </w:num>
  <w:num w:numId="2" w16cid:durableId="513299037">
    <w:abstractNumId w:val="1"/>
    <w:lvlOverride w:ilvl="0">
      <w:startOverride w:val="1"/>
    </w:lvlOverride>
  </w:num>
  <w:num w:numId="3" w16cid:durableId="1343387120">
    <w:abstractNumId w:val="0"/>
    <w:lvlOverride w:ilvl="0">
      <w:startOverride w:val="1"/>
    </w:lvlOverride>
  </w:num>
  <w:num w:numId="4" w16cid:durableId="976909850">
    <w:abstractNumId w:val="0"/>
    <w:lvlOverride w:ilvl="0">
      <w:startOverride w:val="1"/>
    </w:lvlOverride>
  </w:num>
  <w:num w:numId="5" w16cid:durableId="8179579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53C"/>
    <w:rsid w:val="0001653C"/>
    <w:rsid w:val="006B368B"/>
    <w:rsid w:val="006D60B6"/>
    <w:rsid w:val="00781623"/>
    <w:rsid w:val="009318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E3B22"/>
  <w15:docId w15:val="{C01CEFD5-DAEB-4692-9FD0-22C1FB4E6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00" w:after="140"/>
      <w:outlineLvl w:val="0"/>
    </w:pPr>
    <w:rPr>
      <w:b/>
      <w:bCs/>
      <w:color w:val="1F3864"/>
      <w:sz w:val="32"/>
      <w:szCs w:val="32"/>
    </w:rPr>
  </w:style>
  <w:style w:type="paragraph" w:styleId="Heading2">
    <w:name w:val="heading 2"/>
    <w:uiPriority w:val="9"/>
    <w:unhideWhenUsed/>
    <w:qFormat/>
    <w:pPr>
      <w:keepNext/>
      <w:spacing w:before="200" w:after="100"/>
      <w:outlineLvl w:val="1"/>
    </w:pPr>
    <w:rPr>
      <w:b/>
      <w:bCs/>
      <w:i/>
      <w:iCs/>
      <w:color w:val="1F3864"/>
      <w:sz w:val="27"/>
      <w:szCs w:val="27"/>
    </w:rPr>
  </w:style>
  <w:style w:type="paragraph" w:styleId="Heading3">
    <w:name w:val="heading 3"/>
    <w:uiPriority w:val="9"/>
    <w:unhideWhenUsed/>
    <w:qFormat/>
    <w:pPr>
      <w:keepNext/>
      <w:spacing w:before="140" w:after="60"/>
      <w:outlineLvl w:val="2"/>
    </w:pPr>
    <w:rPr>
      <w:b w:val="0"/>
      <w:bCs w:val="0"/>
      <w:i/>
      <w:iCs/>
      <w:color w:val="000000"/>
      <w:sz w:val="25"/>
      <w:szCs w:val="2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deena43/Small-Language-Model"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5FBD8B-48DA-4A81-BE49-76D9DE815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22</Pages>
  <Words>6551</Words>
  <Characters>37346</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Building a Small GPT from Scratch</vt:lpstr>
    </vt:vector>
  </TitlesOfParts>
  <Company/>
  <LinksUpToDate>false</LinksUpToDate>
  <CharactersWithSpaces>43810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Small GPT from Scratch</dc:title>
  <dc:creator>Hafsa Rashid, Adina Faraz, Muneeb ur Rehman</dc:creator>
  <cp:lastModifiedBy>Hafsa Rashid</cp:lastModifiedBy>
  <cp:revision>2</cp:revision>
  <dcterms:created xsi:type="dcterms:W3CDTF">2026-10-04T12:11:00Z</dcterms:created>
  <dcterms:modified xsi:type="dcterms:W3CDTF">2026-10-04T12:49:00Z</dcterms:modified>
</cp:coreProperties>
</file>