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documentname"/>
        <w:rPr/>
      </w:pPr>
      <w:r>
        <w:rPr>
          <w:rStyle w:val="span"/>
        </w:rPr>
        <w:t>Andrew DeFaria</w:t>
      </w:r>
    </w:p>
    <w:p>
      <w:pPr>
        <w:pStyle w:val="div"/>
        <w:spacing w:lineRule="exact" w:line="200"/>
        <w:rPr>
          <w:rFonts w:ascii="Raleway" w:hAnsi="Raleway" w:eastAsia="Raleway" w:cs="Raleway"/>
          <w:color w:val="000000"/>
          <w:sz w:val="20"/>
          <w:szCs w:val="20"/>
        </w:rPr>
      </w:pPr>
      <w:r>
        <w:rPr>
          <w:rFonts w:eastAsia="Raleway" w:cs="Raleway" w:ascii="Raleway" w:hAnsi="Raleway"/>
          <w:color w:val="000000"/>
          <w:sz w:val="20"/>
          <w:szCs w:val="20"/>
        </w:rPr>
        <w:t> </w:t>
      </w:r>
    </w:p>
    <w:p>
      <w:pPr>
        <w:pStyle w:val="documentaddress"/>
        <w:spacing w:lineRule="atLeast" w:line="280"/>
        <w:rPr>
          <w:sz w:val="20"/>
          <w:szCs w:val="20"/>
        </w:rPr>
      </w:pPr>
      <w:r>
        <w:rPr>
          <w:rStyle w:val="span"/>
          <w:sz w:val="20"/>
          <w:szCs w:val="20"/>
        </w:rPr>
        <w:t>408-596-4937</w:t>
      </w:r>
      <w:r>
        <w:rPr>
          <w:sz w:val="20"/>
          <w:szCs w:val="20"/>
        </w:rPr>
        <w:t xml:space="preserve"> </w:t>
      </w:r>
      <w:r>
        <w:rPr>
          <w:rStyle w:val="span"/>
          <w:sz w:val="20"/>
          <w:szCs w:val="20"/>
        </w:rPr>
        <w:t>Andrew@DeFaria.com</w:t>
      </w:r>
    </w:p>
    <w:p>
      <w:pPr>
        <w:pStyle w:val="div"/>
        <w:spacing w:lineRule="atLeast" w:line="280" w:before="440" w:after="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Professional Summary</w:t>
      </w:r>
    </w:p>
    <w:p>
      <w:pPr>
        <w:pStyle w:val="emptyRow3"/>
        <w:spacing w:before="0" w:after="22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 </w:t>
      </w:r>
    </w:p>
    <w:p>
      <w:pPr>
        <w:pStyle w:val="p"/>
        <w:spacing w:lineRule="atLeast" w:line="280" w:before="0" w:after="220"/>
        <w:rPr>
          <w:rFonts w:ascii="Raleway" w:hAnsi="Raleway" w:eastAsia="Raleway" w:cs="Raleway"/>
          <w:color w:val="000000"/>
          <w:sz w:val="20"/>
          <w:szCs w:val="20"/>
        </w:rPr>
      </w:pPr>
      <w:r>
        <w:rPr>
          <w:rFonts w:eastAsia="Raleway" w:cs="Raleway" w:ascii="Raleway" w:hAnsi="Raleway"/>
          <w:color w:val="000000"/>
          <w:sz w:val="20"/>
          <w:szCs w:val="20"/>
        </w:rPr>
        <w:t>Seeking a position in IT operations and network management to leverage over 20 years of expertise in state-of-the-art operating systems and networks, ensuring seamless information flow and system performance. Open to remote work or hybrid roles in the San Diego area.</w:t>
      </w:r>
    </w:p>
    <w:p>
      <w:pPr>
        <w:pStyle w:val="div"/>
        <w:spacing w:lineRule="atLeast" w:line="28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Skills</w:t>
      </w:r>
    </w:p>
    <w:p>
      <w:pPr>
        <w:pStyle w:val="emptyRow3"/>
        <w:spacing w:before="0" w:after="22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 </w:t>
      </w:r>
    </w:p>
    <w:tbl>
      <w:tblPr>
        <w:tblW w:w="1104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2"/>
        <w:gridCol w:w="3683"/>
        <w:gridCol w:w="3683"/>
      </w:tblGrid>
      <w:tr>
        <w:trPr/>
        <w:tc>
          <w:tcPr>
            <w:tcW w:w="3682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00" w:leader="none"/>
              </w:tabs>
              <w:spacing w:lineRule="atLeast" w:line="280"/>
              <w:ind w:hanging="160" w:left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i/>
                <w:iCs/>
                <w:color w:val="000000"/>
                <w:sz w:val="20"/>
                <w:szCs w:val="20"/>
              </w:rPr>
              <w:t>Hardware</w:t>
            </w: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workstations and servers from Sun, HP, Microsoft Windows, various manufacturers of Linux systems</w:t>
            </w:r>
          </w:p>
        </w:tc>
        <w:tc>
          <w:tcPr>
            <w:tcW w:w="3683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200" w:leader="none"/>
              </w:tabs>
              <w:spacing w:lineRule="atLeast" w:line="280"/>
              <w:ind w:hanging="160" w:left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i/>
                <w:iCs/>
                <w:color w:val="000000"/>
                <w:sz w:val="20"/>
                <w:szCs w:val="20"/>
              </w:rPr>
              <w:t>Operating Systems</w:t>
            </w: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>Linux(Redhat, Centos, Ubuntu), Windows, Unix (Solaris, HP-UX), Cygwin</w:t>
            </w:r>
          </w:p>
        </w:tc>
        <w:tc>
          <w:tcPr>
            <w:tcW w:w="3683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200" w:leader="none"/>
              </w:tabs>
              <w:spacing w:lineRule="atLeast" w:line="280"/>
              <w:ind w:hanging="160" w:left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i/>
                <w:iCs/>
                <w:color w:val="000000"/>
                <w:sz w:val="20"/>
                <w:szCs w:val="20"/>
              </w:rPr>
              <w:t>Networking</w:t>
            </w: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TCP/IP, Windows &amp; Unix Networking, Active Directory/LDAP, Samba</w:t>
            </w:r>
          </w:p>
        </w:tc>
      </w:tr>
      <w:tr>
        <w:trPr/>
        <w:tc>
          <w:tcPr>
            <w:tcW w:w="3682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00" w:leader="none"/>
              </w:tabs>
              <w:spacing w:lineRule="atLeast" w:line="280"/>
              <w:ind w:hanging="160" w:left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i/>
                <w:iCs/>
                <w:color w:val="000000"/>
                <w:sz w:val="20"/>
                <w:szCs w:val="20"/>
              </w:rPr>
              <w:t>Version Control</w:t>
            </w: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Git, Perforce, Clearcase</w:t>
            </w:r>
          </w:p>
        </w:tc>
        <w:tc>
          <w:tcPr>
            <w:tcW w:w="3683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200" w:leader="none"/>
              </w:tabs>
              <w:spacing w:lineRule="atLeast" w:line="280"/>
              <w:ind w:hanging="160" w:left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i/>
                <w:iCs/>
                <w:color w:val="000000"/>
                <w:sz w:val="20"/>
                <w:szCs w:val="20"/>
              </w:rPr>
              <w:t>Issue Tracking</w:t>
            </w: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>JIRA, Clearquest, Bugzilla</w:t>
            </w:r>
          </w:p>
        </w:tc>
        <w:tc>
          <w:tcPr>
            <w:tcW w:w="3683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200" w:leader="none"/>
              </w:tabs>
              <w:spacing w:lineRule="atLeast" w:line="280"/>
              <w:ind w:hanging="160" w:left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i/>
                <w:iCs/>
                <w:color w:val="000000"/>
                <w:sz w:val="20"/>
                <w:szCs w:val="20"/>
              </w:rPr>
              <w:t>Software Languages</w:t>
            </w: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trong1"/>
                <w:rFonts w:eastAsia="Raleway" w:cs="Raleway" w:ascii="Raleway" w:hAnsi="Raleway"/>
                <w:b w:val="false"/>
                <w:bCs w:val="false"/>
                <w:color w:val="000000"/>
                <w:sz w:val="20"/>
                <w:szCs w:val="20"/>
              </w:rPr>
              <w:t>Perl, Bash, PHP, C++, C, Ada, TCL</w:t>
            </w:r>
          </w:p>
        </w:tc>
      </w:tr>
      <w:tr>
        <w:trPr/>
        <w:tc>
          <w:tcPr>
            <w:tcW w:w="3682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200" w:leader="none"/>
              </w:tabs>
              <w:spacing w:lineRule="atLeast" w:line="280"/>
              <w:ind w:hanging="160" w:left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i/>
                <w:iCs/>
                <w:color w:val="000000"/>
                <w:sz w:val="20"/>
                <w:szCs w:val="20"/>
              </w:rPr>
              <w:t>Configuration Management</w:t>
            </w: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Puppet, Ansible</w:t>
            </w:r>
          </w:p>
        </w:tc>
        <w:tc>
          <w:tcPr>
            <w:tcW w:w="3683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00" w:leader="none"/>
              </w:tabs>
              <w:spacing w:lineRule="atLeast" w:line="280"/>
              <w:ind w:hanging="160" w:left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i/>
                <w:iCs/>
                <w:color w:val="000000"/>
                <w:sz w:val="20"/>
                <w:szCs w:val="20"/>
              </w:rPr>
              <w:t>Middleware</w:t>
            </w: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Apache, Tomcat, Samba, Winbind, LDAP, REST</w:t>
            </w:r>
          </w:p>
        </w:tc>
        <w:tc>
          <w:tcPr>
            <w:tcW w:w="3683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200" w:leader="none"/>
              </w:tabs>
              <w:spacing w:lineRule="atLeast" w:line="280"/>
              <w:ind w:hanging="160" w:left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i/>
                <w:iCs/>
                <w:color w:val="000000"/>
                <w:sz w:val="20"/>
                <w:szCs w:val="20"/>
              </w:rPr>
              <w:t>Web Apps</w:t>
            </w: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>JIRA, Confluence, Swarm</w:t>
            </w:r>
          </w:p>
        </w:tc>
      </w:tr>
      <w:tr>
        <w:trPr/>
        <w:tc>
          <w:tcPr>
            <w:tcW w:w="3682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200" w:leader="none"/>
              </w:tabs>
              <w:spacing w:lineRule="atLeast" w:line="280"/>
              <w:ind w:hanging="160" w:left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i/>
                <w:iCs/>
                <w:color w:val="000000"/>
                <w:sz w:val="20"/>
                <w:szCs w:val="20"/>
              </w:rPr>
              <w:t>Databases</w:t>
            </w: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MySQL, Oracle</w:t>
            </w:r>
          </w:p>
        </w:tc>
        <w:tc>
          <w:tcPr>
            <w:tcW w:w="3683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11"/>
              </w:numPr>
              <w:tabs>
                <w:tab w:val="clear" w:pos="720"/>
                <w:tab w:val="left" w:pos="200" w:leader="none"/>
              </w:tabs>
              <w:spacing w:lineRule="atLeast" w:line="280"/>
              <w:ind w:hanging="160" w:left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i/>
                <w:iCs/>
                <w:color w:val="000000"/>
                <w:sz w:val="20"/>
                <w:szCs w:val="20"/>
              </w:rPr>
              <w:t>CI/CD</w:t>
            </w: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Jenkins, Electric Commander</w:t>
            </w:r>
          </w:p>
        </w:tc>
        <w:tc>
          <w:tcPr>
            <w:tcW w:w="3683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12"/>
              </w:numPr>
              <w:tabs>
                <w:tab w:val="clear" w:pos="720"/>
                <w:tab w:val="left" w:pos="200" w:leader="none"/>
              </w:tabs>
              <w:spacing w:lineRule="atLeast" w:line="280"/>
              <w:ind w:hanging="160" w:left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i/>
                <w:iCs/>
                <w:color w:val="000000"/>
                <w:sz w:val="20"/>
                <w:szCs w:val="20"/>
              </w:rPr>
              <w:t>Virtualization</w:t>
            </w: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>VMWare, VirtualBox, vSphere, vCenter</w:t>
            </w:r>
          </w:p>
        </w:tc>
      </w:tr>
      <w:tr>
        <w:trPr/>
        <w:tc>
          <w:tcPr>
            <w:tcW w:w="3682" w:type="dxa"/>
            <w:tcBorders/>
          </w:tcPr>
          <w:p>
            <w:pPr>
              <w:pStyle w:val="divskillSectionfield"/>
              <w:widowControl w:val="false"/>
              <w:numPr>
                <w:ilvl w:val="0"/>
                <w:numId w:val="13"/>
              </w:numPr>
              <w:tabs>
                <w:tab w:val="clear" w:pos="720"/>
                <w:tab w:val="left" w:pos="200" w:leader="none"/>
              </w:tabs>
              <w:spacing w:lineRule="atLeast" w:line="280" w:before="0" w:after="220"/>
              <w:ind w:hanging="160" w:left="160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trong1"/>
                <w:rFonts w:eastAsia="Raleway" w:cs="Raleway" w:ascii="Raleway" w:hAnsi="Raleway"/>
                <w:b/>
                <w:bCs/>
                <w:i/>
                <w:iCs/>
                <w:color w:val="000000"/>
                <w:sz w:val="20"/>
                <w:szCs w:val="20"/>
              </w:rPr>
              <w:t>Cloud Computing</w:t>
            </w:r>
            <w:r>
              <w:rPr>
                <w:rStyle w:val="Strong1"/>
                <w:rFonts w:eastAsia="Raleway" w:cs="Raleway" w:ascii="Raleway" w:hAnsi="Raleway"/>
                <w:b w:val="false"/>
                <w:bCs w:val="false"/>
                <w:color w:val="000000"/>
                <w:sz w:val="20"/>
                <w:szCs w:val="20"/>
              </w:rPr>
              <w:t xml:space="preserve"> (Classroom only)</w:t>
            </w:r>
            <w:r>
              <w:rPr>
                <w:rStyle w:val="Strong1"/>
                <w:rFonts w:eastAsia="Raleway" w:cs="Raleway" w:ascii="Raleway" w:hAnsi="Raleway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>EC2, IAM, S3, CloudFront, Route53, VPC, Docker</w:t>
            </w:r>
          </w:p>
        </w:tc>
        <w:tc>
          <w:tcPr>
            <w:tcW w:w="36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6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div"/>
        <w:spacing w:lineRule="atLeast" w:line="28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Experience</w:t>
      </w:r>
    </w:p>
    <w:p>
      <w:pPr>
        <w:pStyle w:val="emptyRow3"/>
        <w:spacing w:before="0" w:after="22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 </w:t>
      </w:r>
    </w:p>
    <w:p>
      <w:pPr>
        <w:pStyle w:val="documentexpr-secjobtitle"/>
        <w:spacing w:lineRule="atLeast" w:line="280"/>
        <w:rPr>
          <w:rFonts w:ascii="Raleway SemiBold" w:hAnsi="Raleway SemiBold" w:eastAsia="Raleway SemiBold" w:cs="Raleway SemiBold"/>
          <w:b/>
          <w:bCs/>
          <w:sz w:val="20"/>
          <w:szCs w:val="20"/>
        </w:rPr>
      </w:pP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>Perl Developer | OCTOBER 2021-CURRENT</w:t>
      </w:r>
    </w:p>
    <w:p>
      <w:pPr>
        <w:pStyle w:val="Normal"/>
        <w:spacing w:lineRule="atLeast" w:line="280"/>
        <w:textAlignment w:val="auto"/>
        <w:rPr>
          <w:rStyle w:val="span"/>
          <w:rFonts w:ascii="Raleway SemiBold" w:hAnsi="Raleway SemiBold" w:eastAsia="Raleway SemiBold" w:cs="Raleway SemiBold"/>
          <w:b/>
          <w:bCs/>
          <w:sz w:val="20"/>
          <w:szCs w:val="20"/>
        </w:rPr>
      </w:pPr>
      <w:r>
        <w:rPr>
          <w:rStyle w:val="span"/>
          <w:rFonts w:eastAsia="Raleway SemiBold" w:cs="Raleway SemiBold" w:ascii="Raleway SemiBold" w:hAnsi="Raleway SemiBold"/>
          <w:b/>
          <w:bCs/>
          <w:sz w:val="20"/>
          <w:szCs w:val="20"/>
        </w:rPr>
        <w:t>Cpanel/WebPros | CA</w:t>
      </w: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 xml:space="preserve"> </w:t>
      </w:r>
    </w:p>
    <w:p>
      <w:pPr>
        <w:pStyle w:val="documentsinglecolumnli"/>
        <w:numPr>
          <w:ilvl w:val="0"/>
          <w:numId w:val="14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Worked on the Artemis Team, improving WHM and learning Cpanel's extensive code base</w:t>
      </w:r>
    </w:p>
    <w:p>
      <w:pPr>
        <w:pStyle w:val="documentsinglecolumnli"/>
        <w:numPr>
          <w:ilvl w:val="0"/>
          <w:numId w:val="14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Transitioned to the Release Team, focusing on bug fixes and release tasks</w:t>
      </w:r>
    </w:p>
    <w:p>
      <w:pPr>
        <w:pStyle w:val="documentsinglecolumnli"/>
        <w:numPr>
          <w:ilvl w:val="0"/>
          <w:numId w:val="14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Contributed to the WordPress Squared team, enhancing backend functionality with bug fixes and improvements</w:t>
      </w:r>
    </w:p>
    <w:p>
      <w:pPr>
        <w:pStyle w:val="documentsinglecolumnli"/>
        <w:numPr>
          <w:ilvl w:val="0"/>
          <w:numId w:val="14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Conducted quality assurance and integration testing for project readiness</w:t>
      </w:r>
    </w:p>
    <w:p>
      <w:pPr>
        <w:pStyle w:val="documentsinglecolumnli"/>
        <w:numPr>
          <w:ilvl w:val="0"/>
          <w:numId w:val="14"/>
        </w:numPr>
        <w:spacing w:lineRule="atLeast" w:line="280" w:before="0" w:after="80"/>
        <w:ind w:hanging="160" w:left="200"/>
        <w:rPr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Developed software applications to enhance client satisfaction and user experience</w:t>
        <w:br/>
      </w:r>
    </w:p>
    <w:p>
      <w:pPr>
        <w:pStyle w:val="documentexpr-secjobtitle"/>
        <w:spacing w:lineRule="atLeast" w:line="280"/>
        <w:rPr>
          <w:rFonts w:ascii="Raleway SemiBold" w:hAnsi="Raleway SemiBold" w:eastAsia="Raleway SemiBold" w:cs="Raleway SemiBold"/>
          <w:b/>
          <w:bCs/>
          <w:sz w:val="20"/>
          <w:szCs w:val="20"/>
        </w:rPr>
      </w:pP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>Engineer Consultant | JULY 2007-SEPTEMBER 2021</w:t>
      </w:r>
    </w:p>
    <w:p>
      <w:pPr>
        <w:pStyle w:val="Normal"/>
        <w:spacing w:lineRule="atLeast" w:line="280"/>
        <w:textAlignment w:val="auto"/>
        <w:rPr>
          <w:rStyle w:val="span"/>
          <w:rFonts w:ascii="Raleway SemiBold" w:hAnsi="Raleway SemiBold" w:eastAsia="Raleway SemiBold" w:cs="Raleway SemiBold"/>
          <w:b/>
          <w:bCs/>
          <w:sz w:val="20"/>
          <w:szCs w:val="20"/>
        </w:rPr>
      </w:pPr>
      <w:r>
        <w:rPr>
          <w:rStyle w:val="span"/>
          <w:rFonts w:eastAsia="Raleway SemiBold" w:cs="Raleway SemiBold" w:ascii="Raleway SemiBold" w:hAnsi="Raleway SemiBold"/>
          <w:b/>
          <w:bCs/>
          <w:sz w:val="20"/>
          <w:szCs w:val="20"/>
        </w:rPr>
        <w:t>ClearSCM Inc | CA</w:t>
      </w: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 xml:space="preserve"> </w:t>
      </w:r>
    </w:p>
    <w:p>
      <w:pPr>
        <w:pStyle w:val="documentsinglecolumnli"/>
        <w:numPr>
          <w:ilvl w:val="0"/>
          <w:numId w:val="15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Ran a consulting firm specializing in Build Engineering, Linux Administration and Version Control Systems</w:t>
      </w:r>
    </w:p>
    <w:p>
      <w:pPr>
        <w:pStyle w:val="documentsinglecolumnli"/>
        <w:numPr>
          <w:ilvl w:val="0"/>
          <w:numId w:val="15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Provided services to many clients like Wells Fargo, General Dynamics, Broadcom, ICANN, and General Electric</w:t>
      </w:r>
    </w:p>
    <w:p>
      <w:pPr>
        <w:pStyle w:val="documentsinglecolumnli"/>
        <w:numPr>
          <w:ilvl w:val="0"/>
          <w:numId w:val="15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Served as a Perl developer writing scripts automating tasks in build systems, test systems, and complete applications</w:t>
      </w:r>
    </w:p>
    <w:p>
      <w:pPr>
        <w:pStyle w:val="documentsinglecolumnli"/>
        <w:numPr>
          <w:ilvl w:val="0"/>
          <w:numId w:val="15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Administered subsystems like Puppet/Ansible, Clearcase/Clearquest, Git, Perforce, Jenkins, and JIRA</w:t>
      </w:r>
    </w:p>
    <w:p>
      <w:pPr>
        <w:pStyle w:val="documentsinglecolumnli"/>
        <w:numPr>
          <w:ilvl w:val="0"/>
          <w:numId w:val="15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Specialized in Linux administration</w:t>
      </w:r>
    </w:p>
    <w:p>
      <w:pPr>
        <w:pStyle w:val="documentexpr-secjobtitle"/>
        <w:spacing w:lineRule="atLeast" w:line="280"/>
        <w:rPr>
          <w:rFonts w:ascii="Raleway SemiBold" w:hAnsi="Raleway SemiBold" w:eastAsia="Raleway SemiBold" w:cs="Raleway SemiBold"/>
          <w:b/>
          <w:bCs/>
          <w:sz w:val="20"/>
          <w:szCs w:val="20"/>
        </w:rPr>
      </w:pP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br/>
        <w:t>Clearcase/Clearquest Administrator | FEBRUARY 2004</w:t>
      </w:r>
      <w:r>
        <w:rPr>
          <w:rFonts w:eastAsia="Raleway SemiBold" w:cs="Raleway SemiBold" w:ascii="Raleway SemiBold" w:hAnsi="Raleway SemiBold"/>
          <w:sz w:val="20"/>
          <w:szCs w:val="20"/>
        </w:rPr>
        <w:t>-</w:t>
      </w: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 xml:space="preserve">JUNE 2007 </w:t>
      </w:r>
    </w:p>
    <w:p>
      <w:pPr>
        <w:pStyle w:val="Normal"/>
        <w:spacing w:lineRule="atLeast" w:line="280"/>
        <w:textAlignment w:val="auto"/>
        <w:rPr>
          <w:rStyle w:val="span"/>
          <w:rFonts w:ascii="Raleway SemiBold" w:hAnsi="Raleway SemiBold" w:eastAsia="Raleway SemiBold" w:cs="Raleway SemiBold"/>
          <w:b/>
          <w:bCs/>
          <w:sz w:val="20"/>
          <w:szCs w:val="20"/>
        </w:rPr>
      </w:pPr>
      <w:r>
        <w:rPr>
          <w:rStyle w:val="span"/>
          <w:rFonts w:eastAsia="Raleway SemiBold" w:cs="Raleway SemiBold" w:ascii="Raleway SemiBold" w:hAnsi="Raleway SemiBold"/>
          <w:b/>
          <w:bCs/>
          <w:sz w:val="20"/>
          <w:szCs w:val="20"/>
        </w:rPr>
        <w:t>DeFaria.com | CA</w:t>
      </w: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 xml:space="preserve"> </w:t>
      </w:r>
    </w:p>
    <w:p>
      <w:pPr>
        <w:pStyle w:val="documentsinglecolumnli"/>
        <w:numPr>
          <w:ilvl w:val="0"/>
          <w:numId w:val="16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Consulted for clients including Hewlett Packard, Broadcom, Lynuxworks, and Ameriquest</w:t>
      </w:r>
    </w:p>
    <w:p>
      <w:pPr>
        <w:pStyle w:val="documentsinglecolumnli"/>
        <w:numPr>
          <w:ilvl w:val="0"/>
          <w:numId w:val="16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Specialized in Build Release engineering, Clearcase/Clearquest engineering, and system security hardening</w:t>
      </w:r>
    </w:p>
    <w:p>
      <w:pPr>
        <w:pStyle w:val="documentsinglecolumnli"/>
        <w:numPr>
          <w:ilvl w:val="0"/>
          <w:numId w:val="16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Addressed customer inquiries and resolved issues promptly</w:t>
      </w:r>
    </w:p>
    <w:p>
      <w:pPr>
        <w:pStyle w:val="documentsinglecolumnli"/>
        <w:numPr>
          <w:ilvl w:val="0"/>
          <w:numId w:val="16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Collaborated with IT department to troubleshoot technical issues with office equipment and software</w:t>
      </w:r>
    </w:p>
    <w:p>
      <w:pPr>
        <w:pStyle w:val="documentexpr-secjobtitle"/>
        <w:spacing w:lineRule="atLeast" w:line="280"/>
        <w:rPr>
          <w:rFonts w:ascii="Raleway SemiBold" w:hAnsi="Raleway SemiBold" w:eastAsia="Raleway SemiBold" w:cs="Raleway SemiBold"/>
          <w:b/>
          <w:bCs/>
          <w:sz w:val="20"/>
          <w:szCs w:val="20"/>
        </w:rPr>
      </w:pP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br/>
        <w:t>Clearcase/Clearquest Administrator/Build Engineer | AUGUST 2001–FEBRUARY 2004</w:t>
      </w:r>
    </w:p>
    <w:p>
      <w:pPr>
        <w:pStyle w:val="Normal"/>
        <w:spacing w:lineRule="atLeast" w:line="280"/>
        <w:textAlignment w:val="auto"/>
        <w:rPr>
          <w:rStyle w:val="span"/>
          <w:rFonts w:ascii="Raleway SemiBold" w:hAnsi="Raleway SemiBold" w:eastAsia="Raleway SemiBold" w:cs="Raleway SemiBold"/>
          <w:b/>
          <w:bCs/>
          <w:sz w:val="20"/>
          <w:szCs w:val="20"/>
        </w:rPr>
      </w:pPr>
      <w:r>
        <w:rPr>
          <w:rStyle w:val="span"/>
          <w:rFonts w:eastAsia="Raleway SemiBold" w:cs="Raleway SemiBold" w:ascii="Raleway SemiBold" w:hAnsi="Raleway SemiBold"/>
          <w:b/>
          <w:bCs/>
          <w:sz w:val="20"/>
          <w:szCs w:val="20"/>
        </w:rPr>
        <w:t>Salira | CA</w:t>
      </w: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 xml:space="preserve"> </w:t>
      </w:r>
    </w:p>
    <w:p>
      <w:pPr>
        <w:pStyle w:val="documentsinglecolumnli"/>
        <w:numPr>
          <w:ilvl w:val="0"/>
          <w:numId w:val="17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Joined Salira Optical Network Systems as a Clearcase/Clearquest Administrator</w:t>
      </w:r>
    </w:p>
    <w:p>
      <w:pPr>
        <w:pStyle w:val="documentsinglecolumnli"/>
        <w:numPr>
          <w:ilvl w:val="0"/>
          <w:numId w:val="17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Set up environment, provided training, and managed the build process as Release Engineer</w:t>
      </w:r>
    </w:p>
    <w:p>
      <w:pPr>
        <w:pStyle w:val="documentsinglecolumnli"/>
        <w:numPr>
          <w:ilvl w:val="0"/>
          <w:numId w:val="17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Developed Clearquest Daemon, automation scripts, and conducted Build Stress Testing</w:t>
      </w:r>
    </w:p>
    <w:p>
      <w:pPr>
        <w:pStyle w:val="documentsinglecolumnli"/>
        <w:numPr>
          <w:ilvl w:val="0"/>
          <w:numId w:val="17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Designed and implemented Clearquest bug tracking system</w:t>
      </w:r>
    </w:p>
    <w:p>
      <w:pPr>
        <w:pStyle w:val="documentsinglecolumnli"/>
        <w:numPr>
          <w:ilvl w:val="0"/>
          <w:numId w:val="17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Advised on Clearcase issues, branching strategies, labeling, and release management</w:t>
      </w:r>
    </w:p>
    <w:p>
      <w:pPr>
        <w:pStyle w:val="documentsinglecolumnli"/>
        <w:numPr>
          <w:ilvl w:val="0"/>
          <w:numId w:val="17"/>
        </w:numPr>
        <w:spacing w:lineRule="atLeast" w:line="280" w:before="0" w:after="80"/>
        <w:ind w:hanging="160" w:left="200"/>
        <w:rPr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Implemented Clearquest Daemon for web page and trigger interactions</w:t>
        <w:br/>
      </w:r>
    </w:p>
    <w:p>
      <w:pPr>
        <w:pStyle w:val="documentexpr-secjobtitle"/>
        <w:spacing w:lineRule="atLeast" w:line="280"/>
        <w:rPr>
          <w:rFonts w:ascii="Raleway SemiBold" w:hAnsi="Raleway SemiBold" w:eastAsia="Raleway SemiBold" w:cs="Raleway SemiBold"/>
          <w:b/>
          <w:bCs/>
          <w:sz w:val="20"/>
          <w:szCs w:val="20"/>
        </w:rPr>
      </w:pP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>Clearcase/Unix Systems Administrator | FEBRUARY 1988-NOVEMBER 1998</w:t>
      </w:r>
    </w:p>
    <w:p>
      <w:pPr>
        <w:pStyle w:val="Normal"/>
        <w:spacing w:lineRule="atLeast" w:line="280"/>
        <w:textAlignment w:val="auto"/>
        <w:rPr>
          <w:rStyle w:val="span"/>
          <w:rFonts w:ascii="Raleway SemiBold" w:hAnsi="Raleway SemiBold" w:eastAsia="Raleway SemiBold" w:cs="Raleway SemiBold"/>
          <w:b/>
          <w:bCs/>
          <w:sz w:val="20"/>
          <w:szCs w:val="20"/>
        </w:rPr>
      </w:pPr>
      <w:r>
        <w:rPr>
          <w:rStyle w:val="span"/>
          <w:rFonts w:eastAsia="Raleway SemiBold" w:cs="Raleway SemiBold" w:ascii="Raleway SemiBold" w:hAnsi="Raleway SemiBold"/>
          <w:b/>
          <w:bCs/>
          <w:sz w:val="20"/>
          <w:szCs w:val="20"/>
        </w:rPr>
        <w:t>Hewlett Packard Company | CA</w:t>
      </w:r>
      <w:r>
        <w:rPr>
          <w:rFonts w:eastAsia="Raleway SemiBold" w:cs="Raleway SemiBold" w:ascii="Raleway SemiBold" w:hAnsi="Raleway SemiBold"/>
          <w:b/>
          <w:bCs/>
          <w:sz w:val="20"/>
          <w:szCs w:val="20"/>
        </w:rPr>
        <w:t xml:space="preserve"> 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Primary Clearcase and Multisite Administrator for a large environment with 1400 views and 180 vobs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Assisted in network and Clearcase topology design, setup, and maintenance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Managed Netscape Suitespot Servers for 400 machines, developed lab web pages, and restructured network topology. Documented setups, troubleshooting, and patch handling for shared resources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Managed Windows NT domain, account setup, print serving, and evaluated Clearcase 3.2 on NT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Developed NT backup strategy and maintained software tool repository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Main contact for Windows 95/NT problem-solving; consulted on PC and Unix issues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Served as lab webmaster, installed, configured, and maintained Netscape Servers, and ran The Unofficial Quicken Web Page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Developed an Application Server for software distribution using scripting and NFS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8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Worked on COBOL/SoftBench and Ada/SoftBench projects, porting applications and producing Ada bindings to Xlib, Xt, Motif, and HP-UX</w:t>
      </w:r>
    </w:p>
    <w:p>
      <w:pPr>
        <w:pStyle w:val="documentsinglecolumnli"/>
        <w:numPr>
          <w:ilvl w:val="0"/>
          <w:numId w:val="18"/>
        </w:numPr>
        <w:spacing w:lineRule="atLeast" w:line="280" w:before="0" w:after="220"/>
        <w:ind w:hanging="160" w:left="20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Conducted destructive testing on MPE/XL, submitting 300+ Service Requests, many on Must Fix lists</w:t>
      </w:r>
    </w:p>
    <w:p>
      <w:pPr>
        <w:pStyle w:val="div"/>
        <w:spacing w:lineRule="atLeast" w:line="28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Education</w:t>
      </w:r>
    </w:p>
    <w:p>
      <w:pPr>
        <w:pStyle w:val="emptyRow3"/>
        <w:spacing w:before="0" w:after="22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 </w:t>
      </w:r>
    </w:p>
    <w:tbl>
      <w:tblPr>
        <w:tblStyle w:val="divdocumentspandatesTable"/>
        <w:tblW w:w="5000" w:type="pct"/>
        <w:jc w:val="left"/>
        <w:tblInd w:w="0" w:type="dxa"/>
        <w:tblLayout w:type="fixed"/>
        <w:tblCellMar>
          <w:top w:w="100" w:type="dxa"/>
          <w:left w:w="0" w:type="dxa"/>
          <w:bottom w:w="0" w:type="dxa"/>
          <w:right w:w="700" w:type="dxa"/>
        </w:tblCellMar>
        <w:tblLook w:val="05e0" w:noHBand="0" w:noVBand="1" w:firstColumn="1" w:lastRow="1" w:lastColumn="1" w:firstRow="1"/>
      </w:tblPr>
      <w:tblGrid>
        <w:gridCol w:w="11160"/>
      </w:tblGrid>
      <w:tr>
        <w:trPr/>
        <w:tc>
          <w:tcPr>
            <w:tcW w:w="11160" w:type="dxa"/>
            <w:tcBorders/>
            <w:vAlign w:val="bottom"/>
          </w:tcPr>
          <w:p>
            <w:pPr>
              <w:pStyle w:val="spanParagraph"/>
              <w:widowControl w:val="false"/>
              <w:suppressAutoHyphens w:val="true"/>
              <w:spacing w:lineRule="atLeast" w:line="280" w:before="0" w:after="0"/>
              <w:ind w:hanging="0" w:right="700"/>
              <w:jc w:val="left"/>
              <w:rPr>
                <w:rStyle w:val="divdocumentspantitleWrapper"/>
                <w:rFonts w:ascii="Raleway" w:hAnsi="Raleway" w:eastAsia="Raleway" w:cs="Raleway"/>
                <w:b/>
                <w:bCs/>
                <w:sz w:val="20"/>
                <w:szCs w:val="20"/>
              </w:rPr>
            </w:pPr>
            <w:r>
              <w:rPr>
                <w:rStyle w:val="span"/>
                <w:rFonts w:eastAsia="Raleway" w:cs="Raleway" w:ascii="Raleway" w:hAnsi="Raleway"/>
                <w:b/>
                <w:bCs/>
                <w:kern w:val="0"/>
                <w:sz w:val="20"/>
                <w:szCs w:val="20"/>
                <w:lang w:val="en-US" w:eastAsia="en-US" w:bidi="ar-SA"/>
              </w:rPr>
              <w:t>Associate in Applied Science (A.A.S.) - Computer Science</w:t>
            </w:r>
          </w:p>
          <w:p>
            <w:pPr>
              <w:pStyle w:val="spanParagraph"/>
              <w:widowControl w:val="false"/>
              <w:suppressAutoHyphens w:val="true"/>
              <w:spacing w:lineRule="atLeast" w:line="280" w:before="0" w:after="0"/>
              <w:ind w:hanging="0" w:right="700"/>
              <w:jc w:val="left"/>
              <w:rPr>
                <w:rStyle w:val="divdocumentspantitleWrapper"/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Style w:val="span"/>
                <w:rFonts w:eastAsia="Raleway" w:cs="Raleway" w:ascii="Raleway" w:hAnsi="Raleway"/>
                <w:color w:val="000000"/>
                <w:kern w:val="0"/>
                <w:sz w:val="20"/>
                <w:szCs w:val="20"/>
                <w:lang w:val="en-US" w:eastAsia="en-US" w:bidi="ar-SA"/>
              </w:rPr>
              <w:t>Union County College, Scotch Plains, New Jersey</w:t>
            </w:r>
          </w:p>
        </w:tc>
      </w:tr>
    </w:tbl>
    <w:p>
      <w:pPr>
        <w:pStyle w:val="p"/>
        <w:spacing w:lineRule="atLeast" w:line="280" w:before="0" w:after="220"/>
        <w:rPr>
          <w:rStyle w:val="span"/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 xml:space="preserve">• </w:t>
      </w:r>
      <w:r>
        <w:rPr>
          <w:rStyle w:val="span"/>
          <w:rFonts w:eastAsia="Raleway" w:cs="Raleway" w:ascii="Raleway" w:hAnsi="Raleway"/>
          <w:color w:val="000000"/>
          <w:sz w:val="20"/>
          <w:szCs w:val="20"/>
        </w:rPr>
        <w:t>Continued studies at Fairleigh Dickenson University, San Jose State University, Mission College, and Chico State</w:t>
      </w:r>
    </w:p>
    <w:p>
      <w:pPr>
        <w:pStyle w:val="div"/>
        <w:spacing w:lineRule="atLeast" w:line="28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Certifications and Courses</w:t>
      </w:r>
    </w:p>
    <w:p>
      <w:pPr>
        <w:pStyle w:val="emptyRow3"/>
        <w:spacing w:before="0" w:after="220"/>
        <w:jc w:val="center"/>
        <w:rPr>
          <w:rFonts w:ascii="CustomRaleway Medium" w:hAnsi="CustomRaleway Medium" w:eastAsia="CustomRaleway Medium" w:cs="CustomRaleway Medium"/>
          <w:caps/>
          <w:color w:val="000000"/>
        </w:rPr>
      </w:pPr>
      <w:r>
        <w:rPr>
          <w:rFonts w:eastAsia="CustomRaleway Medium" w:cs="CustomRaleway Medium" w:ascii="CustomRaleway Medium" w:hAnsi="CustomRaleway Medium"/>
          <w:caps/>
          <w:color w:val="000000"/>
        </w:rPr>
        <w:t> </w:t>
      </w:r>
    </w:p>
    <w:p>
      <w:pPr>
        <w:pStyle w:val="documentsinglecolumnli"/>
        <w:numPr>
          <w:ilvl w:val="0"/>
          <w:numId w:val="19"/>
        </w:numPr>
        <w:spacing w:lineRule="atLeast" w:line="280" w:before="0" w:after="80"/>
        <w:ind w:hanging="160" w:left="200"/>
        <w:rPr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trong1"/>
          <w:rFonts w:eastAsia="Raleway" w:cs="Raleway" w:ascii="Raleway" w:hAnsi="Raleway"/>
          <w:b/>
          <w:bCs/>
          <w:color w:val="000000"/>
          <w:sz w:val="20"/>
          <w:szCs w:val="20"/>
        </w:rPr>
        <w:t xml:space="preserve">AWS Solutions Architect: </w:t>
      </w:r>
      <w:r>
        <w:rPr>
          <w:rFonts w:eastAsia="Raleway" w:cs="Raleway" w:ascii="Raleway" w:hAnsi="Raleway"/>
          <w:color w:val="000000"/>
          <w:sz w:val="20"/>
          <w:szCs w:val="20"/>
        </w:rPr>
        <w:t>Validation Number: 4Q2XDJDCK1EE1HC5</w:t>
      </w:r>
    </w:p>
    <w:p>
      <w:pPr>
        <w:pStyle w:val="documentsinglecolumnli"/>
        <w:numPr>
          <w:ilvl w:val="0"/>
          <w:numId w:val="19"/>
        </w:numPr>
        <w:spacing w:lineRule="atLeast" w:line="280" w:before="0" w:after="80"/>
        <w:ind w:hanging="160" w:left="200"/>
        <w:rPr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trong1"/>
          <w:rFonts w:eastAsia="Raleway" w:cs="Raleway" w:ascii="Raleway" w:hAnsi="Raleway"/>
          <w:b/>
          <w:bCs/>
          <w:color w:val="000000"/>
          <w:sz w:val="20"/>
          <w:szCs w:val="20"/>
        </w:rPr>
        <w:t>Docker Certified Associate (DCA):</w:t>
      </w:r>
      <w:r>
        <w:rPr>
          <w:rFonts w:eastAsia="Raleway" w:cs="Raleway" w:ascii="Raleway" w:hAnsi="Raleway"/>
          <w:color w:val="000000"/>
          <w:sz w:val="20"/>
          <w:szCs w:val="20"/>
        </w:rPr>
        <w:t xml:space="preserve"> Course Completed @ A Cloud Guru</w:t>
      </w:r>
    </w:p>
    <w:p>
      <w:pPr>
        <w:pStyle w:val="documentsinglecolumnli"/>
        <w:numPr>
          <w:ilvl w:val="0"/>
          <w:numId w:val="19"/>
        </w:numPr>
        <w:spacing w:lineRule="atLeast" w:line="280" w:before="0" w:after="80"/>
        <w:ind w:hanging="160" w:left="200"/>
        <w:rPr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trong1"/>
          <w:rFonts w:eastAsia="Raleway" w:cs="Raleway" w:ascii="Raleway" w:hAnsi="Raleway"/>
          <w:b/>
          <w:bCs/>
          <w:color w:val="000000"/>
          <w:sz w:val="20"/>
          <w:szCs w:val="20"/>
        </w:rPr>
        <w:t>Jenkins Quick Start:</w:t>
      </w:r>
      <w:r>
        <w:rPr>
          <w:rFonts w:eastAsia="Raleway" w:cs="Raleway" w:ascii="Raleway" w:hAnsi="Raleway"/>
          <w:color w:val="000000"/>
          <w:sz w:val="20"/>
          <w:szCs w:val="20"/>
        </w:rPr>
        <w:t xml:space="preserve"> Course Completed @ A Cloud Guru</w:t>
      </w:r>
    </w:p>
    <w:p>
      <w:pPr>
        <w:pStyle w:val="documentsinglecolumnli"/>
        <w:numPr>
          <w:ilvl w:val="0"/>
          <w:numId w:val="19"/>
        </w:numPr>
        <w:spacing w:lineRule="atLeast" w:line="280" w:before="0" w:after="220"/>
        <w:ind w:hanging="160" w:left="200"/>
        <w:rPr>
          <w:rFonts w:ascii="Raleway" w:hAnsi="Raleway" w:eastAsia="Raleway" w:cs="Raleway"/>
          <w:color w:val="000000"/>
          <w:sz w:val="20"/>
          <w:szCs w:val="20"/>
        </w:rPr>
      </w:pPr>
      <w:r>
        <w:rPr>
          <w:rStyle w:val="Strong1"/>
          <w:rFonts w:eastAsia="Raleway" w:cs="Raleway" w:ascii="Raleway" w:hAnsi="Raleway"/>
          <w:b/>
          <w:bCs/>
          <w:color w:val="000000"/>
          <w:sz w:val="20"/>
          <w:szCs w:val="20"/>
        </w:rPr>
        <w:t>Jenkins Fundamentals:</w:t>
      </w:r>
      <w:r>
        <w:rPr>
          <w:rFonts w:eastAsia="Raleway" w:cs="Raleway" w:ascii="Raleway" w:hAnsi="Raleway"/>
          <w:color w:val="000000"/>
          <w:sz w:val="20"/>
          <w:szCs w:val="20"/>
        </w:rPr>
        <w:t xml:space="preserve"> Course Completed @ A Cloud Guru</w:t>
      </w:r>
    </w:p>
    <w:sectPr>
      <w:type w:val="nextPage"/>
      <w:pgSz w:w="12240" w:h="15840"/>
      <w:pgMar w:left="540" w:right="540" w:gutter="0" w:header="0" w:top="540" w:footer="0" w:bottom="5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leway SemiBold">
    <w:charset w:val="01"/>
    <w:family w:val="roman"/>
    <w:pitch w:val="variable"/>
  </w:font>
  <w:font w:name="Raleway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ustomRaleway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vertAlign w:val="superscrip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8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lineRule="atLeast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 w:val="true"/>
      <w:keepLines/>
      <w:spacing w:before="240" w:after="0"/>
      <w:outlineLvl w:val="0"/>
    </w:pPr>
    <w:rPr>
      <w:b/>
      <w:bCs/>
      <w:color w:val="2F5496"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 w:val="true"/>
      <w:keepLines/>
      <w:spacing w:before="40" w:after="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 w:val="true"/>
      <w:keepLines/>
      <w:spacing w:before="40" w:after="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 w:val="true"/>
      <w:keepLines/>
      <w:spacing w:before="40" w:after="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 w:val="true"/>
      <w:keepLines/>
      <w:spacing w:before="40" w:after="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 w:val="true"/>
      <w:keepLines/>
      <w:spacing w:before="40" w:after="0"/>
      <w:outlineLvl w:val="5"/>
    </w:pPr>
    <w:rPr>
      <w:b/>
      <w:bCs/>
      <w:color w:val="1F3763"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Times New Roman" w:hAnsi="Times New Roman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Times New Roman" w:hAnsi="Times New Roman" w:eastAsia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Times New Roman" w:hAnsi="Times New Roman" w:eastAsia="Times New Roman" w:cs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Times New Roman" w:hAnsi="Times New Roman"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Times New Roman" w:hAnsi="Times New Roman" w:eastAsia="Times New Roman" w:cs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Times New Roman" w:hAnsi="Times New Roman" w:eastAsia="Times New Roman" w:cs="Times New Roman"/>
      <w:color w:val="1F3763"/>
    </w:rPr>
  </w:style>
  <w:style w:type="character" w:styleId="span" w:customStyle="1">
    <w:name w:val="span"/>
    <w:basedOn w:val="DefaultParagraphFont"/>
    <w:qFormat/>
    <w:rPr>
      <w:position w:val="0"/>
      <w:sz w:val="20"/>
      <w:sz w:val="20"/>
      <w:vertAlign w:val="baseline"/>
    </w:rPr>
  </w:style>
  <w:style w:type="character" w:styleId="divCharacter" w:customStyle="1">
    <w:name w:val="div Character"/>
    <w:basedOn w:val="DefaultParagraphFont"/>
    <w:qFormat/>
    <w:rPr>
      <w:position w:val="0"/>
      <w:sz w:val="20"/>
      <w:sz w:val="20"/>
      <w:vertAlign w:val="baseline"/>
    </w:rPr>
  </w:style>
  <w:style w:type="character" w:styleId="Strong1" w:customStyle="1">
    <w:name w:val="Strong1"/>
    <w:basedOn w:val="DefaultParagraphFont"/>
    <w:qFormat/>
    <w:rPr>
      <w:position w:val="0"/>
      <w:sz w:val="20"/>
      <w:sz w:val="20"/>
      <w:vertAlign w:val="baseline"/>
    </w:rPr>
  </w:style>
  <w:style w:type="character" w:styleId="divskillSectionfieldCharacter" w:customStyle="1">
    <w:name w:val="div_skillSection_field Character"/>
    <w:basedOn w:val="DefaultParagraphFont"/>
    <w:qFormat/>
    <w:rPr/>
  </w:style>
  <w:style w:type="character" w:styleId="documentexpr-secdatesWrapper" w:customStyle="1">
    <w:name w:val="document_expr-sec_datesWrapper"/>
    <w:basedOn w:val="DefaultParagraphFont"/>
    <w:qFormat/>
    <w:rPr>
      <w:caps/>
    </w:rPr>
  </w:style>
  <w:style w:type="character" w:styleId="divdocumentspantitleWrapper" w:customStyle="1">
    <w:name w:val="div_document_span_titleWrapper"/>
    <w:basedOn w:val="DefaultParagraphFont"/>
    <w:qFormat/>
    <w:rPr/>
  </w:style>
  <w:style w:type="character" w:styleId="Hyperlink">
    <w:name w:val="Hyperlink"/>
    <w:basedOn w:val="DefaultParagraphFont"/>
    <w:uiPriority w:val="99"/>
    <w:unhideWhenUsed/>
    <w:rsid w:val="0060654f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0654f"/>
    <w:rPr>
      <w:color w:val="605E5C"/>
      <w:shd w:fill="E1DFDD" w:val="clear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fontsize" w:customStyle="1">
    <w:name w:val="document_fontsize"/>
    <w:basedOn w:val="Normal"/>
    <w:qFormat/>
    <w:pPr/>
    <w:rPr>
      <w:sz w:val="20"/>
      <w:szCs w:val="20"/>
    </w:rPr>
  </w:style>
  <w:style w:type="paragraph" w:styleId="documenttopsection" w:customStyle="1">
    <w:name w:val="document_topsection"/>
    <w:basedOn w:val="Normal"/>
    <w:qFormat/>
    <w:pPr/>
    <w:rPr/>
  </w:style>
  <w:style w:type="paragraph" w:styleId="documentmax-width" w:customStyle="1">
    <w:name w:val="document_max-width"/>
    <w:basedOn w:val="Normal"/>
    <w:qFormat/>
    <w:pPr/>
    <w:rPr/>
  </w:style>
  <w:style w:type="paragraph" w:styleId="documentsectioncontact-name" w:customStyle="1">
    <w:name w:val="document_section_contact-name"/>
    <w:basedOn w:val="Normal"/>
    <w:qFormat/>
    <w:pPr/>
    <w:rPr/>
  </w:style>
  <w:style w:type="paragraph" w:styleId="documentparagraph" w:customStyle="1">
    <w:name w:val="document_paragraph"/>
    <w:basedOn w:val="Normal"/>
    <w:qFormat/>
    <w:pPr/>
    <w:rPr/>
  </w:style>
  <w:style w:type="paragraph" w:styleId="documentname" w:customStyle="1">
    <w:name w:val="document_name"/>
    <w:basedOn w:val="Normal"/>
    <w:qFormat/>
    <w:pPr>
      <w:spacing w:lineRule="atLeast" w:line="580"/>
      <w:jc w:val="center"/>
    </w:pPr>
    <w:rPr>
      <w:rFonts w:ascii="Raleway SemiBold" w:hAnsi="Raleway SemiBold" w:eastAsia="Raleway SemiBold" w:cs="Raleway SemiBold"/>
      <w:b/>
      <w:bCs/>
      <w:color w:val="2F5276"/>
      <w:sz w:val="56"/>
      <w:szCs w:val="56"/>
    </w:rPr>
  </w:style>
  <w:style w:type="paragraph" w:styleId="div" w:customStyle="1">
    <w:name w:val="div"/>
    <w:basedOn w:val="Normal"/>
    <w:qFormat/>
    <w:pPr/>
    <w:rPr/>
  </w:style>
  <w:style w:type="paragraph" w:styleId="documentcntc-sec" w:customStyle="1">
    <w:name w:val="document_cntc-sec"/>
    <w:basedOn w:val="Normal"/>
    <w:qFormat/>
    <w:pPr/>
    <w:rPr>
      <w:rFonts w:ascii="Raleway" w:hAnsi="Raleway" w:eastAsia="Raleway" w:cs="Raleway"/>
    </w:rPr>
  </w:style>
  <w:style w:type="paragraph" w:styleId="documentaddress" w:customStyle="1">
    <w:name w:val="document_address"/>
    <w:basedOn w:val="Normal"/>
    <w:qFormat/>
    <w:pPr>
      <w:jc w:val="center"/>
    </w:pPr>
    <w:rPr>
      <w:rFonts w:ascii="Helvetica" w:hAnsi="Helvetica" w:eastAsia="Helvetica" w:cs="Helvetica"/>
      <w:color w:val="696969"/>
    </w:rPr>
  </w:style>
  <w:style w:type="paragraph" w:styleId="documentbottom-box" w:customStyle="1">
    <w:name w:val="document_bottom-box"/>
    <w:basedOn w:val="Normal"/>
    <w:qFormat/>
    <w:pPr/>
    <w:rPr/>
  </w:style>
  <w:style w:type="paragraph" w:styleId="documentbottom-boxsection" w:customStyle="1">
    <w:name w:val="document_bottom-box_section"/>
    <w:basedOn w:val="Normal"/>
    <w:qFormat/>
    <w:pPr/>
    <w:rPr/>
  </w:style>
  <w:style w:type="paragraph" w:styleId="documentbottom-boxsectionnth-child1heading" w:customStyle="1">
    <w:name w:val="document_bottom-box_section_nth-child(1)_heading"/>
    <w:basedOn w:val="Normal"/>
    <w:qFormat/>
    <w:pPr/>
    <w:rPr/>
  </w:style>
  <w:style w:type="paragraph" w:styleId="emptyRow3" w:customStyle="1">
    <w:name w:val="emptyRow3"/>
    <w:basedOn w:val="Normal"/>
    <w:qFormat/>
    <w:pPr>
      <w:pBdr>
        <w:bottom w:val="single" w:sz="8" w:space="0" w:color="D5D5D5"/>
      </w:pBdr>
      <w:spacing w:lineRule="atLeast" w:line="220"/>
    </w:pPr>
    <w:rPr>
      <w:sz w:val="14"/>
      <w:szCs w:val="14"/>
    </w:rPr>
  </w:style>
  <w:style w:type="paragraph" w:styleId="documentbottom-boxsectionparagraph" w:customStyle="1">
    <w:name w:val="document_bottom-box_section_paragraph"/>
    <w:basedOn w:val="Normal"/>
    <w:qFormat/>
    <w:pPr/>
    <w:rPr/>
  </w:style>
  <w:style w:type="paragraph" w:styleId="documentsinglecolumn" w:customStyle="1">
    <w:name w:val="document_singlecolumn"/>
    <w:basedOn w:val="Normal"/>
    <w:qFormat/>
    <w:pPr/>
    <w:rPr>
      <w:rFonts w:ascii="Raleway" w:hAnsi="Raleway" w:eastAsia="Raleway" w:cs="Raleway"/>
    </w:rPr>
  </w:style>
  <w:style w:type="paragraph" w:styleId="p" w:customStyle="1">
    <w:name w:val="p"/>
    <w:basedOn w:val="Normal"/>
    <w:qFormat/>
    <w:pPr/>
    <w:rPr/>
  </w:style>
  <w:style w:type="paragraph" w:styleId="documentbottom-boxsectionheading" w:customStyle="1">
    <w:name w:val="document_bottom-box_section_heading"/>
    <w:basedOn w:val="Normal"/>
    <w:qFormat/>
    <w:pPr/>
    <w:rPr/>
  </w:style>
  <w:style w:type="paragraph" w:styleId="divdocumentdivskillSectionparagraphfirstparagraph" w:customStyle="1">
    <w:name w:val="div_document_div_skillSection_paragraph_firstparagraph"/>
    <w:basedOn w:val="Normal"/>
    <w:qFormat/>
    <w:pPr/>
    <w:rPr/>
  </w:style>
  <w:style w:type="paragraph" w:styleId="divskillSectionfield" w:customStyle="1">
    <w:name w:val="div_skillSection_field"/>
    <w:basedOn w:val="Normal"/>
    <w:qFormat/>
    <w:pPr/>
    <w:rPr/>
  </w:style>
  <w:style w:type="paragraph" w:styleId="divdocumentdivskillSectionparagraphnth-child3n5" w:customStyle="1">
    <w:name w:val="div_document_div_skillSection_paragraph_nth-child(3n+5)"/>
    <w:basedOn w:val="Normal"/>
    <w:qFormat/>
    <w:pPr/>
    <w:rPr/>
  </w:style>
  <w:style w:type="paragraph" w:styleId="documentexpr-secpaddedline" w:customStyle="1">
    <w:name w:val="document_expr-sec_paddedline"/>
    <w:basedOn w:val="Normal"/>
    <w:qFormat/>
    <w:pPr/>
    <w:rPr>
      <w:rFonts w:ascii="Raleway SemiBold" w:hAnsi="Raleway SemiBold" w:eastAsia="Raleway SemiBold" w:cs="Raleway SemiBold"/>
      <w:b/>
      <w:bCs/>
      <w:color w:val="939393"/>
    </w:rPr>
  </w:style>
  <w:style w:type="paragraph" w:styleId="documentexpr-secjobtitle" w:customStyle="1">
    <w:name w:val="document_expr-sec_jobtitle"/>
    <w:basedOn w:val="Normal"/>
    <w:qFormat/>
    <w:pPr/>
    <w:rPr/>
  </w:style>
  <w:style w:type="paragraph" w:styleId="documentsinglecolumnli" w:customStyle="1">
    <w:name w:val="document_singlecolumn_li"/>
    <w:basedOn w:val="Normal"/>
    <w:qFormat/>
    <w:pPr/>
    <w:rPr/>
  </w:style>
  <w:style w:type="paragraph" w:styleId="spanParagraph" w:customStyle="1">
    <w:name w:val="span Paragraph"/>
    <w:basedOn w:val="Normal"/>
    <w:qFormat/>
    <w:pPr/>
    <w:rPr/>
  </w:style>
  <w:style w:type="paragraph" w:styleId="ListContents">
    <w:name w:val="List Contents"/>
    <w:basedOn w:val="Normal"/>
    <w:qFormat/>
    <w:pPr>
      <w:ind w:hanging="0"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documentspandatesTable">
    <w:name w:val="div_document_span_datesTable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</a:majorFont>
      <a:minorFont>
        <a:latin typeface="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Application>LibreOffice/24.2.7.2$Linux_X86_64 LibreOffice_project/420$Build-2</Application>
  <AppVersion>15.0000</AppVersion>
  <Pages>2</Pages>
  <Words>666</Words>
  <Characters>4131</Characters>
  <CharactersWithSpaces>4697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2024-06-14T23:46:00Z</dcterms:created>
  <dc:creator>Queena Wang</dc:creator>
  <dc:description/>
  <dc:language>en-US</dc:language>
  <cp:lastModifiedBy/>
  <cp:lastPrinted>2024-06-14T23:38:00Z</cp:lastPrinted>
  <dcterms:modified xsi:type="dcterms:W3CDTF">2025-10-29T11:55:50Z</dcterms:modified>
  <cp:revision>12</cp:revision>
  <dc:subject/>
  <dc:title>Andrew  Defaria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