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documentname"/>
        <w:rPr/>
      </w:pPr>
      <w:r>
        <w:rPr>
          <w:rStyle w:val="span"/>
        </w:rPr>
        <w:t>Andrew DeFaria</w:t>
      </w:r>
    </w:p>
    <w:p>
      <w:pPr>
        <w:pStyle w:val="div"/>
        <w:spacing w:lineRule="exact" w:line="200"/>
        <w:rPr>
          <w:rFonts w:ascii="Raleway" w:hAnsi="Raleway" w:eastAsia="Raleway" w:cs="Raleway"/>
          <w:color w:val="000000"/>
          <w:sz w:val="20"/>
          <w:szCs w:val="20"/>
        </w:rPr>
      </w:pPr>
      <w:r>
        <w:rPr>
          <w:rFonts w:eastAsia="Raleway" w:cs="Raleway" w:ascii="Raleway" w:hAnsi="Raleway"/>
          <w:color w:val="000000"/>
          <w:sz w:val="20"/>
          <w:szCs w:val="20"/>
        </w:rPr>
        <w:t> </w:t>
      </w:r>
    </w:p>
    <w:p>
      <w:pPr>
        <w:pStyle w:val="documentaddress"/>
        <w:spacing w:lineRule="atLeast" w:line="280"/>
        <w:rPr>
          <w:sz w:val="20"/>
          <w:szCs w:val="20"/>
        </w:rPr>
      </w:pPr>
      <w:r>
        <w:rPr>
          <w:rStyle w:val="span"/>
          <w:sz w:val="20"/>
          <w:szCs w:val="20"/>
        </w:rPr>
        <w:t>408-596-4937</w:t>
      </w:r>
      <w:r>
        <w:rPr>
          <w:sz w:val="20"/>
          <w:szCs w:val="20"/>
        </w:rPr>
        <w:t xml:space="preserve"> </w:t>
      </w:r>
      <w:r>
        <w:rPr>
          <w:rStyle w:val="span"/>
          <w:sz w:val="20"/>
          <w:szCs w:val="20"/>
        </w:rPr>
        <w:t>Andrew@DeFaria.com</w:t>
      </w:r>
    </w:p>
    <w:p>
      <w:pPr>
        <w:pStyle w:val="div"/>
        <w:spacing w:lineRule="atLeast" w:line="280" w:before="440" w:after="0"/>
        <w:jc w:val="center"/>
        <w:rPr>
          <w:rFonts w:ascii="CustomRaleway Medium" w:hAnsi="CustomRaleway Medium" w:eastAsia="CustomRaleway Medium" w:cs="CustomRaleway Medium"/>
          <w:caps/>
          <w:color w:val="000000"/>
        </w:rPr>
      </w:pPr>
      <w:r>
        <w:rPr>
          <w:rFonts w:eastAsia="CustomRaleway Medium" w:cs="CustomRaleway Medium" w:ascii="CustomRaleway Medium" w:hAnsi="CustomRaleway Medium"/>
          <w:caps/>
          <w:color w:val="000000"/>
        </w:rPr>
        <w:t>Professional Summary</w:t>
      </w:r>
    </w:p>
    <w:p>
      <w:pPr>
        <w:pStyle w:val="emptyRow3"/>
        <w:spacing w:before="0" w:after="220"/>
        <w:jc w:val="center"/>
        <w:rPr>
          <w:rFonts w:ascii="CustomRaleway Medium" w:hAnsi="CustomRaleway Medium" w:eastAsia="CustomRaleway Medium" w:cs="CustomRaleway Medium"/>
          <w:caps/>
          <w:color w:val="000000"/>
        </w:rPr>
      </w:pPr>
      <w:r>
        <w:rPr>
          <w:rFonts w:eastAsia="CustomRaleway Medium" w:cs="CustomRaleway Medium" w:ascii="CustomRaleway Medium" w:hAnsi="CustomRaleway Medium"/>
          <w:caps/>
          <w:color w:val="000000"/>
        </w:rPr>
        <w:t> </w:t>
      </w:r>
    </w:p>
    <w:p>
      <w:pPr>
        <w:pStyle w:val="p"/>
        <w:spacing w:lineRule="atLeast" w:line="280" w:before="0" w:after="220"/>
        <w:rPr>
          <w:rFonts w:ascii="Raleway" w:hAnsi="Raleway" w:eastAsia="Raleway" w:cs="Raleway"/>
          <w:color w:val="000000"/>
          <w:sz w:val="20"/>
          <w:szCs w:val="20"/>
        </w:rPr>
      </w:pPr>
      <w:r>
        <w:rPr>
          <w:rFonts w:eastAsia="Raleway" w:cs="Raleway" w:ascii="Raleway" w:hAnsi="Raleway"/>
          <w:color w:val="000000"/>
          <w:sz w:val="20"/>
          <w:szCs w:val="20"/>
        </w:rPr>
        <w:t>Seeking a position in IT operations and network management to leverage over 20 years of expertise in state-of-the-art operating systems and networks, ensuring seamless information flow and system performance. Open to remote work or hybrid roles in the San Diego area.</w:t>
      </w:r>
    </w:p>
    <w:p>
      <w:pPr>
        <w:pStyle w:val="div"/>
        <w:spacing w:lineRule="atLeast" w:line="280"/>
        <w:jc w:val="center"/>
        <w:rPr>
          <w:rFonts w:ascii="CustomRaleway Medium" w:hAnsi="CustomRaleway Medium" w:eastAsia="CustomRaleway Medium" w:cs="CustomRaleway Medium"/>
          <w:caps/>
          <w:color w:val="000000"/>
        </w:rPr>
      </w:pPr>
      <w:r>
        <w:rPr>
          <w:rFonts w:eastAsia="CustomRaleway Medium" w:cs="CustomRaleway Medium" w:ascii="CustomRaleway Medium" w:hAnsi="CustomRaleway Medium"/>
          <w:caps/>
          <w:color w:val="000000"/>
        </w:rPr>
        <w:t>Skills</w:t>
      </w:r>
    </w:p>
    <w:p>
      <w:pPr>
        <w:pStyle w:val="emptyRow3"/>
        <w:spacing w:before="0" w:after="220"/>
        <w:jc w:val="center"/>
        <w:rPr>
          <w:rFonts w:ascii="CustomRaleway Medium" w:hAnsi="CustomRaleway Medium" w:eastAsia="CustomRaleway Medium" w:cs="CustomRaleway Medium"/>
          <w:caps/>
          <w:color w:val="000000"/>
        </w:rPr>
      </w:pPr>
      <w:r>
        <w:rPr>
          <w:rFonts w:eastAsia="CustomRaleway Medium" w:cs="CustomRaleway Medium" w:ascii="CustomRaleway Medium" w:hAnsi="CustomRaleway Medium"/>
          <w:caps/>
          <w:color w:val="000000"/>
        </w:rPr>
        <w:t> </w:t>
      </w:r>
    </w:p>
    <w:tbl>
      <w:tblPr>
        <w:tblW w:w="1104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682"/>
        <w:gridCol w:w="3683"/>
        <w:gridCol w:w="3683"/>
      </w:tblGrid>
      <w:tr>
        <w:trPr/>
        <w:tc>
          <w:tcPr>
            <w:tcW w:w="3682" w:type="dxa"/>
            <w:tcBorders/>
          </w:tcPr>
          <w:p>
            <w:pPr>
              <w:pStyle w:val="divskillSectionfield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200" w:leader="none"/>
              </w:tabs>
              <w:spacing w:lineRule="atLeast" w:line="280"/>
              <w:ind w:hanging="160" w:left="160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Style w:val="Strong1"/>
                <w:rFonts w:eastAsia="Raleway" w:cs="Raleway" w:ascii="Raleway" w:hAnsi="Raleway"/>
                <w:b/>
                <w:bCs/>
                <w:i/>
                <w:iCs/>
                <w:color w:val="000000"/>
                <w:sz w:val="20"/>
                <w:szCs w:val="20"/>
              </w:rPr>
              <w:t>Hardware</w:t>
            </w:r>
            <w:r>
              <w:rPr>
                <w:rStyle w:val="Strong1"/>
                <w:rFonts w:eastAsia="Raleway" w:cs="Raleway" w:ascii="Raleway" w:hAnsi="Raleway"/>
                <w:b/>
                <w:bCs/>
                <w:color w:val="000000"/>
                <w:sz w:val="20"/>
                <w:szCs w:val="20"/>
              </w:rPr>
              <w:t>:</w:t>
            </w:r>
            <w:r>
              <w:rPr>
                <w:rFonts w:eastAsia="Raleway" w:cs="Raleway" w:ascii="Raleway" w:hAnsi="Raleway"/>
                <w:color w:val="000000"/>
                <w:sz w:val="20"/>
                <w:szCs w:val="20"/>
              </w:rPr>
              <w:t xml:space="preserve"> workstations and servers from Sun, HP, Microsoft Windows, various manufacturers of Linux systems</w:t>
            </w:r>
          </w:p>
        </w:tc>
        <w:tc>
          <w:tcPr>
            <w:tcW w:w="3683" w:type="dxa"/>
            <w:tcBorders/>
          </w:tcPr>
          <w:p>
            <w:pPr>
              <w:pStyle w:val="divskillSectionfield"/>
              <w:widowControl w:val="false"/>
              <w:numPr>
                <w:ilvl w:val="0"/>
                <w:numId w:val="2"/>
              </w:numPr>
              <w:tabs>
                <w:tab w:val="clear" w:pos="720"/>
                <w:tab w:val="left" w:pos="200" w:leader="none"/>
              </w:tabs>
              <w:spacing w:lineRule="atLeast" w:line="280"/>
              <w:ind w:hanging="160" w:left="160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Style w:val="Strong1"/>
                <w:rFonts w:eastAsia="Raleway" w:cs="Raleway" w:ascii="Raleway" w:hAnsi="Raleway"/>
                <w:b/>
                <w:bCs/>
                <w:i/>
                <w:iCs/>
                <w:color w:val="000000"/>
                <w:sz w:val="20"/>
                <w:szCs w:val="20"/>
              </w:rPr>
              <w:t>Operating Systems</w:t>
            </w:r>
            <w:r>
              <w:rPr>
                <w:rStyle w:val="Strong1"/>
                <w:rFonts w:eastAsia="Raleway" w:cs="Raleway" w:ascii="Raleway" w:hAnsi="Raleway"/>
                <w:b/>
                <w:bCs/>
                <w:color w:val="000000"/>
                <w:sz w:val="20"/>
                <w:szCs w:val="20"/>
              </w:rPr>
              <w:t xml:space="preserve">: </w:t>
            </w:r>
            <w:r>
              <w:rPr>
                <w:rFonts w:eastAsia="Raleway" w:cs="Raleway" w:ascii="Raleway" w:hAnsi="Raleway"/>
                <w:color w:val="000000"/>
                <w:sz w:val="20"/>
                <w:szCs w:val="20"/>
              </w:rPr>
              <w:t>Linux(Redhat, Centos, Ubuntu), Windows, Unix (Solaris, HP-UX), Cygwin</w:t>
            </w:r>
          </w:p>
        </w:tc>
        <w:tc>
          <w:tcPr>
            <w:tcW w:w="3683" w:type="dxa"/>
            <w:tcBorders/>
          </w:tcPr>
          <w:p>
            <w:pPr>
              <w:pStyle w:val="divskillSectionfield"/>
              <w:widowControl w:val="false"/>
              <w:numPr>
                <w:ilvl w:val="0"/>
                <w:numId w:val="3"/>
              </w:numPr>
              <w:tabs>
                <w:tab w:val="clear" w:pos="720"/>
                <w:tab w:val="left" w:pos="200" w:leader="none"/>
              </w:tabs>
              <w:spacing w:lineRule="atLeast" w:line="280"/>
              <w:ind w:hanging="160" w:left="160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Style w:val="Strong1"/>
                <w:rFonts w:eastAsia="Raleway" w:cs="Raleway" w:ascii="Raleway" w:hAnsi="Raleway"/>
                <w:b/>
                <w:bCs/>
                <w:i/>
                <w:iCs/>
                <w:color w:val="000000"/>
                <w:sz w:val="20"/>
                <w:szCs w:val="20"/>
              </w:rPr>
              <w:t>Networking</w:t>
            </w:r>
            <w:r>
              <w:rPr>
                <w:rStyle w:val="Strong1"/>
                <w:rFonts w:eastAsia="Raleway" w:cs="Raleway" w:ascii="Raleway" w:hAnsi="Raleway"/>
                <w:b/>
                <w:bCs/>
                <w:color w:val="000000"/>
                <w:sz w:val="20"/>
                <w:szCs w:val="20"/>
              </w:rPr>
              <w:t>:</w:t>
            </w:r>
            <w:r>
              <w:rPr>
                <w:rFonts w:eastAsia="Raleway" w:cs="Raleway" w:ascii="Raleway" w:hAnsi="Raleway"/>
                <w:color w:val="000000"/>
                <w:sz w:val="20"/>
                <w:szCs w:val="20"/>
              </w:rPr>
              <w:t xml:space="preserve"> TCP/IP, Windows &amp; Unix Networking, Active Directory/LDAP, Samba</w:t>
            </w:r>
          </w:p>
        </w:tc>
      </w:tr>
      <w:tr>
        <w:trPr/>
        <w:tc>
          <w:tcPr>
            <w:tcW w:w="3682" w:type="dxa"/>
            <w:tcBorders/>
          </w:tcPr>
          <w:p>
            <w:pPr>
              <w:pStyle w:val="divskillSectionfield"/>
              <w:widowControl w:val="false"/>
              <w:numPr>
                <w:ilvl w:val="0"/>
                <w:numId w:val="4"/>
              </w:numPr>
              <w:tabs>
                <w:tab w:val="clear" w:pos="720"/>
                <w:tab w:val="left" w:pos="200" w:leader="none"/>
              </w:tabs>
              <w:spacing w:lineRule="atLeast" w:line="280"/>
              <w:ind w:hanging="160" w:left="160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Style w:val="Strong1"/>
                <w:rFonts w:eastAsia="Raleway" w:cs="Raleway" w:ascii="Raleway" w:hAnsi="Raleway"/>
                <w:b/>
                <w:bCs/>
                <w:i/>
                <w:iCs/>
                <w:color w:val="000000"/>
                <w:sz w:val="20"/>
                <w:szCs w:val="20"/>
              </w:rPr>
              <w:t>Version Control</w:t>
            </w:r>
            <w:r>
              <w:rPr>
                <w:rStyle w:val="Strong1"/>
                <w:rFonts w:eastAsia="Raleway" w:cs="Raleway" w:ascii="Raleway" w:hAnsi="Raleway"/>
                <w:b/>
                <w:bCs/>
                <w:color w:val="000000"/>
                <w:sz w:val="20"/>
                <w:szCs w:val="20"/>
              </w:rPr>
              <w:t>:</w:t>
            </w:r>
            <w:r>
              <w:rPr>
                <w:rFonts w:eastAsia="Raleway" w:cs="Raleway" w:ascii="Raleway" w:hAnsi="Raleway"/>
                <w:color w:val="000000"/>
                <w:sz w:val="20"/>
                <w:szCs w:val="20"/>
              </w:rPr>
              <w:t xml:space="preserve"> Git, Perforce, Clearcase</w:t>
            </w:r>
          </w:p>
        </w:tc>
        <w:tc>
          <w:tcPr>
            <w:tcW w:w="3683" w:type="dxa"/>
            <w:tcBorders/>
          </w:tcPr>
          <w:p>
            <w:pPr>
              <w:pStyle w:val="divskillSectionfield"/>
              <w:widowControl w:val="false"/>
              <w:numPr>
                <w:ilvl w:val="0"/>
                <w:numId w:val="5"/>
              </w:numPr>
              <w:tabs>
                <w:tab w:val="clear" w:pos="720"/>
                <w:tab w:val="left" w:pos="200" w:leader="none"/>
              </w:tabs>
              <w:spacing w:lineRule="atLeast" w:line="280"/>
              <w:ind w:hanging="160" w:left="160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Style w:val="Strong1"/>
                <w:rFonts w:eastAsia="Raleway" w:cs="Raleway" w:ascii="Raleway" w:hAnsi="Raleway"/>
                <w:b/>
                <w:bCs/>
                <w:i/>
                <w:iCs/>
                <w:color w:val="000000"/>
                <w:sz w:val="20"/>
                <w:szCs w:val="20"/>
              </w:rPr>
              <w:t>Issue Tracking</w:t>
            </w:r>
            <w:r>
              <w:rPr>
                <w:rStyle w:val="Strong1"/>
                <w:rFonts w:eastAsia="Raleway" w:cs="Raleway" w:ascii="Raleway" w:hAnsi="Raleway"/>
                <w:b/>
                <w:bCs/>
                <w:color w:val="000000"/>
                <w:sz w:val="20"/>
                <w:szCs w:val="20"/>
              </w:rPr>
              <w:t xml:space="preserve">: </w:t>
            </w:r>
            <w:r>
              <w:rPr>
                <w:rFonts w:eastAsia="Raleway" w:cs="Raleway" w:ascii="Raleway" w:hAnsi="Raleway"/>
                <w:color w:val="000000"/>
                <w:sz w:val="20"/>
                <w:szCs w:val="20"/>
              </w:rPr>
              <w:t>JIRA, Clearquest, Bugzilla</w:t>
            </w:r>
          </w:p>
        </w:tc>
        <w:tc>
          <w:tcPr>
            <w:tcW w:w="3683" w:type="dxa"/>
            <w:tcBorders/>
          </w:tcPr>
          <w:p>
            <w:pPr>
              <w:pStyle w:val="divskillSectionfield"/>
              <w:widowControl w:val="false"/>
              <w:numPr>
                <w:ilvl w:val="0"/>
                <w:numId w:val="6"/>
              </w:numPr>
              <w:tabs>
                <w:tab w:val="clear" w:pos="720"/>
                <w:tab w:val="left" w:pos="200" w:leader="none"/>
              </w:tabs>
              <w:spacing w:lineRule="atLeast" w:line="280"/>
              <w:ind w:hanging="160" w:left="160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Style w:val="Strong1"/>
                <w:rFonts w:eastAsia="Raleway" w:cs="Raleway" w:ascii="Raleway" w:hAnsi="Raleway"/>
                <w:b/>
                <w:bCs/>
                <w:i/>
                <w:iCs/>
                <w:color w:val="000000"/>
                <w:sz w:val="20"/>
                <w:szCs w:val="20"/>
              </w:rPr>
              <w:t>Software Languages</w:t>
            </w:r>
            <w:r>
              <w:rPr>
                <w:rStyle w:val="Strong1"/>
                <w:rFonts w:eastAsia="Raleway" w:cs="Raleway" w:ascii="Raleway" w:hAnsi="Raleway"/>
                <w:b/>
                <w:bCs/>
                <w:color w:val="000000"/>
                <w:sz w:val="20"/>
                <w:szCs w:val="20"/>
              </w:rPr>
              <w:t xml:space="preserve">: </w:t>
            </w:r>
            <w:r>
              <w:rPr>
                <w:rStyle w:val="Strong1"/>
                <w:rFonts w:eastAsia="Raleway" w:cs="Raleway" w:ascii="Raleway" w:hAnsi="Raleway"/>
                <w:b w:val="false"/>
                <w:bCs w:val="false"/>
                <w:color w:val="000000"/>
                <w:sz w:val="20"/>
                <w:szCs w:val="20"/>
              </w:rPr>
              <w:t>Perl, Bash, PHP, C++, C, Ada, TCL</w:t>
            </w:r>
          </w:p>
        </w:tc>
      </w:tr>
      <w:tr>
        <w:trPr/>
        <w:tc>
          <w:tcPr>
            <w:tcW w:w="3682" w:type="dxa"/>
            <w:tcBorders/>
          </w:tcPr>
          <w:p>
            <w:pPr>
              <w:pStyle w:val="divskillSectionfield"/>
              <w:widowControl w:val="false"/>
              <w:numPr>
                <w:ilvl w:val="0"/>
                <w:numId w:val="7"/>
              </w:numPr>
              <w:tabs>
                <w:tab w:val="clear" w:pos="720"/>
                <w:tab w:val="left" w:pos="200" w:leader="none"/>
              </w:tabs>
              <w:spacing w:lineRule="atLeast" w:line="280"/>
              <w:ind w:hanging="160" w:left="160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Style w:val="Strong1"/>
                <w:rFonts w:eastAsia="Raleway" w:cs="Raleway" w:ascii="Raleway" w:hAnsi="Raleway"/>
                <w:b/>
                <w:bCs/>
                <w:i/>
                <w:iCs/>
                <w:color w:val="000000"/>
                <w:sz w:val="20"/>
                <w:szCs w:val="20"/>
              </w:rPr>
              <w:t>Configuration Management</w:t>
            </w:r>
            <w:r>
              <w:rPr>
                <w:rStyle w:val="Strong1"/>
                <w:rFonts w:eastAsia="Raleway" w:cs="Raleway" w:ascii="Raleway" w:hAnsi="Raleway"/>
                <w:b/>
                <w:bCs/>
                <w:color w:val="000000"/>
                <w:sz w:val="20"/>
                <w:szCs w:val="20"/>
              </w:rPr>
              <w:t>:</w:t>
            </w:r>
            <w:r>
              <w:rPr>
                <w:rFonts w:eastAsia="Raleway" w:cs="Raleway" w:ascii="Raleway" w:hAnsi="Raleway"/>
                <w:color w:val="000000"/>
                <w:sz w:val="20"/>
                <w:szCs w:val="20"/>
              </w:rPr>
              <w:t xml:space="preserve"> Puppet, Ansible</w:t>
            </w:r>
          </w:p>
        </w:tc>
        <w:tc>
          <w:tcPr>
            <w:tcW w:w="3683" w:type="dxa"/>
            <w:tcBorders/>
          </w:tcPr>
          <w:p>
            <w:pPr>
              <w:pStyle w:val="divskillSectionfield"/>
              <w:widowControl w:val="false"/>
              <w:numPr>
                <w:ilvl w:val="0"/>
                <w:numId w:val="8"/>
              </w:numPr>
              <w:tabs>
                <w:tab w:val="clear" w:pos="720"/>
                <w:tab w:val="left" w:pos="200" w:leader="none"/>
              </w:tabs>
              <w:spacing w:lineRule="atLeast" w:line="280"/>
              <w:ind w:hanging="160" w:left="160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Style w:val="Strong1"/>
                <w:rFonts w:eastAsia="Raleway" w:cs="Raleway" w:ascii="Raleway" w:hAnsi="Raleway"/>
                <w:b/>
                <w:bCs/>
                <w:i/>
                <w:iCs/>
                <w:color w:val="000000"/>
                <w:sz w:val="20"/>
                <w:szCs w:val="20"/>
              </w:rPr>
              <w:t>Middleware</w:t>
            </w:r>
            <w:r>
              <w:rPr>
                <w:rStyle w:val="Strong1"/>
                <w:rFonts w:eastAsia="Raleway" w:cs="Raleway" w:ascii="Raleway" w:hAnsi="Raleway"/>
                <w:b/>
                <w:bCs/>
                <w:color w:val="000000"/>
                <w:sz w:val="20"/>
                <w:szCs w:val="20"/>
              </w:rPr>
              <w:t>:</w:t>
            </w:r>
            <w:r>
              <w:rPr>
                <w:rFonts w:eastAsia="Raleway" w:cs="Raleway" w:ascii="Raleway" w:hAnsi="Raleway"/>
                <w:color w:val="000000"/>
                <w:sz w:val="20"/>
                <w:szCs w:val="20"/>
              </w:rPr>
              <w:t xml:space="preserve"> Apache, Tomcat, Samba, Winbind, LDAP, REST</w:t>
            </w:r>
          </w:p>
        </w:tc>
        <w:tc>
          <w:tcPr>
            <w:tcW w:w="3683" w:type="dxa"/>
            <w:tcBorders/>
          </w:tcPr>
          <w:p>
            <w:pPr>
              <w:pStyle w:val="divskillSectionfield"/>
              <w:widowControl w:val="false"/>
              <w:numPr>
                <w:ilvl w:val="0"/>
                <w:numId w:val="9"/>
              </w:numPr>
              <w:tabs>
                <w:tab w:val="clear" w:pos="720"/>
                <w:tab w:val="left" w:pos="200" w:leader="none"/>
              </w:tabs>
              <w:spacing w:lineRule="atLeast" w:line="280"/>
              <w:ind w:hanging="160" w:left="160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Style w:val="Strong1"/>
                <w:rFonts w:eastAsia="Raleway" w:cs="Raleway" w:ascii="Raleway" w:hAnsi="Raleway"/>
                <w:b/>
                <w:bCs/>
                <w:i/>
                <w:iCs/>
                <w:color w:val="000000"/>
                <w:sz w:val="20"/>
                <w:szCs w:val="20"/>
              </w:rPr>
              <w:t>Web Apps</w:t>
            </w:r>
            <w:r>
              <w:rPr>
                <w:rStyle w:val="Strong1"/>
                <w:rFonts w:eastAsia="Raleway" w:cs="Raleway" w:ascii="Raleway" w:hAnsi="Raleway"/>
                <w:b/>
                <w:bCs/>
                <w:color w:val="000000"/>
                <w:sz w:val="20"/>
                <w:szCs w:val="20"/>
              </w:rPr>
              <w:t xml:space="preserve">: </w:t>
            </w:r>
            <w:r>
              <w:rPr>
                <w:rFonts w:eastAsia="Raleway" w:cs="Raleway" w:ascii="Raleway" w:hAnsi="Raleway"/>
                <w:color w:val="000000"/>
                <w:sz w:val="20"/>
                <w:szCs w:val="20"/>
              </w:rPr>
              <w:t>JIRA, Confluence, Swarm</w:t>
            </w:r>
          </w:p>
        </w:tc>
      </w:tr>
      <w:tr>
        <w:trPr/>
        <w:tc>
          <w:tcPr>
            <w:tcW w:w="3682" w:type="dxa"/>
            <w:tcBorders/>
          </w:tcPr>
          <w:p>
            <w:pPr>
              <w:pStyle w:val="divskillSectionfield"/>
              <w:widowControl w:val="false"/>
              <w:numPr>
                <w:ilvl w:val="0"/>
                <w:numId w:val="10"/>
              </w:numPr>
              <w:tabs>
                <w:tab w:val="clear" w:pos="720"/>
                <w:tab w:val="left" w:pos="200" w:leader="none"/>
              </w:tabs>
              <w:spacing w:lineRule="atLeast" w:line="280"/>
              <w:ind w:hanging="160" w:left="160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Style w:val="Strong1"/>
                <w:rFonts w:eastAsia="Raleway" w:cs="Raleway" w:ascii="Raleway" w:hAnsi="Raleway"/>
                <w:b/>
                <w:bCs/>
                <w:i/>
                <w:iCs/>
                <w:color w:val="000000"/>
                <w:sz w:val="20"/>
                <w:szCs w:val="20"/>
              </w:rPr>
              <w:t>Databases</w:t>
            </w:r>
            <w:r>
              <w:rPr>
                <w:rStyle w:val="Strong1"/>
                <w:rFonts w:eastAsia="Raleway" w:cs="Raleway" w:ascii="Raleway" w:hAnsi="Raleway"/>
                <w:b/>
                <w:bCs/>
                <w:color w:val="000000"/>
                <w:sz w:val="20"/>
                <w:szCs w:val="20"/>
              </w:rPr>
              <w:t>:</w:t>
            </w:r>
            <w:r>
              <w:rPr>
                <w:rFonts w:eastAsia="Raleway" w:cs="Raleway" w:ascii="Raleway" w:hAnsi="Raleway"/>
                <w:color w:val="000000"/>
                <w:sz w:val="20"/>
                <w:szCs w:val="20"/>
              </w:rPr>
              <w:t xml:space="preserve"> MySQL, Oracle</w:t>
            </w:r>
          </w:p>
        </w:tc>
        <w:tc>
          <w:tcPr>
            <w:tcW w:w="3683" w:type="dxa"/>
            <w:tcBorders/>
          </w:tcPr>
          <w:p>
            <w:pPr>
              <w:pStyle w:val="divskillSectionfield"/>
              <w:widowControl w:val="false"/>
              <w:numPr>
                <w:ilvl w:val="0"/>
                <w:numId w:val="11"/>
              </w:numPr>
              <w:tabs>
                <w:tab w:val="clear" w:pos="720"/>
                <w:tab w:val="left" w:pos="200" w:leader="none"/>
              </w:tabs>
              <w:spacing w:lineRule="atLeast" w:line="280"/>
              <w:ind w:hanging="160" w:left="160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Style w:val="Strong1"/>
                <w:rFonts w:eastAsia="Raleway" w:cs="Raleway" w:ascii="Raleway" w:hAnsi="Raleway"/>
                <w:b/>
                <w:bCs/>
                <w:i/>
                <w:iCs/>
                <w:color w:val="000000"/>
                <w:sz w:val="20"/>
                <w:szCs w:val="20"/>
              </w:rPr>
              <w:t>CI/CD</w:t>
            </w:r>
            <w:r>
              <w:rPr>
                <w:rStyle w:val="Strong1"/>
                <w:rFonts w:eastAsia="Raleway" w:cs="Raleway" w:ascii="Raleway" w:hAnsi="Raleway"/>
                <w:b/>
                <w:bCs/>
                <w:color w:val="000000"/>
                <w:sz w:val="20"/>
                <w:szCs w:val="20"/>
              </w:rPr>
              <w:t>:</w:t>
            </w:r>
            <w:r>
              <w:rPr>
                <w:rFonts w:eastAsia="Raleway" w:cs="Raleway" w:ascii="Raleway" w:hAnsi="Raleway"/>
                <w:color w:val="000000"/>
                <w:sz w:val="20"/>
                <w:szCs w:val="20"/>
              </w:rPr>
              <w:t xml:space="preserve"> Jenkins, Electric Commander</w:t>
            </w:r>
          </w:p>
        </w:tc>
        <w:tc>
          <w:tcPr>
            <w:tcW w:w="3683" w:type="dxa"/>
            <w:tcBorders/>
          </w:tcPr>
          <w:p>
            <w:pPr>
              <w:pStyle w:val="divskillSectionfield"/>
              <w:widowControl w:val="false"/>
              <w:numPr>
                <w:ilvl w:val="0"/>
                <w:numId w:val="12"/>
              </w:numPr>
              <w:tabs>
                <w:tab w:val="clear" w:pos="720"/>
                <w:tab w:val="left" w:pos="200" w:leader="none"/>
              </w:tabs>
              <w:spacing w:lineRule="atLeast" w:line="280"/>
              <w:ind w:hanging="160" w:left="160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Style w:val="Strong1"/>
                <w:rFonts w:eastAsia="Raleway" w:cs="Raleway" w:ascii="Raleway" w:hAnsi="Raleway"/>
                <w:b/>
                <w:bCs/>
                <w:i/>
                <w:iCs/>
                <w:color w:val="000000"/>
                <w:sz w:val="20"/>
                <w:szCs w:val="20"/>
              </w:rPr>
              <w:t>Virtualization</w:t>
            </w:r>
            <w:r>
              <w:rPr>
                <w:rStyle w:val="Strong1"/>
                <w:rFonts w:eastAsia="Raleway" w:cs="Raleway" w:ascii="Raleway" w:hAnsi="Raleway"/>
                <w:b/>
                <w:bCs/>
                <w:color w:val="000000"/>
                <w:sz w:val="20"/>
                <w:szCs w:val="20"/>
              </w:rPr>
              <w:t xml:space="preserve">: </w:t>
            </w:r>
            <w:r>
              <w:rPr>
                <w:rFonts w:eastAsia="Raleway" w:cs="Raleway" w:ascii="Raleway" w:hAnsi="Raleway"/>
                <w:color w:val="000000"/>
                <w:sz w:val="20"/>
                <w:szCs w:val="20"/>
              </w:rPr>
              <w:t>VMWare, VirtualBox, vSphere, vCenter</w:t>
            </w:r>
          </w:p>
        </w:tc>
      </w:tr>
      <w:tr>
        <w:trPr/>
        <w:tc>
          <w:tcPr>
            <w:tcW w:w="3682" w:type="dxa"/>
            <w:tcBorders/>
          </w:tcPr>
          <w:p>
            <w:pPr>
              <w:pStyle w:val="divskillSectionfield"/>
              <w:widowControl w:val="false"/>
              <w:numPr>
                <w:ilvl w:val="0"/>
                <w:numId w:val="13"/>
              </w:numPr>
              <w:tabs>
                <w:tab w:val="clear" w:pos="720"/>
                <w:tab w:val="left" w:pos="200" w:leader="none"/>
              </w:tabs>
              <w:spacing w:lineRule="atLeast" w:line="280" w:before="0" w:after="220"/>
              <w:ind w:hanging="160" w:left="160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Style w:val="Strong1"/>
                <w:rFonts w:eastAsia="Raleway" w:cs="Raleway" w:ascii="Raleway" w:hAnsi="Raleway"/>
                <w:b/>
                <w:bCs/>
                <w:i/>
                <w:iCs/>
                <w:color w:val="000000"/>
                <w:sz w:val="20"/>
                <w:szCs w:val="20"/>
              </w:rPr>
              <w:t>Cloud Computing</w:t>
            </w:r>
            <w:r>
              <w:rPr>
                <w:rStyle w:val="Strong1"/>
                <w:rFonts w:eastAsia="Raleway" w:cs="Raleway" w:ascii="Raleway" w:hAnsi="Raleway"/>
                <w:b w:val="false"/>
                <w:bCs w:val="false"/>
                <w:color w:val="000000"/>
                <w:sz w:val="20"/>
                <w:szCs w:val="20"/>
              </w:rPr>
              <w:t xml:space="preserve"> (Classroom only)</w:t>
            </w:r>
            <w:r>
              <w:rPr>
                <w:rStyle w:val="Strong1"/>
                <w:rFonts w:eastAsia="Raleway" w:cs="Raleway" w:ascii="Raleway" w:hAnsi="Raleway"/>
                <w:b/>
                <w:bCs/>
                <w:color w:val="000000"/>
                <w:sz w:val="20"/>
                <w:szCs w:val="20"/>
              </w:rPr>
              <w:t xml:space="preserve">: </w:t>
            </w:r>
            <w:r>
              <w:rPr>
                <w:rFonts w:eastAsia="Raleway" w:cs="Raleway" w:ascii="Raleway" w:hAnsi="Raleway"/>
                <w:color w:val="000000"/>
                <w:sz w:val="20"/>
                <w:szCs w:val="20"/>
              </w:rPr>
              <w:t>EC2, IAM, S3, CloudFront, Route53, VPC, Docker</w:t>
            </w:r>
          </w:p>
        </w:tc>
        <w:tc>
          <w:tcPr>
            <w:tcW w:w="368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68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div"/>
        <w:spacing w:lineRule="atLeast" w:line="280"/>
        <w:jc w:val="center"/>
        <w:rPr>
          <w:rFonts w:ascii="CustomRaleway Medium" w:hAnsi="CustomRaleway Medium" w:eastAsia="CustomRaleway Medium" w:cs="CustomRaleway Medium"/>
          <w:caps/>
          <w:color w:val="000000"/>
        </w:rPr>
      </w:pPr>
      <w:r>
        <w:rPr>
          <w:rFonts w:eastAsia="CustomRaleway Medium" w:cs="CustomRaleway Medium" w:ascii="CustomRaleway Medium" w:hAnsi="CustomRaleway Medium"/>
          <w:caps/>
          <w:color w:val="000000"/>
        </w:rPr>
        <w:t>Experience</w:t>
      </w:r>
    </w:p>
    <w:p>
      <w:pPr>
        <w:pStyle w:val="emptyRow3"/>
        <w:spacing w:before="0" w:after="220"/>
        <w:jc w:val="center"/>
        <w:rPr>
          <w:rFonts w:ascii="CustomRaleway Medium" w:hAnsi="CustomRaleway Medium" w:eastAsia="CustomRaleway Medium" w:cs="CustomRaleway Medium"/>
          <w:caps/>
          <w:color w:val="000000"/>
        </w:rPr>
      </w:pPr>
      <w:r>
        <w:rPr>
          <w:rFonts w:eastAsia="CustomRaleway Medium" w:cs="CustomRaleway Medium" w:ascii="CustomRaleway Medium" w:hAnsi="CustomRaleway Medium"/>
          <w:caps/>
          <w:color w:val="000000"/>
        </w:rPr>
        <w:t> </w:t>
      </w:r>
    </w:p>
    <w:p>
      <w:pPr>
        <w:pStyle w:val="documentexpr-secjobtitle"/>
        <w:spacing w:lineRule="atLeast" w:line="280"/>
        <w:rPr>
          <w:rFonts w:ascii="Raleway SemiBold" w:hAnsi="Raleway SemiBold" w:eastAsia="Raleway SemiBold" w:cs="Raleway SemiBold"/>
          <w:b/>
          <w:bCs/>
          <w:sz w:val="20"/>
          <w:szCs w:val="20"/>
        </w:rPr>
      </w:pPr>
      <w:r>
        <w:rPr>
          <w:rFonts w:ascii="Raleway SemiBold" w:hAnsi="Raleway SemiBold"/>
          <w:b/>
          <w:sz w:val="20"/>
        </w:rPr>
        <w:t>Perl Developer (Contract) | APRIL 2026-AUGUST 2026</w:t>
      </w:r>
    </w:p>
    <w:p>
      <w:pPr>
        <w:spacing w:lineRule="atLeast" w:line="280"/>
        <w:textAlignment w:val="auto"/>
        <w:rPr>
          <w:rStyle w:val="span"/>
          <w:rFonts w:ascii="Raleway SemiBold" w:hAnsi="Raleway SemiBold" w:eastAsia="Raleway SemiBold" w:cs="Raleway SemiBold"/>
          <w:b/>
          <w:bCs/>
          <w:sz w:val="20"/>
          <w:szCs w:val="20"/>
        </w:rPr>
      </w:pPr>
      <w:r>
        <w:rPr>
          <w:rFonts w:ascii="Raleway SemiBold" w:hAnsi="Raleway SemiBold"/>
          <w:b/>
          <w:sz w:val="20"/>
        </w:rPr>
        <w:t>Wolters Kluwer | CA (Remote)</w:t>
      </w:r>
    </w:p>
    <w:p>
      <w:pPr>
        <w:pStyle w:val="documentsinglecolumnli"/>
        <w:numPr>
          <w:ilvl w:val="0"/>
          <w:numId w:val="14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Fonts w:ascii="Raleway" w:hAnsi="Raleway"/>
          <w:sz w:val="20"/>
        </w:rPr>
        <w:t>Maintained and debugged the legacy Ovid web application ecosystem (OvidUI, Ovidweb), managing backend Perl logic, database queries, and complex configuration files.</w:t>
      </w:r>
    </w:p>
    <w:p>
      <w:pPr>
        <w:pStyle w:val="documentsinglecolumnli"/>
        <w:numPr>
          <w:ilvl w:val="0"/>
          <w:numId w:val="14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Fonts w:ascii="Raleway" w:hAnsi="Raleway"/>
          <w:sz w:val="20"/>
        </w:rPr>
        <w:t>Diagnosed critical local-to-production environment parity mismatches, resolving out-of-sync CPAN dependencies and caching anomalies to prevent runtime failures during containerization efforts.</w:t>
      </w:r>
    </w:p>
    <w:p>
      <w:pPr>
        <w:pStyle w:val="documentsinglecolumnli"/>
        <w:numPr>
          <w:ilvl w:val="0"/>
          <w:numId w:val="14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Fonts w:ascii="Raleway" w:hAnsi="Raleway"/>
          <w:sz w:val="20"/>
        </w:rPr>
        <w:t>Refactored custom control scripts to resolve master-worker process leaks, cleanly terminating orphaned prefork process pairs and freeing bound network ports.</w:t>
      </w:r>
    </w:p>
    <w:p>
      <w:pPr>
        <w:pStyle w:val="documentsinglecolumnli"/>
        <w:numPr>
          <w:ilvl w:val="0"/>
          <w:numId w:val="14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Fonts w:ascii="Raleway" w:hAnsi="Raleway"/>
          <w:sz w:val="20"/>
        </w:rPr>
        <w:t>Identified and corrected restrictive system umask configurations (0027) causing HTTP 403 errors, automating permissions adjustments (0022) across shared accounts to improve development efficiency.</w:t>
      </w:r>
    </w:p>
    <w:p>
      <w:pPr>
        <w:pStyle w:val="documentsinglecolumnli"/>
        <w:numPr>
          <w:ilvl w:val="0"/>
          <w:numId w:val="14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Fonts w:ascii="Raleway" w:hAnsi="Raleway"/>
          <w:sz w:val="20"/>
        </w:rPr>
        <w:t>Proposed a containerized VPN solution to bypass workstation connectivity limitations and support non-Intel CPU architectures for distributed developers.</w:t>
      </w:r>
    </w:p>
    <w:p>
      <w:pPr>
        <w:pStyle w:val="documentexpr-secjobtitle"/>
        <w:spacing w:lineRule="atLeast" w:line="280"/>
        <w:rPr>
          <w:rFonts w:ascii="Raleway SemiBold" w:hAnsi="Raleway SemiBold" w:eastAsia="Raleway SemiBold" w:cs="Raleway SemiBold"/>
          <w:b/>
          <w:bCs/>
          <w:sz w:val="20"/>
          <w:szCs w:val="20"/>
        </w:rPr>
      </w:pPr>
      <w:r>
        <w:rPr>
          <w:rFonts w:eastAsia="Raleway SemiBold" w:cs="Raleway SemiBold" w:ascii="Raleway SemiBold" w:hAnsi="Raleway SemiBold"/>
          <w:b/>
          <w:bCs/>
          <w:sz w:val="20"/>
          <w:szCs w:val="20"/>
        </w:rPr>
        <w:t>Perl Developer | OCTOBER 2021-APRIL 2026</w:t>
      </w:r>
    </w:p>
    <w:p>
      <w:pPr>
        <w:pStyle w:val="Normal"/>
        <w:spacing w:lineRule="atLeast" w:line="280"/>
        <w:textAlignment w:val="auto"/>
        <w:rPr>
          <w:rStyle w:val="span"/>
          <w:rFonts w:ascii="Raleway SemiBold" w:hAnsi="Raleway SemiBold" w:eastAsia="Raleway SemiBold" w:cs="Raleway SemiBold"/>
          <w:b/>
          <w:bCs/>
          <w:sz w:val="20"/>
          <w:szCs w:val="20"/>
        </w:rPr>
      </w:pPr>
      <w:r>
        <w:rPr>
          <w:rStyle w:val="span"/>
          <w:rFonts w:eastAsia="Raleway SemiBold" w:cs="Raleway SemiBold" w:ascii="Raleway SemiBold" w:hAnsi="Raleway SemiBold"/>
          <w:b/>
          <w:bCs/>
          <w:sz w:val="20"/>
          <w:szCs w:val="20"/>
        </w:rPr>
        <w:t>Cpanel/WebPros | CA</w:t>
      </w:r>
      <w:r>
        <w:rPr>
          <w:rFonts w:eastAsia="Raleway SemiBold" w:cs="Raleway SemiBold" w:ascii="Raleway SemiBold" w:hAnsi="Raleway SemiBold"/>
          <w:b/>
          <w:bCs/>
          <w:sz w:val="20"/>
          <w:szCs w:val="20"/>
        </w:rPr>
        <w:t xml:space="preserve"> </w:t>
      </w:r>
    </w:p>
    <w:p>
      <w:pPr>
        <w:pStyle w:val="documentsinglecolumnli"/>
        <w:numPr>
          <w:ilvl w:val="0"/>
          <w:numId w:val="14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Worked on the Artemis Team, improving WHM and learning Cpanel's extensive code base</w:t>
      </w:r>
    </w:p>
    <w:p>
      <w:pPr>
        <w:pStyle w:val="documentsinglecolumnli"/>
        <w:numPr>
          <w:ilvl w:val="0"/>
          <w:numId w:val="14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Transitioned to the Release Team, focusing on bug fixes and release tasks</w:t>
      </w:r>
    </w:p>
    <w:p>
      <w:pPr>
        <w:pStyle w:val="documentsinglecolumnli"/>
        <w:numPr>
          <w:ilvl w:val="0"/>
          <w:numId w:val="14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Contributed to the WordPress Squared team, enhancing backend functionality with bug fixes and improvements</w:t>
      </w:r>
    </w:p>
    <w:p>
      <w:pPr>
        <w:pStyle w:val="documentsinglecolumnli"/>
        <w:numPr>
          <w:ilvl w:val="0"/>
          <w:numId w:val="14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Conducted quality assurance and integration testing for project readiness</w:t>
      </w:r>
    </w:p>
    <w:p>
      <w:pPr>
        <w:pStyle w:val="documentsinglecolumnli"/>
        <w:numPr>
          <w:ilvl w:val="0"/>
          <w:numId w:val="14"/>
        </w:numPr>
        <w:spacing w:lineRule="atLeast" w:line="280" w:before="0" w:after="80"/>
        <w:ind w:hanging="160" w:left="200"/>
        <w:rPr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Developed software applications to enhance client satisfaction and user experience</w:t>
        <w:br/>
      </w:r>
    </w:p>
    <w:p>
      <w:pPr>
        <w:pStyle w:val="documentexpr-secjobtitle"/>
        <w:spacing w:lineRule="atLeast" w:line="280"/>
        <w:rPr>
          <w:rFonts w:ascii="Raleway SemiBold" w:hAnsi="Raleway SemiBold" w:eastAsia="Raleway SemiBold" w:cs="Raleway SemiBold"/>
          <w:b/>
          <w:bCs/>
          <w:sz w:val="20"/>
          <w:szCs w:val="20"/>
        </w:rPr>
      </w:pPr>
      <w:r>
        <w:rPr>
          <w:rFonts w:eastAsia="Raleway SemiBold" w:cs="Raleway SemiBold" w:ascii="Raleway SemiBold" w:hAnsi="Raleway SemiBold"/>
          <w:b/>
          <w:bCs/>
          <w:sz w:val="20"/>
          <w:szCs w:val="20"/>
        </w:rPr>
        <w:t>Engineer Consultant | JULY 2007-SEPTEMBER 2021</w:t>
      </w:r>
    </w:p>
    <w:p>
      <w:pPr>
        <w:pStyle w:val="Normal"/>
        <w:spacing w:lineRule="atLeast" w:line="280"/>
        <w:textAlignment w:val="auto"/>
        <w:rPr>
          <w:rStyle w:val="span"/>
          <w:rFonts w:ascii="Raleway SemiBold" w:hAnsi="Raleway SemiBold" w:eastAsia="Raleway SemiBold" w:cs="Raleway SemiBold"/>
          <w:b/>
          <w:bCs/>
          <w:sz w:val="20"/>
          <w:szCs w:val="20"/>
        </w:rPr>
      </w:pPr>
      <w:r>
        <w:rPr>
          <w:rStyle w:val="span"/>
          <w:rFonts w:eastAsia="Raleway SemiBold" w:cs="Raleway SemiBold" w:ascii="Raleway SemiBold" w:hAnsi="Raleway SemiBold"/>
          <w:b/>
          <w:bCs/>
          <w:sz w:val="20"/>
          <w:szCs w:val="20"/>
        </w:rPr>
        <w:t>ClearSCM Inc | CA</w:t>
      </w:r>
      <w:r>
        <w:rPr>
          <w:rFonts w:eastAsia="Raleway SemiBold" w:cs="Raleway SemiBold" w:ascii="Raleway SemiBold" w:hAnsi="Raleway SemiBold"/>
          <w:b/>
          <w:bCs/>
          <w:sz w:val="20"/>
          <w:szCs w:val="20"/>
        </w:rPr>
        <w:t xml:space="preserve"> </w:t>
      </w:r>
    </w:p>
    <w:p>
      <w:pPr>
        <w:pStyle w:val="documentsinglecolumnli"/>
        <w:numPr>
          <w:ilvl w:val="0"/>
          <w:numId w:val="15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Ran a consulting firm specializing in Build Engineering, Linux Administration and Version Control Systems</w:t>
      </w:r>
    </w:p>
    <w:p>
      <w:pPr>
        <w:pStyle w:val="documentsinglecolumnli"/>
        <w:numPr>
          <w:ilvl w:val="0"/>
          <w:numId w:val="15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Provided services to many clients like Wells Fargo, General Dynamics, Broadcom, ICANN, and General Electric</w:t>
      </w:r>
    </w:p>
    <w:p>
      <w:pPr>
        <w:pStyle w:val="documentsinglecolumnli"/>
        <w:numPr>
          <w:ilvl w:val="0"/>
          <w:numId w:val="15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Served as a Perl developer writing scripts automating tasks in build systems, test systems, and complete applications</w:t>
      </w:r>
    </w:p>
    <w:p>
      <w:pPr>
        <w:pStyle w:val="documentsinglecolumnli"/>
        <w:numPr>
          <w:ilvl w:val="0"/>
          <w:numId w:val="15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Administered subsystems like Puppet/Ansible, Clearcase/Clearquest, Git, Perforce, Jenkins, and JIRA</w:t>
      </w:r>
    </w:p>
    <w:p>
      <w:pPr>
        <w:pStyle w:val="documentsinglecolumnli"/>
        <w:numPr>
          <w:ilvl w:val="0"/>
          <w:numId w:val="15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Specialized in Linux administration</w:t>
      </w:r>
    </w:p>
    <w:p>
      <w:pPr>
        <w:pStyle w:val="documentexpr-secjobtitle"/>
        <w:spacing w:lineRule="atLeast" w:line="280"/>
        <w:rPr>
          <w:rFonts w:ascii="Raleway SemiBold" w:hAnsi="Raleway SemiBold" w:eastAsia="Raleway SemiBold" w:cs="Raleway SemiBold"/>
          <w:b/>
          <w:bCs/>
          <w:sz w:val="20"/>
          <w:szCs w:val="20"/>
        </w:rPr>
      </w:pPr>
      <w:r>
        <w:rPr>
          <w:rFonts w:eastAsia="Raleway SemiBold" w:cs="Raleway SemiBold" w:ascii="Raleway SemiBold" w:hAnsi="Raleway SemiBold"/>
          <w:b/>
          <w:bCs/>
          <w:sz w:val="20"/>
          <w:szCs w:val="20"/>
        </w:rPr>
        <w:br/>
        <w:t>Clearcase/Clearquest Administrator | FEBRUARY 2004</w:t>
      </w:r>
      <w:r>
        <w:rPr>
          <w:rFonts w:eastAsia="Raleway SemiBold" w:cs="Raleway SemiBold" w:ascii="Raleway SemiBold" w:hAnsi="Raleway SemiBold"/>
          <w:sz w:val="20"/>
          <w:szCs w:val="20"/>
        </w:rPr>
        <w:t>-</w:t>
      </w:r>
      <w:r>
        <w:rPr>
          <w:rFonts w:eastAsia="Raleway SemiBold" w:cs="Raleway SemiBold" w:ascii="Raleway SemiBold" w:hAnsi="Raleway SemiBold"/>
          <w:b/>
          <w:bCs/>
          <w:sz w:val="20"/>
          <w:szCs w:val="20"/>
        </w:rPr>
        <w:t xml:space="preserve">JUNE 2007 </w:t>
      </w:r>
    </w:p>
    <w:p>
      <w:pPr>
        <w:pStyle w:val="Normal"/>
        <w:spacing w:lineRule="atLeast" w:line="280"/>
        <w:textAlignment w:val="auto"/>
        <w:rPr>
          <w:rStyle w:val="span"/>
          <w:rFonts w:ascii="Raleway SemiBold" w:hAnsi="Raleway SemiBold" w:eastAsia="Raleway SemiBold" w:cs="Raleway SemiBold"/>
          <w:b/>
          <w:bCs/>
          <w:sz w:val="20"/>
          <w:szCs w:val="20"/>
        </w:rPr>
      </w:pPr>
      <w:r>
        <w:rPr>
          <w:rStyle w:val="span"/>
          <w:rFonts w:eastAsia="Raleway SemiBold" w:cs="Raleway SemiBold" w:ascii="Raleway SemiBold" w:hAnsi="Raleway SemiBold"/>
          <w:b/>
          <w:bCs/>
          <w:sz w:val="20"/>
          <w:szCs w:val="20"/>
        </w:rPr>
        <w:t>DeFaria.com | CA</w:t>
      </w:r>
      <w:r>
        <w:rPr>
          <w:rFonts w:eastAsia="Raleway SemiBold" w:cs="Raleway SemiBold" w:ascii="Raleway SemiBold" w:hAnsi="Raleway SemiBold"/>
          <w:b/>
          <w:bCs/>
          <w:sz w:val="20"/>
          <w:szCs w:val="20"/>
        </w:rPr>
        <w:t xml:space="preserve"> </w:t>
      </w:r>
    </w:p>
    <w:p>
      <w:pPr>
        <w:pStyle w:val="documentsinglecolumnli"/>
        <w:numPr>
          <w:ilvl w:val="0"/>
          <w:numId w:val="16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Consulted for clients including Hewlett Packard, Broadcom, Lynuxworks, and Ameriquest</w:t>
      </w:r>
    </w:p>
    <w:p>
      <w:pPr>
        <w:pStyle w:val="documentsinglecolumnli"/>
        <w:numPr>
          <w:ilvl w:val="0"/>
          <w:numId w:val="16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Specialized in Build Release engineering, Clearcase/Clearquest engineering, and system security hardening</w:t>
      </w:r>
    </w:p>
    <w:p>
      <w:pPr>
        <w:pStyle w:val="documentsinglecolumnli"/>
        <w:numPr>
          <w:ilvl w:val="0"/>
          <w:numId w:val="16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Addressed customer inquiries and resolved issues promptly</w:t>
      </w:r>
    </w:p>
    <w:p>
      <w:pPr>
        <w:pStyle w:val="documentsinglecolumnli"/>
        <w:numPr>
          <w:ilvl w:val="0"/>
          <w:numId w:val="16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Collaborated with IT department to troubleshoot technical issues with office equipment and software</w:t>
      </w:r>
    </w:p>
    <w:p>
      <w:pPr>
        <w:pStyle w:val="documentexpr-secjobtitle"/>
        <w:spacing w:lineRule="atLeast" w:line="280"/>
        <w:rPr>
          <w:rFonts w:ascii="Raleway SemiBold" w:hAnsi="Raleway SemiBold" w:eastAsia="Raleway SemiBold" w:cs="Raleway SemiBold"/>
          <w:b/>
          <w:bCs/>
          <w:sz w:val="20"/>
          <w:szCs w:val="20"/>
        </w:rPr>
      </w:pPr>
      <w:r>
        <w:rPr>
          <w:rFonts w:eastAsia="Raleway SemiBold" w:cs="Raleway SemiBold" w:ascii="Raleway SemiBold" w:hAnsi="Raleway SemiBold"/>
          <w:b/>
          <w:bCs/>
          <w:sz w:val="20"/>
          <w:szCs w:val="20"/>
        </w:rPr>
        <w:br/>
        <w:t>Clearcase/Clearquest Administrator/Build Engineer | AUGUST 2001–FEBRUARY 2004</w:t>
      </w:r>
    </w:p>
    <w:p>
      <w:pPr>
        <w:pStyle w:val="Normal"/>
        <w:spacing w:lineRule="atLeast" w:line="280"/>
        <w:textAlignment w:val="auto"/>
        <w:rPr>
          <w:rStyle w:val="span"/>
          <w:rFonts w:ascii="Raleway SemiBold" w:hAnsi="Raleway SemiBold" w:eastAsia="Raleway SemiBold" w:cs="Raleway SemiBold"/>
          <w:b/>
          <w:bCs/>
          <w:sz w:val="20"/>
          <w:szCs w:val="20"/>
        </w:rPr>
      </w:pPr>
      <w:r>
        <w:rPr>
          <w:rStyle w:val="span"/>
          <w:rFonts w:eastAsia="Raleway SemiBold" w:cs="Raleway SemiBold" w:ascii="Raleway SemiBold" w:hAnsi="Raleway SemiBold"/>
          <w:b/>
          <w:bCs/>
          <w:sz w:val="20"/>
          <w:szCs w:val="20"/>
        </w:rPr>
        <w:t>Salira | CA</w:t>
      </w:r>
      <w:r>
        <w:rPr>
          <w:rFonts w:eastAsia="Raleway SemiBold" w:cs="Raleway SemiBold" w:ascii="Raleway SemiBold" w:hAnsi="Raleway SemiBold"/>
          <w:b/>
          <w:bCs/>
          <w:sz w:val="20"/>
          <w:szCs w:val="20"/>
        </w:rPr>
        <w:t xml:space="preserve"> </w:t>
      </w:r>
    </w:p>
    <w:p>
      <w:pPr>
        <w:pStyle w:val="documentsinglecolumnli"/>
        <w:numPr>
          <w:ilvl w:val="0"/>
          <w:numId w:val="17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Joined Salira Optical Network Systems as a Clearcase/Clearquest Administrator</w:t>
      </w:r>
    </w:p>
    <w:p>
      <w:pPr>
        <w:pStyle w:val="documentsinglecolumnli"/>
        <w:numPr>
          <w:ilvl w:val="0"/>
          <w:numId w:val="17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Set up environment, provided training, and managed the build process as Release Engineer</w:t>
      </w:r>
    </w:p>
    <w:p>
      <w:pPr>
        <w:pStyle w:val="documentsinglecolumnli"/>
        <w:numPr>
          <w:ilvl w:val="0"/>
          <w:numId w:val="17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Developed Clearquest Daemon, automation scripts, and conducted Build Stress Testing</w:t>
      </w:r>
    </w:p>
    <w:p>
      <w:pPr>
        <w:pStyle w:val="documentsinglecolumnli"/>
        <w:numPr>
          <w:ilvl w:val="0"/>
          <w:numId w:val="17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Designed and implemented Clearquest bug tracking system</w:t>
      </w:r>
    </w:p>
    <w:p>
      <w:pPr>
        <w:pStyle w:val="documentsinglecolumnli"/>
        <w:numPr>
          <w:ilvl w:val="0"/>
          <w:numId w:val="17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Advised on Clearcase issues, branching strategies, labeling, and release management</w:t>
      </w:r>
    </w:p>
    <w:p>
      <w:pPr>
        <w:pStyle w:val="documentsinglecolumnli"/>
        <w:numPr>
          <w:ilvl w:val="0"/>
          <w:numId w:val="17"/>
        </w:numPr>
        <w:spacing w:lineRule="atLeast" w:line="280" w:before="0" w:after="80"/>
        <w:ind w:hanging="160" w:left="200"/>
        <w:rPr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Implemented Clearquest Daemon for web page and trigger interactions</w:t>
        <w:br/>
      </w:r>
    </w:p>
    <w:p>
      <w:pPr>
        <w:pStyle w:val="documentexpr-secjobtitle"/>
        <w:spacing w:lineRule="atLeast" w:line="280"/>
        <w:rPr>
          <w:rFonts w:ascii="Raleway SemiBold" w:hAnsi="Raleway SemiBold" w:eastAsia="Raleway SemiBold" w:cs="Raleway SemiBold"/>
          <w:b/>
          <w:bCs/>
          <w:sz w:val="20"/>
          <w:szCs w:val="20"/>
        </w:rPr>
      </w:pPr>
      <w:r>
        <w:rPr>
          <w:rFonts w:eastAsia="Raleway SemiBold" w:cs="Raleway SemiBold" w:ascii="Raleway SemiBold" w:hAnsi="Raleway SemiBold"/>
          <w:b/>
          <w:bCs/>
          <w:sz w:val="20"/>
          <w:szCs w:val="20"/>
        </w:rPr>
        <w:t>Clearcase/Unix Systems Administrator | FEBRUARY 1988-NOVEMBER 1998</w:t>
      </w:r>
    </w:p>
    <w:p>
      <w:pPr>
        <w:pStyle w:val="Normal"/>
        <w:spacing w:lineRule="atLeast" w:line="280"/>
        <w:textAlignment w:val="auto"/>
        <w:rPr>
          <w:rStyle w:val="span"/>
          <w:rFonts w:ascii="Raleway SemiBold" w:hAnsi="Raleway SemiBold" w:eastAsia="Raleway SemiBold" w:cs="Raleway SemiBold"/>
          <w:b/>
          <w:bCs/>
          <w:sz w:val="20"/>
          <w:szCs w:val="20"/>
        </w:rPr>
      </w:pPr>
      <w:r>
        <w:rPr>
          <w:rStyle w:val="span"/>
          <w:rFonts w:eastAsia="Raleway SemiBold" w:cs="Raleway SemiBold" w:ascii="Raleway SemiBold" w:hAnsi="Raleway SemiBold"/>
          <w:b/>
          <w:bCs/>
          <w:sz w:val="20"/>
          <w:szCs w:val="20"/>
        </w:rPr>
        <w:t>Hewlett Packard Company | CA</w:t>
      </w:r>
      <w:r>
        <w:rPr>
          <w:rFonts w:eastAsia="Raleway SemiBold" w:cs="Raleway SemiBold" w:ascii="Raleway SemiBold" w:hAnsi="Raleway SemiBold"/>
          <w:b/>
          <w:bCs/>
          <w:sz w:val="20"/>
          <w:szCs w:val="20"/>
        </w:rPr>
        <w:t xml:space="preserve"> </w:t>
      </w:r>
    </w:p>
    <w:p>
      <w:pPr>
        <w:pStyle w:val="documentsinglecolumnli"/>
        <w:numPr>
          <w:ilvl w:val="0"/>
          <w:numId w:val="18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Primary Clearcase and Multisite Administrator for a large environment with 1400 views and 180 vobs</w:t>
      </w:r>
    </w:p>
    <w:p>
      <w:pPr>
        <w:pStyle w:val="documentsinglecolumnli"/>
        <w:numPr>
          <w:ilvl w:val="0"/>
          <w:numId w:val="18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Assisted in network and Clearcase topology design, setup, and maintenance</w:t>
      </w:r>
    </w:p>
    <w:p>
      <w:pPr>
        <w:pStyle w:val="documentsinglecolumnli"/>
        <w:numPr>
          <w:ilvl w:val="0"/>
          <w:numId w:val="18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Managed Netscape Suitespot Servers for 400 machines, developed lab web pages, and restructured network topology. Documented setups, troubleshooting, and patch handling for shared resources</w:t>
      </w:r>
    </w:p>
    <w:p>
      <w:pPr>
        <w:pStyle w:val="documentsinglecolumnli"/>
        <w:numPr>
          <w:ilvl w:val="0"/>
          <w:numId w:val="18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Managed Windows NT domain, account setup, print serving, and evaluated Clearcase 3.2 on NT</w:t>
      </w:r>
    </w:p>
    <w:p>
      <w:pPr>
        <w:pStyle w:val="documentsinglecolumnli"/>
        <w:numPr>
          <w:ilvl w:val="0"/>
          <w:numId w:val="18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Developed NT backup strategy and maintained software tool repository</w:t>
      </w:r>
    </w:p>
    <w:p>
      <w:pPr>
        <w:pStyle w:val="documentsinglecolumnli"/>
        <w:numPr>
          <w:ilvl w:val="0"/>
          <w:numId w:val="18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Main contact for Windows 95/NT problem-solving; consulted on PC and Unix issues</w:t>
      </w:r>
    </w:p>
    <w:p>
      <w:pPr>
        <w:pStyle w:val="documentsinglecolumnli"/>
        <w:numPr>
          <w:ilvl w:val="0"/>
          <w:numId w:val="18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Served as lab webmaster, installed, configured, and maintained Netscape Servers, and ran The Unofficial Quicken Web Page</w:t>
      </w:r>
    </w:p>
    <w:p>
      <w:pPr>
        <w:pStyle w:val="documentsinglecolumnli"/>
        <w:numPr>
          <w:ilvl w:val="0"/>
          <w:numId w:val="18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Developed an Application Server for software distribution using scripting and NFS</w:t>
      </w:r>
    </w:p>
    <w:p>
      <w:pPr>
        <w:pStyle w:val="documentsinglecolumnli"/>
        <w:numPr>
          <w:ilvl w:val="0"/>
          <w:numId w:val="18"/>
        </w:numPr>
        <w:spacing w:lineRule="atLeast" w:line="280" w:before="0" w:after="8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Worked on COBOL/SoftBench and Ada/SoftBench projects, porting applications and producing Ada bindings to Xlib, Xt, Motif, and HP-UX</w:t>
      </w:r>
    </w:p>
    <w:p>
      <w:pPr>
        <w:pStyle w:val="documentsinglecolumnli"/>
        <w:numPr>
          <w:ilvl w:val="0"/>
          <w:numId w:val="18"/>
        </w:numPr>
        <w:spacing w:lineRule="atLeast" w:line="280" w:before="0" w:after="220"/>
        <w:ind w:hanging="160" w:left="20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Conducted destructive testing on MPE/XL, submitting 300+ Service Requests, many on Must Fix lists</w:t>
      </w:r>
    </w:p>
    <w:p>
      <w:pPr>
        <w:pStyle w:val="div"/>
        <w:spacing w:lineRule="atLeast" w:line="280"/>
        <w:jc w:val="center"/>
        <w:rPr>
          <w:rFonts w:ascii="CustomRaleway Medium" w:hAnsi="CustomRaleway Medium" w:eastAsia="CustomRaleway Medium" w:cs="CustomRaleway Medium"/>
          <w:caps/>
          <w:color w:val="000000"/>
        </w:rPr>
      </w:pPr>
      <w:r>
        <w:rPr>
          <w:rFonts w:eastAsia="CustomRaleway Medium" w:cs="CustomRaleway Medium" w:ascii="CustomRaleway Medium" w:hAnsi="CustomRaleway Medium"/>
          <w:caps/>
          <w:color w:val="000000"/>
        </w:rPr>
        <w:t>Education</w:t>
      </w:r>
    </w:p>
    <w:p>
      <w:pPr>
        <w:pStyle w:val="emptyRow3"/>
        <w:spacing w:before="0" w:after="220"/>
        <w:jc w:val="center"/>
        <w:rPr>
          <w:rFonts w:ascii="CustomRaleway Medium" w:hAnsi="CustomRaleway Medium" w:eastAsia="CustomRaleway Medium" w:cs="CustomRaleway Medium"/>
          <w:caps/>
          <w:color w:val="000000"/>
        </w:rPr>
      </w:pPr>
      <w:r>
        <w:rPr>
          <w:rFonts w:eastAsia="CustomRaleway Medium" w:cs="CustomRaleway Medium" w:ascii="CustomRaleway Medium" w:hAnsi="CustomRaleway Medium"/>
          <w:caps/>
          <w:color w:val="000000"/>
        </w:rPr>
        <w:t> </w:t>
      </w:r>
    </w:p>
    <w:tbl>
      <w:tblPr>
        <w:tblStyle w:val="divdocumentspandatesTable"/>
        <w:tblW w:w="5000" w:type="pct"/>
        <w:jc w:val="left"/>
        <w:tblInd w:w="0" w:type="dxa"/>
        <w:tblLayout w:type="fixed"/>
        <w:tblCellMar>
          <w:top w:w="100" w:type="dxa"/>
          <w:left w:w="0" w:type="dxa"/>
          <w:bottom w:w="0" w:type="dxa"/>
          <w:right w:w="700" w:type="dxa"/>
        </w:tblCellMar>
        <w:tblLook w:val="05e0" w:noHBand="0" w:noVBand="1" w:firstColumn="1" w:lastRow="1" w:lastColumn="1" w:firstRow="1"/>
      </w:tblPr>
      <w:tblGrid>
        <w:gridCol w:w="11160"/>
      </w:tblGrid>
      <w:tr>
        <w:trPr/>
        <w:tc>
          <w:tcPr>
            <w:tcW w:w="11160" w:type="dxa"/>
            <w:tcBorders/>
            <w:vAlign w:val="bottom"/>
          </w:tcPr>
          <w:p>
            <w:pPr>
              <w:pStyle w:val="spanParagraph"/>
              <w:widowControl w:val="false"/>
              <w:suppressAutoHyphens w:val="true"/>
              <w:spacing w:lineRule="atLeast" w:line="280" w:before="0" w:after="0"/>
              <w:ind w:hanging="0" w:right="700"/>
              <w:jc w:val="left"/>
              <w:rPr>
                <w:rStyle w:val="divdocumentspantitleWrapper"/>
                <w:rFonts w:ascii="Raleway" w:hAnsi="Raleway" w:eastAsia="Raleway" w:cs="Raleway"/>
                <w:b/>
                <w:bCs/>
                <w:sz w:val="20"/>
                <w:szCs w:val="20"/>
              </w:rPr>
            </w:pPr>
            <w:r>
              <w:rPr>
                <w:rStyle w:val="span"/>
                <w:rFonts w:eastAsia="Raleway" w:cs="Raleway" w:ascii="Raleway" w:hAnsi="Raleway"/>
                <w:b/>
                <w:bCs/>
                <w:kern w:val="0"/>
                <w:sz w:val="20"/>
                <w:szCs w:val="20"/>
                <w:lang w:val="en-US" w:eastAsia="en-US" w:bidi="ar-SA"/>
              </w:rPr>
              <w:t>Associate in Applied Science (A.A.S.) - Computer Science</w:t>
            </w:r>
          </w:p>
          <w:p>
            <w:pPr>
              <w:pStyle w:val="spanParagraph"/>
              <w:widowControl w:val="false"/>
              <w:suppressAutoHyphens w:val="true"/>
              <w:spacing w:lineRule="atLeast" w:line="280" w:before="0" w:after="0"/>
              <w:ind w:hanging="0" w:right="700"/>
              <w:jc w:val="left"/>
              <w:rPr>
                <w:rStyle w:val="divdocumentspantitleWrapper"/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Style w:val="span"/>
                <w:rFonts w:eastAsia="Raleway" w:cs="Raleway" w:ascii="Raleway" w:hAnsi="Raleway"/>
                <w:color w:val="000000"/>
                <w:kern w:val="0"/>
                <w:sz w:val="20"/>
                <w:szCs w:val="20"/>
                <w:lang w:val="en-US" w:eastAsia="en-US" w:bidi="ar-SA"/>
              </w:rPr>
              <w:t>Union County College, Scotch Plains, New Jersey</w:t>
            </w:r>
          </w:p>
        </w:tc>
      </w:tr>
    </w:tbl>
    <w:p>
      <w:pPr>
        <w:pStyle w:val="p"/>
        <w:spacing w:lineRule="atLeast" w:line="280" w:before="0" w:after="220"/>
        <w:rPr>
          <w:rStyle w:val="span"/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 xml:space="preserve">• </w:t>
      </w:r>
      <w:r>
        <w:rPr>
          <w:rStyle w:val="span"/>
          <w:rFonts w:eastAsia="Raleway" w:cs="Raleway" w:ascii="Raleway" w:hAnsi="Raleway"/>
          <w:color w:val="000000"/>
          <w:sz w:val="20"/>
          <w:szCs w:val="20"/>
        </w:rPr>
        <w:t>Continued studies at Fairleigh Dickenson University, San Jose State University, Mission College, and Chico State</w:t>
      </w:r>
    </w:p>
    <w:p>
      <w:pPr>
        <w:pStyle w:val="div"/>
        <w:spacing w:lineRule="atLeast" w:line="280"/>
        <w:jc w:val="center"/>
        <w:rPr>
          <w:rFonts w:ascii="CustomRaleway Medium" w:hAnsi="CustomRaleway Medium" w:eastAsia="CustomRaleway Medium" w:cs="CustomRaleway Medium"/>
          <w:caps/>
          <w:color w:val="000000"/>
        </w:rPr>
      </w:pPr>
      <w:r>
        <w:rPr>
          <w:rFonts w:eastAsia="CustomRaleway Medium" w:cs="CustomRaleway Medium" w:ascii="CustomRaleway Medium" w:hAnsi="CustomRaleway Medium"/>
          <w:caps/>
          <w:color w:val="000000"/>
        </w:rPr>
        <w:t>Certifications and Courses</w:t>
      </w:r>
    </w:p>
    <w:p>
      <w:pPr>
        <w:pStyle w:val="emptyRow3"/>
        <w:spacing w:before="0" w:after="220"/>
        <w:jc w:val="center"/>
        <w:rPr>
          <w:rFonts w:ascii="CustomRaleway Medium" w:hAnsi="CustomRaleway Medium" w:eastAsia="CustomRaleway Medium" w:cs="CustomRaleway Medium"/>
          <w:caps/>
          <w:color w:val="000000"/>
        </w:rPr>
      </w:pPr>
      <w:r>
        <w:rPr>
          <w:rFonts w:eastAsia="CustomRaleway Medium" w:cs="CustomRaleway Medium" w:ascii="CustomRaleway Medium" w:hAnsi="CustomRaleway Medium"/>
          <w:caps/>
          <w:color w:val="000000"/>
        </w:rPr>
        <w:t> </w:t>
      </w:r>
    </w:p>
    <w:p>
      <w:pPr>
        <w:pStyle w:val="documentsinglecolumnli"/>
        <w:numPr>
          <w:ilvl w:val="0"/>
          <w:numId w:val="19"/>
        </w:numPr>
        <w:spacing w:lineRule="atLeast" w:line="280" w:before="0" w:after="80"/>
        <w:ind w:hanging="160" w:left="200"/>
        <w:rPr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trong1"/>
          <w:rFonts w:eastAsia="Raleway" w:cs="Raleway" w:ascii="Raleway" w:hAnsi="Raleway"/>
          <w:b/>
          <w:bCs/>
          <w:color w:val="000000"/>
          <w:sz w:val="20"/>
          <w:szCs w:val="20"/>
        </w:rPr>
        <w:t xml:space="preserve">AWS Solutions Architect: </w:t>
      </w:r>
      <w:r>
        <w:rPr>
          <w:rFonts w:eastAsia="Raleway" w:cs="Raleway" w:ascii="Raleway" w:hAnsi="Raleway"/>
          <w:color w:val="000000"/>
          <w:sz w:val="20"/>
          <w:szCs w:val="20"/>
        </w:rPr>
        <w:t>Validation Number: 4Q2XDJDCK1EE1HC5</w:t>
      </w:r>
    </w:p>
    <w:p>
      <w:pPr>
        <w:pStyle w:val="documentsinglecolumnli"/>
        <w:numPr>
          <w:ilvl w:val="0"/>
          <w:numId w:val="19"/>
        </w:numPr>
        <w:spacing w:lineRule="atLeast" w:line="280" w:before="0" w:after="80"/>
        <w:ind w:hanging="160" w:left="200"/>
        <w:rPr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trong1"/>
          <w:rFonts w:eastAsia="Raleway" w:cs="Raleway" w:ascii="Raleway" w:hAnsi="Raleway"/>
          <w:b/>
          <w:bCs/>
          <w:color w:val="000000"/>
          <w:sz w:val="20"/>
          <w:szCs w:val="20"/>
        </w:rPr>
        <w:t>Docker Certified Associate (DCA):</w:t>
      </w:r>
      <w:r>
        <w:rPr>
          <w:rFonts w:eastAsia="Raleway" w:cs="Raleway" w:ascii="Raleway" w:hAnsi="Raleway"/>
          <w:color w:val="000000"/>
          <w:sz w:val="20"/>
          <w:szCs w:val="20"/>
        </w:rPr>
        <w:t xml:space="preserve"> Course Completed @ A Cloud Guru</w:t>
      </w:r>
    </w:p>
    <w:p>
      <w:pPr>
        <w:pStyle w:val="documentsinglecolumnli"/>
        <w:numPr>
          <w:ilvl w:val="0"/>
          <w:numId w:val="19"/>
        </w:numPr>
        <w:spacing w:lineRule="atLeast" w:line="280" w:before="0" w:after="80"/>
        <w:ind w:hanging="160" w:left="200"/>
        <w:rPr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trong1"/>
          <w:rFonts w:eastAsia="Raleway" w:cs="Raleway" w:ascii="Raleway" w:hAnsi="Raleway"/>
          <w:b/>
          <w:bCs/>
          <w:color w:val="000000"/>
          <w:sz w:val="20"/>
          <w:szCs w:val="20"/>
        </w:rPr>
        <w:t>Jenkins Quick Start:</w:t>
      </w:r>
      <w:r>
        <w:rPr>
          <w:rFonts w:eastAsia="Raleway" w:cs="Raleway" w:ascii="Raleway" w:hAnsi="Raleway"/>
          <w:color w:val="000000"/>
          <w:sz w:val="20"/>
          <w:szCs w:val="20"/>
        </w:rPr>
        <w:t xml:space="preserve"> Course Completed @ A Cloud Guru</w:t>
      </w:r>
    </w:p>
    <w:p>
      <w:pPr>
        <w:pStyle w:val="documentsinglecolumnli"/>
        <w:numPr>
          <w:ilvl w:val="0"/>
          <w:numId w:val="19"/>
        </w:numPr>
        <w:spacing w:lineRule="atLeast" w:line="280" w:before="0" w:after="220"/>
        <w:ind w:hanging="160" w:left="200"/>
        <w:rPr>
          <w:rFonts w:ascii="Raleway" w:hAnsi="Raleway" w:eastAsia="Raleway" w:cs="Raleway"/>
          <w:color w:val="000000"/>
          <w:sz w:val="20"/>
          <w:szCs w:val="20"/>
        </w:rPr>
      </w:pPr>
      <w:r>
        <w:rPr>
          <w:rStyle w:val="Strong1"/>
          <w:rFonts w:eastAsia="Raleway" w:cs="Raleway" w:ascii="Raleway" w:hAnsi="Raleway"/>
          <w:b/>
          <w:bCs/>
          <w:color w:val="000000"/>
          <w:sz w:val="20"/>
          <w:szCs w:val="20"/>
        </w:rPr>
        <w:t>Jenkins Fundamentals:</w:t>
      </w:r>
      <w:r>
        <w:rPr>
          <w:rFonts w:eastAsia="Raleway" w:cs="Raleway" w:ascii="Raleway" w:hAnsi="Raleway"/>
          <w:color w:val="000000"/>
          <w:sz w:val="20"/>
          <w:szCs w:val="20"/>
        </w:rPr>
        <w:t xml:space="preserve"> Course Completed @ A Cloud Guru</w:t>
      </w:r>
    </w:p>
    <w:sectPr>
      <w:type w:val="nextPage"/>
      <w:pgSz w:w="12240" w:h="15840"/>
      <w:pgMar w:left="540" w:right="540" w:gutter="0" w:header="0" w:top="540" w:footer="0" w:bottom="5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Raleway SemiBold">
    <w:charset w:val="01"/>
    <w:family w:val="roman"/>
    <w:pitch w:val="variable"/>
  </w:font>
  <w:font w:name="Raleway"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CustomRaleway Medium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vertAlign w:val="superscript"/>
        <w:sz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80"/>
  <w:displayBackgroundShape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TW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05bce"/>
    <w:pPr>
      <w:widowControl/>
      <w:suppressAutoHyphens w:val="true"/>
      <w:bidi w:val="0"/>
      <w:spacing w:lineRule="atLeast" w:line="240"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 w:val="true"/>
      <w:keepLines/>
      <w:spacing w:before="240" w:after="0"/>
      <w:outlineLvl w:val="0"/>
    </w:pPr>
    <w:rPr>
      <w:b/>
      <w:bCs/>
      <w:color w:val="2F5496"/>
      <w:kern w:val="2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 w:val="true"/>
      <w:keepLines/>
      <w:spacing w:before="40" w:after="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 w:val="true"/>
      <w:keepLines/>
      <w:spacing w:before="40" w:after="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 w:val="true"/>
      <w:keepLines/>
      <w:spacing w:before="40" w:after="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 w:val="true"/>
      <w:keepLines/>
      <w:spacing w:before="40" w:after="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 w:val="true"/>
      <w:keepLines/>
      <w:spacing w:before="40" w:after="0"/>
      <w:outlineLvl w:val="5"/>
    </w:pPr>
    <w:rPr>
      <w:b/>
      <w:bCs/>
      <w:color w:val="1F3763"/>
      <w:sz w:val="16"/>
      <w:szCs w:val="1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06d7a"/>
    <w:rPr>
      <w:rFonts w:ascii="Times New Roman" w:hAnsi="Times New Roman" w:eastAsia="Times New Roman" w:cs="Times New Roman"/>
      <w:color w:val="2F5496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506d7a"/>
    <w:rPr>
      <w:rFonts w:ascii="Times New Roman" w:hAnsi="Times New Roman" w:eastAsia="Times New Roman" w:cs="Times New Roman"/>
      <w:color w:val="2F5496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506d7a"/>
    <w:rPr>
      <w:rFonts w:ascii="Times New Roman" w:hAnsi="Times New Roman" w:eastAsia="Times New Roman" w:cs="Times New Roman"/>
      <w:color w:val="1F3763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506d7a"/>
    <w:rPr>
      <w:rFonts w:ascii="Times New Roman" w:hAnsi="Times New Roman" w:eastAsia="Times New Roman" w:cs="Times New Roman"/>
      <w:i/>
      <w:iCs/>
      <w:color w:val="2F5496"/>
    </w:rPr>
  </w:style>
  <w:style w:type="character" w:styleId="Heading5Char" w:customStyle="1">
    <w:name w:val="Heading 5 Char"/>
    <w:basedOn w:val="DefaultParagraphFont"/>
    <w:link w:val="Heading5"/>
    <w:uiPriority w:val="9"/>
    <w:qFormat/>
    <w:rsid w:val="00506d7a"/>
    <w:rPr>
      <w:rFonts w:ascii="Times New Roman" w:hAnsi="Times New Roman" w:eastAsia="Times New Roman" w:cs="Times New Roman"/>
      <w:color w:val="2F5496"/>
    </w:rPr>
  </w:style>
  <w:style w:type="character" w:styleId="Heading6Char" w:customStyle="1">
    <w:name w:val="Heading 6 Char"/>
    <w:basedOn w:val="DefaultParagraphFont"/>
    <w:link w:val="Heading6"/>
    <w:uiPriority w:val="9"/>
    <w:qFormat/>
    <w:rsid w:val="00506d7a"/>
    <w:rPr>
      <w:rFonts w:ascii="Times New Roman" w:hAnsi="Times New Roman" w:eastAsia="Times New Roman" w:cs="Times New Roman"/>
      <w:color w:val="1F3763"/>
    </w:rPr>
  </w:style>
  <w:style w:type="character" w:styleId="span" w:customStyle="1">
    <w:name w:val="span"/>
    <w:basedOn w:val="DefaultParagraphFont"/>
    <w:qFormat/>
    <w:rPr>
      <w:position w:val="0"/>
      <w:sz w:val="20"/>
      <w:sz w:val="20"/>
      <w:vertAlign w:val="baseline"/>
    </w:rPr>
  </w:style>
  <w:style w:type="character" w:styleId="divCharacter" w:customStyle="1">
    <w:name w:val="div Character"/>
    <w:basedOn w:val="DefaultParagraphFont"/>
    <w:qFormat/>
    <w:rPr>
      <w:position w:val="0"/>
      <w:sz w:val="20"/>
      <w:sz w:val="20"/>
      <w:vertAlign w:val="baseline"/>
    </w:rPr>
  </w:style>
  <w:style w:type="character" w:styleId="Strong1" w:customStyle="1">
    <w:name w:val="Strong1"/>
    <w:basedOn w:val="DefaultParagraphFont"/>
    <w:qFormat/>
    <w:rPr>
      <w:position w:val="0"/>
      <w:sz w:val="20"/>
      <w:sz w:val="20"/>
      <w:vertAlign w:val="baseline"/>
    </w:rPr>
  </w:style>
  <w:style w:type="character" w:styleId="divskillSectionfieldCharacter" w:customStyle="1">
    <w:name w:val="div_skillSection_field Character"/>
    <w:basedOn w:val="DefaultParagraphFont"/>
    <w:qFormat/>
    <w:rPr/>
  </w:style>
  <w:style w:type="character" w:styleId="documentexpr-secdatesWrapper" w:customStyle="1">
    <w:name w:val="document_expr-sec_datesWrapper"/>
    <w:basedOn w:val="DefaultParagraphFont"/>
    <w:qFormat/>
    <w:rPr>
      <w:caps/>
    </w:rPr>
  </w:style>
  <w:style w:type="character" w:styleId="divdocumentspantitleWrapper" w:customStyle="1">
    <w:name w:val="div_document_span_titleWrapper"/>
    <w:basedOn w:val="DefaultParagraphFont"/>
    <w:qFormat/>
    <w:rPr/>
  </w:style>
  <w:style w:type="character" w:styleId="Hyperlink">
    <w:name w:val="Hyperlink"/>
    <w:basedOn w:val="DefaultParagraphFont"/>
    <w:uiPriority w:val="99"/>
    <w:unhideWhenUsed/>
    <w:rsid w:val="0060654f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0654f"/>
    <w:rPr>
      <w:color w:val="605E5C"/>
      <w:shd w:fill="E1DFDD" w:val="clear"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documentfontsize" w:customStyle="1">
    <w:name w:val="document_fontsize"/>
    <w:basedOn w:val="Normal"/>
    <w:qFormat/>
    <w:pPr/>
    <w:rPr>
      <w:sz w:val="20"/>
      <w:szCs w:val="20"/>
    </w:rPr>
  </w:style>
  <w:style w:type="paragraph" w:styleId="documenttopsection" w:customStyle="1">
    <w:name w:val="document_topsection"/>
    <w:basedOn w:val="Normal"/>
    <w:qFormat/>
    <w:pPr/>
    <w:rPr/>
  </w:style>
  <w:style w:type="paragraph" w:styleId="documentmax-width" w:customStyle="1">
    <w:name w:val="document_max-width"/>
    <w:basedOn w:val="Normal"/>
    <w:qFormat/>
    <w:pPr/>
    <w:rPr/>
  </w:style>
  <w:style w:type="paragraph" w:styleId="documentsectioncontact-name" w:customStyle="1">
    <w:name w:val="document_section_contact-name"/>
    <w:basedOn w:val="Normal"/>
    <w:qFormat/>
    <w:pPr/>
    <w:rPr/>
  </w:style>
  <w:style w:type="paragraph" w:styleId="documentparagraph" w:customStyle="1">
    <w:name w:val="document_paragraph"/>
    <w:basedOn w:val="Normal"/>
    <w:qFormat/>
    <w:pPr/>
    <w:rPr/>
  </w:style>
  <w:style w:type="paragraph" w:styleId="documentname" w:customStyle="1">
    <w:name w:val="document_name"/>
    <w:basedOn w:val="Normal"/>
    <w:qFormat/>
    <w:pPr>
      <w:spacing w:lineRule="atLeast" w:line="580"/>
      <w:jc w:val="center"/>
    </w:pPr>
    <w:rPr>
      <w:rFonts w:ascii="Raleway SemiBold" w:hAnsi="Raleway SemiBold" w:eastAsia="Raleway SemiBold" w:cs="Raleway SemiBold"/>
      <w:b/>
      <w:bCs/>
      <w:color w:val="2F5276"/>
      <w:sz w:val="56"/>
      <w:szCs w:val="56"/>
    </w:rPr>
  </w:style>
  <w:style w:type="paragraph" w:styleId="div" w:customStyle="1">
    <w:name w:val="div"/>
    <w:basedOn w:val="Normal"/>
    <w:qFormat/>
    <w:pPr/>
    <w:rPr/>
  </w:style>
  <w:style w:type="paragraph" w:styleId="documentcntc-sec" w:customStyle="1">
    <w:name w:val="document_cntc-sec"/>
    <w:basedOn w:val="Normal"/>
    <w:qFormat/>
    <w:pPr/>
    <w:rPr>
      <w:rFonts w:ascii="Raleway" w:hAnsi="Raleway" w:eastAsia="Raleway" w:cs="Raleway"/>
    </w:rPr>
  </w:style>
  <w:style w:type="paragraph" w:styleId="documentaddress" w:customStyle="1">
    <w:name w:val="document_address"/>
    <w:basedOn w:val="Normal"/>
    <w:qFormat/>
    <w:pPr>
      <w:jc w:val="center"/>
    </w:pPr>
    <w:rPr>
      <w:rFonts w:ascii="Helvetica" w:hAnsi="Helvetica" w:eastAsia="Helvetica" w:cs="Helvetica"/>
      <w:color w:val="696969"/>
    </w:rPr>
  </w:style>
  <w:style w:type="paragraph" w:styleId="documentbottom-box" w:customStyle="1">
    <w:name w:val="document_bottom-box"/>
    <w:basedOn w:val="Normal"/>
    <w:qFormat/>
    <w:pPr/>
    <w:rPr/>
  </w:style>
  <w:style w:type="paragraph" w:styleId="documentbottom-boxsection" w:customStyle="1">
    <w:name w:val="document_bottom-box_section"/>
    <w:basedOn w:val="Normal"/>
    <w:qFormat/>
    <w:pPr/>
    <w:rPr/>
  </w:style>
  <w:style w:type="paragraph" w:styleId="documentbottom-boxsectionnth-child1heading" w:customStyle="1">
    <w:name w:val="document_bottom-box_section_nth-child(1)_heading"/>
    <w:basedOn w:val="Normal"/>
    <w:qFormat/>
    <w:pPr/>
    <w:rPr/>
  </w:style>
  <w:style w:type="paragraph" w:styleId="emptyRow3" w:customStyle="1">
    <w:name w:val="emptyRow3"/>
    <w:basedOn w:val="Normal"/>
    <w:qFormat/>
    <w:pPr>
      <w:pBdr>
        <w:bottom w:val="single" w:sz="8" w:space="0" w:color="D5D5D5"/>
      </w:pBdr>
      <w:spacing w:lineRule="atLeast" w:line="220"/>
    </w:pPr>
    <w:rPr>
      <w:sz w:val="14"/>
      <w:szCs w:val="14"/>
    </w:rPr>
  </w:style>
  <w:style w:type="paragraph" w:styleId="documentbottom-boxsectionparagraph" w:customStyle="1">
    <w:name w:val="document_bottom-box_section_paragraph"/>
    <w:basedOn w:val="Normal"/>
    <w:qFormat/>
    <w:pPr/>
    <w:rPr/>
  </w:style>
  <w:style w:type="paragraph" w:styleId="documentsinglecolumn" w:customStyle="1">
    <w:name w:val="document_singlecolumn"/>
    <w:basedOn w:val="Normal"/>
    <w:qFormat/>
    <w:pPr/>
    <w:rPr>
      <w:rFonts w:ascii="Raleway" w:hAnsi="Raleway" w:eastAsia="Raleway" w:cs="Raleway"/>
    </w:rPr>
  </w:style>
  <w:style w:type="paragraph" w:styleId="p" w:customStyle="1">
    <w:name w:val="p"/>
    <w:basedOn w:val="Normal"/>
    <w:qFormat/>
    <w:pPr/>
    <w:rPr/>
  </w:style>
  <w:style w:type="paragraph" w:styleId="documentbottom-boxsectionheading" w:customStyle="1">
    <w:name w:val="document_bottom-box_section_heading"/>
    <w:basedOn w:val="Normal"/>
    <w:qFormat/>
    <w:pPr/>
    <w:rPr/>
  </w:style>
  <w:style w:type="paragraph" w:styleId="divdocumentdivskillSectionparagraphfirstparagraph" w:customStyle="1">
    <w:name w:val="div_document_div_skillSection_paragraph_firstparagraph"/>
    <w:basedOn w:val="Normal"/>
    <w:qFormat/>
    <w:pPr/>
    <w:rPr/>
  </w:style>
  <w:style w:type="paragraph" w:styleId="divskillSectionfield" w:customStyle="1">
    <w:name w:val="div_skillSection_field"/>
    <w:basedOn w:val="Normal"/>
    <w:qFormat/>
    <w:pPr/>
    <w:rPr/>
  </w:style>
  <w:style w:type="paragraph" w:styleId="divdocumentdivskillSectionparagraphnth-child3n5" w:customStyle="1">
    <w:name w:val="div_document_div_skillSection_paragraph_nth-child(3n+5)"/>
    <w:basedOn w:val="Normal"/>
    <w:qFormat/>
    <w:pPr/>
    <w:rPr/>
  </w:style>
  <w:style w:type="paragraph" w:styleId="documentexpr-secpaddedline" w:customStyle="1">
    <w:name w:val="document_expr-sec_paddedline"/>
    <w:basedOn w:val="Normal"/>
    <w:qFormat/>
    <w:pPr/>
    <w:rPr>
      <w:rFonts w:ascii="Raleway SemiBold" w:hAnsi="Raleway SemiBold" w:eastAsia="Raleway SemiBold" w:cs="Raleway SemiBold"/>
      <w:b/>
      <w:bCs/>
      <w:color w:val="939393"/>
    </w:rPr>
  </w:style>
  <w:style w:type="paragraph" w:styleId="documentexpr-secjobtitle" w:customStyle="1">
    <w:name w:val="document_expr-sec_jobtitle"/>
    <w:basedOn w:val="Normal"/>
    <w:qFormat/>
    <w:pPr/>
    <w:rPr/>
  </w:style>
  <w:style w:type="paragraph" w:styleId="documentsinglecolumnli" w:customStyle="1">
    <w:name w:val="document_singlecolumn_li"/>
    <w:basedOn w:val="Normal"/>
    <w:qFormat/>
    <w:pPr/>
    <w:rPr/>
  </w:style>
  <w:style w:type="paragraph" w:styleId="spanParagraph" w:customStyle="1">
    <w:name w:val="span Paragraph"/>
    <w:basedOn w:val="Normal"/>
    <w:qFormat/>
    <w:pPr/>
    <w:rPr/>
  </w:style>
  <w:style w:type="paragraph" w:styleId="ListContents">
    <w:name w:val="List Contents"/>
    <w:basedOn w:val="Normal"/>
    <w:qFormat/>
    <w:pPr>
      <w:ind w:hanging="0" w:lef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ivdocumentspandatesTable">
    <w:name w:val="div_document_span_datesTable"/>
    <w:basedOn w:val="TableNormal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</a:majorFont>
      <a:minorFont>
        <a:latin typeface="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>
          <a:prstDash val="solid"/>
        </a:ln>
        <a:ln w="25400">
          <a:prstDash val="solid"/>
        </a:ln>
        <a:ln w="3810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Application>LibreOffice/24.2.7.2$Linux_X86_64 LibreOffice_project/420$Build-2</Application>
  <AppVersion>15.0000</AppVersion>
  <Pages>2</Pages>
  <Words>666</Words>
  <Characters>4131</Characters>
  <CharactersWithSpaces>4697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2024-06-14T23:46:00Z</dcterms:created>
  <dc:creator>Queena Wang</dc:creator>
  <dc:description/>
  <dc:language>en-US</dc:language>
  <cp:lastModifiedBy/>
  <cp:lastPrinted>2024-06-14T23:38:00Z</cp:lastPrinted>
  <dcterms:modified xsi:type="dcterms:W3CDTF">2025-10-29T11:55:50Z</dcterms:modified>
  <cp:revision>12</cp:revision>
  <dc:subject/>
  <dc:title>Andrew  Defaria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