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74BA" w14:textId="3E8298BE" w:rsidR="00C94042" w:rsidRPr="00C72FB1" w:rsidRDefault="0051143D" w:rsidP="00C72FB1">
      <w:pPr>
        <w:pStyle w:val="Title"/>
        <w:jc w:val="center"/>
        <w:rPr>
          <w:sz w:val="52"/>
        </w:rPr>
      </w:pPr>
      <w:r w:rsidRPr="00C72FB1">
        <w:rPr>
          <w:sz w:val="52"/>
        </w:rPr>
        <w:t>Spike S</w:t>
      </w:r>
      <w:r w:rsidR="00C94042" w:rsidRPr="00C72FB1">
        <w:rPr>
          <w:sz w:val="52"/>
        </w:rPr>
        <w:t xml:space="preserve">orting </w:t>
      </w:r>
      <w:r w:rsidRPr="00C72FB1">
        <w:rPr>
          <w:sz w:val="52"/>
        </w:rPr>
        <w:t>P</w:t>
      </w:r>
      <w:r w:rsidR="00C94042" w:rsidRPr="00C72FB1">
        <w:rPr>
          <w:sz w:val="52"/>
        </w:rPr>
        <w:t>rocedures</w:t>
      </w:r>
    </w:p>
    <w:p w14:paraId="49667D4D" w14:textId="35868473" w:rsidR="003B1015" w:rsidRPr="0051143D" w:rsidRDefault="00C72FB1" w:rsidP="00C72FB1">
      <w:pPr>
        <w:pStyle w:val="Heading1"/>
      </w:pPr>
      <w:r>
        <w:t>Function Overview</w:t>
      </w:r>
    </w:p>
    <w:tbl>
      <w:tblPr>
        <w:tblStyle w:val="GridTable1Light-Accent5"/>
        <w:tblW w:w="15452" w:type="dxa"/>
        <w:tblInd w:w="-431" w:type="dxa"/>
        <w:tblLook w:val="04A0" w:firstRow="1" w:lastRow="0" w:firstColumn="1" w:lastColumn="0" w:noHBand="0" w:noVBand="1"/>
      </w:tblPr>
      <w:tblGrid>
        <w:gridCol w:w="339"/>
        <w:gridCol w:w="3714"/>
        <w:gridCol w:w="4170"/>
        <w:gridCol w:w="3450"/>
        <w:gridCol w:w="3779"/>
      </w:tblGrid>
      <w:tr w:rsidR="003B1015" w:rsidRPr="00922E15" w14:paraId="066FA131" w14:textId="77777777" w:rsidTr="00D5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11C83BCD" w14:textId="5A35CE6F" w:rsidR="003B1015" w:rsidRPr="00922E15" w:rsidRDefault="003B1015" w:rsidP="003B1015">
            <w:pPr>
              <w:spacing w:after="0"/>
            </w:pPr>
            <w:r>
              <w:t>#</w:t>
            </w:r>
          </w:p>
        </w:tc>
        <w:tc>
          <w:tcPr>
            <w:tcW w:w="3714" w:type="dxa"/>
            <w:vAlign w:val="center"/>
          </w:tcPr>
          <w:p w14:paraId="658DD3D1" w14:textId="4757E3BA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Input</w:t>
            </w:r>
          </w:p>
        </w:tc>
        <w:tc>
          <w:tcPr>
            <w:tcW w:w="4170" w:type="dxa"/>
            <w:vAlign w:val="center"/>
          </w:tcPr>
          <w:p w14:paraId="0D03E760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Process</w:t>
            </w:r>
          </w:p>
        </w:tc>
        <w:tc>
          <w:tcPr>
            <w:tcW w:w="3450" w:type="dxa"/>
            <w:vAlign w:val="center"/>
          </w:tcPr>
          <w:p w14:paraId="69CFF74F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22E15">
              <w:t>Output</w:t>
            </w:r>
          </w:p>
        </w:tc>
        <w:tc>
          <w:tcPr>
            <w:tcW w:w="3779" w:type="dxa"/>
            <w:vAlign w:val="center"/>
          </w:tcPr>
          <w:p w14:paraId="6A4F7CB2" w14:textId="77777777" w:rsidR="003B1015" w:rsidRPr="00922E15" w:rsidRDefault="003B1015" w:rsidP="003B101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Notes</w:t>
            </w:r>
          </w:p>
        </w:tc>
      </w:tr>
      <w:tr w:rsidR="004D5A64" w14:paraId="57D10E4A" w14:textId="77777777" w:rsidTr="00D5651D">
        <w:trPr>
          <w:trHeight w:val="2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Align w:val="center"/>
          </w:tcPr>
          <w:p w14:paraId="3CE5F3B2" w14:textId="5D3D6E09" w:rsidR="004D5A64" w:rsidRPr="00671817" w:rsidRDefault="004D5A64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714" w:type="dxa"/>
            <w:vAlign w:val="center"/>
          </w:tcPr>
          <w:p w14:paraId="03879731" w14:textId="49AAEA29" w:rsidR="004D5A64" w:rsidRPr="00671817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YYMMDD_01.bin</w:t>
            </w:r>
          </w:p>
          <w:p w14:paraId="03BFE3BC" w14:textId="77777777" w:rsidR="004D5A64" w:rsidRPr="00671817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YYMMDD_02.bin</w:t>
            </w:r>
          </w:p>
          <w:p w14:paraId="2AE8600B" w14:textId="553310C1" w:rsidR="004D5A64" w:rsidRDefault="004D5A64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YYMMDD_06.bin… (a collection of bin)</w:t>
            </w:r>
          </w:p>
          <w:p w14:paraId="231692F5" w14:textId="7950E1D2" w:rsidR="004D5A64" w:rsidRPr="004D5A64" w:rsidRDefault="004D5A64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4D5A64">
              <w:rPr>
                <w:b/>
                <w:noProof/>
              </w:rPr>
              <w:t>OR</w:t>
            </w:r>
          </w:p>
          <w:p w14:paraId="739047DC" w14:textId="2FB95DF7" w:rsidR="004D5A64" w:rsidRPr="0051143D" w:rsidRDefault="004D5A64" w:rsidP="00A763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Folders with .continuous files (openephys output)</w:t>
            </w:r>
          </w:p>
        </w:tc>
        <w:tc>
          <w:tcPr>
            <w:tcW w:w="4170" w:type="dxa"/>
            <w:vAlign w:val="center"/>
          </w:tcPr>
          <w:p w14:paraId="0121B557" w14:textId="16A57E9D" w:rsidR="004D5A64" w:rsidRPr="00D62676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formatBin_wrapper.m</w:t>
            </w:r>
          </w:p>
        </w:tc>
        <w:tc>
          <w:tcPr>
            <w:tcW w:w="3450" w:type="dxa"/>
            <w:vAlign w:val="center"/>
          </w:tcPr>
          <w:p w14:paraId="2A99E5C2" w14:textId="26D200BE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data_padded.bin</w:t>
            </w:r>
          </w:p>
          <w:p w14:paraId="4F43DB08" w14:textId="77777777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Split</w:t>
            </w:r>
            <w:r>
              <w:rPr>
                <w:noProof/>
              </w:rPr>
              <w:t xml:space="preserve"> data_adc.bin</w:t>
            </w:r>
          </w:p>
          <w:p w14:paraId="05368C2C" w14:textId="2B1C73BE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E4346">
              <w:rPr>
                <w:b/>
                <w:noProof/>
              </w:rPr>
              <w:t>Merged</w:t>
            </w:r>
            <w:r>
              <w:rPr>
                <w:noProof/>
              </w:rPr>
              <w:t xml:space="preserve"> data_merged.bin</w:t>
            </w:r>
          </w:p>
          <w:p w14:paraId="18AC24FE" w14:textId="30DD8998" w:rsidR="004D5A64" w:rsidRPr="00D62676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Meta </w:t>
            </w:r>
            <w:r>
              <w:rPr>
                <w:noProof/>
              </w:rPr>
              <w:t>merge_info.csv</w:t>
            </w:r>
          </w:p>
        </w:tc>
        <w:tc>
          <w:tcPr>
            <w:tcW w:w="3779" w:type="dxa"/>
            <w:vAlign w:val="center"/>
          </w:tcPr>
          <w:p w14:paraId="2D853540" w14:textId="28E11912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desired data channel padding.</w:t>
            </w:r>
          </w:p>
          <w:p w14:paraId="31F1FF9E" w14:textId="0530A67B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Interlaces data channels for increased sampling rate.</w:t>
            </w:r>
          </w:p>
          <w:p w14:paraId="200527E8" w14:textId="16C2CAB7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Combines (merges) multiple trials from the same experiment for ease of spike sorting.</w:t>
            </w:r>
          </w:p>
          <w:p w14:paraId="0129D01F" w14:textId="3DF46263" w:rsidR="004D5A64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Extracts ADC channels.</w:t>
            </w:r>
          </w:p>
          <w:p w14:paraId="1F13DB4E" w14:textId="04F3C7DB" w:rsidR="004D5A64" w:rsidRPr="00AE4346" w:rsidRDefault="004D5A6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NOTE: </w:t>
            </w:r>
            <w:r w:rsidRPr="00AE4346">
              <w:rPr>
                <w:b/>
              </w:rPr>
              <w:t xml:space="preserve">Merge_info.csv needs to be read back in </w:t>
            </w:r>
            <w:proofErr w:type="spellStart"/>
            <w:r w:rsidRPr="00AE4346">
              <w:rPr>
                <w:b/>
              </w:rPr>
              <w:t>Split_trials.m</w:t>
            </w:r>
            <w:proofErr w:type="spellEnd"/>
          </w:p>
        </w:tc>
      </w:tr>
      <w:tr w:rsidR="003B1015" w14:paraId="65190845" w14:textId="77777777" w:rsidTr="00D5651D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69429F9" w14:textId="13FDCB8E" w:rsidR="003B1015" w:rsidRPr="00671817" w:rsidRDefault="00AE4346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</w:tcBorders>
            <w:vAlign w:val="center"/>
          </w:tcPr>
          <w:p w14:paraId="50585543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</w:t>
            </w:r>
            <w:r w:rsidRPr="00671817">
              <w:rPr>
                <w:noProof/>
              </w:rPr>
              <w:t>.bin</w:t>
            </w:r>
          </w:p>
          <w:p w14:paraId="67CBD9EF" w14:textId="4DB0CDAA" w:rsid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StandardConfig.m</w:t>
            </w:r>
          </w:p>
          <w:p w14:paraId="40B7AD8E" w14:textId="6C76A7E0" w:rsidR="00147AAD" w:rsidRPr="00147AAD" w:rsidRDefault="00147AA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chanMap.mat</w:t>
            </w:r>
          </w:p>
        </w:tc>
        <w:tc>
          <w:tcPr>
            <w:tcW w:w="4170" w:type="dxa"/>
            <w:tcBorders>
              <w:top w:val="single" w:sz="4" w:space="0" w:color="2E74B5" w:themeColor="accent5" w:themeShade="BF"/>
            </w:tcBorders>
            <w:vAlign w:val="center"/>
          </w:tcPr>
          <w:p w14:paraId="4CF819E2" w14:textId="5666EDF6" w:rsidR="00147AAD" w:rsidRDefault="00147AA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</w:rPr>
              <w:t>Local: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Kilosort_wrapper</w:t>
            </w:r>
            <w:r w:rsidR="003B1015">
              <w:rPr>
                <w:noProof/>
              </w:rPr>
              <w:t>.m (KiloSort)</w:t>
            </w:r>
          </w:p>
          <w:p w14:paraId="055BD925" w14:textId="4D4C1EAD" w:rsid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</w:rPr>
              <w:t>HPC: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kilosortJob.sh</w:t>
            </w:r>
          </w:p>
        </w:tc>
        <w:tc>
          <w:tcPr>
            <w:tcW w:w="3450" w:type="dxa"/>
            <w:tcBorders>
              <w:top w:val="single" w:sz="4" w:space="0" w:color="2E74B5" w:themeColor="accent5" w:themeShade="BF"/>
            </w:tcBorders>
            <w:vAlign w:val="center"/>
          </w:tcPr>
          <w:p w14:paraId="2FA60F59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spike_times.npy</w:t>
            </w:r>
          </w:p>
          <w:p w14:paraId="10A797EF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spike_clusters.npy</w:t>
            </w:r>
          </w:p>
          <w:p w14:paraId="43AF6E32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….</w:t>
            </w:r>
          </w:p>
          <w:p w14:paraId="087C740F" w14:textId="524D0965" w:rsidR="00D5651D" w:rsidRDefault="00D56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params.py</w:t>
            </w:r>
          </w:p>
        </w:tc>
        <w:tc>
          <w:tcPr>
            <w:tcW w:w="3779" w:type="dxa"/>
            <w:tcBorders>
              <w:top w:val="single" w:sz="4" w:space="0" w:color="2E74B5" w:themeColor="accent5" w:themeShade="BF"/>
            </w:tcBorders>
            <w:vAlign w:val="center"/>
          </w:tcPr>
          <w:p w14:paraId="206C08B7" w14:textId="73D7DD50" w:rsidR="00147AAD" w:rsidRPr="00147AAD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KiloSort</w:t>
            </w:r>
            <w:proofErr w:type="spellEnd"/>
            <w:r>
              <w:rPr>
                <w:b/>
              </w:rPr>
              <w:t xml:space="preserve"> process</w:t>
            </w:r>
            <w:r w:rsidR="00147AAD">
              <w:rPr>
                <w:b/>
              </w:rPr>
              <w:t xml:space="preserve"> - </w:t>
            </w:r>
            <w:proofErr w:type="spellStart"/>
            <w:r w:rsidR="00147AAD">
              <w:rPr>
                <w:b/>
              </w:rPr>
              <w:t>Matlab</w:t>
            </w:r>
            <w:proofErr w:type="spellEnd"/>
          </w:p>
          <w:p w14:paraId="50F89EDB" w14:textId="77777777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it through HPC if the data is long or if no GPU</w:t>
            </w:r>
          </w:p>
          <w:p w14:paraId="3F7ACD0B" w14:textId="32B012A7" w:rsidR="00147AAD" w:rsidRPr="00147AAD" w:rsidRDefault="00147AAD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AAD">
              <w:rPr>
                <w:b/>
              </w:rPr>
              <w:t>HPC:</w:t>
            </w:r>
            <w:r>
              <w:rPr>
                <w:b/>
              </w:rPr>
              <w:t xml:space="preserve"> </w:t>
            </w:r>
            <w:r>
              <w:t>Modify kilosortJob_general.sh</w:t>
            </w:r>
          </w:p>
        </w:tc>
      </w:tr>
      <w:tr w:rsidR="003B1015" w14:paraId="0D60B22E" w14:textId="77777777" w:rsidTr="00D5651D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131C3C5E" w14:textId="77777777" w:rsidR="003B1015" w:rsidRDefault="003B1015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14" w:type="dxa"/>
            <w:tcBorders>
              <w:bottom w:val="single" w:sz="4" w:space="0" w:color="2E74B5" w:themeColor="accent5" w:themeShade="BF"/>
            </w:tcBorders>
            <w:vAlign w:val="center"/>
          </w:tcPr>
          <w:p w14:paraId="4784083D" w14:textId="1DB3D852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 xml:space="preserve">_converted.dat </w:t>
            </w:r>
            <w:r>
              <w:rPr>
                <w:noProof/>
              </w:rPr>
              <w:br/>
              <w:t>(rename .bin to .dat)</w:t>
            </w:r>
          </w:p>
          <w:p w14:paraId="177E7677" w14:textId="77777777" w:rsidR="0051143D" w:rsidRDefault="0051143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F3CEC12" w14:textId="77777777" w:rsidR="0051143D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_converted.prm</w:t>
            </w:r>
          </w:p>
          <w:p w14:paraId="3D449DB8" w14:textId="4F393532" w:rsidR="0051143D" w:rsidRPr="00671817" w:rsidRDefault="0051143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PROBE.prb</w:t>
            </w:r>
          </w:p>
        </w:tc>
        <w:tc>
          <w:tcPr>
            <w:tcW w:w="4170" w:type="dxa"/>
            <w:tcBorders>
              <w:bottom w:val="single" w:sz="4" w:space="0" w:color="2E74B5" w:themeColor="accent5" w:themeShade="BF"/>
            </w:tcBorders>
            <w:vAlign w:val="center"/>
          </w:tcPr>
          <w:p w14:paraId="26301FA4" w14:textId="77777777" w:rsidR="003B1015" w:rsidRPr="00147AAD" w:rsidRDefault="00147AA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147AAD">
              <w:rPr>
                <w:b/>
                <w:noProof/>
                <w:sz w:val="20"/>
              </w:rPr>
              <w:t xml:space="preserve">Local: </w:t>
            </w:r>
            <w:r w:rsidR="0051143D" w:rsidRPr="00147AAD">
              <w:rPr>
                <w:noProof/>
                <w:sz w:val="20"/>
              </w:rPr>
              <w:t>klusta YYMMDD_merged_converted.prm</w:t>
            </w:r>
          </w:p>
          <w:p w14:paraId="0C635ED5" w14:textId="4BE31C72" w:rsidR="00147AAD" w:rsidRDefault="00147AAD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47AAD">
              <w:rPr>
                <w:b/>
                <w:noProof/>
                <w:sz w:val="20"/>
              </w:rPr>
              <w:t>HPC:</w:t>
            </w:r>
            <w:r w:rsidRPr="00147AAD">
              <w:rPr>
                <w:b/>
                <w:noProof/>
                <w:sz w:val="20"/>
              </w:rPr>
              <w:t xml:space="preserve"> </w:t>
            </w:r>
            <w:r w:rsidRPr="00147AAD">
              <w:rPr>
                <w:noProof/>
                <w:sz w:val="20"/>
              </w:rPr>
              <w:t>klusta</w:t>
            </w:r>
            <w:r w:rsidRPr="00147AAD">
              <w:rPr>
                <w:noProof/>
                <w:sz w:val="20"/>
              </w:rPr>
              <w:t>Job.sh</w:t>
            </w:r>
          </w:p>
        </w:tc>
        <w:tc>
          <w:tcPr>
            <w:tcW w:w="3450" w:type="dxa"/>
            <w:tcBorders>
              <w:bottom w:val="single" w:sz="4" w:space="0" w:color="2E74B5" w:themeColor="accent5" w:themeShade="BF"/>
            </w:tcBorders>
            <w:vAlign w:val="center"/>
          </w:tcPr>
          <w:p w14:paraId="5B39D3B0" w14:textId="05CB92A4" w:rsidR="003B1015" w:rsidRDefault="003B1015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3779" w:type="dxa"/>
            <w:tcBorders>
              <w:bottom w:val="single" w:sz="4" w:space="0" w:color="2E74B5" w:themeColor="accent5" w:themeShade="BF"/>
            </w:tcBorders>
            <w:vAlign w:val="center"/>
          </w:tcPr>
          <w:p w14:paraId="547AFD9F" w14:textId="48A7F43B" w:rsidR="003B1015" w:rsidRPr="003B1015" w:rsidRDefault="003B1015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This is </w:t>
            </w:r>
            <w:r w:rsidR="0051143D"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Klusta</w:t>
            </w:r>
            <w:proofErr w:type="spellEnd"/>
            <w:r w:rsidR="0051143D">
              <w:rPr>
                <w:b/>
              </w:rPr>
              <w:t xml:space="preserve"> process</w:t>
            </w:r>
            <w:r w:rsidR="00147AAD">
              <w:rPr>
                <w:b/>
              </w:rPr>
              <w:t xml:space="preserve"> - Python</w:t>
            </w:r>
            <w:r>
              <w:rPr>
                <w:b/>
              </w:rPr>
              <w:br/>
            </w:r>
            <w:r>
              <w:t>Always push through HPC</w:t>
            </w:r>
          </w:p>
        </w:tc>
      </w:tr>
      <w:tr w:rsidR="00D5651D" w14:paraId="09F47202" w14:textId="77777777" w:rsidTr="00D5651D">
        <w:trPr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tcBorders>
              <w:bottom w:val="single" w:sz="4" w:space="0" w:color="2E74B5" w:themeColor="accent5" w:themeShade="BF"/>
            </w:tcBorders>
            <w:vAlign w:val="center"/>
          </w:tcPr>
          <w:p w14:paraId="623C5F4C" w14:textId="79BEFEF7" w:rsidR="00D5651D" w:rsidRDefault="00D5651D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3714" w:type="dxa"/>
            <w:tcBorders>
              <w:bottom w:val="single" w:sz="4" w:space="0" w:color="2E74B5" w:themeColor="accent5" w:themeShade="BF"/>
            </w:tcBorders>
            <w:vAlign w:val="center"/>
          </w:tcPr>
          <w:p w14:paraId="4120DBF3" w14:textId="6686E5CF" w:rsidR="00D5651D" w:rsidRPr="00671817" w:rsidRDefault="00D5651D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 from 2</w:t>
            </w:r>
          </w:p>
        </w:tc>
        <w:tc>
          <w:tcPr>
            <w:tcW w:w="4170" w:type="dxa"/>
            <w:tcBorders>
              <w:bottom w:val="single" w:sz="4" w:space="0" w:color="2E74B5" w:themeColor="accent5" w:themeShade="BF"/>
            </w:tcBorders>
            <w:vAlign w:val="center"/>
          </w:tcPr>
          <w:p w14:paraId="31B53D65" w14:textId="5987E92F" w:rsidR="00D5651D" w:rsidRPr="00147AAD" w:rsidRDefault="00D5651D" w:rsidP="00D565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Kilosort</w:t>
            </w:r>
            <w:r w:rsidRPr="00147AAD">
              <w:rPr>
                <w:b/>
                <w:noProof/>
                <w:sz w:val="20"/>
              </w:rPr>
              <w:t xml:space="preserve">: </w:t>
            </w:r>
            <w:r>
              <w:rPr>
                <w:noProof/>
                <w:sz w:val="20"/>
              </w:rPr>
              <w:t>phy template-gui params.py</w:t>
            </w:r>
          </w:p>
          <w:p w14:paraId="24A2BDFD" w14:textId="29737709" w:rsidR="00D5651D" w:rsidRPr="00D5651D" w:rsidRDefault="00D5651D" w:rsidP="00D565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>
              <w:rPr>
                <w:b/>
                <w:noProof/>
                <w:sz w:val="20"/>
              </w:rPr>
              <w:t>Klusta</w:t>
            </w:r>
            <w:r w:rsidRPr="00147AAD">
              <w:rPr>
                <w:b/>
                <w:noProof/>
                <w:sz w:val="20"/>
              </w:rPr>
              <w:t xml:space="preserve">: </w:t>
            </w:r>
            <w:r>
              <w:rPr>
                <w:noProof/>
                <w:sz w:val="20"/>
              </w:rPr>
              <w:t xml:space="preserve">klustaviewa </w:t>
            </w:r>
            <w:r>
              <w:rPr>
                <w:b/>
                <w:noProof/>
                <w:sz w:val="20"/>
              </w:rPr>
              <w:t>or</w:t>
            </w:r>
            <w:r>
              <w:rPr>
                <w:noProof/>
                <w:sz w:val="20"/>
              </w:rPr>
              <w:t xml:space="preserve"> phy kwik-gui </w:t>
            </w:r>
            <w:r w:rsidRPr="00D5651D">
              <w:rPr>
                <w:noProof/>
                <w:sz w:val="20"/>
              </w:rPr>
              <w:t>YYMMDD_merged_converted</w:t>
            </w:r>
            <w:r w:rsidR="004F1546">
              <w:rPr>
                <w:noProof/>
                <w:sz w:val="20"/>
              </w:rPr>
              <w:t>.kwik</w:t>
            </w:r>
          </w:p>
        </w:tc>
        <w:tc>
          <w:tcPr>
            <w:tcW w:w="3450" w:type="dxa"/>
            <w:tcBorders>
              <w:bottom w:val="single" w:sz="4" w:space="0" w:color="2E74B5" w:themeColor="accent5" w:themeShade="BF"/>
            </w:tcBorders>
            <w:vAlign w:val="center"/>
          </w:tcPr>
          <w:p w14:paraId="125F5C0B" w14:textId="4D1E88D2" w:rsidR="00D5651D" w:rsidRPr="00671817" w:rsidRDefault="004F1546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Updated versions of outputs from 2</w:t>
            </w:r>
          </w:p>
        </w:tc>
        <w:tc>
          <w:tcPr>
            <w:tcW w:w="3779" w:type="dxa"/>
            <w:tcBorders>
              <w:bottom w:val="single" w:sz="4" w:space="0" w:color="2E74B5" w:themeColor="accent5" w:themeShade="BF"/>
            </w:tcBorders>
            <w:vAlign w:val="center"/>
          </w:tcPr>
          <w:p w14:paraId="6F5AD042" w14:textId="1B6F1A47" w:rsidR="00D5651D" w:rsidRPr="004F1546" w:rsidRDefault="004F1546" w:rsidP="00147AA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546">
              <w:t xml:space="preserve">This is mostly to </w:t>
            </w:r>
            <w:r>
              <w:t>mark</w:t>
            </w:r>
            <w:r w:rsidRPr="004F1546">
              <w:t xml:space="preserve"> noise clusters</w:t>
            </w:r>
            <w:r>
              <w:t xml:space="preserve"> and the good ones</w:t>
            </w:r>
          </w:p>
        </w:tc>
      </w:tr>
      <w:tr w:rsidR="00BA2074" w14:paraId="319F6F2E" w14:textId="77777777" w:rsidTr="001F014C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08733FBC" w14:textId="15F4272F" w:rsidR="00BA2074" w:rsidRPr="00671817" w:rsidRDefault="00BA2074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  <w:bottom w:val="single" w:sz="4" w:space="0" w:color="9CC2E5" w:themeColor="accent5" w:themeTint="99"/>
            </w:tcBorders>
            <w:vAlign w:val="center"/>
          </w:tcPr>
          <w:p w14:paraId="0C5F20C7" w14:textId="2D1B3955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spike_times.npy</w:t>
            </w:r>
          </w:p>
          <w:p w14:paraId="38792060" w14:textId="77777777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spike_clusters.npy</w:t>
            </w:r>
          </w:p>
          <w:p w14:paraId="19DBD18D" w14:textId="77777777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 w:rsidRPr="00671817">
              <w:rPr>
                <w:noProof/>
              </w:rPr>
              <w:t>….</w:t>
            </w:r>
          </w:p>
          <w:p w14:paraId="2102DD6D" w14:textId="3095E015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noProof/>
              </w:rPr>
              <w:t>YYMMDD_merge_info.csv</w:t>
            </w:r>
          </w:p>
        </w:tc>
        <w:tc>
          <w:tcPr>
            <w:tcW w:w="417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7258F4C4" w14:textId="0F06F52B" w:rsidR="00BA2074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extractTrialUnits_wrapper.m (SECTION 1)</w:t>
            </w:r>
          </w:p>
          <w:p w14:paraId="05F551DA" w14:textId="09D35B0E" w:rsidR="00BA2074" w:rsidRPr="004F1546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  <w:bookmarkStart w:id="0" w:name="_GoBack"/>
            <w:bookmarkEnd w:id="0"/>
          </w:p>
        </w:tc>
        <w:tc>
          <w:tcPr>
            <w:tcW w:w="3450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52A2F83F" w14:textId="77777777" w:rsidR="00D415C2" w:rsidRDefault="00D415C2" w:rsidP="00D415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YYMMDD_XX_sorted.mat</w:t>
            </w:r>
          </w:p>
          <w:p w14:paraId="23DD2D38" w14:textId="2218EA2D" w:rsidR="00BA2074" w:rsidRDefault="00D415C2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</w:t>
            </w:r>
          </w:p>
          <w:p w14:paraId="1F2501B3" w14:textId="4FD14C2C" w:rsidR="000777D5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trial_spikes</w:t>
            </w:r>
          </w:p>
          <w:p w14:paraId="7163C71E" w14:textId="2B642700" w:rsidR="000777D5" w:rsidRPr="00D62676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spike-clusters</w:t>
            </w:r>
          </w:p>
        </w:tc>
        <w:tc>
          <w:tcPr>
            <w:tcW w:w="3779" w:type="dxa"/>
            <w:vMerge w:val="restart"/>
            <w:tcBorders>
              <w:top w:val="single" w:sz="4" w:space="0" w:color="2E74B5" w:themeColor="accent5" w:themeShade="BF"/>
            </w:tcBorders>
            <w:vAlign w:val="center"/>
          </w:tcPr>
          <w:p w14:paraId="1BDABD5E" w14:textId="5EFDC04E" w:rsidR="00BA2074" w:rsidRPr="00BA2074" w:rsidRDefault="00BA2074" w:rsidP="00BA20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extraction</w:t>
            </w:r>
            <w:r w:rsidR="000777D5">
              <w:t xml:space="preserve"> </w:t>
            </w:r>
          </w:p>
        </w:tc>
      </w:tr>
      <w:tr w:rsidR="00BA2074" w14:paraId="412559A8" w14:textId="77777777" w:rsidTr="001F014C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410B1CF2" w14:textId="77777777" w:rsidR="00BA2074" w:rsidRDefault="00BA2074" w:rsidP="003B101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714" w:type="dxa"/>
            <w:tcBorders>
              <w:top w:val="single" w:sz="4" w:space="0" w:color="9CC2E5" w:themeColor="accent5" w:themeTint="99"/>
              <w:bottom w:val="single" w:sz="4" w:space="0" w:color="2E74B5" w:themeColor="accent5" w:themeShade="BF"/>
            </w:tcBorders>
            <w:vAlign w:val="center"/>
          </w:tcPr>
          <w:p w14:paraId="62624FBF" w14:textId="2A590E6D" w:rsidR="00BA2074" w:rsidRPr="00671817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YYMMDD_merged</w:t>
            </w:r>
            <w:r>
              <w:rPr>
                <w:noProof/>
              </w:rPr>
              <w:t>_converted.kwik</w:t>
            </w:r>
          </w:p>
        </w:tc>
        <w:tc>
          <w:tcPr>
            <w:tcW w:w="417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709A3870" w14:textId="17E734DA" w:rsidR="00BA2074" w:rsidRPr="002B2B7F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450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77409A9" w14:textId="12A648E8" w:rsidR="00BA2074" w:rsidRDefault="00BA2074" w:rsidP="0051143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779" w:type="dxa"/>
            <w:vMerge/>
            <w:tcBorders>
              <w:bottom w:val="single" w:sz="4" w:space="0" w:color="2E74B5" w:themeColor="accent5" w:themeShade="BF"/>
            </w:tcBorders>
            <w:vAlign w:val="center"/>
          </w:tcPr>
          <w:p w14:paraId="69A384AA" w14:textId="77777777" w:rsidR="00BA2074" w:rsidRDefault="00BA2074" w:rsidP="003B101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15" w14:paraId="04FA703A" w14:textId="77777777" w:rsidTr="000777D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4187A9D6" w14:textId="7DDB1323" w:rsidR="003B1015" w:rsidRPr="00671817" w:rsidRDefault="000777D5" w:rsidP="003B1015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3714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525DFF5B" w14:textId="77777777" w:rsidR="000777D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YYMMDD_XX_sorted.mat</w:t>
            </w:r>
          </w:p>
          <w:p w14:paraId="42010F66" w14:textId="4136A9CF" w:rsidR="003B1015" w:rsidRPr="000777D5" w:rsidRDefault="003B101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71817">
              <w:rPr>
                <w:noProof/>
              </w:rPr>
              <w:t>YYMMDD_</w:t>
            </w:r>
            <w:r w:rsidR="000777D5">
              <w:rPr>
                <w:noProof/>
              </w:rPr>
              <w:t>XX</w:t>
            </w:r>
            <w:r w:rsidRPr="00671817">
              <w:rPr>
                <w:noProof/>
              </w:rPr>
              <w:t>.bin</w:t>
            </w:r>
          </w:p>
        </w:tc>
        <w:tc>
          <w:tcPr>
            <w:tcW w:w="4170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6D8E28F1" w14:textId="7306B0AE" w:rsidR="000777D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extractTrialUnits_wrapper.m (SECTION </w:t>
            </w:r>
            <w:r>
              <w:rPr>
                <w:noProof/>
              </w:rPr>
              <w:t>2-3</w:t>
            </w:r>
            <w:r>
              <w:rPr>
                <w:noProof/>
              </w:rPr>
              <w:t>)</w:t>
            </w:r>
          </w:p>
          <w:p w14:paraId="3DB89059" w14:textId="01C585FD" w:rsidR="003B1015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Run section by section (ctrl+enter)</w:t>
            </w:r>
          </w:p>
        </w:tc>
        <w:tc>
          <w:tcPr>
            <w:tcW w:w="3450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06713EFD" w14:textId="78317958" w:rsidR="00D415C2" w:rsidRDefault="00D415C2" w:rsidP="00D415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YYMMDD_XX_</w:t>
            </w:r>
            <w:r w:rsidR="008E1042">
              <w:rPr>
                <w:noProof/>
              </w:rPr>
              <w:t>extracted</w:t>
            </w:r>
            <w:r>
              <w:rPr>
                <w:noProof/>
              </w:rPr>
              <w:t>.mat</w:t>
            </w:r>
          </w:p>
          <w:p w14:paraId="5B3CA540" w14:textId="5972AE7B" w:rsidR="003B1015" w:rsidRDefault="00D415C2" w:rsidP="00D415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 (updated)</w:t>
            </w:r>
          </w:p>
          <w:p w14:paraId="60FAB8C1" w14:textId="77777777" w:rsidR="000777D5" w:rsidRDefault="000777D5" w:rsidP="000777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  <w:p w14:paraId="6C868D6E" w14:textId="35931131" w:rsidR="003B1015" w:rsidRPr="00D62676" w:rsidRDefault="000777D5" w:rsidP="00D415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filenames</w:t>
            </w:r>
          </w:p>
        </w:tc>
        <w:tc>
          <w:tcPr>
            <w:tcW w:w="3779" w:type="dxa"/>
            <w:tcBorders>
              <w:top w:val="single" w:sz="4" w:space="0" w:color="2E74B5" w:themeColor="accent5" w:themeShade="BF"/>
              <w:bottom w:val="single" w:sz="4" w:space="0" w:color="2E74B5" w:themeColor="accent5" w:themeShade="BF"/>
            </w:tcBorders>
            <w:vAlign w:val="center"/>
          </w:tcPr>
          <w:p w14:paraId="1392E225" w14:textId="47A5A1C8" w:rsidR="000777D5" w:rsidRPr="00D62676" w:rsidRDefault="000777D5" w:rsidP="000777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</w:t>
            </w:r>
            <w:r>
              <w:t xml:space="preserve"> extraction</w:t>
            </w:r>
            <w:r w:rsidR="00D415C2">
              <w:t xml:space="preserve"> </w:t>
            </w:r>
            <w:r w:rsidR="00D415C2">
              <w:t>+ secondary template match</w:t>
            </w:r>
          </w:p>
        </w:tc>
      </w:tr>
    </w:tbl>
    <w:p w14:paraId="631E8D8C" w14:textId="5AA01181" w:rsidR="004605BE" w:rsidRDefault="004605BE"/>
    <w:p w14:paraId="49CC6691" w14:textId="7216FB81" w:rsidR="004605BE" w:rsidRDefault="004605BE">
      <w:pPr>
        <w:spacing w:after="160" w:line="259" w:lineRule="auto"/>
      </w:pPr>
    </w:p>
    <w:p w14:paraId="0C5195DB" w14:textId="27E35A29" w:rsidR="00C72FB1" w:rsidRDefault="00C72FB1" w:rsidP="00CE5889">
      <w:pPr>
        <w:pStyle w:val="Heading1"/>
      </w:pPr>
      <w:r>
        <w:t>Step by Step Guide</w:t>
      </w:r>
    </w:p>
    <w:p w14:paraId="6AB24EFA" w14:textId="3EEFB077" w:rsidR="004605BE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Ensure your data matches the form </w:t>
      </w:r>
      <w:r w:rsidRPr="00C72FB1">
        <w:rPr>
          <w:rFonts w:ascii="Courier New" w:hAnsi="Courier New" w:cs="Courier New"/>
          <w:noProof/>
        </w:rPr>
        <w:t>YYMMDD_XX.bin</w:t>
      </w:r>
    </w:p>
    <w:p w14:paraId="39A1C7AF" w14:textId="4987ED89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If you are using </w:t>
      </w:r>
      <w:r w:rsidRPr="00946F13">
        <w:rPr>
          <w:b/>
          <w:noProof/>
        </w:rPr>
        <w:t>OpenEphys</w:t>
      </w:r>
      <w:r>
        <w:rPr>
          <w:noProof/>
        </w:rPr>
        <w:t xml:space="preserve"> Data hold on, </w:t>
      </w:r>
      <w:r w:rsidR="00946F13">
        <w:rPr>
          <w:noProof/>
        </w:rPr>
        <w:t>skip to Step 4a</w:t>
      </w:r>
      <w:r>
        <w:rPr>
          <w:noProof/>
        </w:rPr>
        <w:t>)</w:t>
      </w:r>
    </w:p>
    <w:p w14:paraId="72E798D4" w14:textId="052587B4" w:rsidR="00C72FB1" w:rsidRDefault="00C72FB1" w:rsidP="00C72F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</w:t>
      </w:r>
      <w:r w:rsidRPr="00C72FB1">
        <w:rPr>
          <w:rFonts w:ascii="Courier New" w:hAnsi="Courier New" w:cs="Courier New"/>
          <w:noProof/>
        </w:rPr>
        <w:t>Merge_trials.m</w:t>
      </w:r>
      <w:r>
        <w:rPr>
          <w:noProof/>
        </w:rPr>
        <w:t xml:space="preserve"> – this script allows you to merge multiple experiments done on the same animal on the same day</w:t>
      </w:r>
      <w:r w:rsidR="005864C6">
        <w:rPr>
          <w:noProof/>
        </w:rPr>
        <w:t xml:space="preserve"> – it’s output also helps further analysis</w:t>
      </w:r>
      <w:r>
        <w:rPr>
          <w:noProof/>
        </w:rPr>
        <w:t>.</w:t>
      </w:r>
    </w:p>
    <w:p w14:paraId="26A740A0" w14:textId="310A445C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4A464A3" w14:textId="2EC5950D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numFiles</w:t>
      </w:r>
      <w:r>
        <w:rPr>
          <w:noProof/>
        </w:rPr>
        <w:t xml:space="preserve"> to represent the XX numbers in your binary file name (See Step 1)</w:t>
      </w:r>
    </w:p>
    <w:p w14:paraId="5F21C215" w14:textId="32E5B2D4" w:rsidR="00C72FB1" w:rsidRDefault="00C72FB1" w:rsidP="00C72F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Note: this variable is an array, so you can use conventions such as 1:5 to merge trials 1 to 5</w:t>
      </w:r>
    </w:p>
    <w:p w14:paraId="49BFD9F2" w14:textId="10483444" w:rsidR="00C72FB1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data file (without the extension)</w:t>
      </w:r>
    </w:p>
    <w:p w14:paraId="02F2BCA2" w14:textId="6FC1B182" w:rsidR="00C72FB1" w:rsidRPr="00946F13" w:rsidRDefault="00C72FB1" w:rsidP="00C72F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</w:t>
      </w:r>
      <w:r>
        <w:rPr>
          <w:rFonts w:ascii="Courier New" w:hAnsi="Courier New" w:cs="Courier New"/>
          <w:noProof/>
        </w:rPr>
        <w:t>2</w:t>
      </w:r>
      <w:r>
        <w:rPr>
          <w:noProof/>
        </w:rPr>
        <w:t xml:space="preserve"> to the extension of your binary data file – e.g. </w:t>
      </w:r>
      <w:r w:rsidRPr="00C72FB1">
        <w:rPr>
          <w:rFonts w:ascii="Courier New" w:hAnsi="Courier New" w:cs="Courier New"/>
          <w:noProof/>
        </w:rPr>
        <w:t>.bin</w:t>
      </w:r>
      <w:r>
        <w:rPr>
          <w:noProof/>
        </w:rPr>
        <w:t xml:space="preserve"> or </w:t>
      </w:r>
      <w:r w:rsidRPr="00C72FB1">
        <w:rPr>
          <w:rFonts w:ascii="Courier New" w:hAnsi="Courier New" w:cs="Courier New"/>
          <w:noProof/>
        </w:rPr>
        <w:t>.dat</w:t>
      </w:r>
    </w:p>
    <w:p w14:paraId="74C3C521" w14:textId="346E2E75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Step 2) will produce a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file output, this stores the names of the files merged and how many samples long they are.</w:t>
      </w:r>
    </w:p>
    <w:p w14:paraId="01F9131A" w14:textId="313C0933" w:rsidR="00946F13" w:rsidRDefault="00946F13" w:rsidP="00946F13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convertOurData.m [</w:t>
      </w:r>
      <w:r>
        <w:rPr>
          <w:b/>
          <w:noProof/>
        </w:rPr>
        <w:t>Only for KiloSort</w:t>
      </w:r>
      <w:r>
        <w:rPr>
          <w:noProof/>
        </w:rPr>
        <w:t>]</w:t>
      </w:r>
      <w:r>
        <w:rPr>
          <w:b/>
          <w:noProof/>
        </w:rPr>
        <w:t xml:space="preserve"> – KiloSort</w:t>
      </w:r>
      <w:r>
        <w:rPr>
          <w:noProof/>
        </w:rPr>
        <w:t xml:space="preserve"> does some math that requires at least 4 channels</w:t>
      </w:r>
      <w:r w:rsidR="005864C6">
        <w:rPr>
          <w:noProof/>
        </w:rPr>
        <w:t xml:space="preserve"> – hence we add some dummy channels (of 1s)</w:t>
      </w:r>
    </w:p>
    <w:p w14:paraId="5D538C19" w14:textId="5B525EC8" w:rsidR="00946F13" w:rsidRDefault="005864C6" w:rsidP="00946F1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 xml:space="preserve">[Only if coming from 1a] </w:t>
      </w:r>
      <w:r w:rsidR="00946F13">
        <w:rPr>
          <w:b/>
          <w:noProof/>
        </w:rPr>
        <w:t>OpenEphys</w:t>
      </w:r>
      <w:r w:rsidR="00946F13">
        <w:rPr>
          <w:noProof/>
        </w:rPr>
        <w:t xml:space="preserve"> does not output a binary file – hence we use:</w:t>
      </w:r>
    </w:p>
    <w:p w14:paraId="5D7F866B" w14:textId="464F142B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 convertOurData_OE.m </w:t>
      </w:r>
    </w:p>
    <w:p w14:paraId="26CD8BAD" w14:textId="2285E223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bookmarkStart w:id="1" w:name="_Hlk528743478"/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</w:p>
    <w:p w14:paraId="0541139D" w14:textId="4AB7DC1C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</w:t>
      </w:r>
      <w:r w:rsidRPr="00844059">
        <w:rPr>
          <w:rFonts w:ascii="Courier New" w:hAnsi="Courier New" w:cs="Courier New"/>
          <w:noProof/>
        </w:rPr>
        <w:t>length(dataChan)</w:t>
      </w:r>
    </w:p>
    <w:bookmarkEnd w:id="1"/>
    <w:p w14:paraId="78C34FF3" w14:textId="62C57CCD" w:rsidR="00946F13" w:rsidRPr="00844059" w:rsidRDefault="00946F13" w:rsidP="00946F13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 w:rsidRPr="00844059">
        <w:rPr>
          <w:rFonts w:ascii="Courier New" w:hAnsi="Courier New" w:cs="Courier New"/>
          <w:noProof/>
        </w:rPr>
        <w:t xml:space="preserve">convertOurData_OE2.m </w:t>
      </w:r>
    </w:p>
    <w:p w14:paraId="5F8F67D9" w14:textId="11D3E23D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 w:rsidRPr="00946F13">
        <w:rPr>
          <w:noProof/>
        </w:rPr>
        <w:t>Set</w:t>
      </w:r>
      <w:r>
        <w:rPr>
          <w:b/>
          <w:noProof/>
        </w:rPr>
        <w:t xml:space="preserve"> </w:t>
      </w:r>
      <w:r w:rsidRPr="00844059">
        <w:rPr>
          <w:rFonts w:ascii="Courier New" w:hAnsi="Courier New" w:cs="Courier New"/>
          <w:noProof/>
        </w:rPr>
        <w:t>dataChan</w:t>
      </w:r>
      <w:r>
        <w:rPr>
          <w:noProof/>
        </w:rPr>
        <w:t xml:space="preserve"> to the &lt;&gt; in the </w:t>
      </w:r>
      <w:r w:rsidRPr="00844059">
        <w:rPr>
          <w:rFonts w:ascii="Courier New" w:hAnsi="Courier New" w:cs="Courier New"/>
          <w:noProof/>
        </w:rPr>
        <w:t>OpenEphs 100_CH&lt;&gt;.continuous</w:t>
      </w:r>
      <w:r>
        <w:rPr>
          <w:noProof/>
        </w:rPr>
        <w:t xml:space="preserve"> </w:t>
      </w:r>
      <w:r w:rsidRPr="00946F13">
        <w:rPr>
          <w:noProof/>
        </w:rPr>
        <w:t>files</w:t>
      </w:r>
      <w:r>
        <w:rPr>
          <w:noProof/>
        </w:rPr>
        <w:t xml:space="preserve"> – the order of numbers in dataChan is important. This array is split in half and the second half is interlaced into the first half. E.g. If [1 2 3 4 5 6] – 1 and 4 will be interlaced, 2 and 5, 3 and 6.</w:t>
      </w:r>
    </w:p>
    <w:p w14:paraId="1B8FD031" w14:textId="6EDFDD68" w:rsidR="00946F13" w:rsidRDefault="00946F13" w:rsidP="00946F13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desired to length(dataChan)/2</w:t>
      </w:r>
    </w:p>
    <w:p w14:paraId="4D51B3BE" w14:textId="59DE52F4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41214D35" w14:textId="37CA2925" w:rsidR="00946F13" w:rsidRDefault="00946F13" w:rsidP="00946F1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Use the output binary files in Step 1)</w:t>
      </w:r>
    </w:p>
    <w:p w14:paraId="34FF5A6B" w14:textId="38A4AE5F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</w:t>
      </w:r>
      <w:r>
        <w:rPr>
          <w:noProof/>
        </w:rPr>
        <w:t xml:space="preserve"> to match the number of channels your data has</w:t>
      </w:r>
    </w:p>
    <w:p w14:paraId="20C25558" w14:textId="2937B09E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sigChannel</w:t>
      </w:r>
      <w:r>
        <w:rPr>
          <w:noProof/>
        </w:rPr>
        <w:t xml:space="preserve"> to match which channel(s) stores your actual ephys signals (this is an array so you can specify multiple)</w:t>
      </w:r>
    </w:p>
    <w:p w14:paraId="044D50E0" w14:textId="2AF9FC7C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Set </w:t>
      </w:r>
      <w:r w:rsidRPr="00844059">
        <w:rPr>
          <w:rFonts w:ascii="Courier New" w:hAnsi="Courier New" w:cs="Courier New"/>
          <w:noProof/>
        </w:rPr>
        <w:t>nChansDesired</w:t>
      </w:r>
      <w:r>
        <w:rPr>
          <w:noProof/>
        </w:rPr>
        <w:t xml:space="preserve"> to match the number of channels you want your data to have – if it is equal ot the number of </w:t>
      </w:r>
      <w:r w:rsidR="00495A0A">
        <w:rPr>
          <w:noProof/>
        </w:rPr>
        <w:t xml:space="preserve">signal </w:t>
      </w:r>
      <w:r>
        <w:rPr>
          <w:noProof/>
        </w:rPr>
        <w:t>channels then it will not add any dummy channels</w:t>
      </w:r>
    </w:p>
    <w:p w14:paraId="453E3C99" w14:textId="4CC53278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Change </w:t>
      </w:r>
      <w:r w:rsidRPr="00C72FB1">
        <w:rPr>
          <w:rFonts w:ascii="Courier New" w:hAnsi="Courier New" w:cs="Courier New"/>
          <w:noProof/>
        </w:rPr>
        <w:t>namePart1</w:t>
      </w:r>
      <w:r>
        <w:rPr>
          <w:noProof/>
        </w:rPr>
        <w:t xml:space="preserve"> to the name of your binary data file (without the extension)</w:t>
      </w:r>
    </w:p>
    <w:p w14:paraId="3550C41E" w14:textId="77777777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ADEL NEEDS TO MAKE IT SAVE THE ADC CHANS TOO</w:t>
      </w:r>
    </w:p>
    <w:p w14:paraId="77462AA1" w14:textId="3E14BF3E" w:rsidR="00946F13" w:rsidRDefault="005864C6" w:rsidP="005864C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know have the raw data to run the sorting programs:</w:t>
      </w:r>
    </w:p>
    <w:p w14:paraId="76B6171A" w14:textId="6AA3F210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KiloSort</w:t>
      </w:r>
    </w:p>
    <w:p w14:paraId="2E8A3D22" w14:textId="1E3F6D79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 xml:space="preserve">Open the config file (e.g. </w:t>
      </w:r>
      <w:r w:rsidRPr="00844059">
        <w:rPr>
          <w:rFonts w:ascii="Courier New" w:hAnsi="Courier New" w:cs="Courier New"/>
          <w:noProof/>
        </w:rPr>
        <w:t>StandardConfig_MOVEME.m</w:t>
      </w:r>
      <w:r>
        <w:rPr>
          <w:noProof/>
        </w:rPr>
        <w:t>)</w:t>
      </w:r>
    </w:p>
    <w:p w14:paraId="0257722F" w14:textId="7274BA64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ops.fbinary</w:t>
      </w:r>
      <w:r>
        <w:rPr>
          <w:noProof/>
        </w:rPr>
        <w:t xml:space="preserve"> to the name of your binary file</w:t>
      </w:r>
    </w:p>
    <w:p w14:paraId="031F72A9" w14:textId="5C9F2643" w:rsidR="005864C6" w:rsidRDefault="005864C6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ops.root</w:t>
      </w:r>
      <w:r>
        <w:rPr>
          <w:noProof/>
        </w:rPr>
        <w:t xml:space="preserve"> to the starting directory for KiloSort (e.g. storing where your binary is) – if you are running on the HPC this value is empty – because you are expected to keep the config file and master file in the same place as your data.</w:t>
      </w:r>
    </w:p>
    <w:p w14:paraId="608BC9A1" w14:textId="0E683640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ops.chanMap</w:t>
      </w:r>
      <w:r>
        <w:rPr>
          <w:noProof/>
        </w:rPr>
        <w:t xml:space="preserve"> to the appropriate channel map:</w:t>
      </w:r>
    </w:p>
    <w:p w14:paraId="4EF5F23E" w14:textId="1C97CB46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you are using 1 data channel with 3 dummy channels use: chanMap-1x4.mat</w:t>
      </w:r>
    </w:p>
    <w:p w14:paraId="2C1A527A" w14:textId="1D885DE7" w:rsidR="005864C6" w:rsidRPr="00844059" w:rsidRDefault="005864C6" w:rsidP="005864C6">
      <w:pPr>
        <w:pStyle w:val="ListParagraph"/>
        <w:numPr>
          <w:ilvl w:val="2"/>
          <w:numId w:val="1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You can now run the </w:t>
      </w:r>
      <w:r w:rsidRPr="00844059">
        <w:rPr>
          <w:rFonts w:ascii="Courier New" w:hAnsi="Courier New" w:cs="Courier New"/>
          <w:noProof/>
        </w:rPr>
        <w:t>master_file_example_MOVEME.m</w:t>
      </w:r>
    </w:p>
    <w:p w14:paraId="68822C1D" w14:textId="13871753" w:rsidR="005864C6" w:rsidRDefault="005864C6" w:rsidP="005864C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Klusta</w:t>
      </w:r>
    </w:p>
    <w:p w14:paraId="07A9AF86" w14:textId="52559893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 to match the name of your binary file</w:t>
      </w:r>
    </w:p>
    <w:p w14:paraId="38CB2ED2" w14:textId="4BFDF838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Rename the extension of the binary file to </w:t>
      </w:r>
      <w:r w:rsidRPr="00844059">
        <w:rPr>
          <w:rFonts w:ascii="Courier New" w:hAnsi="Courier New" w:cs="Courier New"/>
          <w:noProof/>
        </w:rPr>
        <w:t>.dat</w:t>
      </w:r>
    </w:p>
    <w:p w14:paraId="4AC30E4B" w14:textId="77777777" w:rsidR="0036330B" w:rsidRDefault="0036330B" w:rsidP="005864C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Edit the </w:t>
      </w:r>
      <w:r w:rsidRPr="00844059">
        <w:rPr>
          <w:rFonts w:ascii="Courier New" w:hAnsi="Courier New" w:cs="Courier New"/>
          <w:noProof/>
        </w:rPr>
        <w:t>.prm</w:t>
      </w:r>
      <w:r>
        <w:rPr>
          <w:noProof/>
        </w:rPr>
        <w:t xml:space="preserve"> file</w:t>
      </w:r>
    </w:p>
    <w:p w14:paraId="40968BAA" w14:textId="69286025" w:rsidR="005864C6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experiment_name</w:t>
      </w:r>
      <w:r w:rsidR="005864C6">
        <w:rPr>
          <w:noProof/>
        </w:rPr>
        <w:t xml:space="preserve"> </w:t>
      </w:r>
      <w:r>
        <w:rPr>
          <w:noProof/>
        </w:rPr>
        <w:t>– should match the name of your binary file</w:t>
      </w:r>
    </w:p>
    <w:p w14:paraId="4CFD698C" w14:textId="49F091B0" w:rsidR="0036330B" w:rsidRDefault="0036330B" w:rsidP="0036330B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prb_file should match the electrode configuration you are using:</w:t>
      </w:r>
    </w:p>
    <w:p w14:paraId="2D11E9A0" w14:textId="379EB2E8" w:rsidR="0036330B" w:rsidRDefault="0036330B" w:rsidP="0036330B">
      <w:pPr>
        <w:pStyle w:val="ListParagraph"/>
        <w:numPr>
          <w:ilvl w:val="4"/>
          <w:numId w:val="1"/>
        </w:numPr>
        <w:rPr>
          <w:noProof/>
        </w:rPr>
      </w:pPr>
      <w:r>
        <w:rPr>
          <w:noProof/>
        </w:rPr>
        <w:t xml:space="preserve">If first channel is signal and remaining are dummy / if single electrode: </w:t>
      </w:r>
      <w:r w:rsidRPr="00844059">
        <w:rPr>
          <w:rFonts w:ascii="Courier New" w:hAnsi="Courier New" w:cs="Courier New"/>
          <w:noProof/>
        </w:rPr>
        <w:t>1x1_electrode.prb</w:t>
      </w:r>
    </w:p>
    <w:p w14:paraId="5E423B75" w14:textId="28A43890" w:rsidR="0036330B" w:rsidRDefault="0036330B" w:rsidP="003633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After the sorting is complete we use </w:t>
      </w:r>
      <w:r w:rsidRPr="00CE5889">
        <w:rPr>
          <w:rFonts w:ascii="Courier New" w:hAnsi="Courier New" w:cs="Courier New"/>
          <w:noProof/>
        </w:rPr>
        <w:t>Split_trials</w:t>
      </w:r>
      <w:r>
        <w:rPr>
          <w:noProof/>
        </w:rPr>
        <w:t xml:space="preserve"> to pull out the spike times associated with each cluster</w:t>
      </w:r>
    </w:p>
    <w:p w14:paraId="3F1AC5DA" w14:textId="38FD3EA5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KiloSort – </w:t>
      </w:r>
      <w:r w:rsidRPr="00844059">
        <w:rPr>
          <w:rFonts w:ascii="Courier New" w:hAnsi="Courier New" w:cs="Courier New"/>
          <w:noProof/>
        </w:rPr>
        <w:t>Spil_trials.m</w:t>
      </w:r>
    </w:p>
    <w:p w14:paraId="66592265" w14:textId="42B0912B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the </w:t>
      </w:r>
      <w:r w:rsidRPr="00844059">
        <w:rPr>
          <w:rFonts w:ascii="Courier New" w:hAnsi="Courier New" w:cs="Courier New"/>
          <w:noProof/>
        </w:rPr>
        <w:t>files</w:t>
      </w:r>
      <w:r>
        <w:rPr>
          <w:noProof/>
        </w:rPr>
        <w:t xml:space="preserve"> variable so that it contains the starting 6 numbers of your data e.g. </w:t>
      </w:r>
      <w:r w:rsidRPr="00844059">
        <w:rPr>
          <w:rFonts w:ascii="Courier New" w:hAnsi="Courier New" w:cs="Courier New"/>
          <w:noProof/>
        </w:rPr>
        <w:t>[‘181028’]</w:t>
      </w:r>
      <w:r>
        <w:rPr>
          <w:noProof/>
        </w:rPr>
        <w:t xml:space="preserve"> – quotation marks are needed</w:t>
      </w:r>
    </w:p>
    <w:p w14:paraId="0ABDF431" w14:textId="040C0360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 w:rsidRPr="00844059">
        <w:rPr>
          <w:rFonts w:ascii="Courier New" w:hAnsi="Courier New" w:cs="Courier New"/>
          <w:noProof/>
        </w:rPr>
        <w:t>startTrial</w:t>
      </w:r>
      <w:r>
        <w:rPr>
          <w:noProof/>
        </w:rPr>
        <w:t xml:space="preserve"> to the first data set used in the merge </w:t>
      </w:r>
      <w:r w:rsidRPr="00495A0A">
        <w:rPr>
          <w:noProof/>
        </w:rPr>
        <w:t xml:space="preserve">e.g. if merged trials 4 to 6, </w:t>
      </w:r>
      <w:r w:rsidRPr="00844059">
        <w:rPr>
          <w:rFonts w:ascii="Courier New" w:hAnsi="Courier New" w:cs="Courier New"/>
          <w:noProof/>
        </w:rPr>
        <w:t>startTrial = 4</w:t>
      </w:r>
    </w:p>
    <w:p w14:paraId="5BEA1FDD" w14:textId="49EA717F" w:rsidR="00495A0A" w:rsidRDefault="00495A0A" w:rsidP="00495A0A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 xml:space="preserve">NOTE: this only changes the naming of the output – e.g. the output would be </w:t>
      </w:r>
      <w:r w:rsidRPr="00844059">
        <w:rPr>
          <w:rFonts w:ascii="Courier New" w:hAnsi="Courier New" w:cs="Courier New"/>
          <w:noProof/>
        </w:rPr>
        <w:t>181028_4.mat</w:t>
      </w:r>
      <w:r>
        <w:rPr>
          <w:noProof/>
        </w:rPr>
        <w:t xml:space="preserve"> instead of </w:t>
      </w:r>
      <w:r w:rsidRPr="00844059">
        <w:rPr>
          <w:rFonts w:ascii="Courier New" w:hAnsi="Courier New" w:cs="Courier New"/>
          <w:noProof/>
        </w:rPr>
        <w:t>181028_1.mat</w:t>
      </w:r>
      <w:r>
        <w:rPr>
          <w:noProof/>
        </w:rPr>
        <w:t xml:space="preserve"> if you forgot to change startTrial to 1 from 4.</w:t>
      </w:r>
    </w:p>
    <w:p w14:paraId="15D833F0" w14:textId="4E8F7733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10327621" w14:textId="17C258D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SHOULD MAKE THIS LESS CONFUSING BY CHANGING CODE TO USE FILEDETAILS&gt;FILENAME FROM READCSV</w:t>
      </w:r>
    </w:p>
    <w:p w14:paraId="5DB0FDD5" w14:textId="06F1009D" w:rsidR="0036330B" w:rsidRDefault="0036330B" w:rsidP="0036330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Klusta – </w:t>
      </w:r>
      <w:r w:rsidRPr="00844059">
        <w:rPr>
          <w:rFonts w:ascii="Courier New" w:hAnsi="Courier New" w:cs="Courier New"/>
          <w:noProof/>
        </w:rPr>
        <w:t>Split_trials2.m</w:t>
      </w:r>
    </w:p>
    <w:p w14:paraId="66B13D5B" w14:textId="36442C5F" w:rsidR="00495A0A" w:rsidRDefault="00495A0A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this to work corretcly you may need to open KlustaViewa or Phy and ‘Move Unit to Good’</w:t>
      </w:r>
    </w:p>
    <w:p w14:paraId="70670C5B" w14:textId="2D675EE2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Change </w:t>
      </w:r>
      <w:r>
        <w:rPr>
          <w:rFonts w:ascii="Courier New" w:hAnsi="Courier New" w:cs="Courier New"/>
          <w:noProof/>
        </w:rPr>
        <w:t>kwikFileName</w:t>
      </w:r>
      <w:r>
        <w:rPr>
          <w:noProof/>
        </w:rPr>
        <w:t xml:space="preserve"> to match the filename of your kwik output</w:t>
      </w:r>
    </w:p>
    <w:p w14:paraId="6B79AF3A" w14:textId="77777777" w:rsidR="00844059" w:rsidRDefault="00844059" w:rsidP="0084405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Put the </w:t>
      </w:r>
      <w:r w:rsidRPr="00844059">
        <w:rPr>
          <w:rFonts w:ascii="Courier New" w:hAnsi="Courier New" w:cs="Courier New"/>
          <w:noProof/>
        </w:rPr>
        <w:t>_merge_info.csv</w:t>
      </w:r>
      <w:r>
        <w:rPr>
          <w:noProof/>
        </w:rPr>
        <w:t xml:space="preserve">  in a place where the code can access it e.g. in path or same folder</w:t>
      </w:r>
    </w:p>
    <w:p w14:paraId="0CDBE8AB" w14:textId="547B2E2C" w:rsidR="00844059" w:rsidRDefault="00844059" w:rsidP="00495A0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ADEL NEEDS TO MAKE THIS LESS CONFUSINGGGGGGGGGGGGGGGGGGGGGGGGGGGGGGGGG – READ CSV FIRST WHICH CAN THEN BE USED TO GET FILENAME?</w:t>
      </w:r>
    </w:p>
    <w:p w14:paraId="4512E43F" w14:textId="618CB66B" w:rsidR="00495A0A" w:rsidRDefault="00495A0A" w:rsidP="00495A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Analysis Code</w:t>
      </w:r>
    </w:p>
    <w:p w14:paraId="6E3EFF82" w14:textId="3104F9F3" w:rsidR="00495A0A" w:rsidRPr="00946F13" w:rsidRDefault="00495A0A" w:rsidP="00495A0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ADEL NEEDS TO CREATE A BAREBONES VERSION THAT EXTRACTS WAVEFORMS ONLY </w:t>
      </w:r>
    </w:p>
    <w:p w14:paraId="3D09CFF9" w14:textId="77777777" w:rsidR="00C72FB1" w:rsidRDefault="00C72FB1" w:rsidP="00C72FB1">
      <w:pPr>
        <w:rPr>
          <w:noProof/>
        </w:rPr>
      </w:pPr>
    </w:p>
    <w:sectPr w:rsidR="00C72FB1" w:rsidSect="00C72FB1">
      <w:pgSz w:w="16838" w:h="11906" w:orient="landscape"/>
      <w:pgMar w:top="567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29E0"/>
    <w:multiLevelType w:val="hybridMultilevel"/>
    <w:tmpl w:val="399692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6704"/>
    <w:multiLevelType w:val="hybridMultilevel"/>
    <w:tmpl w:val="677C9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6683"/>
    <w:multiLevelType w:val="hybridMultilevel"/>
    <w:tmpl w:val="E9F60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42"/>
    <w:rsid w:val="000777D5"/>
    <w:rsid w:val="00092172"/>
    <w:rsid w:val="001108B6"/>
    <w:rsid w:val="00131124"/>
    <w:rsid w:val="00147AAD"/>
    <w:rsid w:val="00246FF1"/>
    <w:rsid w:val="002B2B7F"/>
    <w:rsid w:val="0036330B"/>
    <w:rsid w:val="003B1015"/>
    <w:rsid w:val="003F401D"/>
    <w:rsid w:val="004605BE"/>
    <w:rsid w:val="00495A0A"/>
    <w:rsid w:val="004C3CBE"/>
    <w:rsid w:val="004D5A64"/>
    <w:rsid w:val="004F1546"/>
    <w:rsid w:val="0051143D"/>
    <w:rsid w:val="0057499F"/>
    <w:rsid w:val="00581AC8"/>
    <w:rsid w:val="005864C6"/>
    <w:rsid w:val="005D4BB9"/>
    <w:rsid w:val="00671817"/>
    <w:rsid w:val="00726C9D"/>
    <w:rsid w:val="007904C1"/>
    <w:rsid w:val="00844059"/>
    <w:rsid w:val="008A2043"/>
    <w:rsid w:val="008E1042"/>
    <w:rsid w:val="00946F13"/>
    <w:rsid w:val="00A76320"/>
    <w:rsid w:val="00AE4346"/>
    <w:rsid w:val="00AF0058"/>
    <w:rsid w:val="00B761DE"/>
    <w:rsid w:val="00BA2074"/>
    <w:rsid w:val="00BE7805"/>
    <w:rsid w:val="00C01BAD"/>
    <w:rsid w:val="00C03479"/>
    <w:rsid w:val="00C10364"/>
    <w:rsid w:val="00C654B3"/>
    <w:rsid w:val="00C72FB1"/>
    <w:rsid w:val="00C94042"/>
    <w:rsid w:val="00CB5E3D"/>
    <w:rsid w:val="00CE5889"/>
    <w:rsid w:val="00D415C2"/>
    <w:rsid w:val="00D458DF"/>
    <w:rsid w:val="00D5651D"/>
    <w:rsid w:val="00DE489B"/>
    <w:rsid w:val="00E94389"/>
    <w:rsid w:val="00F60976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5990"/>
  <w15:chartTrackingRefBased/>
  <w15:docId w15:val="{42091DA0-8B7F-49AF-8B93-23E8370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04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718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4B3"/>
    <w:rPr>
      <w:color w:val="808080"/>
    </w:rPr>
  </w:style>
  <w:style w:type="paragraph" w:styleId="ListParagraph">
    <w:name w:val="List Paragraph"/>
    <w:basedOn w:val="Normal"/>
    <w:uiPriority w:val="34"/>
    <w:qFormat/>
    <w:rsid w:val="0046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2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FB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Huai-Ti Lin</dc:creator>
  <cp:keywords/>
  <dc:description/>
  <cp:lastModifiedBy>Ko, Daniel S</cp:lastModifiedBy>
  <cp:revision>18</cp:revision>
  <dcterms:created xsi:type="dcterms:W3CDTF">2018-09-23T11:32:00Z</dcterms:created>
  <dcterms:modified xsi:type="dcterms:W3CDTF">2018-12-03T18:14:00Z</dcterms:modified>
</cp:coreProperties>
</file>