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339D" w14:textId="75ACF688" w:rsidR="00DC764C" w:rsidRPr="00C77B42" w:rsidRDefault="007D7BD3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r w:rsidRPr="00DC764C"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 w:rsidRPr="00DC764C">
        <w:rPr>
          <w:rFonts w:ascii="Cambria" w:eastAsia="Cambria" w:hAnsi="Cambria" w:cs="Cambria"/>
          <w:sz w:val="24"/>
          <w:szCs w:val="24"/>
        </w:rPr>
        <w:t>Matakuliah</w:t>
      </w:r>
      <w:proofErr w:type="spellEnd"/>
      <w:r w:rsidRPr="00DC764C">
        <w:rPr>
          <w:rFonts w:ascii="Cambria" w:eastAsia="Cambria" w:hAnsi="Cambria" w:cs="Cambria"/>
          <w:sz w:val="24"/>
          <w:szCs w:val="24"/>
        </w:rPr>
        <w:t>/SKS</w:t>
      </w:r>
      <w:r w:rsidR="00DA274C" w:rsidRPr="00DC764C">
        <w:rPr>
          <w:rFonts w:ascii="Cambria" w:eastAsia="Cambria" w:hAnsi="Cambria" w:cs="Cambria"/>
          <w:sz w:val="24"/>
          <w:szCs w:val="24"/>
        </w:rPr>
        <w:tab/>
      </w:r>
      <w:r w:rsidRPr="00C77B42">
        <w:rPr>
          <w:rFonts w:ascii="Cambria" w:eastAsia="Times New Roman" w:hAnsi="Cambria" w:cs="Times New Roman"/>
          <w:color w:val="auto"/>
          <w:sz w:val="24"/>
          <w:szCs w:val="24"/>
        </w:rPr>
        <w:t xml:space="preserve">: </w:t>
      </w:r>
      <w:proofErr w:type="spellStart"/>
      <w:r w:rsidR="001C478E">
        <w:rPr>
          <w:rFonts w:ascii="Cambria" w:eastAsia="Times New Roman" w:hAnsi="Cambria" w:cs="Times New Roman"/>
          <w:color w:val="auto"/>
          <w:sz w:val="24"/>
          <w:szCs w:val="24"/>
        </w:rPr>
        <w:t>Kewarganegaraan</w:t>
      </w:r>
      <w:proofErr w:type="spellEnd"/>
      <w:r w:rsidR="00055255" w:rsidRPr="00C77B42">
        <w:rPr>
          <w:rFonts w:ascii="Cambria" w:eastAsia="Times New Roman" w:hAnsi="Cambria" w:cs="Times New Roman"/>
          <w:color w:val="auto"/>
          <w:sz w:val="24"/>
          <w:szCs w:val="24"/>
        </w:rPr>
        <w:t xml:space="preserve">/ </w:t>
      </w:r>
      <w:r w:rsidR="00F955BF">
        <w:rPr>
          <w:rFonts w:ascii="Cambria" w:eastAsia="Times New Roman" w:hAnsi="Cambria" w:cs="Times New Roman"/>
          <w:color w:val="auto"/>
          <w:sz w:val="24"/>
          <w:szCs w:val="24"/>
        </w:rPr>
        <w:t>2</w:t>
      </w:r>
      <w:r w:rsidR="00055255" w:rsidRPr="00C77B42">
        <w:rPr>
          <w:rFonts w:ascii="Cambria" w:eastAsia="Times New Roman" w:hAnsi="Cambria" w:cs="Times New Roman"/>
          <w:color w:val="auto"/>
          <w:sz w:val="24"/>
          <w:szCs w:val="24"/>
        </w:rPr>
        <w:t xml:space="preserve"> SKS</w:t>
      </w:r>
      <w:r w:rsidRPr="00C77B42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</w:p>
    <w:p w14:paraId="2C5FD5BE" w14:textId="1ECF152D" w:rsidR="00DC764C" w:rsidRPr="00C77B42" w:rsidRDefault="007D7BD3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proofErr w:type="spellStart"/>
      <w:proofErr w:type="gramStart"/>
      <w:r w:rsidRPr="00C77B42">
        <w:rPr>
          <w:rFonts w:ascii="Cambria" w:eastAsia="Cambria" w:hAnsi="Cambria" w:cs="Cambria"/>
          <w:color w:val="auto"/>
          <w:sz w:val="24"/>
          <w:szCs w:val="24"/>
        </w:rPr>
        <w:t>Dosen</w:t>
      </w:r>
      <w:proofErr w:type="spellEnd"/>
      <w:r w:rsidRPr="00C77B42">
        <w:rPr>
          <w:rFonts w:ascii="Cambria" w:eastAsia="Cambria" w:hAnsi="Cambria" w:cs="Cambria"/>
          <w:color w:val="auto"/>
          <w:sz w:val="24"/>
          <w:szCs w:val="24"/>
        </w:rPr>
        <w:t xml:space="preserve">  </w:t>
      </w:r>
      <w:r w:rsidRPr="00C77B42">
        <w:rPr>
          <w:rFonts w:ascii="Cambria" w:eastAsia="Cambria" w:hAnsi="Cambria" w:cs="Cambria"/>
          <w:color w:val="auto"/>
          <w:sz w:val="24"/>
          <w:szCs w:val="24"/>
        </w:rPr>
        <w:tab/>
      </w:r>
      <w:proofErr w:type="gramEnd"/>
      <w:r w:rsidR="00DA274C" w:rsidRPr="00C77B42">
        <w:rPr>
          <w:rFonts w:ascii="Cambria" w:eastAsia="Cambria" w:hAnsi="Cambria" w:cs="Cambria"/>
          <w:color w:val="auto"/>
          <w:sz w:val="24"/>
          <w:szCs w:val="24"/>
        </w:rPr>
        <w:tab/>
      </w:r>
      <w:r w:rsidR="00DA274C" w:rsidRPr="00C77B42">
        <w:rPr>
          <w:rFonts w:ascii="Cambria" w:eastAsia="Cambria" w:hAnsi="Cambria" w:cs="Cambria"/>
          <w:color w:val="auto"/>
          <w:sz w:val="24"/>
          <w:szCs w:val="24"/>
        </w:rPr>
        <w:tab/>
      </w:r>
      <w:r w:rsidR="00DC764C" w:rsidRPr="00C77B42">
        <w:rPr>
          <w:rFonts w:ascii="Cambria" w:eastAsia="Times New Roman" w:hAnsi="Cambria" w:cs="Times New Roman"/>
          <w:color w:val="auto"/>
          <w:sz w:val="24"/>
          <w:szCs w:val="24"/>
        </w:rPr>
        <w:t xml:space="preserve">: </w:t>
      </w:r>
      <w:r w:rsidR="00F955BF">
        <w:rPr>
          <w:rFonts w:ascii="Cambria" w:eastAsia="Times New Roman" w:hAnsi="Cambria" w:cs="Times New Roman"/>
          <w:color w:val="auto"/>
          <w:sz w:val="24"/>
          <w:szCs w:val="24"/>
        </w:rPr>
        <w:t xml:space="preserve">Ridwan Hasyim, </w:t>
      </w:r>
      <w:proofErr w:type="spellStart"/>
      <w:r w:rsidR="00F955BF">
        <w:rPr>
          <w:rFonts w:ascii="Cambria" w:eastAsia="Times New Roman" w:hAnsi="Cambria" w:cs="Times New Roman"/>
          <w:color w:val="auto"/>
          <w:sz w:val="24"/>
          <w:szCs w:val="24"/>
        </w:rPr>
        <w:t>M.Pd</w:t>
      </w:r>
      <w:proofErr w:type="spellEnd"/>
      <w:r w:rsidR="00F955BF">
        <w:rPr>
          <w:rFonts w:ascii="Cambria" w:eastAsia="Times New Roman" w:hAnsi="Cambria" w:cs="Times New Roman"/>
          <w:color w:val="auto"/>
          <w:sz w:val="24"/>
          <w:szCs w:val="24"/>
        </w:rPr>
        <w:t>.</w:t>
      </w:r>
    </w:p>
    <w:p w14:paraId="7DE93E28" w14:textId="25B95BB4" w:rsidR="00F95AF3" w:rsidRDefault="007D7BD3" w:rsidP="00DC764C">
      <w:pPr>
        <w:spacing w:line="360" w:lineRule="auto"/>
        <w:ind w:left="720"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C77B42">
        <w:rPr>
          <w:rFonts w:ascii="Cambria" w:eastAsia="Cambria" w:hAnsi="Cambria" w:cs="Cambria"/>
          <w:color w:val="auto"/>
          <w:sz w:val="24"/>
          <w:szCs w:val="24"/>
        </w:rPr>
        <w:t xml:space="preserve">Waktu/Sifat </w:t>
      </w:r>
      <w:proofErr w:type="spellStart"/>
      <w:r w:rsidRPr="00C77B42">
        <w:rPr>
          <w:rFonts w:ascii="Cambria" w:eastAsia="Cambria" w:hAnsi="Cambria" w:cs="Cambria"/>
          <w:color w:val="auto"/>
          <w:sz w:val="24"/>
          <w:szCs w:val="24"/>
        </w:rPr>
        <w:t>Ujian</w:t>
      </w:r>
      <w:proofErr w:type="spellEnd"/>
      <w:r w:rsidRPr="00C77B42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Pr="00C77B42">
        <w:rPr>
          <w:rFonts w:ascii="Cambria" w:eastAsia="Cambria" w:hAnsi="Cambria" w:cs="Cambria"/>
          <w:color w:val="auto"/>
          <w:sz w:val="24"/>
          <w:szCs w:val="24"/>
        </w:rPr>
        <w:tab/>
      </w:r>
      <w:r w:rsidR="00DA274C" w:rsidRPr="00C77B42">
        <w:rPr>
          <w:rFonts w:ascii="Cambria" w:eastAsia="Cambria" w:hAnsi="Cambria" w:cs="Cambria"/>
          <w:color w:val="auto"/>
          <w:sz w:val="24"/>
          <w:szCs w:val="24"/>
        </w:rPr>
        <w:tab/>
      </w:r>
      <w:r w:rsidR="00DC764C" w:rsidRPr="00C77B42">
        <w:rPr>
          <w:rFonts w:ascii="Cambria" w:eastAsia="Cambria" w:hAnsi="Cambria" w:cs="Cambria"/>
          <w:color w:val="auto"/>
          <w:sz w:val="24"/>
          <w:szCs w:val="24"/>
        </w:rPr>
        <w:t xml:space="preserve">: </w:t>
      </w:r>
      <w:r w:rsidR="002C3D9D">
        <w:rPr>
          <w:rFonts w:ascii="Cambria" w:eastAsia="Cambria" w:hAnsi="Cambria" w:cs="Cambria"/>
          <w:color w:val="auto"/>
          <w:sz w:val="24"/>
          <w:szCs w:val="24"/>
        </w:rPr>
        <w:t>7</w:t>
      </w:r>
      <w:r w:rsidR="00F955BF">
        <w:rPr>
          <w:rFonts w:ascii="Cambria" w:eastAsia="Cambria" w:hAnsi="Cambria" w:cs="Cambria"/>
          <w:color w:val="auto"/>
          <w:sz w:val="24"/>
          <w:szCs w:val="24"/>
        </w:rPr>
        <w:t>0</w:t>
      </w:r>
      <w:r w:rsidR="00055255" w:rsidRPr="00C77B42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proofErr w:type="spellStart"/>
      <w:r w:rsidR="00055255" w:rsidRPr="00C77B42">
        <w:rPr>
          <w:rFonts w:ascii="Cambria" w:eastAsia="Cambria" w:hAnsi="Cambria" w:cs="Cambria"/>
          <w:color w:val="auto"/>
          <w:sz w:val="24"/>
          <w:szCs w:val="24"/>
        </w:rPr>
        <w:t>Menit</w:t>
      </w:r>
      <w:proofErr w:type="spellEnd"/>
      <w:r w:rsidR="00055255" w:rsidRPr="00C77B42">
        <w:rPr>
          <w:rFonts w:ascii="Cambria" w:eastAsia="Cambria" w:hAnsi="Cambria" w:cs="Cambria"/>
          <w:color w:val="auto"/>
          <w:sz w:val="24"/>
          <w:szCs w:val="24"/>
        </w:rPr>
        <w:t>/</w:t>
      </w:r>
      <w:r w:rsidR="00E42926">
        <w:rPr>
          <w:rFonts w:ascii="Cambria" w:eastAsia="Cambria" w:hAnsi="Cambria" w:cs="Cambria"/>
          <w:color w:val="auto"/>
          <w:sz w:val="24"/>
          <w:szCs w:val="24"/>
        </w:rPr>
        <w:t>Take Home Exam</w:t>
      </w:r>
      <w:r w:rsidR="00F95AF3">
        <w:rPr>
          <w:rFonts w:ascii="Cambria" w:eastAsia="Cambria" w:hAnsi="Cambria" w:cs="Cambria"/>
          <w:color w:val="auto"/>
          <w:sz w:val="24"/>
          <w:szCs w:val="24"/>
        </w:rPr>
        <w:br/>
      </w:r>
      <w:r w:rsidR="00F95AF3">
        <w:rPr>
          <w:rFonts w:ascii="Cambria" w:eastAsia="Cambria" w:hAnsi="Cambria" w:cs="Cambria"/>
          <w:color w:val="auto"/>
          <w:sz w:val="24"/>
          <w:szCs w:val="24"/>
        </w:rPr>
        <w:tab/>
        <w:t xml:space="preserve">Nama                                         </w:t>
      </w:r>
      <w:proofErr w:type="gramStart"/>
      <w:r w:rsidR="00F95AF3">
        <w:rPr>
          <w:rFonts w:ascii="Cambria" w:eastAsia="Cambria" w:hAnsi="Cambria" w:cs="Cambria"/>
          <w:color w:val="auto"/>
          <w:sz w:val="24"/>
          <w:szCs w:val="24"/>
        </w:rPr>
        <w:t xml:space="preserve">  :</w:t>
      </w:r>
      <w:proofErr w:type="gramEnd"/>
      <w:r w:rsidR="00F95AF3">
        <w:rPr>
          <w:rFonts w:ascii="Cambria" w:eastAsia="Cambria" w:hAnsi="Cambria" w:cs="Cambria"/>
          <w:color w:val="auto"/>
          <w:sz w:val="24"/>
          <w:szCs w:val="24"/>
        </w:rPr>
        <w:t xml:space="preserve"> Ade </w:t>
      </w:r>
      <w:proofErr w:type="spellStart"/>
      <w:r w:rsidR="00F95AF3">
        <w:rPr>
          <w:rFonts w:ascii="Cambria" w:eastAsia="Cambria" w:hAnsi="Cambria" w:cs="Cambria"/>
          <w:color w:val="auto"/>
          <w:sz w:val="24"/>
          <w:szCs w:val="24"/>
        </w:rPr>
        <w:t>Hikmat</w:t>
      </w:r>
      <w:proofErr w:type="spellEnd"/>
      <w:r w:rsidR="00F95AF3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proofErr w:type="spellStart"/>
      <w:r w:rsidR="00F95AF3">
        <w:rPr>
          <w:rFonts w:ascii="Cambria" w:eastAsia="Cambria" w:hAnsi="Cambria" w:cs="Cambria"/>
          <w:color w:val="auto"/>
          <w:sz w:val="24"/>
          <w:szCs w:val="24"/>
        </w:rPr>
        <w:t>Pauji</w:t>
      </w:r>
      <w:proofErr w:type="spellEnd"/>
      <w:r w:rsidR="00F95AF3">
        <w:rPr>
          <w:rFonts w:ascii="Cambria" w:eastAsia="Cambria" w:hAnsi="Cambria" w:cs="Cambria"/>
          <w:color w:val="auto"/>
          <w:sz w:val="24"/>
          <w:szCs w:val="24"/>
        </w:rPr>
        <w:t xml:space="preserve"> Ridwan</w:t>
      </w:r>
    </w:p>
    <w:p w14:paraId="1E6BC695" w14:textId="484F5365" w:rsidR="00F95AF3" w:rsidRPr="00F95AF3" w:rsidRDefault="00F95AF3" w:rsidP="00DC764C">
      <w:pPr>
        <w:spacing w:line="360" w:lineRule="auto"/>
        <w:ind w:left="720" w:firstLine="720"/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NPM </w:t>
      </w:r>
      <w:r>
        <w:rPr>
          <w:rFonts w:ascii="Cambria" w:eastAsia="Cambria" w:hAnsi="Cambria" w:cs="Cambria"/>
          <w:color w:val="auto"/>
          <w:sz w:val="24"/>
          <w:szCs w:val="24"/>
        </w:rPr>
        <w:tab/>
      </w:r>
      <w:r>
        <w:rPr>
          <w:rFonts w:ascii="Cambria" w:eastAsia="Cambria" w:hAnsi="Cambria" w:cs="Cambria"/>
          <w:color w:val="auto"/>
          <w:sz w:val="24"/>
          <w:szCs w:val="24"/>
        </w:rPr>
        <w:tab/>
      </w:r>
      <w:r>
        <w:rPr>
          <w:rFonts w:ascii="Cambria" w:eastAsia="Cambria" w:hAnsi="Cambria" w:cs="Cambria"/>
          <w:color w:val="auto"/>
          <w:sz w:val="24"/>
          <w:szCs w:val="24"/>
        </w:rPr>
        <w:tab/>
      </w: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: </w:t>
      </w:r>
      <w:r w:rsidRPr="00F95AF3">
        <w:rPr>
          <w:rFonts w:ascii="Cambria" w:eastAsia="Cambria" w:hAnsi="Cambria" w:cs="Cambria"/>
          <w:color w:val="auto"/>
          <w:sz w:val="24"/>
          <w:szCs w:val="24"/>
        </w:rPr>
        <w:t>22552011130</w:t>
      </w:r>
    </w:p>
    <w:p w14:paraId="27128F84" w14:textId="633FB98C" w:rsidR="00F95AF3" w:rsidRPr="00C77B42" w:rsidRDefault="004A75BB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r w:rsidRPr="00C77B42">
        <w:rPr>
          <w:rFonts w:ascii="Cambria" w:hAnsi="Cambria"/>
          <w:color w:val="auto"/>
          <w:sz w:val="24"/>
          <w:szCs w:val="24"/>
        </w:rPr>
        <w:t>Kelas</w:t>
      </w:r>
      <w:r w:rsidRPr="00C77B42">
        <w:rPr>
          <w:rFonts w:ascii="Cambria" w:hAnsi="Cambria"/>
          <w:color w:val="auto"/>
          <w:sz w:val="24"/>
          <w:szCs w:val="24"/>
        </w:rPr>
        <w:tab/>
      </w:r>
      <w:r w:rsidRPr="00C77B42">
        <w:rPr>
          <w:rFonts w:ascii="Cambria" w:hAnsi="Cambria"/>
          <w:color w:val="auto"/>
          <w:sz w:val="24"/>
          <w:szCs w:val="24"/>
        </w:rPr>
        <w:tab/>
      </w:r>
      <w:r w:rsidRPr="00C77B42">
        <w:rPr>
          <w:rFonts w:ascii="Cambria" w:hAnsi="Cambria"/>
          <w:color w:val="auto"/>
          <w:sz w:val="24"/>
          <w:szCs w:val="24"/>
        </w:rPr>
        <w:tab/>
      </w:r>
      <w:r w:rsidRPr="00C77B42">
        <w:rPr>
          <w:rFonts w:ascii="Cambria" w:hAnsi="Cambria"/>
          <w:color w:val="auto"/>
          <w:sz w:val="24"/>
          <w:szCs w:val="24"/>
        </w:rPr>
        <w:tab/>
      </w:r>
      <w:r w:rsidR="00DC764C" w:rsidRPr="00C77B42">
        <w:rPr>
          <w:rFonts w:ascii="Cambria" w:hAnsi="Cambria"/>
          <w:color w:val="auto"/>
          <w:sz w:val="24"/>
          <w:szCs w:val="24"/>
        </w:rPr>
        <w:t xml:space="preserve">: </w:t>
      </w:r>
      <w:r w:rsidR="00C77B42" w:rsidRPr="00C77B42">
        <w:rPr>
          <w:rFonts w:ascii="Cambria" w:hAnsi="Cambria"/>
          <w:color w:val="auto"/>
          <w:sz w:val="24"/>
          <w:szCs w:val="24"/>
        </w:rPr>
        <w:t xml:space="preserve">TIF K 22 </w:t>
      </w:r>
      <w:r w:rsidR="00F955BF">
        <w:rPr>
          <w:rFonts w:ascii="Cambria" w:hAnsi="Cambria"/>
          <w:color w:val="auto"/>
          <w:sz w:val="24"/>
          <w:szCs w:val="24"/>
        </w:rPr>
        <w:t>B</w:t>
      </w:r>
      <w:r w:rsidR="00C77B42" w:rsidRPr="00C77B42">
        <w:rPr>
          <w:rFonts w:ascii="Cambria" w:hAnsi="Cambria"/>
          <w:color w:val="auto"/>
          <w:sz w:val="24"/>
          <w:szCs w:val="24"/>
        </w:rPr>
        <w:t xml:space="preserve"> </w:t>
      </w:r>
      <w:r w:rsidR="005D42AF">
        <w:rPr>
          <w:rFonts w:ascii="Cambria" w:hAnsi="Cambria"/>
          <w:color w:val="auto"/>
          <w:sz w:val="24"/>
          <w:szCs w:val="24"/>
        </w:rPr>
        <w:t>(O</w:t>
      </w:r>
      <w:r w:rsidR="002C3D9D">
        <w:rPr>
          <w:rFonts w:ascii="Cambria" w:hAnsi="Cambria"/>
          <w:color w:val="auto"/>
          <w:sz w:val="24"/>
          <w:szCs w:val="24"/>
        </w:rPr>
        <w:t>nline</w:t>
      </w:r>
      <w:r w:rsidR="005D42AF">
        <w:rPr>
          <w:rFonts w:ascii="Cambria" w:hAnsi="Cambria"/>
          <w:color w:val="auto"/>
          <w:sz w:val="24"/>
          <w:szCs w:val="24"/>
        </w:rPr>
        <w:t>)</w:t>
      </w:r>
    </w:p>
    <w:p w14:paraId="20AFF1FC" w14:textId="77777777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396ED45D" wp14:editId="6BD5BA11">
                <wp:extent cx="6684010" cy="6096"/>
                <wp:effectExtent l="0" t="0" r="0" b="0"/>
                <wp:docPr id="4510" name="Group 4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5F02364" id="Group 4510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">
                <v:shape id="Shape 6380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gocMA&#10;AADdAAAADwAAAGRycy9kb3ducmV2LnhtbERPPW/CMBDdK/EfrEPqVpy0Eg0pJqIRCJYOpVRdT/E1&#10;iYjPwTYh/ff1gMT49L6XxWg6MZDzrWUF6SwBQVxZ3XKt4Pi1fcpA+ICssbNMCv7IQ7GaPCwx1/bK&#10;nzQcQi1iCPscFTQh9LmUvmrIoJ/Znjhyv9YZDBG6WmqH1xhuOvmcJHNpsOXY0GBPZUPV6XAxCsoP&#10;15/TtP3JktfFLrzz98YMW6Uep+P6DUSgMdzFN/deK5i/ZHF/fBOf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OgocMAAADdAAAADwAAAAAAAAAAAAAAAACYAgAAZHJzL2Rv&#10;d25yZXYueG1sUEsFBgAAAAAEAAQA9QAAAIgD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29B2A66" w14:textId="263F282E" w:rsidR="00461A9D" w:rsidRDefault="00461A9D" w:rsidP="00461A9D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pribadi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bias </w:t>
      </w:r>
      <w:proofErr w:type="spellStart"/>
      <w:r>
        <w:rPr>
          <w:rFonts w:ascii="Cambria" w:hAnsi="Cambria"/>
          <w:sz w:val="24"/>
          <w:szCs w:val="24"/>
        </w:rPr>
        <w:t>dipaksakan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apabila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bersinggungan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orang lain?</w:t>
      </w:r>
    </w:p>
    <w:p w14:paraId="5FF5220F" w14:textId="7C1EF38E" w:rsidR="00F95AF3" w:rsidRDefault="00F95AF3" w:rsidP="00F95AF3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Jawab: </w:t>
      </w:r>
    </w:p>
    <w:p w14:paraId="4A728400" w14:textId="3024859E" w:rsidR="00F95AF3" w:rsidRDefault="00F95AF3" w:rsidP="00F95AF3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Karena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pribadi</w:t>
      </w:r>
      <w:proofErr w:type="spellEnd"/>
      <w:r>
        <w:rPr>
          <w:rFonts w:ascii="Cambria" w:hAnsi="Cambria"/>
          <w:sz w:val="24"/>
          <w:szCs w:val="24"/>
        </w:rPr>
        <w:t xml:space="preserve"> juga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batasan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diatur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norma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aturan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mewujudkan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keharmonisan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antar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individu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menjaga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keseimbangan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antara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individu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berbeda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6C3E5855" w14:textId="0426C343" w:rsidR="00461A9D" w:rsidRDefault="00461A9D" w:rsidP="00461A9D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Salah </w:t>
      </w:r>
      <w:proofErr w:type="spellStart"/>
      <w:r>
        <w:rPr>
          <w:rFonts w:ascii="Cambria" w:hAnsi="Cambria"/>
          <w:sz w:val="24"/>
          <w:szCs w:val="24"/>
        </w:rPr>
        <w:t>satu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es</w:t>
      </w:r>
      <w:r w:rsidRPr="00461A9D">
        <w:rPr>
          <w:rFonts w:ascii="Cambria" w:hAnsi="Cambria"/>
          <w:sz w:val="24"/>
          <w:szCs w:val="24"/>
        </w:rPr>
        <w:t>ensi</w:t>
      </w:r>
      <w:proofErr w:type="spellEnd"/>
      <w:r w:rsidRPr="00461A9D">
        <w:rPr>
          <w:rFonts w:ascii="Cambria" w:hAnsi="Cambria"/>
          <w:sz w:val="24"/>
          <w:szCs w:val="24"/>
        </w:rPr>
        <w:t xml:space="preserve"> </w:t>
      </w:r>
      <w:proofErr w:type="spellStart"/>
      <w:r w:rsidRPr="00461A9D">
        <w:rPr>
          <w:rFonts w:ascii="Cambria" w:hAnsi="Cambria"/>
          <w:sz w:val="24"/>
          <w:szCs w:val="24"/>
        </w:rPr>
        <w:t>dasar</w:t>
      </w:r>
      <w:proofErr w:type="spellEnd"/>
      <w:r w:rsidRPr="00461A9D">
        <w:rPr>
          <w:rFonts w:ascii="Cambria" w:hAnsi="Cambria"/>
          <w:sz w:val="24"/>
          <w:szCs w:val="24"/>
        </w:rPr>
        <w:t xml:space="preserve"> Negara Rule of Law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</w:t>
      </w:r>
      <w:r w:rsidRPr="00461A9D">
        <w:rPr>
          <w:rFonts w:ascii="Cambria" w:hAnsi="Cambria"/>
          <w:sz w:val="24"/>
          <w:szCs w:val="24"/>
        </w:rPr>
        <w:t>emua</w:t>
      </w:r>
      <w:proofErr w:type="spellEnd"/>
      <w:r w:rsidRPr="00461A9D">
        <w:rPr>
          <w:rFonts w:ascii="Cambria" w:hAnsi="Cambria"/>
          <w:sz w:val="24"/>
          <w:szCs w:val="24"/>
        </w:rPr>
        <w:t xml:space="preserve"> orang, </w:t>
      </w:r>
      <w:proofErr w:type="spellStart"/>
      <w:r w:rsidRPr="00461A9D">
        <w:rPr>
          <w:rFonts w:ascii="Cambria" w:hAnsi="Cambria"/>
          <w:sz w:val="24"/>
          <w:szCs w:val="24"/>
        </w:rPr>
        <w:t>termasuk</w:t>
      </w:r>
      <w:proofErr w:type="spellEnd"/>
      <w:r w:rsidRPr="00461A9D">
        <w:rPr>
          <w:rFonts w:ascii="Cambria" w:hAnsi="Cambria"/>
          <w:sz w:val="24"/>
          <w:szCs w:val="24"/>
        </w:rPr>
        <w:t xml:space="preserve"> </w:t>
      </w:r>
      <w:proofErr w:type="spellStart"/>
      <w:r w:rsidRPr="00461A9D">
        <w:rPr>
          <w:rFonts w:ascii="Cambria" w:hAnsi="Cambria"/>
          <w:sz w:val="24"/>
          <w:szCs w:val="24"/>
        </w:rPr>
        <w:t>penguasa</w:t>
      </w:r>
      <w:proofErr w:type="spellEnd"/>
      <w:r w:rsidRPr="00461A9D">
        <w:rPr>
          <w:rFonts w:ascii="Cambria" w:hAnsi="Cambria"/>
          <w:sz w:val="24"/>
          <w:szCs w:val="24"/>
        </w:rPr>
        <w:t xml:space="preserve"> negara </w:t>
      </w:r>
      <w:proofErr w:type="spellStart"/>
      <w:r w:rsidRPr="00461A9D">
        <w:rPr>
          <w:rFonts w:ascii="Cambria" w:hAnsi="Cambria"/>
          <w:sz w:val="24"/>
          <w:szCs w:val="24"/>
        </w:rPr>
        <w:t>harus</w:t>
      </w:r>
      <w:proofErr w:type="spellEnd"/>
      <w:r w:rsidRPr="00461A9D">
        <w:rPr>
          <w:rFonts w:ascii="Cambria" w:hAnsi="Cambria"/>
          <w:sz w:val="24"/>
          <w:szCs w:val="24"/>
        </w:rPr>
        <w:t xml:space="preserve"> </w:t>
      </w:r>
      <w:proofErr w:type="spellStart"/>
      <w:r w:rsidRPr="00461A9D">
        <w:rPr>
          <w:rFonts w:ascii="Cambria" w:hAnsi="Cambria"/>
          <w:sz w:val="24"/>
          <w:szCs w:val="24"/>
        </w:rPr>
        <w:t>tunduk</w:t>
      </w:r>
      <w:proofErr w:type="spellEnd"/>
      <w:r w:rsidRPr="00461A9D">
        <w:rPr>
          <w:rFonts w:ascii="Cambria" w:hAnsi="Cambria"/>
          <w:sz w:val="24"/>
          <w:szCs w:val="24"/>
        </w:rPr>
        <w:t xml:space="preserve"> </w:t>
      </w:r>
      <w:proofErr w:type="spellStart"/>
      <w:r w:rsidRPr="00461A9D">
        <w:rPr>
          <w:rFonts w:ascii="Cambria" w:hAnsi="Cambria"/>
          <w:sz w:val="24"/>
          <w:szCs w:val="24"/>
        </w:rPr>
        <w:t>kepada</w:t>
      </w:r>
      <w:proofErr w:type="spellEnd"/>
      <w:r w:rsidRPr="00461A9D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hukum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Analisis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apakah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sudah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berjalan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baik</w:t>
      </w:r>
      <w:proofErr w:type="spellEnd"/>
      <w:r>
        <w:rPr>
          <w:rFonts w:ascii="Cambria" w:hAnsi="Cambria"/>
          <w:sz w:val="24"/>
          <w:szCs w:val="24"/>
        </w:rPr>
        <w:t xml:space="preserve"> di Indonesia? </w:t>
      </w:r>
    </w:p>
    <w:p w14:paraId="5E1D920B" w14:textId="3B9CCF55" w:rsidR="00F95AF3" w:rsidRDefault="00F95AF3" w:rsidP="00F95AF3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Jawab:</w:t>
      </w:r>
    </w:p>
    <w:p w14:paraId="09CAC2AE" w14:textId="0E46EBFA" w:rsidR="00F95AF3" w:rsidRDefault="00F95AF3" w:rsidP="00F95AF3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berpendapat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masih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belum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baik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="00D00310">
        <w:rPr>
          <w:rFonts w:ascii="Cambria" w:hAnsi="Cambria"/>
          <w:sz w:val="24"/>
          <w:szCs w:val="24"/>
        </w:rPr>
        <w:t>hukum</w:t>
      </w:r>
      <w:proofErr w:type="spellEnd"/>
      <w:r w:rsidR="00D00310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D00310">
        <w:rPr>
          <w:rFonts w:ascii="Cambria" w:hAnsi="Cambria"/>
          <w:sz w:val="24"/>
          <w:szCs w:val="24"/>
        </w:rPr>
        <w:t>masih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seperti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pisau</w:t>
      </w:r>
      <w:proofErr w:type="spellEnd"/>
      <w:r w:rsidR="00D00310">
        <w:rPr>
          <w:rFonts w:ascii="Cambria" w:hAnsi="Cambria"/>
          <w:sz w:val="24"/>
          <w:szCs w:val="24"/>
        </w:rPr>
        <w:t xml:space="preserve"> yang </w:t>
      </w:r>
      <w:proofErr w:type="spellStart"/>
      <w:r w:rsidR="00D00310">
        <w:rPr>
          <w:rFonts w:ascii="Cambria" w:hAnsi="Cambria"/>
          <w:sz w:val="24"/>
          <w:szCs w:val="24"/>
        </w:rPr>
        <w:t>runcing</w:t>
      </w:r>
      <w:proofErr w:type="spellEnd"/>
      <w:r w:rsidR="00D00310">
        <w:rPr>
          <w:rFonts w:ascii="Cambria" w:hAnsi="Cambria"/>
          <w:sz w:val="24"/>
          <w:szCs w:val="24"/>
        </w:rPr>
        <w:t xml:space="preserve"> di </w:t>
      </w:r>
      <w:proofErr w:type="spellStart"/>
      <w:r w:rsidR="00D00310">
        <w:rPr>
          <w:rFonts w:ascii="Cambria" w:hAnsi="Cambria"/>
          <w:sz w:val="24"/>
          <w:szCs w:val="24"/>
        </w:rPr>
        <w:t>bawah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tumpul</w:t>
      </w:r>
      <w:proofErr w:type="spellEnd"/>
      <w:r w:rsidR="00D00310">
        <w:rPr>
          <w:rFonts w:ascii="Cambria" w:hAnsi="Cambria"/>
          <w:sz w:val="24"/>
          <w:szCs w:val="24"/>
        </w:rPr>
        <w:t xml:space="preserve"> di </w:t>
      </w:r>
      <w:proofErr w:type="spellStart"/>
      <w:r w:rsidR="00D00310">
        <w:rPr>
          <w:rFonts w:ascii="Cambria" w:hAnsi="Cambria"/>
          <w:sz w:val="24"/>
          <w:szCs w:val="24"/>
        </w:rPr>
        <w:t>atas</w:t>
      </w:r>
      <w:proofErr w:type="spellEnd"/>
      <w:r w:rsidR="00D00310">
        <w:rPr>
          <w:rFonts w:ascii="Cambria" w:hAnsi="Cambria"/>
          <w:sz w:val="24"/>
          <w:szCs w:val="24"/>
        </w:rPr>
        <w:t xml:space="preserve">. </w:t>
      </w:r>
      <w:proofErr w:type="spellStart"/>
      <w:r w:rsidR="00D00310">
        <w:rPr>
          <w:rFonts w:ascii="Cambria" w:hAnsi="Cambria"/>
          <w:sz w:val="24"/>
          <w:szCs w:val="24"/>
        </w:rPr>
        <w:t>Contohnya</w:t>
      </w:r>
      <w:proofErr w:type="spellEnd"/>
      <w:r w:rsidR="00D00310">
        <w:rPr>
          <w:rFonts w:ascii="Cambria" w:hAnsi="Cambria"/>
          <w:sz w:val="24"/>
          <w:szCs w:val="24"/>
        </w:rPr>
        <w:t xml:space="preserve"> pada </w:t>
      </w:r>
      <w:proofErr w:type="spellStart"/>
      <w:r w:rsidR="00D00310">
        <w:rPr>
          <w:rFonts w:ascii="Cambria" w:hAnsi="Cambria"/>
          <w:sz w:val="24"/>
          <w:szCs w:val="24"/>
        </w:rPr>
        <w:t>kasus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nenek-nenek</w:t>
      </w:r>
      <w:proofErr w:type="spellEnd"/>
      <w:r w:rsidR="00D00310">
        <w:rPr>
          <w:rFonts w:ascii="Cambria" w:hAnsi="Cambria"/>
          <w:sz w:val="24"/>
          <w:szCs w:val="24"/>
        </w:rPr>
        <w:t xml:space="preserve"> yang </w:t>
      </w:r>
      <w:proofErr w:type="spellStart"/>
      <w:r w:rsidR="00D00310">
        <w:rPr>
          <w:rFonts w:ascii="Cambria" w:hAnsi="Cambria"/>
          <w:sz w:val="24"/>
          <w:szCs w:val="24"/>
        </w:rPr>
        <w:t>mengambil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kayu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jati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dari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lahan</w:t>
      </w:r>
      <w:proofErr w:type="spellEnd"/>
      <w:r w:rsidR="00D00310">
        <w:rPr>
          <w:rFonts w:ascii="Cambria" w:hAnsi="Cambria"/>
          <w:sz w:val="24"/>
          <w:szCs w:val="24"/>
        </w:rPr>
        <w:t xml:space="preserve"> orang lain dan di </w:t>
      </w:r>
      <w:proofErr w:type="spellStart"/>
      <w:r w:rsidR="00D00310">
        <w:rPr>
          <w:rFonts w:ascii="Cambria" w:hAnsi="Cambria"/>
          <w:sz w:val="24"/>
          <w:szCs w:val="24"/>
        </w:rPr>
        <w:t>hukum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kurang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lebih</w:t>
      </w:r>
      <w:proofErr w:type="spellEnd"/>
      <w:r w:rsidR="00D00310">
        <w:rPr>
          <w:rFonts w:ascii="Cambria" w:hAnsi="Cambria"/>
          <w:sz w:val="24"/>
          <w:szCs w:val="24"/>
        </w:rPr>
        <w:t xml:space="preserve"> 5 </w:t>
      </w:r>
      <w:proofErr w:type="spellStart"/>
      <w:r w:rsidR="00D00310">
        <w:rPr>
          <w:rFonts w:ascii="Cambria" w:hAnsi="Cambria"/>
          <w:sz w:val="24"/>
          <w:szCs w:val="24"/>
        </w:rPr>
        <w:t>tahun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penjara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sedangkan</w:t>
      </w:r>
      <w:proofErr w:type="spellEnd"/>
      <w:r w:rsidR="00D00310">
        <w:rPr>
          <w:rFonts w:ascii="Cambria" w:hAnsi="Cambria"/>
          <w:sz w:val="24"/>
          <w:szCs w:val="24"/>
        </w:rPr>
        <w:t xml:space="preserve"> para </w:t>
      </w:r>
      <w:proofErr w:type="spellStart"/>
      <w:r w:rsidR="00D00310">
        <w:rPr>
          <w:rFonts w:ascii="Cambria" w:hAnsi="Cambria"/>
          <w:sz w:val="24"/>
          <w:szCs w:val="24"/>
        </w:rPr>
        <w:t>koruptor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dengan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mengkorupsi</w:t>
      </w:r>
      <w:proofErr w:type="spellEnd"/>
      <w:r w:rsidR="00D00310">
        <w:rPr>
          <w:rFonts w:ascii="Cambria" w:hAnsi="Cambria"/>
          <w:sz w:val="24"/>
          <w:szCs w:val="24"/>
        </w:rPr>
        <w:t xml:space="preserve"> uang </w:t>
      </w:r>
      <w:proofErr w:type="spellStart"/>
      <w:r w:rsidR="00D00310">
        <w:rPr>
          <w:rFonts w:ascii="Cambria" w:hAnsi="Cambria"/>
          <w:sz w:val="24"/>
          <w:szCs w:val="24"/>
        </w:rPr>
        <w:t>miliaran</w:t>
      </w:r>
      <w:proofErr w:type="spellEnd"/>
      <w:r w:rsidR="00D00310">
        <w:rPr>
          <w:rFonts w:ascii="Cambria" w:hAnsi="Cambria"/>
          <w:sz w:val="24"/>
          <w:szCs w:val="24"/>
        </w:rPr>
        <w:t xml:space="preserve"> paling lama </w:t>
      </w:r>
      <w:proofErr w:type="spellStart"/>
      <w:r w:rsidR="00D00310">
        <w:rPr>
          <w:rFonts w:ascii="Cambria" w:hAnsi="Cambria"/>
          <w:sz w:val="24"/>
          <w:szCs w:val="24"/>
        </w:rPr>
        <w:t>hanya</w:t>
      </w:r>
      <w:proofErr w:type="spellEnd"/>
      <w:r w:rsidR="00D00310">
        <w:rPr>
          <w:rFonts w:ascii="Cambria" w:hAnsi="Cambria"/>
          <w:sz w:val="24"/>
          <w:szCs w:val="24"/>
        </w:rPr>
        <w:t xml:space="preserve"> 20 </w:t>
      </w:r>
      <w:proofErr w:type="spellStart"/>
      <w:r w:rsidR="00D00310">
        <w:rPr>
          <w:rFonts w:ascii="Cambria" w:hAnsi="Cambria"/>
          <w:sz w:val="24"/>
          <w:szCs w:val="24"/>
        </w:rPr>
        <w:t>tahun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penjara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itupun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dengan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adanya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loby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loby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dalam</w:t>
      </w:r>
      <w:proofErr w:type="spellEnd"/>
      <w:r w:rsidR="00D00310">
        <w:rPr>
          <w:rFonts w:ascii="Cambria" w:hAnsi="Cambria"/>
          <w:sz w:val="24"/>
          <w:szCs w:val="24"/>
        </w:rPr>
        <w:t xml:space="preserve"> proses </w:t>
      </w:r>
      <w:proofErr w:type="spellStart"/>
      <w:r w:rsidR="00D00310">
        <w:rPr>
          <w:rFonts w:ascii="Cambria" w:hAnsi="Cambria"/>
          <w:sz w:val="24"/>
          <w:szCs w:val="24"/>
        </w:rPr>
        <w:t>hukum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hukuman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nya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bisa</w:t>
      </w:r>
      <w:proofErr w:type="spellEnd"/>
      <w:r w:rsidR="00D00310">
        <w:rPr>
          <w:rFonts w:ascii="Cambria" w:hAnsi="Cambria"/>
          <w:sz w:val="24"/>
          <w:szCs w:val="24"/>
        </w:rPr>
        <w:t xml:space="preserve"> di </w:t>
      </w:r>
      <w:proofErr w:type="spellStart"/>
      <w:r w:rsidR="00D00310">
        <w:rPr>
          <w:rFonts w:ascii="Cambria" w:hAnsi="Cambria"/>
          <w:sz w:val="24"/>
          <w:szCs w:val="24"/>
        </w:rPr>
        <w:t>ringankan</w:t>
      </w:r>
      <w:proofErr w:type="spellEnd"/>
      <w:r w:rsidR="00D00310">
        <w:rPr>
          <w:rFonts w:ascii="Cambria" w:hAnsi="Cambria"/>
          <w:sz w:val="24"/>
          <w:szCs w:val="24"/>
        </w:rPr>
        <w:t xml:space="preserve"> dan </w:t>
      </w:r>
      <w:proofErr w:type="spellStart"/>
      <w:r w:rsidR="00D00310">
        <w:rPr>
          <w:rFonts w:ascii="Cambria" w:hAnsi="Cambria"/>
          <w:sz w:val="24"/>
          <w:szCs w:val="24"/>
        </w:rPr>
        <w:t>tinggal</w:t>
      </w:r>
      <w:proofErr w:type="spellEnd"/>
      <w:r w:rsidR="00D00310">
        <w:rPr>
          <w:rFonts w:ascii="Cambria" w:hAnsi="Cambria"/>
          <w:sz w:val="24"/>
          <w:szCs w:val="24"/>
        </w:rPr>
        <w:t xml:space="preserve"> di </w:t>
      </w:r>
      <w:proofErr w:type="spellStart"/>
      <w:r w:rsidR="00D00310">
        <w:rPr>
          <w:rFonts w:ascii="Cambria" w:hAnsi="Cambria"/>
          <w:sz w:val="24"/>
          <w:szCs w:val="24"/>
        </w:rPr>
        <w:t>sel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mewah</w:t>
      </w:r>
      <w:proofErr w:type="spellEnd"/>
      <w:r w:rsidR="00D00310">
        <w:rPr>
          <w:rFonts w:ascii="Cambria" w:hAnsi="Cambria"/>
          <w:sz w:val="24"/>
          <w:szCs w:val="24"/>
        </w:rPr>
        <w:t>.</w:t>
      </w:r>
    </w:p>
    <w:p w14:paraId="31D5E56B" w14:textId="51D77D3B" w:rsidR="00E32619" w:rsidRDefault="00E32619" w:rsidP="00461A9D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Mengapa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ancaman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terhadap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ketahanan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nasional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berasal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>?</w:t>
      </w:r>
    </w:p>
    <w:p w14:paraId="52EC2F1A" w14:textId="544ECFB4" w:rsidR="00D00310" w:rsidRDefault="00D00310" w:rsidP="00D00310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Jawab:</w:t>
      </w:r>
    </w:p>
    <w:p w14:paraId="6E830DA5" w14:textId="007E572D" w:rsidR="00D00310" w:rsidRPr="00461A9D" w:rsidRDefault="006573EC" w:rsidP="00D00310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Karena </w:t>
      </w:r>
      <w:proofErr w:type="spellStart"/>
      <w:r>
        <w:rPr>
          <w:rFonts w:ascii="Cambria" w:hAnsi="Cambria"/>
          <w:sz w:val="24"/>
          <w:szCs w:val="24"/>
        </w:rPr>
        <w:t>ketahanan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nasional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sebuah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pondasi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menciptakan</w:t>
      </w:r>
      <w:proofErr w:type="spellEnd"/>
      <w:r>
        <w:rPr>
          <w:rFonts w:ascii="Cambria" w:hAnsi="Cambria"/>
          <w:sz w:val="24"/>
          <w:szCs w:val="24"/>
        </w:rPr>
        <w:t xml:space="preserve"> negara yang </w:t>
      </w:r>
      <w:proofErr w:type="spellStart"/>
      <w:r>
        <w:rPr>
          <w:rFonts w:ascii="Cambria" w:hAnsi="Cambria"/>
          <w:sz w:val="24"/>
          <w:szCs w:val="24"/>
        </w:rPr>
        <w:t>aman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damai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proofErr w:type="gramStart"/>
      <w:r w:rsidR="00D00310">
        <w:rPr>
          <w:rFonts w:ascii="Cambria" w:hAnsi="Cambria"/>
          <w:sz w:val="24"/>
          <w:szCs w:val="24"/>
        </w:rPr>
        <w:t>Untuk</w:t>
      </w:r>
      <w:proofErr w:type="spellEnd"/>
      <w:proofErr w:type="gram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saat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ini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lebih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banyak</w:t>
      </w:r>
      <w:proofErr w:type="spellEnd"/>
      <w:r w:rsidR="00D00310">
        <w:rPr>
          <w:rFonts w:ascii="Cambria" w:hAnsi="Cambria"/>
          <w:sz w:val="24"/>
          <w:szCs w:val="24"/>
        </w:rPr>
        <w:t xml:space="preserve"> factor yang </w:t>
      </w:r>
      <w:proofErr w:type="spellStart"/>
      <w:r w:rsidR="00D00310">
        <w:rPr>
          <w:rFonts w:ascii="Cambria" w:hAnsi="Cambria"/>
          <w:sz w:val="24"/>
          <w:szCs w:val="24"/>
        </w:rPr>
        <w:t>dapat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mengancam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kesetabilan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ketahanan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nasional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dari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dalam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contohnya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korupsi</w:t>
      </w:r>
      <w:proofErr w:type="spellEnd"/>
      <w:r w:rsidR="00D00310">
        <w:rPr>
          <w:rFonts w:ascii="Cambria" w:hAnsi="Cambria"/>
          <w:sz w:val="24"/>
          <w:szCs w:val="24"/>
        </w:rPr>
        <w:t xml:space="preserve"> dan </w:t>
      </w:r>
      <w:proofErr w:type="spellStart"/>
      <w:r w:rsidR="00D00310">
        <w:rPr>
          <w:rFonts w:ascii="Cambria" w:hAnsi="Cambria"/>
          <w:sz w:val="24"/>
          <w:szCs w:val="24"/>
        </w:rPr>
        <w:t>kebijakan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eko</w:t>
      </w:r>
      <w:r>
        <w:rPr>
          <w:rFonts w:ascii="Cambria" w:hAnsi="Cambria"/>
          <w:sz w:val="24"/>
          <w:szCs w:val="24"/>
        </w:rPr>
        <w:t>nom</w:t>
      </w:r>
      <w:r w:rsidR="00D00310">
        <w:rPr>
          <w:rFonts w:ascii="Cambria" w:hAnsi="Cambria"/>
          <w:sz w:val="24"/>
          <w:szCs w:val="24"/>
        </w:rPr>
        <w:t>i</w:t>
      </w:r>
      <w:proofErr w:type="spellEnd"/>
      <w:r w:rsidR="00D00310">
        <w:rPr>
          <w:rFonts w:ascii="Cambria" w:hAnsi="Cambria"/>
          <w:sz w:val="24"/>
          <w:szCs w:val="24"/>
        </w:rPr>
        <w:t xml:space="preserve"> yang </w:t>
      </w:r>
      <w:proofErr w:type="spellStart"/>
      <w:r w:rsidR="00D00310">
        <w:rPr>
          <w:rFonts w:ascii="Cambria" w:hAnsi="Cambria"/>
          <w:sz w:val="24"/>
          <w:szCs w:val="24"/>
        </w:rPr>
        <w:t>buruk</w:t>
      </w:r>
      <w:proofErr w:type="spellEnd"/>
      <w:r w:rsidR="00D00310">
        <w:rPr>
          <w:rFonts w:ascii="Cambria" w:hAnsi="Cambria"/>
          <w:sz w:val="24"/>
          <w:szCs w:val="24"/>
        </w:rPr>
        <w:t xml:space="preserve"> yang </w:t>
      </w:r>
      <w:proofErr w:type="spellStart"/>
      <w:r w:rsidR="00D00310">
        <w:rPr>
          <w:rFonts w:ascii="Cambria" w:hAnsi="Cambria"/>
          <w:sz w:val="24"/>
          <w:szCs w:val="24"/>
        </w:rPr>
        <w:t>bisa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menyebabkan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suatu</w:t>
      </w:r>
      <w:proofErr w:type="spellEnd"/>
      <w:r w:rsidR="00D00310">
        <w:rPr>
          <w:rFonts w:ascii="Cambria" w:hAnsi="Cambria"/>
          <w:sz w:val="24"/>
          <w:szCs w:val="24"/>
        </w:rPr>
        <w:t xml:space="preserve"> negara </w:t>
      </w:r>
      <w:proofErr w:type="spellStart"/>
      <w:r w:rsidR="00D00310">
        <w:rPr>
          <w:rFonts w:ascii="Cambria" w:hAnsi="Cambria"/>
          <w:sz w:val="24"/>
          <w:szCs w:val="24"/>
        </w:rPr>
        <w:t>bisa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 w:rsidR="00D00310">
        <w:rPr>
          <w:rFonts w:ascii="Cambria" w:hAnsi="Cambria"/>
          <w:sz w:val="24"/>
          <w:szCs w:val="24"/>
        </w:rPr>
        <w:t>saja</w:t>
      </w:r>
      <w:proofErr w:type="spellEnd"/>
      <w:r w:rsidR="00D00310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runtuh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AF03D4A" w14:textId="43D6910D" w:rsidR="006573EC" w:rsidRPr="006573EC" w:rsidRDefault="00BC462A" w:rsidP="00BC462A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Mengapa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mentalitas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pembangunan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dibutuhkan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untuk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menjadi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negara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maju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sebagaimana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dijelaskan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video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berjudul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“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Mengapa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Orang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Yahudi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Sukses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>”</w:t>
      </w:r>
      <w:r w:rsidRPr="00BC462A">
        <w:rPr>
          <w:rFonts w:ascii="Cambria" w:eastAsia="Times New Roman" w:hAnsi="Cambria" w:cs="Times New Roman"/>
          <w:sz w:val="24"/>
          <w:szCs w:val="24"/>
        </w:rPr>
        <w:t>?</w:t>
      </w:r>
    </w:p>
    <w:p w14:paraId="50C12BA9" w14:textId="77777777" w:rsidR="006573EC" w:rsidRDefault="006573EC" w:rsidP="006573EC">
      <w:pPr>
        <w:pStyle w:val="ListParagraph"/>
        <w:spacing w:line="360" w:lineRule="auto"/>
        <w:ind w:left="426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Jawab:</w:t>
      </w:r>
    </w:p>
    <w:p w14:paraId="24B27529" w14:textId="1E53EA5C" w:rsidR="00BC462A" w:rsidRPr="00BC462A" w:rsidRDefault="00BC462A" w:rsidP="006573EC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BC462A">
        <w:rPr>
          <w:rFonts w:ascii="Cambria" w:eastAsia="Times New Roman" w:hAnsi="Cambria" w:cs="Times New Roman"/>
          <w:sz w:val="24"/>
          <w:szCs w:val="24"/>
        </w:rPr>
        <w:lastRenderedPageBreak/>
        <w:t xml:space="preserve"> </w:t>
      </w:r>
      <w:r w:rsidR="006573EC">
        <w:rPr>
          <w:rFonts w:ascii="Cambria" w:eastAsia="Times New Roman" w:hAnsi="Cambria" w:cs="Times New Roman"/>
          <w:sz w:val="24"/>
          <w:szCs w:val="24"/>
        </w:rPr>
        <w:t xml:space="preserve">Karena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mentalitas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positif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mendorong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seseorang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untuk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bekerja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keras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inovatip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menjadi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seseorang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bertanggung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jawab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demikian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akan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terciptanya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pertumbuhan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ekonomi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kesejahteraan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yang di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imbangi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pembangunan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="006573EC">
        <w:rPr>
          <w:rFonts w:ascii="Cambria" w:eastAsia="Times New Roman" w:hAnsi="Cambria" w:cs="Times New Roman"/>
          <w:sz w:val="24"/>
          <w:szCs w:val="24"/>
        </w:rPr>
        <w:t>baik</w:t>
      </w:r>
      <w:proofErr w:type="spellEnd"/>
      <w:r w:rsidR="006573EC">
        <w:rPr>
          <w:rFonts w:ascii="Cambria" w:eastAsia="Times New Roman" w:hAnsi="Cambria" w:cs="Times New Roman"/>
          <w:sz w:val="24"/>
          <w:szCs w:val="24"/>
        </w:rPr>
        <w:t xml:space="preserve">. </w:t>
      </w:r>
    </w:p>
    <w:p w14:paraId="1F0E1373" w14:textId="14528B7D" w:rsidR="00BC462A" w:rsidRPr="006573EC" w:rsidRDefault="00BC462A" w:rsidP="00BC462A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Tuliskan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kesimpulan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anda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mengenai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video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berjudul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“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Mengapa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Orang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Yahudi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Sukses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?”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tersebut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berkaitan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gatra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sosial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budaya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khususnya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bidang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pendidikan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>!</w:t>
      </w:r>
    </w:p>
    <w:p w14:paraId="3DBDF980" w14:textId="007C6269" w:rsidR="006573EC" w:rsidRDefault="006573EC" w:rsidP="006573EC">
      <w:pPr>
        <w:pStyle w:val="ListParagraph"/>
        <w:spacing w:line="360" w:lineRule="auto"/>
        <w:ind w:left="426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Jawab:</w:t>
      </w:r>
    </w:p>
    <w:p w14:paraId="3ED81143" w14:textId="49201A14" w:rsidR="006573EC" w:rsidRPr="00BC462A" w:rsidRDefault="006573EC" w:rsidP="006573EC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Gatra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social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budaya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terutama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Pendidikan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menjadi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peran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penting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pembangunan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suatu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negara. Nilai </w:t>
      </w: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</w:rPr>
        <w:t>nudaya,tradisi</w:t>
      </w:r>
      <w:proofErr w:type="spellEnd"/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keterlibatan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keluarga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lingkungan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social dan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adabtasi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terhadap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perubahan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semuanya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berpengaruh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terhadap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Pendidikan.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Memahami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memanfaatkan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gatra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social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budaya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baik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dapat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meningkatkan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kualitas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Pendidikan</w:t>
      </w:r>
      <w:r w:rsidR="00FF2A4E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memperkuat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identitas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budaya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mendukung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pembangunan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="00FF2A4E">
        <w:rPr>
          <w:rFonts w:ascii="Cambria" w:eastAsia="Times New Roman" w:hAnsi="Cambria" w:cs="Times New Roman"/>
          <w:sz w:val="24"/>
          <w:szCs w:val="24"/>
        </w:rPr>
        <w:t>berkelanjutan</w:t>
      </w:r>
      <w:proofErr w:type="spellEnd"/>
      <w:r w:rsidR="00FF2A4E">
        <w:rPr>
          <w:rFonts w:ascii="Cambria" w:eastAsia="Times New Roman" w:hAnsi="Cambria" w:cs="Times New Roman"/>
          <w:sz w:val="24"/>
          <w:szCs w:val="24"/>
        </w:rPr>
        <w:t>.</w:t>
      </w:r>
    </w:p>
    <w:p w14:paraId="0491D0BA" w14:textId="6F955EE2" w:rsidR="00B1298D" w:rsidRDefault="00B1298D" w:rsidP="00B1298D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1298D">
        <w:rPr>
          <w:rFonts w:ascii="Cambria" w:hAnsi="Cambria"/>
          <w:sz w:val="24"/>
          <w:szCs w:val="24"/>
        </w:rPr>
        <w:t>Apa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kesimpulan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anda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terhadap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isi</w:t>
      </w:r>
      <w:proofErr w:type="spellEnd"/>
      <w:r w:rsidRPr="00B1298D">
        <w:rPr>
          <w:rFonts w:ascii="Cambria" w:hAnsi="Cambria"/>
          <w:sz w:val="24"/>
          <w:szCs w:val="24"/>
        </w:rPr>
        <w:t xml:space="preserve"> video </w:t>
      </w:r>
      <w:proofErr w:type="spellStart"/>
      <w:r>
        <w:rPr>
          <w:rFonts w:ascii="Cambria" w:hAnsi="Cambria"/>
          <w:sz w:val="24"/>
          <w:szCs w:val="24"/>
        </w:rPr>
        <w:t>berjudul</w:t>
      </w:r>
      <w:proofErr w:type="spellEnd"/>
      <w:r>
        <w:rPr>
          <w:rFonts w:ascii="Cambria" w:hAnsi="Cambria"/>
          <w:sz w:val="24"/>
          <w:szCs w:val="24"/>
        </w:rPr>
        <w:t xml:space="preserve"> “</w:t>
      </w:r>
      <w:proofErr w:type="spellStart"/>
      <w:r>
        <w:rPr>
          <w:rFonts w:ascii="Cambria" w:hAnsi="Cambria"/>
          <w:sz w:val="24"/>
          <w:szCs w:val="24"/>
        </w:rPr>
        <w:t>Cawe-Cawe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Presiden</w:t>
      </w:r>
      <w:proofErr w:type="spellEnd"/>
      <w:r>
        <w:rPr>
          <w:rFonts w:ascii="Cambria" w:hAnsi="Cambria"/>
          <w:sz w:val="24"/>
          <w:szCs w:val="24"/>
        </w:rPr>
        <w:t xml:space="preserve"> Jokowi?” </w:t>
      </w:r>
      <w:proofErr w:type="spellStart"/>
      <w:r w:rsidRPr="00B1298D">
        <w:rPr>
          <w:rFonts w:ascii="Cambria" w:hAnsi="Cambria"/>
          <w:sz w:val="24"/>
          <w:szCs w:val="24"/>
        </w:rPr>
        <w:t>berhubungan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dengan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ketahanan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nasional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khususnya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gatra</w:t>
      </w:r>
      <w:proofErr w:type="spellEnd"/>
      <w:r w:rsidRPr="00B1298D">
        <w:rPr>
          <w:rFonts w:ascii="Cambria" w:hAnsi="Cambria"/>
          <w:sz w:val="24"/>
          <w:szCs w:val="24"/>
        </w:rPr>
        <w:t xml:space="preserve"> (</w:t>
      </w:r>
      <w:proofErr w:type="spellStart"/>
      <w:r w:rsidRPr="00B1298D">
        <w:rPr>
          <w:rFonts w:ascii="Cambria" w:hAnsi="Cambria"/>
          <w:sz w:val="24"/>
          <w:szCs w:val="24"/>
        </w:rPr>
        <w:t>bidang</w:t>
      </w:r>
      <w:proofErr w:type="spellEnd"/>
      <w:r w:rsidRPr="00B1298D">
        <w:rPr>
          <w:rFonts w:ascii="Cambria" w:hAnsi="Cambria"/>
          <w:sz w:val="24"/>
          <w:szCs w:val="24"/>
        </w:rPr>
        <w:t xml:space="preserve">) </w:t>
      </w:r>
      <w:proofErr w:type="spellStart"/>
      <w:r w:rsidRPr="00B1298D">
        <w:rPr>
          <w:rFonts w:ascii="Cambria" w:hAnsi="Cambria"/>
          <w:sz w:val="24"/>
          <w:szCs w:val="24"/>
        </w:rPr>
        <w:t>politik</w:t>
      </w:r>
      <w:proofErr w:type="spellEnd"/>
      <w:r w:rsidRPr="00B1298D">
        <w:rPr>
          <w:rFonts w:ascii="Cambria" w:hAnsi="Cambria"/>
          <w:sz w:val="24"/>
          <w:szCs w:val="24"/>
        </w:rPr>
        <w:t>?</w:t>
      </w:r>
    </w:p>
    <w:p w14:paraId="5065FA56" w14:textId="7375C5DB" w:rsidR="00FF2A4E" w:rsidRDefault="00FF2A4E" w:rsidP="00FF2A4E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Jawab:</w:t>
      </w:r>
    </w:p>
    <w:p w14:paraId="4A5EE9D5" w14:textId="77777777" w:rsidR="00FF2A4E" w:rsidRPr="00FF2A4E" w:rsidRDefault="00FF2A4E" w:rsidP="00FF2A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Pengaruh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Presiden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Jokowi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dalam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Pemilihan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Presiden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2024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dapat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mempengaruhi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elektabilitas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dan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dukungan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politik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terhadap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calon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tertentu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. </w:t>
      </w:r>
    </w:p>
    <w:p w14:paraId="5CED3F59" w14:textId="77777777" w:rsidR="00FF2A4E" w:rsidRPr="00FF2A4E" w:rsidRDefault="00FF2A4E" w:rsidP="00FF2A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Norma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konstitusi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tidak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secara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eksplisit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mengatur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"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cabe-cawe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"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seorang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presiden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terkait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pemilihan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presiden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,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namun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prinsip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etika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politik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dan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prinsip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demokrasi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penting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untuk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menjaga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keadilan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dan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integritas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pemilihan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umum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.</w:t>
      </w:r>
    </w:p>
    <w:p w14:paraId="08346683" w14:textId="4EA64D38" w:rsidR="00FF2A4E" w:rsidRPr="00FF2A4E" w:rsidRDefault="00FF2A4E" w:rsidP="00FF2A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Kebijaksanaan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politik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Presiden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Jokowi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mempengaruhi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keputusannya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dalam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mendukung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calon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tertentu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,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menunjukkan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pentingnya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kebijaksanaan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politik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dalam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memastikan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stabilitas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politik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dan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ketahanan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nasional</w:t>
      </w:r>
      <w:proofErr w:type="spellEnd"/>
      <w:r w:rsidRPr="00FF2A4E">
        <w:rPr>
          <w:rFonts w:asciiTheme="minorHAnsi" w:hAnsiTheme="minorHAnsi" w:cstheme="minorHAnsi"/>
          <w:sz w:val="24"/>
          <w:szCs w:val="24"/>
          <w:shd w:val="clear" w:color="auto" w:fill="F8F9FA"/>
        </w:rPr>
        <w:t>.</w:t>
      </w:r>
    </w:p>
    <w:p w14:paraId="70AD63F1" w14:textId="2CFD4118" w:rsidR="00B1298D" w:rsidRDefault="00B1298D" w:rsidP="00BC462A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1298D">
        <w:rPr>
          <w:rFonts w:ascii="Cambria" w:hAnsi="Cambria"/>
          <w:sz w:val="24"/>
          <w:szCs w:val="24"/>
        </w:rPr>
        <w:t>Bagaimana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cawe-cawe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Presiden</w:t>
      </w:r>
      <w:proofErr w:type="spellEnd"/>
      <w:r w:rsidRPr="00B1298D">
        <w:rPr>
          <w:rFonts w:ascii="Cambria" w:hAnsi="Cambria"/>
          <w:sz w:val="24"/>
          <w:szCs w:val="24"/>
        </w:rPr>
        <w:t xml:space="preserve"> Jokowi </w:t>
      </w:r>
      <w:proofErr w:type="spellStart"/>
      <w:r w:rsidRPr="00B1298D">
        <w:rPr>
          <w:rFonts w:ascii="Cambria" w:hAnsi="Cambria"/>
          <w:sz w:val="24"/>
          <w:szCs w:val="24"/>
        </w:rPr>
        <w:t>dalam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perspektif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etika</w:t>
      </w:r>
      <w:proofErr w:type="spellEnd"/>
      <w:r w:rsidRPr="00B1298D">
        <w:rPr>
          <w:rFonts w:ascii="Cambria" w:hAnsi="Cambria"/>
          <w:sz w:val="24"/>
          <w:szCs w:val="24"/>
        </w:rPr>
        <w:t xml:space="preserve"> </w:t>
      </w:r>
      <w:proofErr w:type="spellStart"/>
      <w:r w:rsidRPr="00B1298D">
        <w:rPr>
          <w:rFonts w:ascii="Cambria" w:hAnsi="Cambria"/>
          <w:sz w:val="24"/>
          <w:szCs w:val="24"/>
        </w:rPr>
        <w:t>kebijaksanaan</w:t>
      </w:r>
      <w:proofErr w:type="spellEnd"/>
      <w:r w:rsidRPr="00B1298D">
        <w:rPr>
          <w:rFonts w:ascii="Cambria" w:hAnsi="Cambria"/>
          <w:sz w:val="24"/>
          <w:szCs w:val="24"/>
        </w:rPr>
        <w:t>?</w:t>
      </w:r>
    </w:p>
    <w:p w14:paraId="0AB703B9" w14:textId="1394DB5D" w:rsidR="00FF2A4E" w:rsidRDefault="00FF2A4E" w:rsidP="00FF2A4E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Jawab:</w:t>
      </w:r>
    </w:p>
    <w:p w14:paraId="50B0412C" w14:textId="372A5B92" w:rsidR="00FF2A4E" w:rsidRPr="00B1298D" w:rsidRDefault="00FF2A4E" w:rsidP="00FF2A4E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FF2A4E">
        <w:rPr>
          <w:rFonts w:ascii="Cambria" w:hAnsi="Cambria"/>
          <w:sz w:val="24"/>
          <w:szCs w:val="24"/>
        </w:rPr>
        <w:t>cawe-cawe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Presiden</w:t>
      </w:r>
      <w:proofErr w:type="spellEnd"/>
      <w:r w:rsidRPr="00FF2A4E">
        <w:rPr>
          <w:rFonts w:ascii="Cambria" w:hAnsi="Cambria"/>
          <w:sz w:val="24"/>
          <w:szCs w:val="24"/>
        </w:rPr>
        <w:t xml:space="preserve"> Jokowi </w:t>
      </w:r>
      <w:proofErr w:type="spellStart"/>
      <w:r w:rsidRPr="00FF2A4E">
        <w:rPr>
          <w:rFonts w:ascii="Cambria" w:hAnsi="Cambria"/>
          <w:sz w:val="24"/>
          <w:szCs w:val="24"/>
        </w:rPr>
        <w:t>dalam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perspektif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etika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kebijaksanaan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dapat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bervariasi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tergantung</w:t>
      </w:r>
      <w:proofErr w:type="spellEnd"/>
      <w:r w:rsidRPr="00FF2A4E">
        <w:rPr>
          <w:rFonts w:ascii="Cambria" w:hAnsi="Cambria"/>
          <w:sz w:val="24"/>
          <w:szCs w:val="24"/>
        </w:rPr>
        <w:t xml:space="preserve"> pada </w:t>
      </w:r>
      <w:proofErr w:type="spellStart"/>
      <w:r w:rsidRPr="00FF2A4E">
        <w:rPr>
          <w:rFonts w:ascii="Cambria" w:hAnsi="Cambria"/>
          <w:sz w:val="24"/>
          <w:szCs w:val="24"/>
        </w:rPr>
        <w:t>sudut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pandang</w:t>
      </w:r>
      <w:proofErr w:type="spellEnd"/>
      <w:r w:rsidRPr="00FF2A4E">
        <w:rPr>
          <w:rFonts w:ascii="Cambria" w:hAnsi="Cambria"/>
          <w:sz w:val="24"/>
          <w:szCs w:val="24"/>
        </w:rPr>
        <w:t xml:space="preserve"> dan </w:t>
      </w:r>
      <w:proofErr w:type="spellStart"/>
      <w:r w:rsidRPr="00FF2A4E">
        <w:rPr>
          <w:rFonts w:ascii="Cambria" w:hAnsi="Cambria"/>
          <w:sz w:val="24"/>
          <w:szCs w:val="24"/>
        </w:rPr>
        <w:t>nilai-nilai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FF2A4E">
        <w:rPr>
          <w:rFonts w:ascii="Cambria" w:hAnsi="Cambria"/>
          <w:sz w:val="24"/>
          <w:szCs w:val="24"/>
        </w:rPr>
        <w:t>dipegang</w:t>
      </w:r>
      <w:proofErr w:type="spellEnd"/>
      <w:r w:rsidRPr="00FF2A4E">
        <w:rPr>
          <w:rFonts w:ascii="Cambria" w:hAnsi="Cambria"/>
          <w:sz w:val="24"/>
          <w:szCs w:val="24"/>
        </w:rPr>
        <w:t xml:space="preserve"> oleh </w:t>
      </w:r>
      <w:proofErr w:type="spellStart"/>
      <w:r w:rsidRPr="00FF2A4E">
        <w:rPr>
          <w:rFonts w:ascii="Cambria" w:hAnsi="Cambria"/>
          <w:sz w:val="24"/>
          <w:szCs w:val="24"/>
        </w:rPr>
        <w:t>individu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atau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kelompok</w:t>
      </w:r>
      <w:proofErr w:type="spellEnd"/>
      <w:r w:rsidRPr="00FF2A4E">
        <w:rPr>
          <w:rFonts w:ascii="Cambria" w:hAnsi="Cambria"/>
          <w:sz w:val="24"/>
          <w:szCs w:val="24"/>
        </w:rPr>
        <w:t xml:space="preserve">. </w:t>
      </w:r>
      <w:proofErr w:type="spellStart"/>
      <w:r w:rsidRPr="00FF2A4E">
        <w:rPr>
          <w:rFonts w:ascii="Cambria" w:hAnsi="Cambria"/>
          <w:sz w:val="24"/>
          <w:szCs w:val="24"/>
        </w:rPr>
        <w:t>Beberapa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melihatnya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sebagai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bagian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dari</w:t>
      </w:r>
      <w:proofErr w:type="spellEnd"/>
      <w:r w:rsidRPr="00FF2A4E">
        <w:rPr>
          <w:rFonts w:ascii="Cambria" w:hAnsi="Cambria"/>
          <w:sz w:val="24"/>
          <w:szCs w:val="24"/>
        </w:rPr>
        <w:t xml:space="preserve"> proses </w:t>
      </w:r>
      <w:proofErr w:type="spellStart"/>
      <w:r w:rsidRPr="00FF2A4E">
        <w:rPr>
          <w:rFonts w:ascii="Cambria" w:hAnsi="Cambria"/>
          <w:sz w:val="24"/>
          <w:szCs w:val="24"/>
        </w:rPr>
        <w:t>politik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FF2A4E">
        <w:rPr>
          <w:rFonts w:ascii="Cambria" w:hAnsi="Cambria"/>
          <w:sz w:val="24"/>
          <w:szCs w:val="24"/>
        </w:rPr>
        <w:t>wajar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sementara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lain </w:t>
      </w:r>
      <w:proofErr w:type="spellStart"/>
      <w:r w:rsidRPr="00FF2A4E">
        <w:rPr>
          <w:rFonts w:ascii="Cambria" w:hAnsi="Cambria"/>
          <w:sz w:val="24"/>
          <w:szCs w:val="24"/>
        </w:rPr>
        <w:t>menganggapnya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melanggar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prinsip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kesetaraan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keadilan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integritas</w:t>
      </w:r>
      <w:proofErr w:type="spellEnd"/>
      <w:r w:rsidRPr="00FF2A4E">
        <w:rPr>
          <w:rFonts w:ascii="Cambria" w:hAnsi="Cambria"/>
          <w:sz w:val="24"/>
          <w:szCs w:val="24"/>
        </w:rPr>
        <w:t xml:space="preserve">, dan </w:t>
      </w:r>
      <w:proofErr w:type="spellStart"/>
      <w:r w:rsidRPr="00FF2A4E">
        <w:rPr>
          <w:rFonts w:ascii="Cambria" w:hAnsi="Cambria"/>
          <w:sz w:val="24"/>
          <w:szCs w:val="24"/>
        </w:rPr>
        <w:t>moralitas</w:t>
      </w:r>
      <w:proofErr w:type="spellEnd"/>
      <w:r w:rsidRPr="00FF2A4E">
        <w:rPr>
          <w:rFonts w:ascii="Cambria" w:hAnsi="Cambria"/>
          <w:sz w:val="24"/>
          <w:szCs w:val="24"/>
        </w:rPr>
        <w:t>.</w:t>
      </w:r>
    </w:p>
    <w:p w14:paraId="6732BCFD" w14:textId="6F07C3F5" w:rsidR="00A61891" w:rsidRPr="00FF2A4E" w:rsidRDefault="00BC462A" w:rsidP="00A61891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Jelaskan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konsep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Wawasan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Nusantara yang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anda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sz w:val="24"/>
          <w:szCs w:val="24"/>
        </w:rPr>
        <w:t>pahami</w:t>
      </w:r>
      <w:proofErr w:type="spellEnd"/>
      <w:r w:rsidRPr="00BC462A">
        <w:rPr>
          <w:rFonts w:ascii="Cambria" w:eastAsia="Times New Roman" w:hAnsi="Cambria" w:cs="Times New Roman"/>
          <w:sz w:val="24"/>
          <w:szCs w:val="24"/>
        </w:rPr>
        <w:t>!</w:t>
      </w:r>
    </w:p>
    <w:p w14:paraId="17F578A1" w14:textId="775A657C" w:rsidR="00FF2A4E" w:rsidRDefault="00FF2A4E" w:rsidP="00FF2A4E">
      <w:pPr>
        <w:pStyle w:val="ListParagraph"/>
        <w:spacing w:line="360" w:lineRule="auto"/>
        <w:ind w:left="426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Jawab:</w:t>
      </w:r>
    </w:p>
    <w:p w14:paraId="61F44127" w14:textId="099E43E1" w:rsidR="00FF2A4E" w:rsidRPr="00A61891" w:rsidRDefault="00FF2A4E" w:rsidP="00FF2A4E">
      <w:pPr>
        <w:pStyle w:val="ListParagraph"/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FF2A4E">
        <w:rPr>
          <w:rFonts w:ascii="Cambria" w:hAnsi="Cambria"/>
          <w:sz w:val="24"/>
          <w:szCs w:val="24"/>
        </w:rPr>
        <w:t>Wawasan</w:t>
      </w:r>
      <w:proofErr w:type="spellEnd"/>
      <w:r w:rsidRPr="00FF2A4E">
        <w:rPr>
          <w:rFonts w:ascii="Cambria" w:hAnsi="Cambria"/>
          <w:sz w:val="24"/>
          <w:szCs w:val="24"/>
        </w:rPr>
        <w:t xml:space="preserve"> Nusantara </w:t>
      </w:r>
      <w:proofErr w:type="spellStart"/>
      <w:r w:rsidRPr="00FF2A4E">
        <w:rPr>
          <w:rFonts w:ascii="Cambria" w:hAnsi="Cambria"/>
          <w:sz w:val="24"/>
          <w:szCs w:val="24"/>
        </w:rPr>
        <w:t>adalah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konsep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strategis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FF2A4E">
        <w:rPr>
          <w:rFonts w:ascii="Cambria" w:hAnsi="Cambria"/>
          <w:sz w:val="24"/>
          <w:szCs w:val="24"/>
        </w:rPr>
        <w:t>menekankan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persatuan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keberagaman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dan </w:t>
      </w:r>
      <w:proofErr w:type="spellStart"/>
      <w:r w:rsidRPr="00FF2A4E">
        <w:rPr>
          <w:rFonts w:ascii="Cambria" w:hAnsi="Cambria"/>
          <w:sz w:val="24"/>
          <w:szCs w:val="24"/>
        </w:rPr>
        <w:t>kekayaan</w:t>
      </w:r>
      <w:proofErr w:type="spellEnd"/>
      <w:r w:rsidRPr="00FF2A4E">
        <w:rPr>
          <w:rFonts w:ascii="Cambria" w:hAnsi="Cambria"/>
          <w:sz w:val="24"/>
          <w:szCs w:val="24"/>
        </w:rPr>
        <w:t xml:space="preserve"> Indonesia </w:t>
      </w:r>
      <w:proofErr w:type="spellStart"/>
      <w:r w:rsidRPr="00FF2A4E">
        <w:rPr>
          <w:rFonts w:ascii="Cambria" w:hAnsi="Cambria"/>
          <w:sz w:val="24"/>
          <w:szCs w:val="24"/>
        </w:rPr>
        <w:t>sebagai</w:t>
      </w:r>
      <w:proofErr w:type="spellEnd"/>
      <w:r w:rsidRPr="00FF2A4E">
        <w:rPr>
          <w:rFonts w:ascii="Cambria" w:hAnsi="Cambria"/>
          <w:sz w:val="24"/>
          <w:szCs w:val="24"/>
        </w:rPr>
        <w:t xml:space="preserve"> negara </w:t>
      </w:r>
      <w:proofErr w:type="spellStart"/>
      <w:r w:rsidRPr="00FF2A4E">
        <w:rPr>
          <w:rFonts w:ascii="Cambria" w:hAnsi="Cambria"/>
          <w:sz w:val="24"/>
          <w:szCs w:val="24"/>
        </w:rPr>
        <w:t>kepulauan</w:t>
      </w:r>
      <w:proofErr w:type="spellEnd"/>
      <w:r w:rsidRPr="00FF2A4E">
        <w:rPr>
          <w:rFonts w:ascii="Cambria" w:hAnsi="Cambria"/>
          <w:sz w:val="24"/>
          <w:szCs w:val="24"/>
        </w:rPr>
        <w:t xml:space="preserve">. </w:t>
      </w:r>
      <w:proofErr w:type="spellStart"/>
      <w:r w:rsidRPr="00FF2A4E">
        <w:rPr>
          <w:rFonts w:ascii="Cambria" w:hAnsi="Cambria"/>
          <w:sz w:val="24"/>
          <w:szCs w:val="24"/>
        </w:rPr>
        <w:t>Ini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mencakup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pemahaman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tentang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pentingnya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menjaga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integritas</w:t>
      </w:r>
      <w:proofErr w:type="spellEnd"/>
      <w:r w:rsidRPr="00FF2A4E">
        <w:rPr>
          <w:rFonts w:ascii="Cambria" w:hAnsi="Cambria"/>
          <w:sz w:val="24"/>
          <w:szCs w:val="24"/>
        </w:rPr>
        <w:t xml:space="preserve"> wilayah, </w:t>
      </w:r>
      <w:proofErr w:type="spellStart"/>
      <w:r w:rsidRPr="00FF2A4E">
        <w:rPr>
          <w:rFonts w:ascii="Cambria" w:hAnsi="Cambria"/>
          <w:sz w:val="24"/>
          <w:szCs w:val="24"/>
        </w:rPr>
        <w:t>keragaman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budaya</w:t>
      </w:r>
      <w:proofErr w:type="spellEnd"/>
      <w:r w:rsidRPr="00FF2A4E">
        <w:rPr>
          <w:rFonts w:ascii="Cambria" w:hAnsi="Cambria"/>
          <w:sz w:val="24"/>
          <w:szCs w:val="24"/>
        </w:rPr>
        <w:t xml:space="preserve">, dan </w:t>
      </w:r>
      <w:proofErr w:type="spellStart"/>
      <w:r w:rsidRPr="00FF2A4E">
        <w:rPr>
          <w:rFonts w:ascii="Cambria" w:hAnsi="Cambria"/>
          <w:sz w:val="24"/>
          <w:szCs w:val="24"/>
        </w:rPr>
        <w:t>keseimbangan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dalam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pembangunan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ekonomi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r w:rsidRPr="00FF2A4E">
        <w:rPr>
          <w:rFonts w:ascii="Cambria" w:hAnsi="Cambria"/>
          <w:sz w:val="24"/>
          <w:szCs w:val="24"/>
        </w:rPr>
        <w:lastRenderedPageBreak/>
        <w:t xml:space="preserve">dan </w:t>
      </w:r>
      <w:proofErr w:type="spellStart"/>
      <w:r w:rsidRPr="00FF2A4E">
        <w:rPr>
          <w:rFonts w:ascii="Cambria" w:hAnsi="Cambria"/>
          <w:sz w:val="24"/>
          <w:szCs w:val="24"/>
        </w:rPr>
        <w:t>lingkungan</w:t>
      </w:r>
      <w:proofErr w:type="spellEnd"/>
      <w:r w:rsidRPr="00FF2A4E">
        <w:rPr>
          <w:rFonts w:ascii="Cambria" w:hAnsi="Cambria"/>
          <w:sz w:val="24"/>
          <w:szCs w:val="24"/>
        </w:rPr>
        <w:t xml:space="preserve">. </w:t>
      </w:r>
      <w:proofErr w:type="spellStart"/>
      <w:r w:rsidRPr="00FF2A4E">
        <w:rPr>
          <w:rFonts w:ascii="Cambria" w:hAnsi="Cambria"/>
          <w:sz w:val="24"/>
          <w:szCs w:val="24"/>
        </w:rPr>
        <w:t>Tujuan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utamanya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adalah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memperkuat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persatuan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nasional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kemandirian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dan </w:t>
      </w:r>
      <w:proofErr w:type="spellStart"/>
      <w:r w:rsidRPr="00FF2A4E">
        <w:rPr>
          <w:rFonts w:ascii="Cambria" w:hAnsi="Cambria"/>
          <w:sz w:val="24"/>
          <w:szCs w:val="24"/>
        </w:rPr>
        <w:t>ketahanan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nasional</w:t>
      </w:r>
      <w:proofErr w:type="spellEnd"/>
      <w:r w:rsidRPr="00FF2A4E">
        <w:rPr>
          <w:rFonts w:ascii="Cambria" w:hAnsi="Cambria"/>
          <w:sz w:val="24"/>
          <w:szCs w:val="24"/>
        </w:rPr>
        <w:t>.</w:t>
      </w:r>
    </w:p>
    <w:p w14:paraId="20C6F97A" w14:textId="221D7743" w:rsidR="00BC462A" w:rsidRPr="00E32619" w:rsidRDefault="00BC462A" w:rsidP="00BC462A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Coba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anda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analisis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salah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satu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="00E32619">
        <w:rPr>
          <w:rFonts w:ascii="Cambria" w:eastAsia="Times New Roman" w:hAnsi="Cambria" w:cs="Times New Roman"/>
          <w:color w:val="auto"/>
          <w:sz w:val="24"/>
          <w:szCs w:val="24"/>
        </w:rPr>
        <w:t>usaha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yang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cocok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untuk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dikembangkan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di wilayah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sekitar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tempat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tinggal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anda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dengan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menggunakan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tabel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proofErr w:type="spellStart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berikut</w:t>
      </w:r>
      <w:proofErr w:type="spellEnd"/>
      <w:r w:rsidRPr="00BC462A">
        <w:rPr>
          <w:rFonts w:ascii="Cambria" w:eastAsia="Times New Roman" w:hAnsi="Cambria" w:cs="Times New Roman"/>
          <w:color w:val="auto"/>
          <w:sz w:val="24"/>
          <w:szCs w:val="24"/>
        </w:rPr>
        <w:t>.</w:t>
      </w:r>
    </w:p>
    <w:tbl>
      <w:tblPr>
        <w:tblStyle w:val="TableGrid0"/>
        <w:tblW w:w="0" w:type="auto"/>
        <w:tblInd w:w="284" w:type="dxa"/>
        <w:tblLook w:val="04A0" w:firstRow="1" w:lastRow="0" w:firstColumn="1" w:lastColumn="0" w:noHBand="0" w:noVBand="1"/>
      </w:tblPr>
      <w:tblGrid>
        <w:gridCol w:w="516"/>
        <w:gridCol w:w="4440"/>
        <w:gridCol w:w="5112"/>
      </w:tblGrid>
      <w:tr w:rsidR="00172A6B" w14:paraId="7D0760F7" w14:textId="77777777" w:rsidTr="005D0726">
        <w:tc>
          <w:tcPr>
            <w:tcW w:w="516" w:type="dxa"/>
          </w:tcPr>
          <w:p w14:paraId="21DC2176" w14:textId="77777777" w:rsidR="00172A6B" w:rsidRPr="00172A6B" w:rsidRDefault="00172A6B" w:rsidP="00172A6B">
            <w:pPr>
              <w:spacing w:line="360" w:lineRule="auto"/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172A6B"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  <w:t>No</w:t>
            </w:r>
          </w:p>
        </w:tc>
        <w:tc>
          <w:tcPr>
            <w:tcW w:w="4440" w:type="dxa"/>
          </w:tcPr>
          <w:p w14:paraId="14FC5F59" w14:textId="77777777" w:rsidR="00172A6B" w:rsidRPr="00A24434" w:rsidRDefault="00172A6B" w:rsidP="005D0726">
            <w:pPr>
              <w:pStyle w:val="ListParagraph"/>
              <w:spacing w:line="360" w:lineRule="auto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  <w:t>Usaha</w:t>
            </w:r>
          </w:p>
        </w:tc>
        <w:tc>
          <w:tcPr>
            <w:tcW w:w="5112" w:type="dxa"/>
          </w:tcPr>
          <w:p w14:paraId="30E284A4" w14:textId="77777777" w:rsidR="00172A6B" w:rsidRPr="00A24434" w:rsidRDefault="00172A6B" w:rsidP="005D0726">
            <w:pPr>
              <w:pStyle w:val="ListParagraph"/>
              <w:spacing w:line="360" w:lineRule="auto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proofErr w:type="spellStart"/>
            <w:r w:rsidRPr="00A24434">
              <w:rPr>
                <w:rFonts w:ascii="Cambria" w:eastAsia="Times New Roman" w:hAnsi="Cambria" w:cs="Times New Roman"/>
                <w:b/>
                <w:bCs/>
                <w:color w:val="auto"/>
                <w:sz w:val="24"/>
                <w:szCs w:val="24"/>
                <w:lang w:val="en-US"/>
              </w:rPr>
              <w:t>Alasan</w:t>
            </w:r>
            <w:proofErr w:type="spellEnd"/>
          </w:p>
        </w:tc>
      </w:tr>
      <w:tr w:rsidR="00172A6B" w14:paraId="6EA7D7D6" w14:textId="77777777" w:rsidTr="005D0726">
        <w:tc>
          <w:tcPr>
            <w:tcW w:w="516" w:type="dxa"/>
          </w:tcPr>
          <w:p w14:paraId="1F1FD852" w14:textId="77777777" w:rsidR="00172A6B" w:rsidRPr="00A24434" w:rsidRDefault="00172A6B" w:rsidP="005D0726">
            <w:pPr>
              <w:pStyle w:val="ListParagraph"/>
              <w:spacing w:line="360" w:lineRule="auto"/>
              <w:ind w:left="0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1.</w:t>
            </w:r>
          </w:p>
        </w:tc>
        <w:tc>
          <w:tcPr>
            <w:tcW w:w="4440" w:type="dxa"/>
          </w:tcPr>
          <w:p w14:paraId="23BA8D8B" w14:textId="74AA82B0" w:rsidR="00172A6B" w:rsidRPr="00FF2A4E" w:rsidRDefault="00FF2A4E" w:rsidP="005D0726">
            <w:pPr>
              <w:pStyle w:val="ListParagraph"/>
              <w:spacing w:line="360" w:lineRule="auto"/>
              <w:ind w:left="0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Isi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Air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minum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mineral </w:t>
            </w:r>
          </w:p>
        </w:tc>
        <w:tc>
          <w:tcPr>
            <w:tcW w:w="5112" w:type="dxa"/>
          </w:tcPr>
          <w:p w14:paraId="46D4D979" w14:textId="0CE397E7" w:rsidR="00172A6B" w:rsidRPr="00FF2A4E" w:rsidRDefault="00FF2A4E" w:rsidP="005D0726">
            <w:pPr>
              <w:pStyle w:val="ListParagraph"/>
              <w:spacing w:line="360" w:lineRule="auto"/>
              <w:ind w:left="0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Air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kehidupan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dan di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sekitaran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tinggal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jualan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air mineral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isi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Cambria" w:eastAsia="Times New Roman" w:hAnsi="Cambria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1CF698E6" w14:textId="07E17430" w:rsidR="00A61891" w:rsidRDefault="00A61891" w:rsidP="00A6189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A61891">
        <w:rPr>
          <w:rFonts w:ascii="Cambria" w:hAnsi="Cambria"/>
          <w:sz w:val="24"/>
          <w:szCs w:val="24"/>
        </w:rPr>
        <w:t xml:space="preserve">Setelah </w:t>
      </w:r>
      <w:proofErr w:type="spellStart"/>
      <w:r w:rsidRPr="00A61891">
        <w:rPr>
          <w:rFonts w:ascii="Cambria" w:hAnsi="Cambria"/>
          <w:sz w:val="24"/>
          <w:szCs w:val="24"/>
        </w:rPr>
        <w:t>mengikuti</w:t>
      </w:r>
      <w:proofErr w:type="spellEnd"/>
      <w:r w:rsidRPr="00A61891">
        <w:rPr>
          <w:rFonts w:ascii="Cambria" w:hAnsi="Cambria"/>
          <w:sz w:val="24"/>
          <w:szCs w:val="24"/>
        </w:rPr>
        <w:t xml:space="preserve"> </w:t>
      </w:r>
      <w:proofErr w:type="spellStart"/>
      <w:r w:rsidRPr="00A61891">
        <w:rPr>
          <w:rFonts w:ascii="Cambria" w:hAnsi="Cambria"/>
          <w:sz w:val="24"/>
          <w:szCs w:val="24"/>
        </w:rPr>
        <w:t>perkuliahan</w:t>
      </w:r>
      <w:proofErr w:type="spellEnd"/>
      <w:r w:rsidRPr="00A61891">
        <w:rPr>
          <w:rFonts w:ascii="Cambria" w:hAnsi="Cambria"/>
          <w:sz w:val="24"/>
          <w:szCs w:val="24"/>
        </w:rPr>
        <w:t xml:space="preserve"> </w:t>
      </w:r>
      <w:proofErr w:type="spellStart"/>
      <w:r w:rsidRPr="00A61891">
        <w:rPr>
          <w:rFonts w:ascii="Cambria" w:hAnsi="Cambria"/>
          <w:sz w:val="24"/>
          <w:szCs w:val="24"/>
        </w:rPr>
        <w:t>Kewarganegaraan</w:t>
      </w:r>
      <w:proofErr w:type="spellEnd"/>
      <w:r w:rsidRPr="00A61891">
        <w:rPr>
          <w:rFonts w:ascii="Cambria" w:hAnsi="Cambria"/>
          <w:sz w:val="24"/>
          <w:szCs w:val="24"/>
        </w:rPr>
        <w:t xml:space="preserve">, </w:t>
      </w:r>
      <w:proofErr w:type="spellStart"/>
      <w:r w:rsidRPr="00A61891">
        <w:rPr>
          <w:rFonts w:ascii="Cambria" w:hAnsi="Cambria"/>
          <w:sz w:val="24"/>
          <w:szCs w:val="24"/>
        </w:rPr>
        <w:t>tuliskan</w:t>
      </w:r>
      <w:proofErr w:type="spellEnd"/>
      <w:r w:rsidRPr="00A61891">
        <w:rPr>
          <w:rFonts w:ascii="Cambria" w:hAnsi="Cambria"/>
          <w:sz w:val="24"/>
          <w:szCs w:val="24"/>
        </w:rPr>
        <w:t xml:space="preserve"> </w:t>
      </w:r>
      <w:proofErr w:type="spellStart"/>
      <w:r w:rsidRPr="00A61891">
        <w:rPr>
          <w:rFonts w:ascii="Cambria" w:hAnsi="Cambria"/>
          <w:sz w:val="24"/>
          <w:szCs w:val="24"/>
        </w:rPr>
        <w:t>manfaat</w:t>
      </w:r>
      <w:proofErr w:type="spellEnd"/>
      <w:r w:rsidRPr="00A61891">
        <w:rPr>
          <w:rFonts w:ascii="Cambria" w:hAnsi="Cambria"/>
          <w:sz w:val="24"/>
          <w:szCs w:val="24"/>
        </w:rPr>
        <w:t xml:space="preserve"> yang </w:t>
      </w:r>
      <w:proofErr w:type="spellStart"/>
      <w:r w:rsidRPr="00A61891">
        <w:rPr>
          <w:rFonts w:ascii="Cambria" w:hAnsi="Cambria"/>
          <w:sz w:val="24"/>
          <w:szCs w:val="24"/>
        </w:rPr>
        <w:t>anda</w:t>
      </w:r>
      <w:proofErr w:type="spellEnd"/>
      <w:r w:rsidRPr="00A61891">
        <w:rPr>
          <w:rFonts w:ascii="Cambria" w:hAnsi="Cambria"/>
          <w:sz w:val="24"/>
          <w:szCs w:val="24"/>
        </w:rPr>
        <w:t xml:space="preserve"> </w:t>
      </w:r>
      <w:proofErr w:type="spellStart"/>
      <w:r w:rsidRPr="00A61891">
        <w:rPr>
          <w:rFonts w:ascii="Cambria" w:hAnsi="Cambria"/>
          <w:sz w:val="24"/>
          <w:szCs w:val="24"/>
        </w:rPr>
        <w:t>rasakan</w:t>
      </w:r>
      <w:proofErr w:type="spellEnd"/>
      <w:r w:rsidRPr="00A61891">
        <w:rPr>
          <w:rFonts w:ascii="Cambria" w:hAnsi="Cambria"/>
          <w:sz w:val="24"/>
          <w:szCs w:val="24"/>
        </w:rPr>
        <w:t xml:space="preserve"> dan </w:t>
      </w:r>
      <w:proofErr w:type="spellStart"/>
      <w:r w:rsidRPr="00A61891">
        <w:rPr>
          <w:rFonts w:ascii="Cambria" w:hAnsi="Cambria"/>
          <w:sz w:val="24"/>
          <w:szCs w:val="24"/>
        </w:rPr>
        <w:t>apa</w:t>
      </w:r>
      <w:proofErr w:type="spellEnd"/>
      <w:r w:rsidRPr="00A61891">
        <w:rPr>
          <w:rFonts w:ascii="Cambria" w:hAnsi="Cambria"/>
          <w:sz w:val="24"/>
          <w:szCs w:val="24"/>
        </w:rPr>
        <w:t xml:space="preserve"> yang </w:t>
      </w:r>
      <w:proofErr w:type="spellStart"/>
      <w:r w:rsidRPr="00A61891">
        <w:rPr>
          <w:rFonts w:ascii="Cambria" w:hAnsi="Cambria"/>
          <w:sz w:val="24"/>
          <w:szCs w:val="24"/>
        </w:rPr>
        <w:t>seharusnya</w:t>
      </w:r>
      <w:proofErr w:type="spellEnd"/>
      <w:r w:rsidRPr="00A61891">
        <w:rPr>
          <w:rFonts w:ascii="Cambria" w:hAnsi="Cambria"/>
          <w:sz w:val="24"/>
          <w:szCs w:val="24"/>
        </w:rPr>
        <w:t xml:space="preserve"> </w:t>
      </w:r>
      <w:proofErr w:type="spellStart"/>
      <w:r w:rsidRPr="00A61891">
        <w:rPr>
          <w:rFonts w:ascii="Cambria" w:hAnsi="Cambria"/>
          <w:sz w:val="24"/>
          <w:szCs w:val="24"/>
        </w:rPr>
        <w:t>diubah</w:t>
      </w:r>
      <w:proofErr w:type="spellEnd"/>
      <w:r w:rsidRPr="00A61891">
        <w:rPr>
          <w:rFonts w:ascii="Cambria" w:hAnsi="Cambria"/>
          <w:sz w:val="24"/>
          <w:szCs w:val="24"/>
        </w:rPr>
        <w:t>?</w:t>
      </w:r>
    </w:p>
    <w:p w14:paraId="6F3307C9" w14:textId="0C15EBC0" w:rsidR="00FF2A4E" w:rsidRDefault="00FF2A4E" w:rsidP="00FF2A4E">
      <w:pPr>
        <w:pStyle w:val="ListParagraph"/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Jawab:</w:t>
      </w:r>
    </w:p>
    <w:p w14:paraId="4001CBF0" w14:textId="26DF705F" w:rsidR="00FF2A4E" w:rsidRDefault="00FF2A4E" w:rsidP="00FF2A4E">
      <w:pPr>
        <w:pStyle w:val="ListParagraph"/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Manfaat</w:t>
      </w:r>
      <w:proofErr w:type="spellEnd"/>
      <w:r>
        <w:rPr>
          <w:rFonts w:ascii="Cambria" w:hAnsi="Cambria"/>
          <w:sz w:val="24"/>
          <w:szCs w:val="24"/>
        </w:rPr>
        <w:t xml:space="preserve"> yang di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tentang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FF2A4E">
        <w:rPr>
          <w:rFonts w:ascii="Cambria" w:hAnsi="Cambria"/>
          <w:sz w:val="24"/>
          <w:szCs w:val="24"/>
        </w:rPr>
        <w:t>pemahaman</w:t>
      </w:r>
      <w:proofErr w:type="spellEnd"/>
      <w:r w:rsidRPr="00FF2A4E">
        <w:rPr>
          <w:rFonts w:ascii="Cambria" w:hAnsi="Cambria"/>
          <w:sz w:val="24"/>
          <w:szCs w:val="24"/>
        </w:rPr>
        <w:t xml:space="preserve">  </w:t>
      </w:r>
      <w:proofErr w:type="spellStart"/>
      <w:r w:rsidRPr="00FF2A4E">
        <w:rPr>
          <w:rFonts w:ascii="Cambria" w:hAnsi="Cambria"/>
          <w:sz w:val="24"/>
          <w:szCs w:val="24"/>
        </w:rPr>
        <w:t>sistem</w:t>
      </w:r>
      <w:proofErr w:type="spellEnd"/>
      <w:proofErr w:type="gram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politik</w:t>
      </w:r>
      <w:proofErr w:type="spellEnd"/>
      <w:r w:rsidRPr="00FF2A4E">
        <w:rPr>
          <w:rFonts w:ascii="Cambria" w:hAnsi="Cambria"/>
          <w:sz w:val="24"/>
          <w:szCs w:val="24"/>
        </w:rPr>
        <w:t xml:space="preserve">, </w:t>
      </w:r>
      <w:proofErr w:type="spellStart"/>
      <w:r w:rsidRPr="00FF2A4E">
        <w:rPr>
          <w:rFonts w:ascii="Cambria" w:hAnsi="Cambria"/>
          <w:sz w:val="24"/>
          <w:szCs w:val="24"/>
        </w:rPr>
        <w:t>hak</w:t>
      </w:r>
      <w:proofErr w:type="spellEnd"/>
      <w:r w:rsidRPr="00FF2A4E">
        <w:rPr>
          <w:rFonts w:ascii="Cambria" w:hAnsi="Cambria"/>
          <w:sz w:val="24"/>
          <w:szCs w:val="24"/>
        </w:rPr>
        <w:t xml:space="preserve"> dan </w:t>
      </w:r>
      <w:proofErr w:type="spellStart"/>
      <w:r w:rsidRPr="00FF2A4E">
        <w:rPr>
          <w:rFonts w:ascii="Cambria" w:hAnsi="Cambria"/>
          <w:sz w:val="24"/>
          <w:szCs w:val="24"/>
        </w:rPr>
        <w:t>kewajiban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sebagai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warga</w:t>
      </w:r>
      <w:proofErr w:type="spellEnd"/>
      <w:r w:rsidRPr="00FF2A4E">
        <w:rPr>
          <w:rFonts w:ascii="Cambria" w:hAnsi="Cambria"/>
          <w:sz w:val="24"/>
          <w:szCs w:val="24"/>
        </w:rPr>
        <w:t xml:space="preserve"> negara, </w:t>
      </w:r>
      <w:proofErr w:type="spellStart"/>
      <w:r w:rsidRPr="00FF2A4E">
        <w:rPr>
          <w:rFonts w:ascii="Cambria" w:hAnsi="Cambria"/>
          <w:sz w:val="24"/>
          <w:szCs w:val="24"/>
        </w:rPr>
        <w:t>penghargaan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terhadap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keberagaman</w:t>
      </w:r>
      <w:proofErr w:type="spellEnd"/>
      <w:r w:rsidRPr="00FF2A4E">
        <w:rPr>
          <w:rFonts w:ascii="Cambria" w:hAnsi="Cambria"/>
          <w:sz w:val="24"/>
          <w:szCs w:val="24"/>
        </w:rPr>
        <w:t xml:space="preserve">, dan </w:t>
      </w:r>
      <w:proofErr w:type="spellStart"/>
      <w:r w:rsidRPr="00FF2A4E">
        <w:rPr>
          <w:rFonts w:ascii="Cambria" w:hAnsi="Cambria"/>
          <w:sz w:val="24"/>
          <w:szCs w:val="24"/>
        </w:rPr>
        <w:t>peningkatan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keterlibatan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dalam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masyarakat</w:t>
      </w:r>
      <w:proofErr w:type="spellEnd"/>
      <w:r w:rsidRPr="00FF2A4E">
        <w:rPr>
          <w:rFonts w:ascii="Cambria" w:hAnsi="Cambria"/>
          <w:sz w:val="24"/>
          <w:szCs w:val="24"/>
        </w:rPr>
        <w:t xml:space="preserve">. </w:t>
      </w:r>
      <w:proofErr w:type="spellStart"/>
      <w:r w:rsidRPr="00FF2A4E">
        <w:rPr>
          <w:rFonts w:ascii="Cambria" w:hAnsi="Cambria"/>
          <w:sz w:val="24"/>
          <w:szCs w:val="24"/>
        </w:rPr>
        <w:t>Beberapa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perubahan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FF2A4E">
        <w:rPr>
          <w:rFonts w:ascii="Cambria" w:hAnsi="Cambria"/>
          <w:sz w:val="24"/>
          <w:szCs w:val="24"/>
        </w:rPr>
        <w:t>seharusnya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dilakukan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termasuk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pendekatan</w:t>
      </w:r>
      <w:proofErr w:type="spellEnd"/>
      <w:r w:rsidRPr="00FF2A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FF2A4E">
        <w:rPr>
          <w:rFonts w:ascii="Cambria" w:hAnsi="Cambria"/>
          <w:sz w:val="24"/>
          <w:szCs w:val="24"/>
        </w:rPr>
        <w:t>lebih</w:t>
      </w:r>
      <w:proofErr w:type="spellEnd"/>
      <w:r w:rsidRPr="00FF2A4E">
        <w:rPr>
          <w:rFonts w:ascii="Cambria" w:hAnsi="Cambria"/>
          <w:sz w:val="24"/>
          <w:szCs w:val="24"/>
        </w:rPr>
        <w:t xml:space="preserve"> </w:t>
      </w:r>
      <w:proofErr w:type="spellStart"/>
      <w:r w:rsidRPr="00FF2A4E">
        <w:rPr>
          <w:rFonts w:ascii="Cambria" w:hAnsi="Cambria"/>
          <w:sz w:val="24"/>
          <w:szCs w:val="24"/>
        </w:rPr>
        <w:t>praktis</w:t>
      </w:r>
      <w:proofErr w:type="spellEnd"/>
      <w:r w:rsidRPr="00FF2A4E">
        <w:rPr>
          <w:rFonts w:ascii="Cambria" w:hAnsi="Cambria"/>
          <w:sz w:val="24"/>
          <w:szCs w:val="24"/>
        </w:rPr>
        <w:t xml:space="preserve"> dan </w:t>
      </w:r>
      <w:proofErr w:type="spellStart"/>
      <w:r w:rsidRPr="00FF2A4E">
        <w:rPr>
          <w:rFonts w:ascii="Cambria" w:hAnsi="Cambria"/>
          <w:sz w:val="24"/>
          <w:szCs w:val="24"/>
        </w:rPr>
        <w:t>relevan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2B815DBE" w14:textId="517F5542" w:rsidR="00BC462A" w:rsidRPr="00A61891" w:rsidRDefault="00ED265F" w:rsidP="00A6189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61891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10716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2"/>
        <w:gridCol w:w="3048"/>
        <w:gridCol w:w="2173"/>
        <w:gridCol w:w="2883"/>
      </w:tblGrid>
      <w:tr w:rsidR="00792A94" w:rsidRPr="00DC764C" w14:paraId="4CCC5278" w14:textId="77777777" w:rsidTr="006433A5">
        <w:trPr>
          <w:trHeight w:val="572"/>
        </w:trPr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9048" w14:textId="77777777" w:rsidR="00E42926" w:rsidRPr="00E42926" w:rsidRDefault="00E42926" w:rsidP="00E42926">
            <w:pPr>
              <w:spacing w:line="240" w:lineRule="auto"/>
              <w:ind w:left="242" w:right="-205" w:hanging="457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 xml:space="preserve">Pjs. Ka. Prodi Teknik </w:t>
            </w:r>
            <w:proofErr w:type="spellStart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Informatika</w:t>
            </w:r>
            <w:proofErr w:type="spellEnd"/>
          </w:p>
          <w:p w14:paraId="10384119" w14:textId="51AED80C" w:rsidR="00792A94" w:rsidRPr="00DC764C" w:rsidRDefault="00E42926" w:rsidP="00E42926">
            <w:pPr>
              <w:spacing w:line="240" w:lineRule="auto"/>
              <w:ind w:left="242" w:right="193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Yasti</w:t>
            </w:r>
            <w:proofErr w:type="spellEnd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Aisyah</w:t>
            </w:r>
            <w:proofErr w:type="spellEnd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Primianjani</w:t>
            </w:r>
            <w:proofErr w:type="spellEnd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E42926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1840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proofErr w:type="spellStart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Dosen</w:t>
            </w:r>
            <w:proofErr w:type="spellEnd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Koordinator</w:t>
            </w:r>
            <w:proofErr w:type="spellEnd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</w:t>
            </w:r>
          </w:p>
          <w:p w14:paraId="257D239F" w14:textId="53A69BDE" w:rsidR="00792A94" w:rsidRPr="00DC764C" w:rsidRDefault="00F955BF" w:rsidP="00404254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Agus</w:t>
            </w:r>
            <w:proofErr w:type="spellEnd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Rahmat</w:t>
            </w:r>
            <w:proofErr w:type="spellEnd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Hermawanto</w:t>
            </w:r>
            <w:proofErr w:type="spellEnd"/>
            <w:r w:rsidRPr="00F955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, S.H., M.M.</w:t>
            </w:r>
          </w:p>
        </w:tc>
      </w:tr>
      <w:tr w:rsidR="00792A94" w:rsidRPr="00DC764C" w14:paraId="22DC9884" w14:textId="77777777" w:rsidTr="006433A5">
        <w:trPr>
          <w:trHeight w:val="131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98EA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proofErr w:type="spellStart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Tanggal</w:t>
            </w:r>
            <w:proofErr w:type="spellEnd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5AEB223F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098DB18B" w14:textId="107B0661" w:rsidR="00792A94" w:rsidRPr="00C77B42" w:rsidRDefault="001C478E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02</w:t>
            </w:r>
            <w:r w:rsidR="009F41FF" w:rsidRPr="00C77B42">
              <w:rPr>
                <w:rFonts w:ascii="Cambria" w:hAnsi="Cambria"/>
                <w:color w:val="auto"/>
                <w:sz w:val="24"/>
                <w:szCs w:val="24"/>
              </w:rPr>
              <w:t>/</w:t>
            </w:r>
            <w:r w:rsidR="004C7221">
              <w:rPr>
                <w:rFonts w:ascii="Cambria" w:hAnsi="Cambria"/>
                <w:color w:val="auto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>7</w:t>
            </w:r>
            <w:r w:rsidR="009F41FF" w:rsidRPr="00C77B42">
              <w:rPr>
                <w:rFonts w:ascii="Cambria" w:hAnsi="Cambria"/>
                <w:color w:val="auto"/>
                <w:sz w:val="24"/>
                <w:szCs w:val="24"/>
              </w:rPr>
              <w:t>/202</w:t>
            </w:r>
            <w:r w:rsidR="00F37C4A">
              <w:rPr>
                <w:rFonts w:ascii="Cambria" w:hAnsi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CF21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Tanda </w:t>
            </w:r>
            <w:proofErr w:type="spellStart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Tangan</w:t>
            </w:r>
            <w:proofErr w:type="spellEnd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F038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proofErr w:type="spellStart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Tanggal</w:t>
            </w:r>
            <w:proofErr w:type="spellEnd"/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5FEA55E8" w14:textId="77777777" w:rsidR="00792A94" w:rsidRPr="00C77B42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C77B4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3BEE7CA6" w14:textId="6D488EDA" w:rsidR="00792A94" w:rsidRPr="00C77B42" w:rsidRDefault="001C478E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02</w:t>
            </w:r>
            <w:r w:rsidR="00D77CC8" w:rsidRPr="00C77B42">
              <w:rPr>
                <w:rFonts w:ascii="Cambria" w:hAnsi="Cambria"/>
                <w:color w:val="auto"/>
                <w:sz w:val="24"/>
                <w:szCs w:val="24"/>
              </w:rPr>
              <w:t>/</w:t>
            </w:r>
            <w:r w:rsidR="004C7221">
              <w:rPr>
                <w:rFonts w:ascii="Cambria" w:hAnsi="Cambria"/>
                <w:color w:val="auto"/>
                <w:sz w:val="24"/>
                <w:szCs w:val="24"/>
              </w:rPr>
              <w:t>0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>7</w:t>
            </w:r>
            <w:r w:rsidR="003A79EB" w:rsidRPr="00C77B42">
              <w:rPr>
                <w:rFonts w:ascii="Cambria" w:hAnsi="Cambria"/>
                <w:color w:val="auto"/>
                <w:sz w:val="24"/>
                <w:szCs w:val="24"/>
              </w:rPr>
              <w:t>/202</w:t>
            </w:r>
            <w:r w:rsidR="00F37C4A">
              <w:rPr>
                <w:rFonts w:ascii="Cambria" w:hAnsi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BE34" w14:textId="77777777" w:rsidR="00792A94" w:rsidRPr="00DC764C" w:rsidRDefault="007D7BD3" w:rsidP="00404254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64C">
              <w:rPr>
                <w:rFonts w:ascii="Cambria" w:eastAsia="Cambria" w:hAnsi="Cambria" w:cs="Cambria"/>
                <w:sz w:val="24"/>
                <w:szCs w:val="24"/>
              </w:rPr>
              <w:t xml:space="preserve">Tanda </w:t>
            </w:r>
            <w:proofErr w:type="spellStart"/>
            <w:r w:rsidRPr="00DC764C">
              <w:rPr>
                <w:rFonts w:ascii="Cambria" w:eastAsia="Cambria" w:hAnsi="Cambria" w:cs="Cambria"/>
                <w:sz w:val="24"/>
                <w:szCs w:val="24"/>
              </w:rPr>
              <w:t>Tangan</w:t>
            </w:r>
            <w:proofErr w:type="spellEnd"/>
            <w:r w:rsidRPr="00DC764C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33FD98D3" w14:textId="77777777" w:rsidR="00792A94" w:rsidRPr="00DC764C" w:rsidRDefault="007D7BD3" w:rsidP="00404254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64C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14:paraId="03D3CCD5" w14:textId="77777777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F65C8CA" w14:textId="77777777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9E96259" w14:textId="648240B2" w:rsidR="007D7BD3" w:rsidRPr="00DC764C" w:rsidRDefault="007D7BD3" w:rsidP="00920647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sectPr w:rsidR="007D7BD3" w:rsidRPr="00DC764C" w:rsidSect="004A75BB">
      <w:headerReference w:type="default" r:id="rId7"/>
      <w:headerReference w:type="first" r:id="rId8"/>
      <w:pgSz w:w="11906" w:h="16838"/>
      <w:pgMar w:top="713" w:right="718" w:bottom="108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A808" w14:textId="77777777" w:rsidR="000C2442" w:rsidRDefault="000C2442" w:rsidP="004A75BB">
      <w:pPr>
        <w:spacing w:line="240" w:lineRule="auto"/>
      </w:pPr>
      <w:r>
        <w:separator/>
      </w:r>
    </w:p>
  </w:endnote>
  <w:endnote w:type="continuationSeparator" w:id="0">
    <w:p w14:paraId="2FFC58EC" w14:textId="77777777" w:rsidR="000C2442" w:rsidRDefault="000C2442" w:rsidP="004A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C4D7" w14:textId="77777777" w:rsidR="000C2442" w:rsidRDefault="000C2442" w:rsidP="004A75BB">
      <w:pPr>
        <w:spacing w:line="240" w:lineRule="auto"/>
      </w:pPr>
      <w:r>
        <w:separator/>
      </w:r>
    </w:p>
  </w:footnote>
  <w:footnote w:type="continuationSeparator" w:id="0">
    <w:p w14:paraId="4D2C61AC" w14:textId="77777777" w:rsidR="000C2442" w:rsidRDefault="000C2442" w:rsidP="004A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-95" w:type="dxa"/>
      <w:tblLayout w:type="fixed"/>
      <w:tblLook w:val="04A0" w:firstRow="1" w:lastRow="0" w:firstColumn="1" w:lastColumn="0" w:noHBand="0" w:noVBand="1"/>
    </w:tblPr>
    <w:tblGrid>
      <w:gridCol w:w="1800"/>
      <w:gridCol w:w="5220"/>
      <w:gridCol w:w="1373"/>
      <w:gridCol w:w="2340"/>
    </w:tblGrid>
    <w:tr w:rsidR="004A75BB" w:rsidRPr="00D4720D" w14:paraId="0A957C39" w14:textId="77777777" w:rsidTr="005C2313">
      <w:trPr>
        <w:trHeight w:val="350"/>
      </w:trPr>
      <w:tc>
        <w:tcPr>
          <w:tcW w:w="1800" w:type="dxa"/>
          <w:vMerge w:val="restart"/>
          <w:vAlign w:val="center"/>
        </w:tcPr>
        <w:p w14:paraId="3EF7303C" w14:textId="77777777" w:rsidR="004A75BB" w:rsidRPr="00000114" w:rsidRDefault="004A75BB" w:rsidP="004A75BB">
          <w:pPr>
            <w:ind w:left="630" w:hanging="63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38ED73D" wp14:editId="39E407B1">
                <wp:extent cx="1007037" cy="904875"/>
                <wp:effectExtent l="0" t="0" r="3175" b="0"/>
                <wp:docPr id="3" name="Picture 3" descr="C:\Users\PPSi\Downloads\WhatsApp Image 2018-05-24 at 13.34.43 (2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PSi\Downloads\WhatsApp Image 2018-05-24 at 13.34.43 (2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2C024072" w14:textId="77777777" w:rsidR="004A75BB" w:rsidRPr="00592476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>SEKOLAH TINGGI TEKNOLOGI BANDUNG</w:t>
          </w:r>
        </w:p>
        <w:p w14:paraId="6D6F164D" w14:textId="77777777" w:rsidR="004A75BB" w:rsidRPr="00177352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  <w:lang w:val="en-US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 xml:space="preserve">PROGRAM STUDI TEKNIK </w:t>
          </w:r>
          <w:r>
            <w:rPr>
              <w:rFonts w:ascii="Cambria" w:hAnsi="Cambria" w:cs="Times New Roman"/>
              <w:b/>
              <w:sz w:val="24"/>
              <w:szCs w:val="24"/>
              <w:lang w:val="en-US"/>
            </w:rPr>
            <w:t>INFORMATIKA</w:t>
          </w:r>
        </w:p>
      </w:tc>
      <w:tc>
        <w:tcPr>
          <w:tcW w:w="1373" w:type="dxa"/>
          <w:vAlign w:val="center"/>
        </w:tcPr>
        <w:p w14:paraId="59B76D59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6CEAE664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30 </w:t>
          </w:r>
          <w:proofErr w:type="spellStart"/>
          <w:r>
            <w:rPr>
              <w:rFonts w:ascii="Cambria" w:hAnsi="Cambria" w:cs="Times New Roman"/>
              <w:sz w:val="18"/>
              <w:szCs w:val="18"/>
              <w:lang w:val="en-US"/>
            </w:rPr>
            <w:t>Oktober</w:t>
          </w:r>
          <w:proofErr w:type="spellEnd"/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2019</w:t>
          </w:r>
        </w:p>
      </w:tc>
    </w:tr>
    <w:tr w:rsidR="004A75BB" w:rsidRPr="00D4720D" w14:paraId="27AD29C8" w14:textId="77777777" w:rsidTr="005C2313">
      <w:trPr>
        <w:trHeight w:val="350"/>
      </w:trPr>
      <w:tc>
        <w:tcPr>
          <w:tcW w:w="1800" w:type="dxa"/>
          <w:vMerge/>
        </w:tcPr>
        <w:p w14:paraId="23CB4DC8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Merge/>
        </w:tcPr>
        <w:p w14:paraId="4973B88A" w14:textId="77777777" w:rsidR="004A75BB" w:rsidRPr="00592476" w:rsidRDefault="004A75BB" w:rsidP="004A75BB">
          <w:pPr>
            <w:ind w:left="630" w:hanging="270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</w:p>
      </w:tc>
      <w:tc>
        <w:tcPr>
          <w:tcW w:w="1373" w:type="dxa"/>
          <w:vAlign w:val="center"/>
        </w:tcPr>
        <w:p w14:paraId="777B5986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52267040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0961A4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1</w:t>
          </w:r>
        </w:p>
      </w:tc>
    </w:tr>
    <w:tr w:rsidR="004A75BB" w:rsidRPr="00D4720D" w14:paraId="5FE8CC71" w14:textId="77777777" w:rsidTr="005C2313">
      <w:tc>
        <w:tcPr>
          <w:tcW w:w="1800" w:type="dxa"/>
          <w:vMerge/>
        </w:tcPr>
        <w:p w14:paraId="3928B207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Align w:val="center"/>
        </w:tcPr>
        <w:p w14:paraId="69427E3F" w14:textId="77777777" w:rsidR="004A75BB" w:rsidRPr="00592476" w:rsidRDefault="004A75BB" w:rsidP="004A75BB">
          <w:pPr>
            <w:ind w:left="630" w:hanging="630"/>
            <w:jc w:val="center"/>
            <w:rPr>
              <w:rFonts w:ascii="Cambria" w:hAnsi="Cambria" w:cs="Times New Roman"/>
              <w:b/>
              <w:sz w:val="28"/>
              <w:szCs w:val="28"/>
              <w:lang w:val="en-US"/>
            </w:rPr>
          </w:pP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UJIAN </w:t>
          </w:r>
          <w:r>
            <w:rPr>
              <w:rFonts w:ascii="Cambria" w:hAnsi="Cambria" w:cs="Times New Roman"/>
              <w:b/>
              <w:sz w:val="28"/>
              <w:szCs w:val="28"/>
            </w:rPr>
            <w:t>TENGAH</w:t>
          </w: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 SEMESTER</w:t>
          </w:r>
        </w:p>
      </w:tc>
      <w:tc>
        <w:tcPr>
          <w:tcW w:w="1373" w:type="dxa"/>
          <w:vAlign w:val="center"/>
        </w:tcPr>
        <w:p w14:paraId="36F23092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043E2A48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2 </w:t>
          </w:r>
          <w:proofErr w:type="spellStart"/>
          <w:r>
            <w:rPr>
              <w:rFonts w:ascii="Cambria" w:hAnsi="Cambria" w:cs="Times New Roman"/>
              <w:sz w:val="18"/>
              <w:szCs w:val="18"/>
              <w:lang w:val="en-US"/>
            </w:rPr>
            <w:t>dari</w:t>
          </w:r>
          <w:proofErr w:type="spellEnd"/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2</w:t>
          </w:r>
        </w:p>
      </w:tc>
    </w:tr>
  </w:tbl>
  <w:p w14:paraId="00F8056A" w14:textId="77777777" w:rsidR="004A75BB" w:rsidRDefault="004A7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-95" w:type="dxa"/>
      <w:tblLayout w:type="fixed"/>
      <w:tblLook w:val="04A0" w:firstRow="1" w:lastRow="0" w:firstColumn="1" w:lastColumn="0" w:noHBand="0" w:noVBand="1"/>
    </w:tblPr>
    <w:tblGrid>
      <w:gridCol w:w="1800"/>
      <w:gridCol w:w="5220"/>
      <w:gridCol w:w="1373"/>
      <w:gridCol w:w="2340"/>
    </w:tblGrid>
    <w:tr w:rsidR="004A75BB" w:rsidRPr="00D4720D" w14:paraId="7729041F" w14:textId="77777777" w:rsidTr="00DC764C">
      <w:trPr>
        <w:trHeight w:val="350"/>
      </w:trPr>
      <w:tc>
        <w:tcPr>
          <w:tcW w:w="1800" w:type="dxa"/>
          <w:vMerge w:val="restart"/>
          <w:vAlign w:val="center"/>
        </w:tcPr>
        <w:p w14:paraId="49EF1C70" w14:textId="77777777" w:rsidR="004A75BB" w:rsidRPr="00000114" w:rsidRDefault="004A75BB" w:rsidP="00DC764C">
          <w:pPr>
            <w:ind w:left="630" w:hanging="63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C07E48B" wp14:editId="55D7A121">
                <wp:extent cx="1007037" cy="904875"/>
                <wp:effectExtent l="0" t="0" r="3175" b="0"/>
                <wp:docPr id="2" name="Picture 2" descr="C:\Users\PPSi\Downloads\WhatsApp Image 2018-05-24 at 13.34.43 (2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PSi\Downloads\WhatsApp Image 2018-05-24 at 13.34.43 (2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7522D784" w14:textId="77777777" w:rsidR="004A75BB" w:rsidRPr="00592476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>SEKOLAH TINGGI TEKNOLOGI BANDUNG</w:t>
          </w:r>
        </w:p>
        <w:p w14:paraId="54B2D332" w14:textId="77777777" w:rsidR="004A75BB" w:rsidRPr="00177352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  <w:lang w:val="en-US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 xml:space="preserve">PROGRAM STUDI TEKNIK </w:t>
          </w:r>
          <w:r>
            <w:rPr>
              <w:rFonts w:ascii="Cambria" w:hAnsi="Cambria" w:cs="Times New Roman"/>
              <w:b/>
              <w:sz w:val="24"/>
              <w:szCs w:val="24"/>
              <w:lang w:val="en-US"/>
            </w:rPr>
            <w:t>INFORMATIKA</w:t>
          </w:r>
        </w:p>
      </w:tc>
      <w:tc>
        <w:tcPr>
          <w:tcW w:w="1373" w:type="dxa"/>
          <w:vAlign w:val="center"/>
        </w:tcPr>
        <w:p w14:paraId="6B5D02E6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6A45144F" w14:textId="0FEFFA40" w:rsidR="004A75BB" w:rsidRPr="0055727C" w:rsidRDefault="004A75BB" w:rsidP="00D77CC8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</w:t>
          </w:r>
          <w:r w:rsidR="001C478E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2 </w:t>
          </w:r>
          <w:proofErr w:type="spellStart"/>
          <w:r w:rsidR="001C478E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>Juli</w:t>
          </w:r>
          <w:proofErr w:type="spellEnd"/>
          <w:r w:rsidR="009F41FF" w:rsidRPr="00C77B42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 202</w:t>
          </w:r>
          <w:r w:rsidR="00F37C4A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>3</w:t>
          </w:r>
        </w:p>
      </w:tc>
    </w:tr>
    <w:tr w:rsidR="004A75BB" w:rsidRPr="00D4720D" w14:paraId="499D1799" w14:textId="77777777" w:rsidTr="005C2313">
      <w:trPr>
        <w:trHeight w:val="350"/>
      </w:trPr>
      <w:tc>
        <w:tcPr>
          <w:tcW w:w="1800" w:type="dxa"/>
          <w:vMerge/>
        </w:tcPr>
        <w:p w14:paraId="7B9008E7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Merge/>
        </w:tcPr>
        <w:p w14:paraId="5FB278A2" w14:textId="77777777" w:rsidR="004A75BB" w:rsidRPr="00592476" w:rsidRDefault="004A75BB" w:rsidP="004A75BB">
          <w:pPr>
            <w:ind w:left="630" w:hanging="270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</w:p>
      </w:tc>
      <w:tc>
        <w:tcPr>
          <w:tcW w:w="1373" w:type="dxa"/>
          <w:vAlign w:val="center"/>
        </w:tcPr>
        <w:p w14:paraId="5CCABC49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68A629C3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0961A4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1</w:t>
          </w:r>
        </w:p>
      </w:tc>
    </w:tr>
    <w:tr w:rsidR="004A75BB" w:rsidRPr="00D4720D" w14:paraId="4A005F3C" w14:textId="77777777" w:rsidTr="00DC764C">
      <w:trPr>
        <w:trHeight w:val="830"/>
      </w:trPr>
      <w:tc>
        <w:tcPr>
          <w:tcW w:w="1800" w:type="dxa"/>
          <w:vMerge/>
        </w:tcPr>
        <w:p w14:paraId="2A9F28CB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Align w:val="center"/>
        </w:tcPr>
        <w:p w14:paraId="36ECAFEA" w14:textId="035C79FF" w:rsidR="006C52DC" w:rsidRPr="00592476" w:rsidRDefault="004A75BB" w:rsidP="004C7221">
          <w:pPr>
            <w:ind w:left="630" w:hanging="630"/>
            <w:jc w:val="center"/>
            <w:rPr>
              <w:rFonts w:ascii="Cambria" w:hAnsi="Cambria" w:cs="Times New Roman"/>
              <w:b/>
              <w:sz w:val="28"/>
              <w:szCs w:val="28"/>
              <w:lang w:val="en-US"/>
            </w:rPr>
          </w:pP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UJIAN </w:t>
          </w:r>
          <w:r w:rsidR="004C7221">
            <w:rPr>
              <w:rFonts w:ascii="Cambria" w:hAnsi="Cambria" w:cs="Times New Roman"/>
              <w:b/>
              <w:sz w:val="28"/>
              <w:szCs w:val="28"/>
              <w:lang w:val="en-US"/>
            </w:rPr>
            <w:t>AKHIR</w:t>
          </w: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 SEMESTER</w:t>
          </w:r>
        </w:p>
      </w:tc>
      <w:tc>
        <w:tcPr>
          <w:tcW w:w="1373" w:type="dxa"/>
          <w:vAlign w:val="center"/>
        </w:tcPr>
        <w:p w14:paraId="31257861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0587E8F3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 w:rsidR="00DC764C">
            <w:rPr>
              <w:rFonts w:ascii="Cambria" w:hAnsi="Cambria" w:cs="Times New Roman"/>
              <w:sz w:val="18"/>
              <w:szCs w:val="18"/>
              <w:lang w:val="en-US"/>
            </w:rPr>
            <w:t xml:space="preserve"> 1 </w:t>
          </w:r>
          <w:proofErr w:type="spellStart"/>
          <w:r w:rsidR="00DC764C">
            <w:rPr>
              <w:rFonts w:ascii="Cambria" w:hAnsi="Cambria" w:cs="Times New Roman"/>
              <w:sz w:val="18"/>
              <w:szCs w:val="18"/>
              <w:lang w:val="en-US"/>
            </w:rPr>
            <w:t>dari</w:t>
          </w:r>
          <w:proofErr w:type="spellEnd"/>
          <w:r w:rsidR="00DC764C">
            <w:rPr>
              <w:rFonts w:ascii="Cambria" w:hAnsi="Cambria" w:cs="Times New Roman"/>
              <w:sz w:val="18"/>
              <w:szCs w:val="18"/>
              <w:lang w:val="en-US"/>
            </w:rPr>
            <w:t xml:space="preserve"> 1</w:t>
          </w:r>
        </w:p>
      </w:tc>
    </w:tr>
  </w:tbl>
  <w:p w14:paraId="0B525A0A" w14:textId="77777777" w:rsidR="004A75BB" w:rsidRDefault="004A7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D21"/>
    <w:multiLevelType w:val="hybridMultilevel"/>
    <w:tmpl w:val="59CEB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28DC"/>
    <w:multiLevelType w:val="hybridMultilevel"/>
    <w:tmpl w:val="602E1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33B"/>
    <w:multiLevelType w:val="hybridMultilevel"/>
    <w:tmpl w:val="A8928E56"/>
    <w:lvl w:ilvl="0" w:tplc="D6F02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D116D"/>
    <w:multiLevelType w:val="hybridMultilevel"/>
    <w:tmpl w:val="2020B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4883"/>
    <w:multiLevelType w:val="hybridMultilevel"/>
    <w:tmpl w:val="0882D934"/>
    <w:lvl w:ilvl="0" w:tplc="88689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E478C"/>
    <w:multiLevelType w:val="hybridMultilevel"/>
    <w:tmpl w:val="BEC05F36"/>
    <w:lvl w:ilvl="0" w:tplc="60203572">
      <w:numFmt w:val="bullet"/>
      <w:lvlText w:val="-"/>
      <w:lvlJc w:val="left"/>
      <w:pPr>
        <w:ind w:left="786" w:hanging="360"/>
      </w:pPr>
      <w:rPr>
        <w:rFonts w:ascii="Roboto" w:eastAsia="Calibri" w:hAnsi="Roboto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3892FB5"/>
    <w:multiLevelType w:val="hybridMultilevel"/>
    <w:tmpl w:val="B7B0554C"/>
    <w:lvl w:ilvl="0" w:tplc="8646CFE8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4B8F7BE3"/>
    <w:multiLevelType w:val="hybridMultilevel"/>
    <w:tmpl w:val="3E0A88D8"/>
    <w:lvl w:ilvl="0" w:tplc="71146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B2767"/>
    <w:multiLevelType w:val="hybridMultilevel"/>
    <w:tmpl w:val="FE50FDAE"/>
    <w:lvl w:ilvl="0" w:tplc="91C46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72A31"/>
    <w:multiLevelType w:val="hybridMultilevel"/>
    <w:tmpl w:val="97A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1692D"/>
    <w:multiLevelType w:val="hybridMultilevel"/>
    <w:tmpl w:val="47E6C690"/>
    <w:lvl w:ilvl="0" w:tplc="0E205F68">
      <w:start w:val="1"/>
      <w:numFmt w:val="decimal"/>
      <w:lvlText w:val="%1."/>
      <w:lvlJc w:val="left"/>
      <w:pPr>
        <w:ind w:left="7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4CBF6">
      <w:start w:val="1"/>
      <w:numFmt w:val="lowerLetter"/>
      <w:lvlText w:val="%2"/>
      <w:lvlJc w:val="left"/>
      <w:pPr>
        <w:ind w:left="7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D8AA">
      <w:start w:val="1"/>
      <w:numFmt w:val="lowerRoman"/>
      <w:lvlText w:val="%3"/>
      <w:lvlJc w:val="left"/>
      <w:pPr>
        <w:ind w:left="8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2856A">
      <w:start w:val="1"/>
      <w:numFmt w:val="decimal"/>
      <w:lvlText w:val="%4"/>
      <w:lvlJc w:val="left"/>
      <w:pPr>
        <w:ind w:left="9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20D2E">
      <w:start w:val="1"/>
      <w:numFmt w:val="lowerLetter"/>
      <w:lvlText w:val="%5"/>
      <w:lvlJc w:val="left"/>
      <w:pPr>
        <w:ind w:left="9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61C86">
      <w:start w:val="1"/>
      <w:numFmt w:val="lowerRoman"/>
      <w:lvlText w:val="%6"/>
      <w:lvlJc w:val="left"/>
      <w:pPr>
        <w:ind w:left="10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03280">
      <w:start w:val="1"/>
      <w:numFmt w:val="decimal"/>
      <w:lvlText w:val="%7"/>
      <w:lvlJc w:val="left"/>
      <w:pPr>
        <w:ind w:left="1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ED0A8">
      <w:start w:val="1"/>
      <w:numFmt w:val="lowerLetter"/>
      <w:lvlText w:val="%8"/>
      <w:lvlJc w:val="left"/>
      <w:pPr>
        <w:ind w:left="1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EB888">
      <w:start w:val="1"/>
      <w:numFmt w:val="lowerRoman"/>
      <w:lvlText w:val="%9"/>
      <w:lvlJc w:val="left"/>
      <w:pPr>
        <w:ind w:left="1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C94CAC"/>
    <w:multiLevelType w:val="hybridMultilevel"/>
    <w:tmpl w:val="732A8B86"/>
    <w:lvl w:ilvl="0" w:tplc="14BA837E">
      <w:start w:val="1"/>
      <w:numFmt w:val="lowerLetter"/>
      <w:lvlText w:val="%1.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42CDE">
      <w:start w:val="1"/>
      <w:numFmt w:val="lowerLetter"/>
      <w:lvlText w:val="%2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02ADD6">
      <w:start w:val="1"/>
      <w:numFmt w:val="lowerRoman"/>
      <w:lvlText w:val="%3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61CE2">
      <w:start w:val="1"/>
      <w:numFmt w:val="decimal"/>
      <w:lvlText w:val="%4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EB994">
      <w:start w:val="1"/>
      <w:numFmt w:val="lowerLetter"/>
      <w:lvlText w:val="%5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6CAF4">
      <w:start w:val="1"/>
      <w:numFmt w:val="lowerRoman"/>
      <w:lvlText w:val="%6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AD466">
      <w:start w:val="1"/>
      <w:numFmt w:val="decimal"/>
      <w:lvlText w:val="%7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8E88C8">
      <w:start w:val="1"/>
      <w:numFmt w:val="lowerLetter"/>
      <w:lvlText w:val="%8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CB6D2">
      <w:start w:val="1"/>
      <w:numFmt w:val="lowerRoman"/>
      <w:lvlText w:val="%9"/>
      <w:lvlJc w:val="left"/>
      <w:pPr>
        <w:ind w:left="7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770E82"/>
    <w:multiLevelType w:val="hybridMultilevel"/>
    <w:tmpl w:val="CB3C6CF6"/>
    <w:lvl w:ilvl="0" w:tplc="E9005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95CE0"/>
    <w:multiLevelType w:val="hybridMultilevel"/>
    <w:tmpl w:val="2F8A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41E8A"/>
    <w:multiLevelType w:val="hybridMultilevel"/>
    <w:tmpl w:val="4F3876FC"/>
    <w:lvl w:ilvl="0" w:tplc="097631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156E1"/>
    <w:multiLevelType w:val="hybridMultilevel"/>
    <w:tmpl w:val="75EA1A68"/>
    <w:lvl w:ilvl="0" w:tplc="DA3CD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9303C"/>
    <w:multiLevelType w:val="hybridMultilevel"/>
    <w:tmpl w:val="2F8A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34101"/>
    <w:multiLevelType w:val="hybridMultilevel"/>
    <w:tmpl w:val="2C425FA8"/>
    <w:lvl w:ilvl="0" w:tplc="D30AD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4"/>
  </w:num>
  <w:num w:numId="5">
    <w:abstractNumId w:val="17"/>
  </w:num>
  <w:num w:numId="6">
    <w:abstractNumId w:val="2"/>
  </w:num>
  <w:num w:numId="7">
    <w:abstractNumId w:val="15"/>
  </w:num>
  <w:num w:numId="8">
    <w:abstractNumId w:val="12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  <w:num w:numId="13">
    <w:abstractNumId w:val="16"/>
  </w:num>
  <w:num w:numId="14">
    <w:abstractNumId w:val="0"/>
  </w:num>
  <w:num w:numId="15">
    <w:abstractNumId w:val="1"/>
  </w:num>
  <w:num w:numId="16">
    <w:abstractNumId w:val="9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94"/>
    <w:rsid w:val="00021CA8"/>
    <w:rsid w:val="00055255"/>
    <w:rsid w:val="00096CE0"/>
    <w:rsid w:val="000A28C0"/>
    <w:rsid w:val="000B5115"/>
    <w:rsid w:val="000C2442"/>
    <w:rsid w:val="000D0932"/>
    <w:rsid w:val="000E3AE1"/>
    <w:rsid w:val="000F09C8"/>
    <w:rsid w:val="00112662"/>
    <w:rsid w:val="00172A6B"/>
    <w:rsid w:val="001851DD"/>
    <w:rsid w:val="001B449C"/>
    <w:rsid w:val="001B6B03"/>
    <w:rsid w:val="001C478E"/>
    <w:rsid w:val="001E57F1"/>
    <w:rsid w:val="0021045B"/>
    <w:rsid w:val="002456B9"/>
    <w:rsid w:val="002C3D9D"/>
    <w:rsid w:val="002E266E"/>
    <w:rsid w:val="00395A01"/>
    <w:rsid w:val="003A79EB"/>
    <w:rsid w:val="00404254"/>
    <w:rsid w:val="00426F92"/>
    <w:rsid w:val="00453FFA"/>
    <w:rsid w:val="00461A9D"/>
    <w:rsid w:val="004A75BB"/>
    <w:rsid w:val="004C7221"/>
    <w:rsid w:val="004E459D"/>
    <w:rsid w:val="005674B9"/>
    <w:rsid w:val="005771C5"/>
    <w:rsid w:val="005C758F"/>
    <w:rsid w:val="005D42AF"/>
    <w:rsid w:val="006433A5"/>
    <w:rsid w:val="006528B5"/>
    <w:rsid w:val="006573EC"/>
    <w:rsid w:val="006776C8"/>
    <w:rsid w:val="006C52DC"/>
    <w:rsid w:val="006F09C1"/>
    <w:rsid w:val="00722284"/>
    <w:rsid w:val="007524A9"/>
    <w:rsid w:val="0078055E"/>
    <w:rsid w:val="00792A94"/>
    <w:rsid w:val="007A5F6C"/>
    <w:rsid w:val="007A74B9"/>
    <w:rsid w:val="007D7674"/>
    <w:rsid w:val="007D7BD3"/>
    <w:rsid w:val="007F344B"/>
    <w:rsid w:val="008554DF"/>
    <w:rsid w:val="00920647"/>
    <w:rsid w:val="009445F1"/>
    <w:rsid w:val="009746DE"/>
    <w:rsid w:val="0099226A"/>
    <w:rsid w:val="00994635"/>
    <w:rsid w:val="009B68A3"/>
    <w:rsid w:val="009F41FF"/>
    <w:rsid w:val="00A166D1"/>
    <w:rsid w:val="00A61891"/>
    <w:rsid w:val="00AF33E6"/>
    <w:rsid w:val="00B1298D"/>
    <w:rsid w:val="00BC462A"/>
    <w:rsid w:val="00BE69D6"/>
    <w:rsid w:val="00C31FAE"/>
    <w:rsid w:val="00C47BAB"/>
    <w:rsid w:val="00C76D96"/>
    <w:rsid w:val="00C77B42"/>
    <w:rsid w:val="00CB5079"/>
    <w:rsid w:val="00CC70C9"/>
    <w:rsid w:val="00D00310"/>
    <w:rsid w:val="00D17653"/>
    <w:rsid w:val="00D77CC8"/>
    <w:rsid w:val="00DA274C"/>
    <w:rsid w:val="00DC764C"/>
    <w:rsid w:val="00DF3CAF"/>
    <w:rsid w:val="00E254F0"/>
    <w:rsid w:val="00E32619"/>
    <w:rsid w:val="00E42926"/>
    <w:rsid w:val="00E75610"/>
    <w:rsid w:val="00ED265F"/>
    <w:rsid w:val="00EE3101"/>
    <w:rsid w:val="00F34E3D"/>
    <w:rsid w:val="00F37C4A"/>
    <w:rsid w:val="00F41734"/>
    <w:rsid w:val="00F4678F"/>
    <w:rsid w:val="00F864AE"/>
    <w:rsid w:val="00F955BF"/>
    <w:rsid w:val="00F95AF3"/>
    <w:rsid w:val="00FE68C5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F2133"/>
  <w15:docId w15:val="{E695C488-F3FA-4CB4-944A-92C35B6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5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55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7BAB"/>
    <w:rPr>
      <w:color w:val="808080"/>
    </w:rPr>
  </w:style>
  <w:style w:type="paragraph" w:styleId="NoSpacing">
    <w:name w:val="No Spacing"/>
    <w:uiPriority w:val="1"/>
    <w:qFormat/>
    <w:rsid w:val="006F09C1"/>
    <w:pPr>
      <w:spacing w:after="0" w:line="240" w:lineRule="auto"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B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A75BB"/>
    <w:pPr>
      <w:spacing w:after="0" w:line="240" w:lineRule="auto"/>
    </w:pPr>
    <w:rPr>
      <w:rFonts w:eastAsiaTheme="minorHAns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cp:lastPrinted>2019-11-02T07:38:00Z</cp:lastPrinted>
  <dcterms:created xsi:type="dcterms:W3CDTF">2023-07-15T07:42:00Z</dcterms:created>
  <dcterms:modified xsi:type="dcterms:W3CDTF">2023-07-15T07:42:00Z</dcterms:modified>
</cp:coreProperties>
</file>