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20"/>
          <w:tab w:val="left" w:pos="5940"/>
          <w:tab w:val="left" w:pos="6300"/>
          <w:tab w:val="clear" w:pos="5760"/>
        </w:tabs>
        <w:jc w:val="center"/>
        <w:rPr>
          <w:b/>
          <w:sz w:val="28"/>
          <w:szCs w:val="28"/>
        </w:rPr>
      </w:pPr>
    </w:p>
    <w:p>
      <w:pPr>
        <w:jc w:val="center"/>
        <w:rPr>
          <w:rFonts w:ascii="Times New Roman" w:hAnsi="Times New Roman" w:eastAsia="Times New Roman" w:cs="Times New Roman"/>
          <w:b/>
          <w:sz w:val="28"/>
          <w:szCs w:val="34"/>
        </w:rPr>
      </w:pPr>
      <w:r>
        <w:rPr>
          <w:rFonts w:ascii="Times New Roman" w:hAnsi="Times New Roman" w:eastAsia="Times New Roman" w:cs="Times New Roman"/>
          <w:b/>
          <w:sz w:val="28"/>
          <w:szCs w:val="34"/>
        </w:rPr>
        <w:t>BỘ THÔNG TIN VÀ TRUYỀN THÔNG</w:t>
      </w:r>
    </w:p>
    <w:p>
      <w:pPr>
        <w:jc w:val="center"/>
        <w:rPr>
          <w:rFonts w:ascii="Times New Roman" w:hAnsi="Times New Roman" w:eastAsia="Times New Roman" w:cs="Times New Roman"/>
          <w:b/>
          <w:sz w:val="28"/>
          <w:szCs w:val="34"/>
        </w:rPr>
      </w:pPr>
      <w:r>
        <w:rPr>
          <w:rFonts w:ascii="Times New Roman" w:hAnsi="Times New Roman" w:eastAsia="Times New Roman" w:cs="Times New Roman"/>
          <w:b/>
          <w:sz w:val="28"/>
          <w:szCs w:val="34"/>
        </w:rPr>
        <w:t>HỌC VIỆN CÔNG NGHỆ BƯU CHÍNH VIỄN THÔNG</w:t>
      </w:r>
    </w:p>
    <w:p>
      <w:pPr>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w:t>
      </w:r>
    </w:p>
    <w:p>
      <w:pPr>
        <w:jc w:val="center"/>
        <w:rPr>
          <w:rFonts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lang w:val="en-US"/>
        </w:rPr>
        <w:drawing>
          <wp:anchor distT="0" distB="0" distL="114300" distR="114300" simplePos="0" relativeHeight="251659264" behindDoc="0" locked="0" layoutInCell="1" allowOverlap="1">
            <wp:simplePos x="0" y="0"/>
            <wp:positionH relativeFrom="column">
              <wp:posOffset>1073150</wp:posOffset>
            </wp:positionH>
            <wp:positionV relativeFrom="page">
              <wp:posOffset>1952625</wp:posOffset>
            </wp:positionV>
            <wp:extent cx="3409950" cy="1704975"/>
            <wp:effectExtent l="0" t="0" r="0" b="9525"/>
            <wp:wrapTopAndBottom/>
            <wp:docPr id="4" name="Picture 4" descr="Học viện Công nghệ Bưu chính Viễn th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ọc viện Công nghệ Bưu chính Viễn thô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09950" cy="1704975"/>
                    </a:xfrm>
                    <a:prstGeom prst="rect">
                      <a:avLst/>
                    </a:prstGeom>
                    <a:noFill/>
                    <a:ln>
                      <a:noFill/>
                    </a:ln>
                  </pic:spPr>
                </pic:pic>
              </a:graphicData>
            </a:graphic>
          </wp:anchor>
        </w:drawing>
      </w:r>
    </w:p>
    <w:p>
      <w:pPr>
        <w:spacing w:line="200" w:lineRule="exact"/>
        <w:rPr>
          <w:b/>
          <w:bCs/>
          <w:sz w:val="28"/>
          <w:szCs w:val="28"/>
        </w:rPr>
      </w:pPr>
    </w:p>
    <w:p>
      <w:pPr>
        <w:spacing w:line="200" w:lineRule="exact"/>
        <w:jc w:val="center"/>
        <w:rPr>
          <w:b/>
          <w:bCs/>
          <w:sz w:val="40"/>
          <w:szCs w:val="40"/>
        </w:rPr>
      </w:pPr>
    </w:p>
    <w:p>
      <w:pPr>
        <w:tabs>
          <w:tab w:val="left" w:pos="1520"/>
          <w:tab w:val="left" w:pos="5940"/>
          <w:tab w:val="left" w:pos="6300"/>
          <w:tab w:val="clear" w:pos="5760"/>
        </w:tabs>
        <w:jc w:val="center"/>
        <w:rPr>
          <w:b/>
          <w:sz w:val="40"/>
          <w:szCs w:val="40"/>
        </w:rPr>
      </w:pPr>
      <w:r>
        <w:rPr>
          <w:b/>
          <w:sz w:val="40"/>
          <w:szCs w:val="40"/>
        </w:rPr>
        <w:t>ĐẶC TẢ HỆ THỐNG QUẢN LÝ</w:t>
      </w:r>
    </w:p>
    <w:p>
      <w:pPr>
        <w:tabs>
          <w:tab w:val="left" w:pos="1520"/>
          <w:tab w:val="left" w:pos="5940"/>
          <w:tab w:val="left" w:pos="6300"/>
          <w:tab w:val="clear" w:pos="5760"/>
        </w:tabs>
        <w:jc w:val="center"/>
        <w:rPr>
          <w:rFonts w:hint="default"/>
          <w:b/>
          <w:sz w:val="40"/>
          <w:szCs w:val="40"/>
          <w:lang w:val="en-US"/>
        </w:rPr>
      </w:pPr>
      <w:r>
        <w:rPr>
          <w:rFonts w:hint="default"/>
          <w:b/>
          <w:sz w:val="40"/>
          <w:szCs w:val="40"/>
          <w:lang w:val="en-US"/>
        </w:rPr>
        <w:t>SỔ TIẾT KIỆM</w:t>
      </w:r>
    </w:p>
    <w:p>
      <w:pPr>
        <w:tabs>
          <w:tab w:val="left" w:pos="1520"/>
          <w:tab w:val="left" w:pos="5940"/>
          <w:tab w:val="left" w:pos="6300"/>
          <w:tab w:val="clear" w:pos="5760"/>
        </w:tabs>
        <w:jc w:val="center"/>
        <w:rPr>
          <w:bCs/>
          <w:i/>
          <w:iCs/>
          <w:sz w:val="40"/>
          <w:szCs w:val="40"/>
        </w:rPr>
      </w:pPr>
      <w:r>
        <w:rPr>
          <w:bCs/>
          <w:i/>
          <w:iCs/>
          <w:sz w:val="40"/>
          <w:szCs w:val="40"/>
        </w:rPr>
        <w:t>Nhóm chức năng: đăng kí, mở sổ, rút sổ, tính lãi</w:t>
      </w:r>
    </w:p>
    <w:p>
      <w:pPr>
        <w:tabs>
          <w:tab w:val="left" w:pos="1520"/>
          <w:tab w:val="left" w:pos="5940"/>
          <w:tab w:val="left" w:pos="6300"/>
          <w:tab w:val="clear" w:pos="5760"/>
        </w:tabs>
        <w:jc w:val="left"/>
        <w:rPr>
          <w:sz w:val="36"/>
          <w:szCs w:val="36"/>
        </w:rPr>
      </w:pPr>
    </w:p>
    <w:p>
      <w:pPr>
        <w:tabs>
          <w:tab w:val="left" w:pos="1520"/>
          <w:tab w:val="left" w:pos="5940"/>
          <w:tab w:val="left" w:pos="6300"/>
          <w:tab w:val="clear" w:pos="5760"/>
        </w:tabs>
        <w:jc w:val="center"/>
        <w:rPr>
          <w:sz w:val="36"/>
          <w:szCs w:val="36"/>
        </w:rPr>
      </w:pPr>
    </w:p>
    <w:p>
      <w:pPr>
        <w:tabs>
          <w:tab w:val="left" w:pos="1520"/>
          <w:tab w:val="left" w:pos="5940"/>
          <w:tab w:val="left" w:pos="6300"/>
          <w:tab w:val="clear" w:pos="5760"/>
        </w:tabs>
        <w:jc w:val="center"/>
        <w:rPr>
          <w:b/>
          <w:sz w:val="36"/>
          <w:szCs w:val="36"/>
        </w:rPr>
      </w:pPr>
      <w:r>
        <w:rPr>
          <w:rFonts w:hint="default"/>
          <w:b/>
          <w:sz w:val="36"/>
          <w:szCs w:val="36"/>
          <w:lang w:val="en-US" w:eastAsia="zh-CN"/>
        </w:rPr>
        <w:t>Mã dự án</w:t>
      </w:r>
      <w:r>
        <w:rPr>
          <w:b/>
          <w:sz w:val="36"/>
          <w:szCs w:val="36"/>
          <w:lang w:eastAsia="zh-CN"/>
        </w:rPr>
        <w:t>:      DT11-QLSOTIETKIEM</w:t>
      </w:r>
      <w:r>
        <w:rPr>
          <w:b/>
          <w:sz w:val="36"/>
          <w:szCs w:val="36"/>
          <w:lang w:eastAsia="zh-CN"/>
        </w:rPr>
        <w:br w:type="textWrapping"/>
      </w:r>
      <w:r>
        <w:rPr>
          <w:b/>
          <w:sz w:val="36"/>
          <w:szCs w:val="36"/>
          <w:lang w:eastAsia="zh-CN"/>
        </w:rPr>
        <w:t xml:space="preserve"> </w:t>
      </w:r>
      <w:r>
        <w:rPr>
          <w:rFonts w:hint="default"/>
          <w:b/>
          <w:sz w:val="36"/>
          <w:szCs w:val="36"/>
          <w:lang w:val="en-US" w:eastAsia="zh-CN"/>
        </w:rPr>
        <w:t>Mã tài liệu</w:t>
      </w:r>
      <w:r>
        <w:rPr>
          <w:b/>
          <w:sz w:val="36"/>
          <w:szCs w:val="36"/>
          <w:lang w:eastAsia="zh-CN"/>
        </w:rPr>
        <w:t>: DT11-QLSOTIETKIEM_DacTa_</w:t>
      </w:r>
      <w:r>
        <w:rPr>
          <w:rFonts w:hint="default"/>
          <w:b/>
          <w:sz w:val="36"/>
          <w:szCs w:val="36"/>
          <w:lang w:val="en-US" w:eastAsia="zh-CN"/>
        </w:rPr>
        <w:t xml:space="preserve"> </w:t>
      </w:r>
      <w:r>
        <w:rPr>
          <w:b/>
          <w:sz w:val="36"/>
          <w:szCs w:val="36"/>
          <w:lang w:eastAsia="zh-CN"/>
        </w:rPr>
        <w:t>v</w:t>
      </w:r>
      <w:r>
        <w:rPr>
          <w:rFonts w:hint="default"/>
          <w:b/>
          <w:sz w:val="36"/>
          <w:szCs w:val="36"/>
          <w:lang w:val="en-US" w:eastAsia="zh-CN"/>
        </w:rPr>
        <w:t>1</w:t>
      </w:r>
      <w:r>
        <w:rPr>
          <w:b/>
          <w:sz w:val="36"/>
          <w:szCs w:val="36"/>
          <w:lang w:eastAsia="zh-CN"/>
        </w:rPr>
        <w:t>.1</w:t>
      </w:r>
    </w:p>
    <w:p>
      <w:pPr>
        <w:tabs>
          <w:tab w:val="left" w:pos="1520"/>
          <w:tab w:val="left" w:pos="5940"/>
          <w:tab w:val="left" w:pos="6300"/>
          <w:tab w:val="clear" w:pos="5760"/>
        </w:tabs>
        <w:jc w:val="both"/>
        <w:rPr>
          <w:b/>
          <w:sz w:val="28"/>
          <w:szCs w:val="28"/>
        </w:rPr>
      </w:pPr>
    </w:p>
    <w:p>
      <w:pPr>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NHÓM BTL: 1</w:t>
      </w:r>
      <w:r>
        <w:rPr>
          <w:rFonts w:hint="default" w:cs="Times New Roman"/>
          <w:sz w:val="28"/>
          <w:szCs w:val="28"/>
          <w:lang w:val="en-US"/>
        </w:rPr>
        <w:t>1</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THÀNH VIÊN:</w:t>
      </w:r>
    </w:p>
    <w:p>
      <w:pPr>
        <w:numPr>
          <w:ilvl w:val="0"/>
          <w:numId w:val="0"/>
        </w:numPr>
        <w:ind w:firstLine="2800" w:firstLineChars="1000"/>
        <w:jc w:val="both"/>
        <w:rPr>
          <w:rFonts w:ascii="Times New Roman" w:hAnsi="Times New Roman" w:cs="Times New Roman"/>
          <w:sz w:val="28"/>
          <w:szCs w:val="28"/>
          <w:lang w:val="en-US"/>
        </w:rPr>
      </w:pPr>
      <w:r>
        <w:rPr>
          <w:rFonts w:ascii="Times New Roman" w:hAnsi="Times New Roman" w:cs="Times New Roman"/>
          <w:sz w:val="28"/>
          <w:szCs w:val="28"/>
          <w:lang w:val="en-US"/>
        </w:rPr>
        <w:t>B15DCCN284</w:t>
      </w:r>
      <w:r>
        <w:rPr>
          <w:rFonts w:ascii="Times New Roman" w:hAnsi="Times New Roman" w:cs="Times New Roman"/>
          <w:sz w:val="28"/>
          <w:szCs w:val="28"/>
        </w:rPr>
        <w:tab/>
      </w:r>
      <w:r>
        <w:rPr>
          <w:rFonts w:hint="default" w:cs="Times New Roman"/>
          <w:sz w:val="28"/>
          <w:szCs w:val="28"/>
          <w:lang w:val="en-US"/>
        </w:rPr>
        <w:t>Lê Duy Khánh</w:t>
      </w:r>
    </w:p>
    <w:p>
      <w:pPr>
        <w:numPr>
          <w:ilvl w:val="0"/>
          <w:numId w:val="0"/>
        </w:numPr>
        <w:ind w:firstLine="2800" w:firstLineChars="1000"/>
        <w:jc w:val="both"/>
        <w:rPr>
          <w:rFonts w:ascii="Times New Roman" w:hAnsi="Times New Roman" w:cs="Times New Roman"/>
          <w:sz w:val="28"/>
          <w:szCs w:val="28"/>
        </w:rPr>
      </w:pPr>
      <w:r>
        <w:rPr>
          <w:rFonts w:ascii="Times New Roman" w:hAnsi="Times New Roman" w:cs="Times New Roman"/>
          <w:sz w:val="28"/>
          <w:szCs w:val="28"/>
        </w:rPr>
        <w:t>B17DCCN2</w:t>
      </w:r>
      <w:r>
        <w:rPr>
          <w:rFonts w:hint="default" w:cs="Times New Roman"/>
          <w:sz w:val="28"/>
          <w:szCs w:val="28"/>
          <w:lang w:val="en-US"/>
        </w:rPr>
        <w:t>98</w:t>
      </w:r>
      <w:r>
        <w:rPr>
          <w:rFonts w:ascii="Times New Roman" w:hAnsi="Times New Roman" w:cs="Times New Roman"/>
          <w:sz w:val="28"/>
          <w:szCs w:val="28"/>
        </w:rPr>
        <w:t xml:space="preserve"> </w:t>
      </w:r>
      <w:r>
        <w:rPr>
          <w:rFonts w:ascii="Times New Roman" w:hAnsi="Times New Roman" w:cs="Times New Roman"/>
          <w:sz w:val="28"/>
          <w:szCs w:val="28"/>
        </w:rPr>
        <w:tab/>
      </w:r>
      <w:r>
        <w:rPr>
          <w:rFonts w:hint="default" w:cs="Times New Roman"/>
          <w:sz w:val="28"/>
          <w:szCs w:val="28"/>
          <w:lang w:val="en-US"/>
        </w:rPr>
        <w:t>Nguyễn Hữu Hưng</w:t>
      </w:r>
    </w:p>
    <w:p>
      <w:pPr>
        <w:numPr>
          <w:ilvl w:val="0"/>
          <w:numId w:val="0"/>
        </w:numPr>
        <w:ind w:firstLine="2800" w:firstLineChars="1000"/>
        <w:jc w:val="both"/>
        <w:rPr>
          <w:rFonts w:hint="default" w:cs="Times New Roman"/>
          <w:sz w:val="28"/>
          <w:szCs w:val="28"/>
          <w:lang w:val="en-US"/>
        </w:rPr>
      </w:pPr>
      <w:r>
        <w:rPr>
          <w:rFonts w:ascii="Times New Roman" w:hAnsi="Times New Roman" w:cs="Times New Roman"/>
          <w:sz w:val="28"/>
          <w:szCs w:val="28"/>
        </w:rPr>
        <w:t>B17DCCN</w:t>
      </w:r>
      <w:r>
        <w:rPr>
          <w:rFonts w:hint="default" w:cs="Times New Roman"/>
          <w:sz w:val="28"/>
          <w:szCs w:val="28"/>
          <w:lang w:val="en-US"/>
        </w:rPr>
        <w:t>385</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hint="default" w:cs="Times New Roman"/>
          <w:sz w:val="28"/>
          <w:szCs w:val="28"/>
          <w:lang w:val="en-US"/>
        </w:rPr>
        <w:t>Nguyễn Xuân Lộc</w:t>
      </w:r>
    </w:p>
    <w:p>
      <w:pPr>
        <w:numPr>
          <w:ilvl w:val="0"/>
          <w:numId w:val="0"/>
        </w:numPr>
        <w:ind w:left="2440" w:leftChars="0" w:firstLine="420" w:firstLineChars="150"/>
        <w:jc w:val="both"/>
        <w:rPr>
          <w:rFonts w:hint="default" w:cs="Times New Roman"/>
          <w:sz w:val="28"/>
          <w:szCs w:val="28"/>
          <w:lang w:val="en-US"/>
        </w:rPr>
      </w:pPr>
      <w:r>
        <w:rPr>
          <w:rFonts w:ascii="Times New Roman" w:hAnsi="Times New Roman" w:cs="Times New Roman"/>
          <w:sz w:val="28"/>
          <w:szCs w:val="28"/>
        </w:rPr>
        <w:t>B17DCCN</w:t>
      </w:r>
      <w:r>
        <w:rPr>
          <w:rFonts w:hint="default" w:cs="Times New Roman"/>
          <w:sz w:val="28"/>
          <w:szCs w:val="28"/>
          <w:lang w:val="en-US"/>
        </w:rPr>
        <w:t xml:space="preserve">345 </w:t>
      </w:r>
      <w:r>
        <w:rPr>
          <w:rFonts w:ascii="Times New Roman" w:hAnsi="Times New Roman" w:cs="Times New Roman"/>
          <w:sz w:val="28"/>
          <w:szCs w:val="28"/>
          <w:lang w:val="en-US"/>
        </w:rPr>
        <w:tab/>
      </w:r>
      <w:r>
        <w:rPr>
          <w:rFonts w:hint="default" w:cs="Times New Roman"/>
          <w:sz w:val="28"/>
          <w:szCs w:val="28"/>
          <w:lang w:val="en-US"/>
        </w:rPr>
        <w:t xml:space="preserve"> Nguyễn Văn Khiêm</w:t>
      </w:r>
      <w:r>
        <w:rPr>
          <w:rFonts w:hint="default" w:cs="Times New Roman"/>
          <w:sz w:val="28"/>
          <w:szCs w:val="28"/>
          <w:lang w:val="en-US"/>
        </w:rPr>
        <w:br w:type="textWrapping"/>
      </w:r>
    </w:p>
    <w:p>
      <w:pPr>
        <w:numPr>
          <w:ilvl w:val="0"/>
          <w:numId w:val="0"/>
        </w:numPr>
        <w:ind w:left="2440" w:leftChars="0" w:firstLine="420" w:firstLineChars="150"/>
        <w:jc w:val="both"/>
        <w:rPr>
          <w:rFonts w:hint="default" w:cs="Times New Roman"/>
          <w:sz w:val="28"/>
          <w:szCs w:val="28"/>
          <w:lang w:val="en-US"/>
        </w:rPr>
      </w:pPr>
    </w:p>
    <w:p>
      <w:pPr>
        <w:numPr>
          <w:ilvl w:val="0"/>
          <w:numId w:val="0"/>
        </w:numPr>
        <w:ind w:left="2440" w:leftChars="0" w:firstLine="420" w:firstLineChars="150"/>
        <w:jc w:val="both"/>
        <w:rPr>
          <w:rFonts w:hint="default" w:cs="Times New Roman"/>
          <w:sz w:val="28"/>
          <w:szCs w:val="28"/>
          <w:lang w:val="en-US"/>
        </w:rPr>
      </w:pPr>
    </w:p>
    <w:p>
      <w:pPr>
        <w:numPr>
          <w:ilvl w:val="0"/>
          <w:numId w:val="0"/>
        </w:numPr>
        <w:ind w:left="2440" w:leftChars="0" w:firstLine="420" w:firstLineChars="150"/>
        <w:jc w:val="both"/>
        <w:rPr>
          <w:rFonts w:hint="default" w:cs="Times New Roman"/>
          <w:sz w:val="28"/>
          <w:szCs w:val="28"/>
          <w:lang w:val="en-US"/>
        </w:rPr>
      </w:pPr>
    </w:p>
    <w:p>
      <w:pPr>
        <w:numPr>
          <w:ilvl w:val="0"/>
          <w:numId w:val="0"/>
        </w:numPr>
        <w:ind w:left="2440" w:leftChars="0" w:firstLine="420" w:firstLineChars="150"/>
        <w:jc w:val="both"/>
        <w:rPr>
          <w:rFonts w:hint="default" w:cs="Times New Roman"/>
          <w:sz w:val="28"/>
          <w:szCs w:val="28"/>
          <w:lang w:val="en-US"/>
        </w:rPr>
      </w:pPr>
    </w:p>
    <w:p>
      <w:pPr>
        <w:numPr>
          <w:ilvl w:val="0"/>
          <w:numId w:val="0"/>
        </w:numPr>
        <w:ind w:left="2440" w:leftChars="0" w:firstLine="420" w:firstLineChars="150"/>
        <w:jc w:val="both"/>
        <w:rPr>
          <w:rFonts w:hint="default" w:cs="Times New Roman"/>
          <w:sz w:val="28"/>
          <w:szCs w:val="28"/>
          <w:lang w:val="en-US"/>
        </w:rPr>
      </w:pPr>
    </w:p>
    <w:p>
      <w:pPr>
        <w:numPr>
          <w:ilvl w:val="0"/>
          <w:numId w:val="0"/>
        </w:numPr>
        <w:ind w:left="2440" w:leftChars="0" w:firstLine="420" w:firstLineChars="150"/>
        <w:jc w:val="both"/>
        <w:rPr>
          <w:rFonts w:hint="default" w:cs="Times New Roman"/>
          <w:sz w:val="28"/>
          <w:szCs w:val="28"/>
          <w:lang w:val="en-US"/>
        </w:rPr>
      </w:pPr>
    </w:p>
    <w:p>
      <w:pPr>
        <w:numPr>
          <w:ilvl w:val="0"/>
          <w:numId w:val="0"/>
        </w:numPr>
        <w:ind w:left="2440" w:leftChars="0" w:firstLine="420" w:firstLineChars="150"/>
        <w:jc w:val="both"/>
        <w:rPr>
          <w:rFonts w:hint="default" w:cs="Times New Roman"/>
          <w:sz w:val="28"/>
          <w:szCs w:val="28"/>
          <w:lang w:val="en-US"/>
        </w:rPr>
      </w:pPr>
    </w:p>
    <w:p>
      <w:pPr>
        <w:jc w:val="center"/>
        <w:rPr>
          <w:b/>
          <w:i/>
          <w:iCs/>
          <w:sz w:val="28"/>
          <w:szCs w:val="28"/>
        </w:rPr>
      </w:pPr>
      <w:r>
        <w:rPr>
          <w:rFonts w:hint="default"/>
          <w:b/>
          <w:i/>
          <w:iCs/>
          <w:sz w:val="28"/>
          <w:szCs w:val="28"/>
          <w:lang w:val="en-US"/>
        </w:rPr>
        <w:t>Hanoi</w:t>
      </w:r>
      <w:r>
        <w:rPr>
          <w:b/>
          <w:i/>
          <w:iCs/>
          <w:sz w:val="28"/>
          <w:szCs w:val="28"/>
        </w:rPr>
        <w:t xml:space="preserve">, </w:t>
      </w:r>
      <w:r>
        <w:rPr>
          <w:rFonts w:hint="default"/>
          <w:b/>
          <w:i/>
          <w:iCs/>
          <w:sz w:val="28"/>
          <w:szCs w:val="28"/>
          <w:lang w:val="en-US"/>
        </w:rPr>
        <w:t>2</w:t>
      </w:r>
      <w:r>
        <w:rPr>
          <w:b/>
          <w:i/>
          <w:iCs/>
          <w:sz w:val="28"/>
          <w:szCs w:val="28"/>
        </w:rPr>
        <w:t>5/0</w:t>
      </w:r>
      <w:r>
        <w:rPr>
          <w:rFonts w:hint="default"/>
          <w:b/>
          <w:i/>
          <w:iCs/>
          <w:sz w:val="28"/>
          <w:szCs w:val="28"/>
          <w:lang w:val="en-US"/>
        </w:rPr>
        <w:t>5</w:t>
      </w:r>
      <w:r>
        <w:rPr>
          <w:b/>
          <w:i/>
          <w:iCs/>
          <w:sz w:val="28"/>
          <w:szCs w:val="28"/>
        </w:rPr>
        <w:t>/2021</w:t>
      </w:r>
    </w:p>
    <w:p>
      <w:pPr>
        <w:numPr>
          <w:ilvl w:val="0"/>
          <w:numId w:val="0"/>
        </w:numPr>
        <w:jc w:val="both"/>
        <w:rPr>
          <w:rFonts w:hint="default" w:cs="Times New Roman"/>
          <w:sz w:val="28"/>
          <w:szCs w:val="28"/>
          <w:lang w:val="en-US"/>
        </w:rPr>
        <w:sectPr>
          <w:headerReference r:id="rId3" w:type="default"/>
          <w:footerReference r:id="rId4" w:type="default"/>
          <w:pgSz w:w="11906" w:h="16838"/>
          <w:pgMar w:top="1440" w:right="1440" w:bottom="1440" w:left="1440" w:header="708" w:footer="709" w:gutter="0"/>
          <w:pgNumType w:fmt="decimal"/>
          <w:cols w:space="0" w:num="1"/>
          <w:rtlGutter w:val="0"/>
          <w:docGrid w:linePitch="360" w:charSpace="0"/>
        </w:sectPr>
      </w:pPr>
    </w:p>
    <w:p>
      <w:pPr>
        <w:tabs>
          <w:tab w:val="left" w:pos="1520"/>
          <w:tab w:val="left" w:pos="5940"/>
          <w:tab w:val="left" w:pos="6300"/>
          <w:tab w:val="clear" w:pos="5760"/>
        </w:tabs>
        <w:jc w:val="both"/>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left" w:pos="5940"/>
          <w:tab w:val="left" w:pos="6300"/>
          <w:tab w:val="clear" w:pos="5760"/>
        </w:tabs>
        <w:jc w:val="both"/>
        <w:rPr>
          <w:b/>
          <w:sz w:val="28"/>
          <w:szCs w:val="28"/>
        </w:rPr>
      </w:pPr>
    </w:p>
    <w:p>
      <w:pPr>
        <w:tabs>
          <w:tab w:val="left" w:pos="1520"/>
          <w:tab w:val="left" w:pos="5940"/>
          <w:tab w:val="left" w:pos="6300"/>
          <w:tab w:val="clear" w:pos="5760"/>
        </w:tabs>
        <w:jc w:val="center"/>
        <w:rPr>
          <w:b/>
          <w:i/>
          <w:iCs/>
          <w:sz w:val="28"/>
          <w:szCs w:val="28"/>
        </w:rPr>
      </w:pPr>
    </w:p>
    <w:p>
      <w:pPr>
        <w:jc w:val="center"/>
        <w:rPr>
          <w:b/>
          <w:i/>
          <w:iCs/>
          <w:sz w:val="28"/>
          <w:szCs w:val="28"/>
        </w:rPr>
      </w:pPr>
      <w:r>
        <w:rPr>
          <w:rFonts w:hint="default"/>
          <w:b/>
          <w:i/>
          <w:iCs/>
          <w:sz w:val="28"/>
          <w:szCs w:val="28"/>
          <w:lang w:val="en-US"/>
        </w:rPr>
        <w:t>Hanoi</w:t>
      </w:r>
      <w:r>
        <w:rPr>
          <w:b/>
          <w:i/>
          <w:iCs/>
          <w:sz w:val="28"/>
          <w:szCs w:val="28"/>
        </w:rPr>
        <w:t xml:space="preserve">, </w:t>
      </w:r>
      <w:r>
        <w:rPr>
          <w:rFonts w:hint="default"/>
          <w:b/>
          <w:i/>
          <w:iCs/>
          <w:sz w:val="28"/>
          <w:szCs w:val="28"/>
          <w:lang w:val="en-US"/>
        </w:rPr>
        <w:t>2</w:t>
      </w:r>
      <w:r>
        <w:rPr>
          <w:b/>
          <w:i/>
          <w:iCs/>
          <w:sz w:val="28"/>
          <w:szCs w:val="28"/>
        </w:rPr>
        <w:t>5/0</w:t>
      </w:r>
      <w:r>
        <w:rPr>
          <w:rFonts w:hint="default"/>
          <w:b/>
          <w:i/>
          <w:iCs/>
          <w:sz w:val="28"/>
          <w:szCs w:val="28"/>
          <w:lang w:val="en-US"/>
        </w:rPr>
        <w:t>5</w:t>
      </w:r>
      <w:r>
        <w:rPr>
          <w:b/>
          <w:i/>
          <w:iCs/>
          <w:sz w:val="28"/>
          <w:szCs w:val="28"/>
        </w:rPr>
        <w:t>/2021</w:t>
      </w:r>
    </w:p>
    <w:p>
      <w:pPr>
        <w:jc w:val="center"/>
        <w:rPr>
          <w:b/>
          <w:sz w:val="28"/>
          <w:szCs w:val="28"/>
        </w:rPr>
      </w:pPr>
    </w:p>
    <w:p>
      <w:pPr>
        <w:jc w:val="center"/>
        <w:rPr>
          <w:b/>
          <w:sz w:val="28"/>
          <w:szCs w:val="28"/>
        </w:rPr>
      </w:pPr>
    </w:p>
    <w:p>
      <w:pPr>
        <w:tabs>
          <w:tab w:val="left" w:pos="1520"/>
          <w:tab w:val="left" w:pos="5940"/>
          <w:tab w:val="left" w:pos="6300"/>
          <w:tab w:val="clear" w:pos="5760"/>
        </w:tabs>
        <w:jc w:val="center"/>
        <w:rPr>
          <w:b/>
          <w:sz w:val="28"/>
          <w:szCs w:val="28"/>
        </w:rPr>
      </w:pPr>
    </w:p>
    <w:p>
      <w:pPr>
        <w:tabs>
          <w:tab w:val="left" w:pos="1520"/>
          <w:tab w:val="clear" w:pos="5760"/>
        </w:tabs>
        <w:rPr>
          <w:b/>
          <w:bCs/>
          <w:sz w:val="28"/>
          <w:szCs w:val="28"/>
        </w:rPr>
      </w:pPr>
      <w:r>
        <w:rPr>
          <w:b/>
          <w:bCs/>
          <w:sz w:val="28"/>
          <w:szCs w:val="28"/>
        </w:rPr>
        <w:t>Các lần sửa đổi</w:t>
      </w:r>
    </w:p>
    <w:tbl>
      <w:tblPr>
        <w:tblStyle w:val="24"/>
        <w:tblpPr w:leftFromText="180" w:rightFromText="180" w:vertAnchor="text" w:horzAnchor="page" w:tblpXSpec="center" w:tblpY="398"/>
        <w:tblOverlap w:val="never"/>
        <w:tblW w:w="92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1720"/>
        <w:gridCol w:w="1746"/>
        <w:gridCol w:w="2090"/>
        <w:gridCol w:w="1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030" w:type="dxa"/>
          </w:tcPr>
          <w:p>
            <w:pPr>
              <w:widowControl w:val="0"/>
              <w:tabs>
                <w:tab w:val="left" w:pos="1520"/>
                <w:tab w:val="clear" w:pos="5760"/>
              </w:tabs>
              <w:jc w:val="center"/>
              <w:rPr>
                <w:sz w:val="28"/>
                <w:szCs w:val="28"/>
              </w:rPr>
            </w:pPr>
            <w:r>
              <w:rPr>
                <w:b/>
                <w:bCs/>
                <w:sz w:val="28"/>
                <w:szCs w:val="28"/>
              </w:rPr>
              <w:t>Ngày hiệu lực</w:t>
            </w:r>
          </w:p>
        </w:tc>
        <w:tc>
          <w:tcPr>
            <w:tcW w:w="1904" w:type="dxa"/>
          </w:tcPr>
          <w:p>
            <w:pPr>
              <w:widowControl w:val="0"/>
              <w:tabs>
                <w:tab w:val="left" w:pos="1520"/>
                <w:tab w:val="clear" w:pos="5760"/>
              </w:tabs>
              <w:jc w:val="center"/>
              <w:rPr>
                <w:sz w:val="28"/>
                <w:szCs w:val="28"/>
              </w:rPr>
            </w:pPr>
            <w:r>
              <w:rPr>
                <w:b/>
                <w:bCs/>
                <w:sz w:val="28"/>
                <w:szCs w:val="28"/>
              </w:rPr>
              <w:t>Item đã thay đổi</w:t>
            </w:r>
          </w:p>
        </w:tc>
        <w:tc>
          <w:tcPr>
            <w:tcW w:w="1470" w:type="dxa"/>
          </w:tcPr>
          <w:p>
            <w:pPr>
              <w:widowControl w:val="0"/>
              <w:tabs>
                <w:tab w:val="left" w:pos="1520"/>
                <w:tab w:val="clear" w:pos="5760"/>
              </w:tabs>
              <w:jc w:val="center"/>
              <w:rPr>
                <w:sz w:val="28"/>
                <w:szCs w:val="28"/>
              </w:rPr>
            </w:pPr>
            <w:r>
              <w:rPr>
                <w:b/>
                <w:bCs/>
                <w:sz w:val="28"/>
                <w:szCs w:val="28"/>
              </w:rPr>
              <w:t>Mức độ(*)</w:t>
            </w:r>
          </w:p>
        </w:tc>
        <w:tc>
          <w:tcPr>
            <w:tcW w:w="2443" w:type="dxa"/>
          </w:tcPr>
          <w:p>
            <w:pPr>
              <w:widowControl w:val="0"/>
              <w:tabs>
                <w:tab w:val="left" w:pos="1520"/>
                <w:tab w:val="clear" w:pos="5760"/>
              </w:tabs>
              <w:jc w:val="center"/>
              <w:rPr>
                <w:b/>
                <w:bCs/>
                <w:sz w:val="28"/>
                <w:szCs w:val="28"/>
              </w:rPr>
            </w:pPr>
            <w:r>
              <w:rPr>
                <w:b/>
                <w:bCs/>
                <w:sz w:val="28"/>
                <w:szCs w:val="28"/>
              </w:rPr>
              <w:t>Mô tả thay đổi</w:t>
            </w:r>
          </w:p>
        </w:tc>
        <w:tc>
          <w:tcPr>
            <w:tcW w:w="0" w:type="auto"/>
          </w:tcPr>
          <w:p>
            <w:pPr>
              <w:widowControl w:val="0"/>
              <w:tabs>
                <w:tab w:val="left" w:pos="1520"/>
                <w:tab w:val="clear" w:pos="5760"/>
              </w:tabs>
              <w:jc w:val="center"/>
              <w:rPr>
                <w:b/>
                <w:bCs/>
                <w:sz w:val="28"/>
                <w:szCs w:val="28"/>
              </w:rPr>
            </w:pPr>
            <w:r>
              <w:rPr>
                <w:b/>
                <w:bCs/>
                <w:sz w:val="28"/>
                <w:szCs w:val="28"/>
              </w:rPr>
              <w:t>Bản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0" w:type="auto"/>
          </w:tcPr>
          <w:p>
            <w:pPr>
              <w:widowControl w:val="0"/>
              <w:tabs>
                <w:tab w:val="left" w:pos="1520"/>
                <w:tab w:val="clear" w:pos="5760"/>
              </w:tabs>
              <w:jc w:val="center"/>
              <w:rPr>
                <w:sz w:val="28"/>
                <w:szCs w:val="28"/>
              </w:rPr>
            </w:pPr>
            <w:r>
              <w:rPr>
                <w:sz w:val="28"/>
                <w:szCs w:val="28"/>
              </w:rPr>
              <w:t>04/03/2021</w:t>
            </w:r>
          </w:p>
        </w:tc>
        <w:tc>
          <w:tcPr>
            <w:tcW w:w="0" w:type="auto"/>
          </w:tcPr>
          <w:p>
            <w:pPr>
              <w:widowControl w:val="0"/>
              <w:tabs>
                <w:tab w:val="left" w:pos="1520"/>
                <w:tab w:val="clear" w:pos="5760"/>
              </w:tabs>
              <w:jc w:val="center"/>
              <w:rPr>
                <w:sz w:val="28"/>
                <w:szCs w:val="28"/>
              </w:rPr>
            </w:pPr>
            <w:r>
              <w:rPr>
                <w:sz w:val="28"/>
                <w:szCs w:val="28"/>
              </w:rPr>
              <w:t>None</w:t>
            </w:r>
          </w:p>
        </w:tc>
        <w:tc>
          <w:tcPr>
            <w:tcW w:w="0" w:type="auto"/>
          </w:tcPr>
          <w:p>
            <w:pPr>
              <w:widowControl w:val="0"/>
              <w:tabs>
                <w:tab w:val="left" w:pos="1520"/>
                <w:tab w:val="clear" w:pos="5760"/>
              </w:tabs>
              <w:jc w:val="center"/>
              <w:rPr>
                <w:sz w:val="28"/>
                <w:szCs w:val="28"/>
              </w:rPr>
            </w:pPr>
            <w:r>
              <w:rPr>
                <w:sz w:val="28"/>
                <w:szCs w:val="28"/>
              </w:rPr>
              <w:t>None</w:t>
            </w:r>
          </w:p>
        </w:tc>
        <w:tc>
          <w:tcPr>
            <w:tcW w:w="0" w:type="auto"/>
          </w:tcPr>
          <w:p>
            <w:pPr>
              <w:widowControl w:val="0"/>
              <w:tabs>
                <w:tab w:val="left" w:pos="1520"/>
                <w:tab w:val="clear" w:pos="5760"/>
              </w:tabs>
              <w:jc w:val="center"/>
              <w:rPr>
                <w:sz w:val="28"/>
                <w:szCs w:val="28"/>
              </w:rPr>
            </w:pPr>
            <w:r>
              <w:rPr>
                <w:sz w:val="28"/>
                <w:szCs w:val="28"/>
              </w:rPr>
              <w:t>Bản đầu tiên</w:t>
            </w:r>
          </w:p>
        </w:tc>
        <w:tc>
          <w:tcPr>
            <w:tcW w:w="0" w:type="auto"/>
          </w:tcPr>
          <w:p>
            <w:pPr>
              <w:widowControl w:val="0"/>
              <w:tabs>
                <w:tab w:val="left" w:pos="1520"/>
                <w:tab w:val="clear" w:pos="5760"/>
              </w:tabs>
              <w:jc w:val="both"/>
              <w:rPr>
                <w:sz w:val="28"/>
                <w:szCs w:val="28"/>
              </w:rPr>
            </w:pPr>
            <w:r>
              <w:rPr>
                <w:sz w:val="28"/>
                <w:szCs w:val="28"/>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0" w:type="auto"/>
          </w:tcPr>
          <w:p>
            <w:pPr>
              <w:widowControl w:val="0"/>
              <w:tabs>
                <w:tab w:val="left" w:pos="1520"/>
                <w:tab w:val="clear" w:pos="5760"/>
              </w:tabs>
              <w:jc w:val="center"/>
              <w:rPr>
                <w:rFonts w:hint="default"/>
                <w:sz w:val="28"/>
                <w:szCs w:val="28"/>
                <w:lang w:val="en-US"/>
              </w:rPr>
            </w:pPr>
            <w:r>
              <w:rPr>
                <w:rFonts w:hint="default"/>
                <w:sz w:val="28"/>
                <w:szCs w:val="28"/>
                <w:lang w:val="en-US"/>
              </w:rPr>
              <w:t>25/5/2021</w:t>
            </w:r>
          </w:p>
        </w:tc>
        <w:tc>
          <w:tcPr>
            <w:tcW w:w="0" w:type="auto"/>
          </w:tcPr>
          <w:p>
            <w:pPr>
              <w:widowControl w:val="0"/>
              <w:tabs>
                <w:tab w:val="left" w:pos="1520"/>
                <w:tab w:val="clear" w:pos="5760"/>
              </w:tabs>
              <w:jc w:val="center"/>
              <w:rPr>
                <w:rFonts w:hint="default"/>
                <w:sz w:val="28"/>
                <w:szCs w:val="28"/>
                <w:lang w:val="en-US"/>
              </w:rPr>
            </w:pPr>
          </w:p>
        </w:tc>
        <w:tc>
          <w:tcPr>
            <w:tcW w:w="0" w:type="auto"/>
          </w:tcPr>
          <w:p>
            <w:pPr>
              <w:widowControl w:val="0"/>
              <w:tabs>
                <w:tab w:val="left" w:pos="1520"/>
                <w:tab w:val="clear" w:pos="5760"/>
              </w:tabs>
              <w:jc w:val="center"/>
              <w:rPr>
                <w:rFonts w:hint="default"/>
                <w:sz w:val="28"/>
                <w:szCs w:val="28"/>
                <w:lang w:val="en-US"/>
              </w:rPr>
            </w:pPr>
            <w:r>
              <w:rPr>
                <w:rFonts w:hint="default"/>
                <w:sz w:val="28"/>
                <w:szCs w:val="28"/>
                <w:lang w:val="en-US"/>
              </w:rPr>
              <w:t>Tổng thể</w:t>
            </w:r>
          </w:p>
        </w:tc>
        <w:tc>
          <w:tcPr>
            <w:tcW w:w="0" w:type="auto"/>
          </w:tcPr>
          <w:p>
            <w:pPr>
              <w:widowControl w:val="0"/>
              <w:tabs>
                <w:tab w:val="left" w:pos="1520"/>
                <w:tab w:val="clear" w:pos="5760"/>
              </w:tabs>
              <w:jc w:val="center"/>
              <w:rPr>
                <w:rFonts w:hint="default"/>
                <w:sz w:val="28"/>
                <w:szCs w:val="28"/>
                <w:lang w:val="en-US"/>
              </w:rPr>
            </w:pPr>
            <w:r>
              <w:rPr>
                <w:rFonts w:hint="default"/>
                <w:sz w:val="28"/>
                <w:szCs w:val="28"/>
                <w:lang w:val="en-US"/>
              </w:rPr>
              <w:t>Bản chính thức</w:t>
            </w:r>
          </w:p>
        </w:tc>
        <w:tc>
          <w:tcPr>
            <w:tcW w:w="0" w:type="auto"/>
          </w:tcPr>
          <w:p>
            <w:pPr>
              <w:widowControl w:val="0"/>
              <w:tabs>
                <w:tab w:val="left" w:pos="1520"/>
                <w:tab w:val="clear" w:pos="5760"/>
              </w:tabs>
              <w:jc w:val="both"/>
              <w:rPr>
                <w:rFonts w:hint="default"/>
                <w:sz w:val="28"/>
                <w:szCs w:val="28"/>
                <w:lang w:val="en-US"/>
              </w:rPr>
            </w:pPr>
            <w:r>
              <w:rPr>
                <w:rFonts w:hint="default"/>
                <w:sz w:val="28"/>
                <w:szCs w:val="28"/>
                <w:lang w:val="en-US"/>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c>
          <w:tcPr>
            <w:tcW w:w="0" w:type="auto"/>
          </w:tcPr>
          <w:p>
            <w:pPr>
              <w:widowControl w:val="0"/>
              <w:tabs>
                <w:tab w:val="left" w:pos="1520"/>
                <w:tab w:val="clear" w:pos="5760"/>
              </w:tabs>
              <w:jc w:val="both"/>
              <w:rPr>
                <w:sz w:val="28"/>
                <w:szCs w:val="28"/>
              </w:rPr>
            </w:pPr>
          </w:p>
        </w:tc>
      </w:tr>
    </w:tbl>
    <w:p>
      <w:pPr>
        <w:tabs>
          <w:tab w:val="left" w:pos="1168"/>
          <w:tab w:val="clear" w:pos="720"/>
          <w:tab w:val="clear" w:pos="5760"/>
        </w:tabs>
        <w:rPr>
          <w:sz w:val="28"/>
          <w:szCs w:val="28"/>
        </w:rPr>
      </w:pPr>
      <w:r>
        <w:rPr>
          <w:sz w:val="28"/>
          <w:szCs w:val="28"/>
        </w:rPr>
        <w:tab/>
      </w:r>
    </w:p>
    <w:p>
      <w:pPr>
        <w:tabs>
          <w:tab w:val="left" w:pos="1168"/>
          <w:tab w:val="clear" w:pos="720"/>
          <w:tab w:val="clear" w:pos="5760"/>
        </w:tabs>
        <w:rPr>
          <w:sz w:val="28"/>
          <w:szCs w:val="28"/>
        </w:rPr>
      </w:pPr>
    </w:p>
    <w:p>
      <w:pPr>
        <w:tabs>
          <w:tab w:val="left" w:pos="1168"/>
          <w:tab w:val="clear" w:pos="720"/>
          <w:tab w:val="clear" w:pos="5760"/>
        </w:tabs>
        <w:rPr>
          <w:i/>
          <w:iCs/>
          <w:sz w:val="28"/>
          <w:szCs w:val="28"/>
        </w:rPr>
      </w:pPr>
      <w:r>
        <w:rPr>
          <w:i/>
          <w:iCs/>
          <w:sz w:val="28"/>
          <w:szCs w:val="28"/>
        </w:rPr>
        <w:t xml:space="preserve">(*) </w:t>
      </w:r>
      <w:r>
        <w:rPr>
          <w:i/>
          <w:iCs/>
          <w:sz w:val="28"/>
          <w:szCs w:val="28"/>
        </w:rPr>
        <w:t>Thêm, sửa, xóa</w:t>
      </w:r>
    </w:p>
    <w:p>
      <w:pPr>
        <w:tabs>
          <w:tab w:val="left" w:pos="1520"/>
          <w:tab w:val="left" w:pos="5940"/>
          <w:tab w:val="left" w:pos="6300"/>
          <w:tab w:val="clear" w:pos="5760"/>
        </w:tabs>
        <w:rPr>
          <w:sz w:val="28"/>
          <w:szCs w:val="28"/>
        </w:rPr>
      </w:pPr>
    </w:p>
    <w:p>
      <w:pPr>
        <w:tabs>
          <w:tab w:val="left" w:pos="5940"/>
          <w:tab w:val="left" w:pos="6300"/>
        </w:tabs>
        <w:jc w:val="center"/>
        <w:rPr>
          <w:b/>
          <w:sz w:val="28"/>
          <w:szCs w:val="28"/>
        </w:rPr>
      </w:pPr>
    </w:p>
    <w:p>
      <w:pPr>
        <w:tabs>
          <w:tab w:val="left" w:pos="1520"/>
          <w:tab w:val="left" w:pos="5940"/>
          <w:tab w:val="left" w:pos="6300"/>
          <w:tab w:val="clear" w:pos="5760"/>
        </w:tabs>
        <w:jc w:val="center"/>
        <w:rPr>
          <w:b/>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both"/>
        <w:rPr>
          <w:sz w:val="28"/>
          <w:szCs w:val="28"/>
        </w:rPr>
      </w:pPr>
      <w:r>
        <w:rPr>
          <w:sz w:val="28"/>
          <w:szCs w:val="28"/>
        </w:rPr>
        <w:br w:type="page"/>
      </w:r>
    </w:p>
    <w:p>
      <w:pPr>
        <w:rPr>
          <w:rFonts w:hint="default"/>
          <w:b/>
          <w:sz w:val="28"/>
          <w:szCs w:val="28"/>
          <w:lang w:val="en-US"/>
        </w:rPr>
      </w:pPr>
      <w:r>
        <w:rPr>
          <w:rFonts w:hint="default"/>
          <w:b/>
          <w:sz w:val="28"/>
          <w:szCs w:val="28"/>
          <w:lang w:val="en-US"/>
        </w:rPr>
        <w:t>Mục lục</w:t>
      </w:r>
    </w:p>
    <w:p>
      <w:pPr>
        <w:pStyle w:val="10"/>
        <w:tabs>
          <w:tab w:val="right" w:leader="dot" w:pos="9019"/>
        </w:tabs>
        <w:rPr>
          <w:rFonts w:ascii="Times New Roman" w:hAnsi="Times New Roman" w:cs="Times New Roman" w:eastAsiaTheme="minorEastAsia"/>
          <w:b w:val="0"/>
          <w:bCs w:val="0"/>
          <w:i w:val="0"/>
          <w:iCs w:val="0"/>
          <w:color w:val="auto"/>
          <w:sz w:val="28"/>
          <w:szCs w:val="28"/>
        </w:rPr>
      </w:pPr>
      <w:r>
        <w:rPr>
          <w:rFonts w:ascii="Times New Roman" w:hAnsi="Times New Roman" w:cs="Times New Roman"/>
          <w:bCs w:val="0"/>
          <w:i w:val="0"/>
          <w:iCs w:val="0"/>
          <w:sz w:val="28"/>
          <w:szCs w:val="28"/>
        </w:rPr>
        <w:fldChar w:fldCharType="begin"/>
      </w:r>
      <w:r>
        <w:rPr>
          <w:rFonts w:ascii="Times New Roman" w:hAnsi="Times New Roman" w:cs="Times New Roman"/>
          <w:bCs w:val="0"/>
          <w:i w:val="0"/>
          <w:iCs w:val="0"/>
          <w:sz w:val="28"/>
          <w:szCs w:val="28"/>
        </w:rPr>
        <w:instrText xml:space="preserve"> TOC \o "1-3" \h \z \u </w:instrText>
      </w:r>
      <w:r>
        <w:rPr>
          <w:rFonts w:ascii="Times New Roman" w:hAnsi="Times New Roman" w:cs="Times New Roman"/>
          <w:bCs w:val="0"/>
          <w:i w:val="0"/>
          <w:iCs w:val="0"/>
          <w:sz w:val="28"/>
          <w:szCs w:val="28"/>
        </w:rPr>
        <w:fldChar w:fldCharType="separate"/>
      </w:r>
      <w:r>
        <w:rPr>
          <w:sz w:val="28"/>
          <w:szCs w:val="28"/>
        </w:rPr>
        <w:fldChar w:fldCharType="begin"/>
      </w:r>
      <w:r>
        <w:rPr>
          <w:sz w:val="28"/>
          <w:szCs w:val="28"/>
        </w:rPr>
        <w:instrText xml:space="preserve"> HYPERLINK \l "_Toc65788851" </w:instrText>
      </w:r>
      <w:r>
        <w:rPr>
          <w:sz w:val="28"/>
          <w:szCs w:val="28"/>
        </w:rPr>
        <w:fldChar w:fldCharType="separate"/>
      </w:r>
      <w:r>
        <w:rPr>
          <w:rStyle w:val="20"/>
          <w:rFonts w:ascii="Times New Roman" w:hAnsi="Times New Roman" w:cs="Times New Roman"/>
          <w:sz w:val="28"/>
          <w:szCs w:val="28"/>
        </w:rPr>
        <w:t>1.  Giới thiệu:</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_Toc65788851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"_Toc65788852" </w:instrText>
      </w:r>
      <w:r>
        <w:rPr>
          <w:sz w:val="28"/>
          <w:szCs w:val="28"/>
        </w:rPr>
        <w:fldChar w:fldCharType="separate"/>
      </w:r>
      <w:r>
        <w:rPr>
          <w:rStyle w:val="20"/>
          <w:rFonts w:ascii="Times New Roman" w:hAnsi="Times New Roman" w:cs="Times New Roman"/>
          <w:sz w:val="28"/>
          <w:szCs w:val="28"/>
        </w:rPr>
        <w:t>1.1 Mục đích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_Toc65788852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"_Toc65788853" </w:instrText>
      </w:r>
      <w:r>
        <w:rPr>
          <w:sz w:val="28"/>
          <w:szCs w:val="28"/>
        </w:rPr>
        <w:fldChar w:fldCharType="separate"/>
      </w:r>
      <w:r>
        <w:rPr>
          <w:rStyle w:val="20"/>
          <w:rFonts w:ascii="Times New Roman" w:hAnsi="Times New Roman" w:cs="Times New Roman"/>
          <w:sz w:val="28"/>
          <w:szCs w:val="28"/>
        </w:rPr>
        <w:t>1.2  Phạm vi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_Toc65788853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960"/>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"_Toc65788854" </w:instrText>
      </w:r>
      <w:r>
        <w:rPr>
          <w:sz w:val="28"/>
          <w:szCs w:val="28"/>
        </w:rPr>
        <w:fldChar w:fldCharType="separate"/>
      </w:r>
      <w:r>
        <w:rPr>
          <w:rStyle w:val="20"/>
          <w:rFonts w:ascii="Times New Roman" w:hAnsi="Times New Roman" w:cs="Times New Roman"/>
          <w:sz w:val="28"/>
          <w:szCs w:val="28"/>
        </w:rPr>
        <w:t>1.3</w:t>
      </w:r>
      <w:r>
        <w:rPr>
          <w:rFonts w:ascii="Times New Roman" w:hAnsi="Times New Roman" w:cs="Times New Roman" w:eastAsiaTheme="minorEastAsia"/>
          <w:b w:val="0"/>
          <w:bCs w:val="0"/>
          <w:color w:val="auto"/>
          <w:sz w:val="28"/>
          <w:szCs w:val="28"/>
        </w:rPr>
        <w:tab/>
      </w:r>
      <w:r>
        <w:rPr>
          <w:rStyle w:val="20"/>
          <w:rFonts w:ascii="Times New Roman" w:hAnsi="Times New Roman" w:cs="Times New Roman"/>
          <w:sz w:val="28"/>
          <w:szCs w:val="28"/>
        </w:rPr>
        <w:t>Định nghĩa, từ viết tắt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_Toc65788854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"_Toc65788855" </w:instrText>
      </w:r>
      <w:r>
        <w:rPr>
          <w:sz w:val="28"/>
          <w:szCs w:val="28"/>
        </w:rPr>
        <w:fldChar w:fldCharType="separate"/>
      </w:r>
      <w:r>
        <w:rPr>
          <w:rStyle w:val="20"/>
          <w:rFonts w:ascii="Times New Roman" w:hAnsi="Times New Roman" w:cs="Times New Roman"/>
          <w:sz w:val="28"/>
          <w:szCs w:val="28"/>
        </w:rPr>
        <w:t>1.4  Tài liệu tham khảo</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_Toc65788855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right" w:leader="dot" w:pos="9019"/>
        </w:tabs>
        <w:rPr>
          <w:rFonts w:ascii="Times New Roman" w:hAnsi="Times New Roman" w:cs="Times New Roman" w:eastAsiaTheme="minorEastAsia"/>
          <w:b w:val="0"/>
          <w:bCs w:val="0"/>
          <w:i w:val="0"/>
          <w:iCs w:val="0"/>
          <w:color w:val="auto"/>
          <w:sz w:val="28"/>
          <w:szCs w:val="28"/>
        </w:rPr>
      </w:pPr>
      <w:r>
        <w:rPr>
          <w:sz w:val="28"/>
          <w:szCs w:val="28"/>
        </w:rPr>
        <w:fldChar w:fldCharType="begin"/>
      </w:r>
      <w:r>
        <w:rPr>
          <w:sz w:val="28"/>
          <w:szCs w:val="28"/>
        </w:rPr>
        <w:instrText xml:space="preserve"> HYPERLINK \l "_Toc65788856" </w:instrText>
      </w:r>
      <w:r>
        <w:rPr>
          <w:sz w:val="28"/>
          <w:szCs w:val="28"/>
        </w:rPr>
        <w:fldChar w:fldCharType="separate"/>
      </w:r>
      <w:r>
        <w:rPr>
          <w:rStyle w:val="20"/>
          <w:rFonts w:ascii="Times New Roman" w:hAnsi="Times New Roman" w:cs="Times New Roman"/>
          <w:sz w:val="28"/>
          <w:szCs w:val="28"/>
        </w:rPr>
        <w:t>2.  Mô tả</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_Toc65788856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960"/>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"_Toc65788857" </w:instrText>
      </w:r>
      <w:r>
        <w:rPr>
          <w:sz w:val="28"/>
          <w:szCs w:val="28"/>
        </w:rPr>
        <w:fldChar w:fldCharType="separate"/>
      </w:r>
      <w:r>
        <w:rPr>
          <w:rStyle w:val="20"/>
          <w:rFonts w:ascii="Times New Roman" w:hAnsi="Times New Roman" w:cs="Times New Roman"/>
          <w:sz w:val="28"/>
          <w:szCs w:val="28"/>
        </w:rPr>
        <w:t>2.1</w:t>
      </w:r>
      <w:r>
        <w:rPr>
          <w:rFonts w:ascii="Times New Roman" w:hAnsi="Times New Roman" w:cs="Times New Roman" w:eastAsiaTheme="minorEastAsia"/>
          <w:b w:val="0"/>
          <w:bCs w:val="0"/>
          <w:color w:val="auto"/>
          <w:sz w:val="28"/>
          <w:szCs w:val="28"/>
        </w:rPr>
        <w:tab/>
      </w:r>
      <w:r>
        <w:rPr>
          <w:rStyle w:val="20"/>
          <w:rFonts w:ascii="Times New Roman" w:hAnsi="Times New Roman" w:cs="Times New Roman"/>
          <w:sz w:val="28"/>
          <w:szCs w:val="28"/>
        </w:rPr>
        <w:t>Mô tả chung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_Toc65788857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960"/>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"_Toc65788858" </w:instrText>
      </w:r>
      <w:r>
        <w:rPr>
          <w:sz w:val="28"/>
          <w:szCs w:val="28"/>
        </w:rPr>
        <w:fldChar w:fldCharType="separate"/>
      </w:r>
      <w:r>
        <w:rPr>
          <w:rStyle w:val="20"/>
          <w:rFonts w:ascii="Times New Roman" w:hAnsi="Times New Roman" w:cs="Times New Roman"/>
          <w:sz w:val="28"/>
          <w:szCs w:val="28"/>
        </w:rPr>
        <w:t>2.2</w:t>
      </w:r>
      <w:r>
        <w:rPr>
          <w:rFonts w:ascii="Times New Roman" w:hAnsi="Times New Roman" w:cs="Times New Roman" w:eastAsiaTheme="minorEastAsia"/>
          <w:b w:val="0"/>
          <w:bCs w:val="0"/>
          <w:color w:val="auto"/>
          <w:sz w:val="28"/>
          <w:szCs w:val="28"/>
        </w:rPr>
        <w:tab/>
      </w:r>
      <w:r>
        <w:rPr>
          <w:rStyle w:val="20"/>
          <w:rFonts w:ascii="Times New Roman" w:hAnsi="Times New Roman" w:cs="Times New Roman"/>
          <w:sz w:val="28"/>
          <w:szCs w:val="28"/>
        </w:rPr>
        <w:t>Mô tả về nghiệp vụ</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_Toc65788858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right" w:leader="dot" w:pos="9019"/>
        </w:tabs>
        <w:rPr>
          <w:rFonts w:ascii="Times New Roman" w:hAnsi="Times New Roman" w:cs="Times New Roman" w:eastAsiaTheme="minorEastAsia"/>
          <w:b w:val="0"/>
          <w:bCs w:val="0"/>
          <w:i w:val="0"/>
          <w:iCs w:val="0"/>
          <w:color w:val="auto"/>
          <w:sz w:val="28"/>
          <w:szCs w:val="28"/>
        </w:rPr>
      </w:pPr>
      <w:r>
        <w:rPr>
          <w:sz w:val="28"/>
          <w:szCs w:val="28"/>
        </w:rPr>
        <w:fldChar w:fldCharType="begin"/>
      </w:r>
      <w:r>
        <w:rPr>
          <w:sz w:val="28"/>
          <w:szCs w:val="28"/>
        </w:rPr>
        <w:instrText xml:space="preserve"> HYPERLINK \l "_Toc65788859" </w:instrText>
      </w:r>
      <w:r>
        <w:rPr>
          <w:sz w:val="28"/>
          <w:szCs w:val="28"/>
        </w:rPr>
        <w:fldChar w:fldCharType="separate"/>
      </w:r>
      <w:r>
        <w:rPr>
          <w:rStyle w:val="20"/>
          <w:rFonts w:ascii="Times New Roman" w:hAnsi="Times New Roman" w:cs="Times New Roman"/>
          <w:sz w:val="28"/>
          <w:szCs w:val="28"/>
        </w:rPr>
        <w:t>3.  Yêu cầu cụ thể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_Toc65788859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960"/>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"_Toc65788860" </w:instrText>
      </w:r>
      <w:r>
        <w:rPr>
          <w:sz w:val="28"/>
          <w:szCs w:val="28"/>
        </w:rPr>
        <w:fldChar w:fldCharType="separate"/>
      </w:r>
      <w:r>
        <w:rPr>
          <w:rStyle w:val="20"/>
          <w:rFonts w:ascii="Times New Roman" w:hAnsi="Times New Roman" w:cs="Times New Roman"/>
          <w:sz w:val="28"/>
          <w:szCs w:val="28"/>
        </w:rPr>
        <w:t>3.1</w:t>
      </w:r>
      <w:r>
        <w:rPr>
          <w:rFonts w:ascii="Times New Roman" w:hAnsi="Times New Roman" w:cs="Times New Roman" w:eastAsiaTheme="minorEastAsia"/>
          <w:b w:val="0"/>
          <w:bCs w:val="0"/>
          <w:color w:val="auto"/>
          <w:sz w:val="28"/>
          <w:szCs w:val="28"/>
        </w:rPr>
        <w:tab/>
      </w:r>
      <w:r>
        <w:rPr>
          <w:rStyle w:val="20"/>
          <w:rFonts w:ascii="Times New Roman" w:hAnsi="Times New Roman" w:cs="Times New Roman"/>
          <w:sz w:val="28"/>
          <w:szCs w:val="28"/>
        </w:rPr>
        <w:t>Yêu cầu chức năng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_Toc65788860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019"/>
        </w:tabs>
        <w:rPr>
          <w:rFonts w:ascii="Times New Roman" w:hAnsi="Times New Roman" w:cs="Times New Roman" w:eastAsiaTheme="minorEastAsia"/>
          <w:color w:val="auto"/>
          <w:sz w:val="28"/>
          <w:szCs w:val="28"/>
        </w:rPr>
      </w:pPr>
      <w:r>
        <w:rPr>
          <w:sz w:val="28"/>
          <w:szCs w:val="28"/>
        </w:rPr>
        <w:fldChar w:fldCharType="begin"/>
      </w:r>
      <w:r>
        <w:rPr>
          <w:sz w:val="28"/>
          <w:szCs w:val="28"/>
        </w:rPr>
        <w:instrText xml:space="preserve"> HYPERLINK \l "_Toc65788861" </w:instrText>
      </w:r>
      <w:r>
        <w:rPr>
          <w:sz w:val="28"/>
          <w:szCs w:val="28"/>
        </w:rPr>
        <w:fldChar w:fldCharType="separate"/>
      </w:r>
      <w:r>
        <w:rPr>
          <w:rStyle w:val="20"/>
          <w:rFonts w:ascii="Times New Roman" w:hAnsi="Times New Roman" w:cs="Times New Roman"/>
          <w:sz w:val="28"/>
          <w:szCs w:val="28"/>
        </w:rPr>
        <w:t>Chức năng quản trị hệ thống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_Toc65788861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019"/>
        </w:tabs>
        <w:rPr>
          <w:rFonts w:ascii="Times New Roman" w:hAnsi="Times New Roman" w:cs="Times New Roman" w:eastAsiaTheme="minorEastAsia"/>
          <w:color w:val="auto"/>
          <w:sz w:val="28"/>
          <w:szCs w:val="28"/>
        </w:rPr>
      </w:pPr>
      <w:r>
        <w:rPr>
          <w:sz w:val="28"/>
          <w:szCs w:val="28"/>
        </w:rPr>
        <w:fldChar w:fldCharType="begin"/>
      </w:r>
      <w:r>
        <w:rPr>
          <w:sz w:val="28"/>
          <w:szCs w:val="28"/>
        </w:rPr>
        <w:instrText xml:space="preserve"> HYPERLINK \l "_Toc65788862" </w:instrText>
      </w:r>
      <w:r>
        <w:rPr>
          <w:sz w:val="28"/>
          <w:szCs w:val="28"/>
        </w:rPr>
        <w:fldChar w:fldCharType="separate"/>
      </w:r>
      <w:r>
        <w:rPr>
          <w:rStyle w:val="20"/>
          <w:rFonts w:ascii="Times New Roman" w:hAnsi="Times New Roman" w:cs="Times New Roman"/>
          <w:sz w:val="28"/>
          <w:szCs w:val="28"/>
        </w:rPr>
        <w:t>Chức năng quản lý danh mục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_Toc65788862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019"/>
        </w:tabs>
        <w:rPr>
          <w:rFonts w:ascii="Times New Roman" w:hAnsi="Times New Roman" w:cs="Times New Roman" w:eastAsiaTheme="minorEastAsia"/>
          <w:color w:val="auto"/>
          <w:sz w:val="28"/>
          <w:szCs w:val="28"/>
        </w:rPr>
      </w:pPr>
      <w:r>
        <w:rPr>
          <w:sz w:val="28"/>
          <w:szCs w:val="28"/>
        </w:rPr>
        <w:fldChar w:fldCharType="begin"/>
      </w:r>
      <w:r>
        <w:rPr>
          <w:sz w:val="28"/>
          <w:szCs w:val="28"/>
        </w:rPr>
        <w:instrText xml:space="preserve"> HYPERLINK \l "_Toc65788863" </w:instrText>
      </w:r>
      <w:r>
        <w:rPr>
          <w:sz w:val="28"/>
          <w:szCs w:val="28"/>
        </w:rPr>
        <w:fldChar w:fldCharType="separate"/>
      </w:r>
      <w:r>
        <w:rPr>
          <w:rStyle w:val="20"/>
          <w:rFonts w:ascii="Times New Roman" w:hAnsi="Times New Roman" w:cs="Times New Roman"/>
          <w:sz w:val="28"/>
          <w:szCs w:val="28"/>
        </w:rPr>
        <w:t>Chức năng quản lý giao dịch tiền gửi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_Toc65788863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960"/>
          <w:tab w:val="right" w:leader="dot" w:pos="9019"/>
        </w:tabs>
        <w:rPr>
          <w:rFonts w:ascii="Times New Roman" w:hAnsi="Times New Roman" w:cs="Times New Roman" w:eastAsiaTheme="minorEastAsia"/>
          <w:b w:val="0"/>
          <w:bCs w:val="0"/>
          <w:color w:val="auto"/>
          <w:sz w:val="28"/>
          <w:szCs w:val="28"/>
        </w:rPr>
      </w:pPr>
      <w:r>
        <w:rPr>
          <w:sz w:val="28"/>
          <w:szCs w:val="28"/>
        </w:rPr>
        <w:fldChar w:fldCharType="begin"/>
      </w:r>
      <w:r>
        <w:rPr>
          <w:sz w:val="28"/>
          <w:szCs w:val="28"/>
        </w:rPr>
        <w:instrText xml:space="preserve"> HYPERLINK \l "_Toc65788864" </w:instrText>
      </w:r>
      <w:r>
        <w:rPr>
          <w:sz w:val="28"/>
          <w:szCs w:val="28"/>
        </w:rPr>
        <w:fldChar w:fldCharType="separate"/>
      </w:r>
      <w:r>
        <w:rPr>
          <w:rStyle w:val="20"/>
          <w:rFonts w:ascii="Times New Roman" w:hAnsi="Times New Roman" w:cs="Times New Roman"/>
          <w:sz w:val="28"/>
          <w:szCs w:val="28"/>
        </w:rPr>
        <w:t>3.2</w:t>
      </w:r>
      <w:r>
        <w:rPr>
          <w:rFonts w:ascii="Times New Roman" w:hAnsi="Times New Roman" w:cs="Times New Roman" w:eastAsiaTheme="minorEastAsia"/>
          <w:b w:val="0"/>
          <w:bCs w:val="0"/>
          <w:color w:val="auto"/>
          <w:sz w:val="28"/>
          <w:szCs w:val="28"/>
        </w:rPr>
        <w:tab/>
      </w:r>
      <w:r>
        <w:rPr>
          <w:rStyle w:val="20"/>
          <w:rFonts w:ascii="Times New Roman" w:hAnsi="Times New Roman" w:cs="Times New Roman"/>
          <w:sz w:val="28"/>
          <w:szCs w:val="28"/>
        </w:rPr>
        <w:t>Yêu cầu phi chức năng theo MCCall gồm 11 yếu tố chia thành 3 nhóm chính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_Toc65788864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left" w:pos="1200"/>
          <w:tab w:val="right" w:leader="dot" w:pos="9019"/>
        </w:tabs>
        <w:rPr>
          <w:rFonts w:ascii="Times New Roman" w:hAnsi="Times New Roman" w:cs="Times New Roman" w:eastAsiaTheme="minorEastAsia"/>
          <w:color w:val="auto"/>
          <w:sz w:val="28"/>
          <w:szCs w:val="28"/>
        </w:rPr>
      </w:pPr>
      <w:r>
        <w:rPr>
          <w:sz w:val="28"/>
          <w:szCs w:val="28"/>
        </w:rPr>
        <w:fldChar w:fldCharType="begin"/>
      </w:r>
      <w:r>
        <w:rPr>
          <w:sz w:val="28"/>
          <w:szCs w:val="28"/>
        </w:rPr>
        <w:instrText xml:space="preserve"> HYPERLINK \l "_Toc65788865" </w:instrText>
      </w:r>
      <w:r>
        <w:rPr>
          <w:sz w:val="28"/>
          <w:szCs w:val="28"/>
        </w:rPr>
        <w:fldChar w:fldCharType="separate"/>
      </w:r>
      <w:r>
        <w:rPr>
          <w:rStyle w:val="20"/>
          <w:rFonts w:ascii="Times New Roman" w:hAnsi="Times New Roman" w:cs="Times New Roman"/>
          <w:sz w:val="28"/>
          <w:szCs w:val="28"/>
        </w:rPr>
        <w:t>3.2.1</w:t>
      </w:r>
      <w:r>
        <w:rPr>
          <w:rFonts w:ascii="Times New Roman" w:hAnsi="Times New Roman" w:cs="Times New Roman" w:eastAsiaTheme="minorEastAsia"/>
          <w:color w:val="auto"/>
          <w:sz w:val="28"/>
          <w:szCs w:val="28"/>
        </w:rPr>
        <w:tab/>
      </w:r>
      <w:r>
        <w:rPr>
          <w:rStyle w:val="20"/>
          <w:rFonts w:ascii="Times New Roman" w:hAnsi="Times New Roman" w:cs="Times New Roman"/>
          <w:sz w:val="28"/>
          <w:szCs w:val="28"/>
        </w:rPr>
        <w:t>Yếu tố chất lượng hoạt động sản phẩm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_Toc65788865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left" w:pos="1200"/>
          <w:tab w:val="right" w:leader="dot" w:pos="9019"/>
        </w:tabs>
        <w:rPr>
          <w:rFonts w:ascii="Times New Roman" w:hAnsi="Times New Roman" w:cs="Times New Roman" w:eastAsiaTheme="minorEastAsia"/>
          <w:color w:val="auto"/>
          <w:sz w:val="28"/>
          <w:szCs w:val="28"/>
        </w:rPr>
      </w:pPr>
      <w:r>
        <w:rPr>
          <w:sz w:val="28"/>
          <w:szCs w:val="28"/>
        </w:rPr>
        <w:fldChar w:fldCharType="begin"/>
      </w:r>
      <w:r>
        <w:rPr>
          <w:sz w:val="28"/>
          <w:szCs w:val="28"/>
        </w:rPr>
        <w:instrText xml:space="preserve"> HYPERLINK \l "_Toc65788866" </w:instrText>
      </w:r>
      <w:r>
        <w:rPr>
          <w:sz w:val="28"/>
          <w:szCs w:val="28"/>
        </w:rPr>
        <w:fldChar w:fldCharType="separate"/>
      </w:r>
      <w:r>
        <w:rPr>
          <w:rStyle w:val="20"/>
          <w:rFonts w:ascii="Times New Roman" w:hAnsi="Times New Roman" w:cs="Times New Roman"/>
          <w:sz w:val="28"/>
          <w:szCs w:val="28"/>
        </w:rPr>
        <w:t>3.2.2</w:t>
      </w:r>
      <w:r>
        <w:rPr>
          <w:rFonts w:ascii="Times New Roman" w:hAnsi="Times New Roman" w:cs="Times New Roman" w:eastAsiaTheme="minorEastAsia"/>
          <w:color w:val="auto"/>
          <w:sz w:val="28"/>
          <w:szCs w:val="28"/>
        </w:rPr>
        <w:tab/>
      </w:r>
      <w:r>
        <w:rPr>
          <w:rStyle w:val="20"/>
          <w:rFonts w:ascii="Times New Roman" w:hAnsi="Times New Roman" w:cs="Times New Roman"/>
          <w:sz w:val="28"/>
          <w:szCs w:val="28"/>
        </w:rPr>
        <w:t>Yếu tố chất lượng sửa đổi sản phẩm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_Toc65788866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left" w:pos="1200"/>
          <w:tab w:val="right" w:leader="dot" w:pos="9019"/>
        </w:tabs>
        <w:rPr>
          <w:rFonts w:ascii="Times New Roman" w:hAnsi="Times New Roman" w:cs="Times New Roman" w:eastAsiaTheme="minorEastAsia"/>
          <w:color w:val="auto"/>
          <w:sz w:val="28"/>
          <w:szCs w:val="28"/>
        </w:rPr>
      </w:pPr>
      <w:r>
        <w:rPr>
          <w:sz w:val="28"/>
          <w:szCs w:val="28"/>
        </w:rPr>
        <w:fldChar w:fldCharType="begin"/>
      </w:r>
      <w:r>
        <w:rPr>
          <w:sz w:val="28"/>
          <w:szCs w:val="28"/>
        </w:rPr>
        <w:instrText xml:space="preserve"> HYPERLINK \l "_Toc65788867" </w:instrText>
      </w:r>
      <w:r>
        <w:rPr>
          <w:sz w:val="28"/>
          <w:szCs w:val="28"/>
        </w:rPr>
        <w:fldChar w:fldCharType="separate"/>
      </w:r>
      <w:r>
        <w:rPr>
          <w:rStyle w:val="20"/>
          <w:rFonts w:ascii="Times New Roman" w:hAnsi="Times New Roman" w:cs="Times New Roman"/>
          <w:sz w:val="28"/>
          <w:szCs w:val="28"/>
        </w:rPr>
        <w:t>3.2.3</w:t>
      </w:r>
      <w:r>
        <w:rPr>
          <w:rFonts w:ascii="Times New Roman" w:hAnsi="Times New Roman" w:cs="Times New Roman" w:eastAsiaTheme="minorEastAsia"/>
          <w:color w:val="auto"/>
          <w:sz w:val="28"/>
          <w:szCs w:val="28"/>
        </w:rPr>
        <w:tab/>
      </w:r>
      <w:r>
        <w:rPr>
          <w:rStyle w:val="20"/>
          <w:rFonts w:ascii="Times New Roman" w:hAnsi="Times New Roman" w:cs="Times New Roman"/>
          <w:sz w:val="28"/>
          <w:szCs w:val="28"/>
        </w:rPr>
        <w:t>Yếu tố chất lượng phần mềm chuyển đổi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_Toc65788867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tabs>
          <w:tab w:val="left" w:pos="1520"/>
          <w:tab w:val="clear" w:pos="5760"/>
        </w:tabs>
        <w:rPr>
          <w:b/>
          <w:sz w:val="28"/>
          <w:szCs w:val="28"/>
        </w:rPr>
      </w:pPr>
      <w:r>
        <w:rPr>
          <w:bCs/>
          <w:i/>
          <w:iCs/>
          <w:sz w:val="28"/>
          <w:szCs w:val="28"/>
        </w:rPr>
        <w:fldChar w:fldCharType="end"/>
      </w:r>
    </w:p>
    <w:p>
      <w:pPr>
        <w:tabs>
          <w:tab w:val="left" w:pos="1520"/>
          <w:tab w:val="left" w:pos="5940"/>
          <w:tab w:val="left" w:pos="6300"/>
          <w:tab w:val="clear" w:pos="5760"/>
        </w:tabs>
        <w:jc w:val="center"/>
        <w:rPr>
          <w:b/>
          <w:sz w:val="28"/>
          <w:szCs w:val="28"/>
        </w:rPr>
      </w:pPr>
    </w:p>
    <w:p>
      <w:pPr>
        <w:rPr>
          <w:sz w:val="28"/>
          <w:szCs w:val="28"/>
        </w:rPr>
      </w:pPr>
      <w:r>
        <w:rPr>
          <w:sz w:val="28"/>
          <w:szCs w:val="28"/>
        </w:rPr>
        <w:br w:type="page"/>
      </w:r>
      <w:bookmarkStart w:id="28" w:name="_GoBack"/>
      <w:bookmarkEnd w:id="28"/>
    </w:p>
    <w:p>
      <w:pPr>
        <w:pStyle w:val="2"/>
        <w:rPr>
          <w:sz w:val="28"/>
          <w:szCs w:val="28"/>
        </w:rPr>
      </w:pPr>
      <w:bookmarkStart w:id="0" w:name="_Toc379551225"/>
      <w:bookmarkStart w:id="1" w:name="_Toc65788851"/>
      <w:r>
        <w:rPr>
          <w:sz w:val="28"/>
          <w:szCs w:val="28"/>
        </w:rPr>
        <w:t xml:space="preserve">1.  </w:t>
      </w:r>
      <w:bookmarkEnd w:id="0"/>
      <w:r>
        <w:rPr>
          <w:sz w:val="28"/>
          <w:szCs w:val="28"/>
        </w:rPr>
        <w:t>Giới thiệu:</w:t>
      </w:r>
      <w:bookmarkEnd w:id="1"/>
    </w:p>
    <w:p>
      <w:pPr>
        <w:pStyle w:val="3"/>
        <w:numPr>
          <w:ilvl w:val="1"/>
          <w:numId w:val="1"/>
        </w:numPr>
        <w:rPr>
          <w:sz w:val="28"/>
          <w:szCs w:val="28"/>
        </w:rPr>
      </w:pPr>
      <w:bookmarkStart w:id="2" w:name="_Toc379551226"/>
      <w:r>
        <w:rPr>
          <w:sz w:val="28"/>
          <w:szCs w:val="28"/>
          <w:u w:val="none"/>
        </w:rPr>
        <w:t xml:space="preserve"> </w:t>
      </w:r>
      <w:bookmarkEnd w:id="2"/>
      <w:bookmarkStart w:id="3" w:name="_Toc65788852"/>
      <w:r>
        <w:rPr>
          <w:sz w:val="28"/>
          <w:szCs w:val="28"/>
          <w:u w:val="none"/>
        </w:rPr>
        <w:t>Mục đích</w:t>
      </w:r>
      <w:bookmarkEnd w:id="3"/>
      <w:r>
        <w:rPr>
          <w:sz w:val="28"/>
          <w:szCs w:val="28"/>
          <w:u w:val="none"/>
        </w:rPr>
        <w:br w:type="textWrapping"/>
      </w:r>
    </w:p>
    <w:p>
      <w:pPr>
        <w:pStyle w:val="35"/>
        <w:numPr>
          <w:ilvl w:val="0"/>
          <w:numId w:val="2"/>
        </w:numPr>
        <w:rPr>
          <w:sz w:val="28"/>
          <w:szCs w:val="28"/>
        </w:rPr>
      </w:pPr>
      <w:r>
        <w:rPr>
          <w:sz w:val="28"/>
          <w:szCs w:val="28"/>
        </w:rPr>
        <w:t>Tài liệu này đưa ra các yêu cầu chi tiết về chức năng và phi chức năng đối với hệ thống quản lý tiền tiết kiệm ngân hàng.</w:t>
      </w:r>
    </w:p>
    <w:p>
      <w:pPr>
        <w:pStyle w:val="35"/>
        <w:numPr>
          <w:ilvl w:val="0"/>
          <w:numId w:val="2"/>
        </w:numPr>
        <w:rPr>
          <w:sz w:val="28"/>
          <w:szCs w:val="28"/>
        </w:rPr>
      </w:pPr>
      <w:r>
        <w:rPr>
          <w:sz w:val="28"/>
          <w:szCs w:val="28"/>
        </w:rPr>
        <w:t>Phục vụ cho bên cung cấp dịch vụ ( ngân hàng ) và bên sử dụng dịch vụ ( khách hàng ) trong các giao dịch trực tuyến và quản lý hệ thống.</w:t>
      </w:r>
    </w:p>
    <w:p>
      <w:pPr>
        <w:tabs>
          <w:tab w:val="left" w:pos="1520"/>
          <w:tab w:val="clear" w:pos="5760"/>
        </w:tabs>
        <w:jc w:val="both"/>
        <w:rPr>
          <w:sz w:val="28"/>
          <w:szCs w:val="28"/>
        </w:rPr>
      </w:pPr>
    </w:p>
    <w:p>
      <w:pPr>
        <w:pStyle w:val="3"/>
        <w:jc w:val="both"/>
        <w:rPr>
          <w:sz w:val="28"/>
          <w:szCs w:val="28"/>
          <w:u w:val="none"/>
        </w:rPr>
      </w:pPr>
      <w:bookmarkStart w:id="4" w:name="_Toc379551227"/>
      <w:bookmarkStart w:id="5" w:name="_Toc65788853"/>
      <w:r>
        <w:rPr>
          <w:sz w:val="28"/>
          <w:szCs w:val="28"/>
          <w:u w:val="none"/>
        </w:rPr>
        <w:t xml:space="preserve">1.2  </w:t>
      </w:r>
      <w:bookmarkEnd w:id="4"/>
      <w:r>
        <w:rPr>
          <w:sz w:val="28"/>
          <w:szCs w:val="28"/>
          <w:u w:val="none"/>
        </w:rPr>
        <w:t>Phạm vi</w:t>
      </w:r>
      <w:bookmarkEnd w:id="5"/>
    </w:p>
    <w:p>
      <w:pPr>
        <w:tabs>
          <w:tab w:val="left" w:pos="1520"/>
          <w:tab w:val="clear" w:pos="5760"/>
        </w:tabs>
        <w:jc w:val="both"/>
        <w:rPr>
          <w:sz w:val="28"/>
          <w:szCs w:val="28"/>
        </w:rPr>
      </w:pPr>
      <w:r>
        <w:rPr>
          <w:sz w:val="28"/>
          <w:szCs w:val="28"/>
        </w:rPr>
        <w:t xml:space="preserve"> </w:t>
      </w:r>
    </w:p>
    <w:p>
      <w:pPr>
        <w:pStyle w:val="35"/>
        <w:numPr>
          <w:ilvl w:val="0"/>
          <w:numId w:val="3"/>
        </w:numPr>
        <w:tabs>
          <w:tab w:val="left" w:pos="1520"/>
          <w:tab w:val="clear" w:pos="5760"/>
        </w:tabs>
        <w:jc w:val="both"/>
        <w:rPr>
          <w:sz w:val="28"/>
          <w:szCs w:val="28"/>
        </w:rPr>
      </w:pPr>
      <w:r>
        <w:rPr>
          <w:sz w:val="28"/>
          <w:szCs w:val="28"/>
        </w:rPr>
        <w:t xml:space="preserve">Sản phẩm này sẽ tự động hóa quy trình giao dịch của khách hàng với bên cung cấp sản phẩm. Mọi giao dịch sẽ được thực hiện online qua internet. </w:t>
      </w:r>
    </w:p>
    <w:p>
      <w:pPr>
        <w:pStyle w:val="35"/>
        <w:numPr>
          <w:ilvl w:val="0"/>
          <w:numId w:val="3"/>
        </w:numPr>
        <w:tabs>
          <w:tab w:val="left" w:pos="1520"/>
          <w:tab w:val="clear" w:pos="5760"/>
        </w:tabs>
        <w:jc w:val="both"/>
        <w:rPr>
          <w:sz w:val="28"/>
          <w:szCs w:val="28"/>
        </w:rPr>
      </w:pPr>
      <w:r>
        <w:rPr>
          <w:sz w:val="28"/>
          <w:szCs w:val="28"/>
        </w:rPr>
        <w:t>Để sử dụng dịch vụ, khách hàng cần đăng ký dịch vụ Internet Banking. Để đăng ký dịch vụ IB khách hàng đăng ký online trên trang web.</w:t>
      </w:r>
    </w:p>
    <w:p>
      <w:pPr>
        <w:pStyle w:val="35"/>
        <w:numPr>
          <w:ilvl w:val="0"/>
          <w:numId w:val="3"/>
        </w:numPr>
        <w:tabs>
          <w:tab w:val="left" w:pos="1520"/>
          <w:tab w:val="clear" w:pos="5760"/>
        </w:tabs>
        <w:jc w:val="both"/>
        <w:rPr>
          <w:sz w:val="28"/>
          <w:szCs w:val="28"/>
        </w:rPr>
      </w:pPr>
      <w:r>
        <w:rPr>
          <w:sz w:val="28"/>
          <w:szCs w:val="28"/>
        </w:rPr>
        <w:t>Khách hang sử dụng dịch vụ khi có các công việc không muốn trực tiếp tới ngân hàng để giao dịch</w:t>
      </w:r>
      <w:r>
        <w:rPr>
          <w:sz w:val="28"/>
          <w:szCs w:val="28"/>
        </w:rPr>
        <w:t xml:space="preserve"> </w:t>
      </w:r>
      <w:r>
        <w:rPr>
          <w:sz w:val="28"/>
          <w:szCs w:val="28"/>
        </w:rPr>
        <w:t xml:space="preserve">các vấn đề như mở sổ tiết kiệm, rút sổ tiết kiệm. </w:t>
      </w:r>
    </w:p>
    <w:p>
      <w:pPr>
        <w:pStyle w:val="3"/>
        <w:numPr>
          <w:ilvl w:val="1"/>
          <w:numId w:val="4"/>
        </w:numPr>
        <w:rPr>
          <w:sz w:val="28"/>
          <w:szCs w:val="28"/>
          <w:u w:val="none"/>
        </w:rPr>
      </w:pPr>
      <w:bookmarkStart w:id="6" w:name="_Toc379551228"/>
      <w:r>
        <w:rPr>
          <w:sz w:val="28"/>
          <w:szCs w:val="28"/>
          <w:u w:val="none"/>
        </w:rPr>
        <w:t xml:space="preserve"> </w:t>
      </w:r>
      <w:bookmarkEnd w:id="6"/>
      <w:bookmarkStart w:id="7" w:name="_Toc65788854"/>
      <w:r>
        <w:rPr>
          <w:sz w:val="28"/>
          <w:szCs w:val="28"/>
          <w:u w:val="none"/>
        </w:rPr>
        <w:t>Định nghĩa, từ viết tắt</w:t>
      </w:r>
      <w:bookmarkEnd w:id="7"/>
    </w:p>
    <w:p>
      <w:pPr>
        <w:pStyle w:val="38"/>
        <w:rPr>
          <w:rFonts w:ascii="Times New Roman" w:hAnsi="Times New Roman" w:cs="Times New Roman"/>
          <w:sz w:val="28"/>
          <w:szCs w:val="28"/>
        </w:rPr>
      </w:pPr>
    </w:p>
    <w:p>
      <w:pPr>
        <w:pStyle w:val="38"/>
        <w:numPr>
          <w:ilvl w:val="0"/>
          <w:numId w:val="5"/>
        </w:numPr>
        <w:rPr>
          <w:rFonts w:ascii="Times New Roman" w:hAnsi="Times New Roman" w:cs="Times New Roman"/>
          <w:sz w:val="28"/>
          <w:szCs w:val="28"/>
        </w:rPr>
      </w:pPr>
      <w:r>
        <w:rPr>
          <w:rFonts w:ascii="Times New Roman" w:hAnsi="Times New Roman" w:cs="Times New Roman"/>
          <w:bCs/>
          <w:sz w:val="28"/>
          <w:szCs w:val="28"/>
        </w:rPr>
        <w:t xml:space="preserve">IB: Internet banking     </w:t>
      </w:r>
      <w:r>
        <w:rPr>
          <w:rFonts w:ascii="Times New Roman" w:hAnsi="Times New Roman" w:cs="Times New Roman"/>
          <w:b/>
          <w:sz w:val="28"/>
          <w:szCs w:val="28"/>
        </w:rPr>
        <w:t xml:space="preserve">    </w:t>
      </w:r>
    </w:p>
    <w:p>
      <w:pPr>
        <w:pStyle w:val="38"/>
        <w:ind w:left="1800"/>
        <w:rPr>
          <w:rFonts w:ascii="Times New Roman" w:hAnsi="Times New Roman" w:cs="Times New Roman"/>
          <w:sz w:val="28"/>
          <w:szCs w:val="28"/>
        </w:rPr>
      </w:pPr>
    </w:p>
    <w:p>
      <w:pPr>
        <w:jc w:val="both"/>
        <w:rPr>
          <w:sz w:val="28"/>
          <w:szCs w:val="28"/>
        </w:rPr>
      </w:pPr>
    </w:p>
    <w:p>
      <w:pPr>
        <w:tabs>
          <w:tab w:val="left" w:pos="1520"/>
          <w:tab w:val="clear" w:pos="5760"/>
        </w:tabs>
        <w:rPr>
          <w:sz w:val="28"/>
          <w:szCs w:val="28"/>
        </w:rPr>
      </w:pPr>
    </w:p>
    <w:p>
      <w:pPr>
        <w:tabs>
          <w:tab w:val="left" w:pos="1520"/>
          <w:tab w:val="clear" w:pos="5760"/>
        </w:tabs>
        <w:rPr>
          <w:sz w:val="28"/>
          <w:szCs w:val="28"/>
        </w:rPr>
      </w:pPr>
    </w:p>
    <w:p>
      <w:pPr>
        <w:pStyle w:val="3"/>
        <w:rPr>
          <w:sz w:val="28"/>
          <w:szCs w:val="28"/>
          <w:u w:val="none"/>
        </w:rPr>
      </w:pPr>
      <w:bookmarkStart w:id="8" w:name="_Toc379551229"/>
      <w:bookmarkStart w:id="9" w:name="_Toc65788855"/>
      <w:r>
        <w:rPr>
          <w:sz w:val="28"/>
          <w:szCs w:val="28"/>
          <w:u w:val="none"/>
        </w:rPr>
        <w:t xml:space="preserve">1.4  </w:t>
      </w:r>
      <w:bookmarkEnd w:id="8"/>
      <w:r>
        <w:rPr>
          <w:sz w:val="28"/>
          <w:szCs w:val="28"/>
          <w:u w:val="none"/>
        </w:rPr>
        <w:t>Tài liệu tham khảo</w:t>
      </w:r>
      <w:bookmarkEnd w:id="9"/>
    </w:p>
    <w:p>
      <w:pPr>
        <w:tabs>
          <w:tab w:val="left" w:pos="1520"/>
          <w:tab w:val="clear" w:pos="5760"/>
        </w:tabs>
        <w:rPr>
          <w:sz w:val="28"/>
          <w:szCs w:val="28"/>
        </w:rPr>
      </w:pPr>
    </w:p>
    <w:p>
      <w:pPr>
        <w:pStyle w:val="35"/>
        <w:numPr>
          <w:ilvl w:val="0"/>
          <w:numId w:val="6"/>
        </w:numPr>
        <w:tabs>
          <w:tab w:val="left" w:pos="1520"/>
          <w:tab w:val="clear" w:pos="5760"/>
        </w:tabs>
        <w:rPr>
          <w:sz w:val="28"/>
          <w:szCs w:val="28"/>
        </w:rPr>
      </w:pPr>
      <w:r>
        <w:rPr>
          <w:sz w:val="28"/>
          <w:szCs w:val="28"/>
        </w:rPr>
        <w:fldChar w:fldCharType="begin"/>
      </w:r>
      <w:r>
        <w:rPr>
          <w:sz w:val="28"/>
          <w:szCs w:val="28"/>
        </w:rPr>
        <w:instrText xml:space="preserve"> HYPERLINK "https://www.techcombank.com.vn/khach-hang-ca-nhan/tiet-kiem/tien-gui-tiet-kiem" </w:instrText>
      </w:r>
      <w:r>
        <w:rPr>
          <w:sz w:val="28"/>
          <w:szCs w:val="28"/>
        </w:rPr>
        <w:fldChar w:fldCharType="separate"/>
      </w:r>
      <w:r>
        <w:rPr>
          <w:rStyle w:val="20"/>
          <w:sz w:val="28"/>
          <w:szCs w:val="28"/>
        </w:rPr>
        <w:t>https://www.techcombank.com.vn/khach-hang-ca-nhan/tiet-kiem/tien-gui-tiet-kiem</w:t>
      </w:r>
      <w:r>
        <w:rPr>
          <w:rStyle w:val="20"/>
          <w:sz w:val="28"/>
          <w:szCs w:val="28"/>
        </w:rPr>
        <w:fldChar w:fldCharType="end"/>
      </w:r>
    </w:p>
    <w:p>
      <w:pPr>
        <w:pStyle w:val="35"/>
        <w:numPr>
          <w:ilvl w:val="0"/>
          <w:numId w:val="6"/>
        </w:numPr>
        <w:tabs>
          <w:tab w:val="left" w:pos="1520"/>
          <w:tab w:val="clear" w:pos="5760"/>
        </w:tabs>
        <w:rPr>
          <w:sz w:val="28"/>
          <w:szCs w:val="28"/>
        </w:rPr>
      </w:pPr>
      <w:r>
        <w:rPr>
          <w:sz w:val="28"/>
          <w:szCs w:val="28"/>
        </w:rPr>
        <w:fldChar w:fldCharType="begin"/>
      </w:r>
      <w:r>
        <w:rPr>
          <w:sz w:val="28"/>
          <w:szCs w:val="28"/>
        </w:rPr>
        <w:instrText xml:space="preserve"> HYPERLINK "https://viblo.asia/p/tim-hieu-ve-dam-bao-chat-luong-phan-mem-bWrZnayYKxw?fbclid=IwAR2PlCC3Azk9r5uUQ44bveOWf7p6SuM9qqV4z5W7Dl1uD530uNrdkgTLRqg" </w:instrText>
      </w:r>
      <w:r>
        <w:rPr>
          <w:sz w:val="28"/>
          <w:szCs w:val="28"/>
        </w:rPr>
        <w:fldChar w:fldCharType="separate"/>
      </w:r>
      <w:r>
        <w:rPr>
          <w:rStyle w:val="20"/>
          <w:rFonts w:eastAsia="SimSun"/>
          <w:sz w:val="28"/>
          <w:szCs w:val="28"/>
        </w:rPr>
        <w:t>Tìm hiểu về Đảm bảo chất lượng phần mềm (viblo.asia)</w:t>
      </w:r>
      <w:r>
        <w:rPr>
          <w:rStyle w:val="20"/>
          <w:rFonts w:eastAsia="SimSun"/>
          <w:sz w:val="28"/>
          <w:szCs w:val="28"/>
        </w:rPr>
        <w:fldChar w:fldCharType="end"/>
      </w:r>
    </w:p>
    <w:p>
      <w:pPr>
        <w:pStyle w:val="35"/>
        <w:numPr>
          <w:ilvl w:val="0"/>
          <w:numId w:val="6"/>
        </w:numPr>
        <w:tabs>
          <w:tab w:val="left" w:pos="1520"/>
          <w:tab w:val="clear" w:pos="5760"/>
        </w:tabs>
        <w:rPr>
          <w:rFonts w:ascii="SimSun" w:hAnsi="SimSun" w:eastAsia="SimSun" w:cs="SimSun"/>
          <w:sz w:val="28"/>
          <w:szCs w:val="28"/>
        </w:rPr>
      </w:pPr>
      <w:r>
        <w:rPr>
          <w:rFonts w:eastAsia="SimSun"/>
          <w:sz w:val="28"/>
          <w:szCs w:val="28"/>
        </w:rPr>
        <w:t>IEEE. Software Requirements Specification Std. 830-1993</w:t>
      </w:r>
      <w:r>
        <w:rPr>
          <w:rFonts w:ascii="SimSun" w:hAnsi="SimSun" w:eastAsia="SimSun" w:cs="SimSun"/>
          <w:sz w:val="28"/>
          <w:szCs w:val="28"/>
        </w:rPr>
        <w:t>.</w:t>
      </w:r>
    </w:p>
    <w:p>
      <w:pPr>
        <w:pStyle w:val="35"/>
        <w:numPr>
          <w:ilvl w:val="0"/>
          <w:numId w:val="6"/>
        </w:numPr>
        <w:tabs>
          <w:tab w:val="left" w:pos="1520"/>
          <w:tab w:val="clear" w:pos="5760"/>
        </w:tabs>
        <w:rPr>
          <w:sz w:val="28"/>
          <w:szCs w:val="28"/>
        </w:rPr>
      </w:pPr>
      <w:r>
        <w:rPr>
          <w:sz w:val="28"/>
          <w:szCs w:val="28"/>
        </w:rPr>
        <w:br w:type="page"/>
      </w:r>
    </w:p>
    <w:p>
      <w:pPr>
        <w:pStyle w:val="2"/>
        <w:rPr>
          <w:sz w:val="28"/>
          <w:szCs w:val="28"/>
        </w:rPr>
      </w:pPr>
      <w:bookmarkStart w:id="10" w:name="_Toc379551231"/>
      <w:bookmarkStart w:id="11" w:name="_Toc65788856"/>
      <w:r>
        <w:rPr>
          <w:sz w:val="28"/>
          <w:szCs w:val="28"/>
        </w:rPr>
        <w:t xml:space="preserve">2.  </w:t>
      </w:r>
      <w:bookmarkEnd w:id="10"/>
      <w:r>
        <w:rPr>
          <w:sz w:val="28"/>
          <w:szCs w:val="28"/>
        </w:rPr>
        <w:t>Mô tả</w:t>
      </w:r>
      <w:bookmarkEnd w:id="11"/>
    </w:p>
    <w:p>
      <w:pPr>
        <w:rPr>
          <w:sz w:val="28"/>
          <w:szCs w:val="28"/>
        </w:rPr>
      </w:pPr>
    </w:p>
    <w:p>
      <w:pPr>
        <w:pStyle w:val="35"/>
        <w:numPr>
          <w:ilvl w:val="0"/>
          <w:numId w:val="7"/>
        </w:numPr>
        <w:outlineLvl w:val="1"/>
        <w:rPr>
          <w:b/>
          <w:bCs/>
          <w:sz w:val="28"/>
          <w:szCs w:val="28"/>
        </w:rPr>
      </w:pPr>
      <w:bookmarkStart w:id="12" w:name="_Toc65788857"/>
      <w:r>
        <w:rPr>
          <w:b/>
          <w:bCs/>
          <w:sz w:val="28"/>
          <w:szCs w:val="28"/>
        </w:rPr>
        <w:t>Mô tả chung</w:t>
      </w:r>
      <w:bookmarkEnd w:id="12"/>
    </w:p>
    <w:p>
      <w:pPr>
        <w:rPr>
          <w:sz w:val="28"/>
          <w:szCs w:val="28"/>
        </w:rPr>
      </w:pPr>
    </w:p>
    <w:p>
      <w:pPr>
        <w:pStyle w:val="35"/>
        <w:numPr>
          <w:ilvl w:val="0"/>
          <w:numId w:val="3"/>
        </w:numPr>
        <w:tabs>
          <w:tab w:val="clear" w:pos="720"/>
          <w:tab w:val="clear" w:pos="5760"/>
        </w:tabs>
        <w:spacing w:after="160" w:line="259" w:lineRule="auto"/>
        <w:ind w:right="0"/>
        <w:rPr>
          <w:sz w:val="28"/>
          <w:szCs w:val="28"/>
        </w:rPr>
      </w:pPr>
      <w:bookmarkStart w:id="13" w:name="_Hlk65783236"/>
      <w:r>
        <w:rPr>
          <w:sz w:val="28"/>
          <w:szCs w:val="28"/>
        </w:rPr>
        <w:t>Khách hàng có các công việc không muốn trực tiếp tới ngân hàng để giao dịch</w:t>
      </w:r>
      <w:r>
        <w:rPr>
          <w:sz w:val="28"/>
          <w:szCs w:val="28"/>
        </w:rPr>
        <w:t xml:space="preserve"> </w:t>
      </w:r>
      <w:bookmarkEnd w:id="13"/>
      <w:r>
        <w:rPr>
          <w:sz w:val="28"/>
          <w:szCs w:val="28"/>
        </w:rPr>
        <w:t xml:space="preserve">Khách hàng có thể sử dụng dịch vụ Internet Banking. </w:t>
      </w:r>
      <w:bookmarkStart w:id="14" w:name="_Hlk65783180"/>
      <w:r>
        <w:rPr>
          <w:sz w:val="28"/>
          <w:szCs w:val="28"/>
        </w:rPr>
        <w:t xml:space="preserve">Mọi giao dịch sẽ được thực hiện online qua internet. </w:t>
      </w:r>
      <w:bookmarkStart w:id="15" w:name="_Hlk65783364"/>
      <w:r>
        <w:rPr>
          <w:sz w:val="28"/>
          <w:szCs w:val="28"/>
        </w:rPr>
        <w:t>Để sử dụng dịch vụ, khách hàng cần đăng ký dịch vụ Internet Banking</w:t>
      </w:r>
      <w:bookmarkEnd w:id="14"/>
      <w:r>
        <w:rPr>
          <w:sz w:val="28"/>
          <w:szCs w:val="28"/>
        </w:rPr>
        <w:t>. Để đăng ký dịch vụ IB khách hàng sẽ đăng ký online trên trang web của ngân hàng.</w:t>
      </w:r>
      <w:bookmarkEnd w:id="15"/>
    </w:p>
    <w:p>
      <w:pPr>
        <w:pStyle w:val="35"/>
        <w:numPr>
          <w:ilvl w:val="0"/>
          <w:numId w:val="3"/>
        </w:numPr>
        <w:tabs>
          <w:tab w:val="clear" w:pos="720"/>
          <w:tab w:val="clear" w:pos="5760"/>
        </w:tabs>
        <w:spacing w:after="160" w:line="259" w:lineRule="auto"/>
        <w:ind w:right="0"/>
        <w:rPr>
          <w:sz w:val="28"/>
          <w:szCs w:val="28"/>
        </w:rPr>
      </w:pPr>
      <w:r>
        <w:rPr>
          <w:sz w:val="28"/>
          <w:szCs w:val="28"/>
        </w:rPr>
        <w:t>Khi khách hàng có nhu cầu gửi tiền tiết kiệm, khách hàng có thể đăng nhập trên trang web của ngân hàng để thực hiện việc mở sổ tiết kiệm. Khách hàng cần điền đầy đủ các thông tin trên trang web, hệ thống sẽ tự động mở sổ tiết kiệm cho khách hàng. Mỗi khách hàng có thể có nhiều sổ tiết kiệm nhưng một sổ tiết kiệm chỉ có thể sở hữu bởi một khách hàng. Ngân hàng quản lý theo dõi sổ tài khoản của khách hàng sau mỗi lần mở sổ và thống kê tài khoản theo định kỳ.</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về </w:t>
      </w:r>
      <w:r>
        <w:rPr>
          <w:b/>
          <w:sz w:val="28"/>
          <w:szCs w:val="28"/>
        </w:rPr>
        <w:t>sổ tiết kiệm</w:t>
      </w:r>
      <w:r>
        <w:rPr>
          <w:sz w:val="28"/>
          <w:szCs w:val="28"/>
        </w:rPr>
        <w:t xml:space="preserve"> bao gồm: </w:t>
      </w:r>
      <w:r>
        <w:rPr>
          <w:b/>
          <w:sz w:val="28"/>
          <w:szCs w:val="28"/>
          <w:u w:val="single"/>
        </w:rPr>
        <w:t>Mã sổ</w:t>
      </w:r>
      <w:r>
        <w:rPr>
          <w:sz w:val="28"/>
          <w:szCs w:val="28"/>
        </w:rPr>
        <w:t xml:space="preserve"> , ngày lập sổ, số tiền gốc.</w:t>
      </w:r>
    </w:p>
    <w:p>
      <w:pPr>
        <w:pStyle w:val="35"/>
        <w:numPr>
          <w:ilvl w:val="1"/>
          <w:numId w:val="3"/>
        </w:numPr>
        <w:tabs>
          <w:tab w:val="clear" w:pos="720"/>
          <w:tab w:val="clear" w:pos="5760"/>
        </w:tabs>
        <w:spacing w:after="160" w:line="259" w:lineRule="auto"/>
        <w:ind w:right="0"/>
        <w:rPr>
          <w:sz w:val="28"/>
          <w:szCs w:val="28"/>
        </w:rPr>
      </w:pPr>
      <w:r>
        <w:rPr>
          <w:sz w:val="28"/>
          <w:szCs w:val="28"/>
        </w:rPr>
        <w:t xml:space="preserve">Thông tin về </w:t>
      </w:r>
      <w:r>
        <w:rPr>
          <w:b/>
          <w:sz w:val="28"/>
          <w:szCs w:val="28"/>
        </w:rPr>
        <w:t>khách hàng</w:t>
      </w:r>
      <w:r>
        <w:rPr>
          <w:sz w:val="28"/>
          <w:szCs w:val="28"/>
        </w:rPr>
        <w:t xml:space="preserve"> bao gồm: </w:t>
      </w:r>
      <w:r>
        <w:rPr>
          <w:b/>
          <w:sz w:val="28"/>
          <w:szCs w:val="28"/>
          <w:u w:val="single"/>
        </w:rPr>
        <w:t>Số CMTND</w:t>
      </w:r>
      <w:r>
        <w:rPr>
          <w:sz w:val="28"/>
          <w:szCs w:val="28"/>
        </w:rPr>
        <w:t>(hoặc số thẻ căn cước) , họ tên khách hàng, địa chỉ, số điện thoại.</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về </w:t>
      </w:r>
      <w:r>
        <w:rPr>
          <w:b/>
          <w:sz w:val="28"/>
          <w:szCs w:val="28"/>
        </w:rPr>
        <w:t xml:space="preserve">nhân viên </w:t>
      </w:r>
      <w:r>
        <w:rPr>
          <w:sz w:val="28"/>
          <w:szCs w:val="28"/>
        </w:rPr>
        <w:t xml:space="preserve">bao gồm: </w:t>
      </w:r>
      <w:r>
        <w:rPr>
          <w:b/>
          <w:sz w:val="28"/>
          <w:szCs w:val="28"/>
          <w:u w:val="single"/>
        </w:rPr>
        <w:t xml:space="preserve">Mã NV, </w:t>
      </w:r>
      <w:r>
        <w:rPr>
          <w:sz w:val="28"/>
          <w:szCs w:val="28"/>
        </w:rPr>
        <w:t>họ tên , ngày sinh, địa chỉ, số điện thoại, email.</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về </w:t>
      </w:r>
      <w:r>
        <w:rPr>
          <w:b/>
          <w:sz w:val="28"/>
          <w:szCs w:val="28"/>
        </w:rPr>
        <w:t>chi nhánh</w:t>
      </w:r>
      <w:r>
        <w:rPr>
          <w:sz w:val="28"/>
          <w:szCs w:val="28"/>
        </w:rPr>
        <w:t xml:space="preserve"> bao gồm: </w:t>
      </w:r>
      <w:r>
        <w:rPr>
          <w:b/>
          <w:sz w:val="28"/>
          <w:szCs w:val="28"/>
          <w:u w:val="single"/>
        </w:rPr>
        <w:t>Mã chi nhánh</w:t>
      </w:r>
      <w:r>
        <w:rPr>
          <w:sz w:val="28"/>
          <w:szCs w:val="28"/>
        </w:rPr>
        <w:t>, tên chi nhánh.</w:t>
      </w:r>
    </w:p>
    <w:p>
      <w:pPr>
        <w:pStyle w:val="35"/>
        <w:numPr>
          <w:ilvl w:val="0"/>
          <w:numId w:val="3"/>
        </w:numPr>
        <w:tabs>
          <w:tab w:val="clear" w:pos="720"/>
          <w:tab w:val="clear" w:pos="5760"/>
        </w:tabs>
        <w:spacing w:after="160" w:line="259" w:lineRule="auto"/>
        <w:ind w:right="0"/>
        <w:rPr>
          <w:sz w:val="28"/>
          <w:szCs w:val="28"/>
        </w:rPr>
      </w:pPr>
      <w:r>
        <w:rPr>
          <w:sz w:val="28"/>
          <w:szCs w:val="28"/>
        </w:rPr>
        <w:t>Khách hàng có thể gửi  tiền tiết kiệm theo các gói tiết kiệm khác nhau. Gói tiết kiệm bao gồm các thông tin về kỳ hạn và loại tiền tệ mà khách hàng muốn gửi, kèm theo lãi suất.</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về </w:t>
      </w:r>
      <w:r>
        <w:rPr>
          <w:b/>
          <w:sz w:val="28"/>
          <w:szCs w:val="28"/>
        </w:rPr>
        <w:t>gói tiết kiệm</w:t>
      </w:r>
      <w:r>
        <w:rPr>
          <w:sz w:val="28"/>
          <w:szCs w:val="28"/>
        </w:rPr>
        <w:t xml:space="preserve"> bao gồm: </w:t>
      </w:r>
      <w:r>
        <w:rPr>
          <w:b/>
          <w:sz w:val="28"/>
          <w:szCs w:val="28"/>
          <w:u w:val="single"/>
        </w:rPr>
        <w:t xml:space="preserve">Mã gói tiết kiệm, </w:t>
      </w:r>
      <w:r>
        <w:rPr>
          <w:sz w:val="28"/>
          <w:szCs w:val="28"/>
        </w:rPr>
        <w:t>tên gói tiết kiệm và lãi suất.</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về </w:t>
      </w:r>
      <w:r>
        <w:rPr>
          <w:b/>
          <w:sz w:val="28"/>
          <w:szCs w:val="28"/>
        </w:rPr>
        <w:t>kỳ hạn</w:t>
      </w:r>
      <w:r>
        <w:rPr>
          <w:sz w:val="28"/>
          <w:szCs w:val="28"/>
        </w:rPr>
        <w:t xml:space="preserve"> bao gồm: </w:t>
      </w:r>
      <w:r>
        <w:rPr>
          <w:b/>
          <w:sz w:val="28"/>
          <w:szCs w:val="28"/>
          <w:u w:val="single"/>
        </w:rPr>
        <w:t>Mã kỳ hạn</w:t>
      </w:r>
      <w:r>
        <w:rPr>
          <w:sz w:val="28"/>
          <w:szCs w:val="28"/>
        </w:rPr>
        <w:t>, kỳ hạn.</w:t>
      </w:r>
    </w:p>
    <w:p>
      <w:pPr>
        <w:pStyle w:val="35"/>
        <w:numPr>
          <w:ilvl w:val="1"/>
          <w:numId w:val="3"/>
        </w:numPr>
        <w:tabs>
          <w:tab w:val="clear" w:pos="720"/>
          <w:tab w:val="clear" w:pos="5760"/>
        </w:tabs>
        <w:spacing w:after="160" w:line="259" w:lineRule="auto"/>
        <w:ind w:right="0"/>
        <w:rPr>
          <w:sz w:val="28"/>
          <w:szCs w:val="28"/>
        </w:rPr>
      </w:pPr>
      <w:r>
        <w:rPr>
          <w:sz w:val="28"/>
          <w:szCs w:val="28"/>
        </w:rPr>
        <w:t xml:space="preserve">Thông tin về </w:t>
      </w:r>
      <w:r>
        <w:rPr>
          <w:b/>
          <w:sz w:val="28"/>
          <w:szCs w:val="28"/>
        </w:rPr>
        <w:t>loại tiền</w:t>
      </w:r>
      <w:r>
        <w:rPr>
          <w:sz w:val="28"/>
          <w:szCs w:val="28"/>
        </w:rPr>
        <w:t xml:space="preserve"> bao gồm: </w:t>
      </w:r>
      <w:r>
        <w:rPr>
          <w:b/>
          <w:sz w:val="28"/>
          <w:szCs w:val="28"/>
          <w:u w:val="single"/>
        </w:rPr>
        <w:t>Mã loại tiền,</w:t>
      </w:r>
      <w:r>
        <w:rPr>
          <w:sz w:val="28"/>
          <w:szCs w:val="28"/>
        </w:rPr>
        <w:t xml:space="preserve"> loại tiền.</w:t>
      </w:r>
    </w:p>
    <w:p>
      <w:pPr>
        <w:pStyle w:val="35"/>
        <w:numPr>
          <w:ilvl w:val="0"/>
          <w:numId w:val="3"/>
        </w:numPr>
        <w:tabs>
          <w:tab w:val="clear" w:pos="720"/>
          <w:tab w:val="clear" w:pos="5760"/>
        </w:tabs>
        <w:spacing w:after="160" w:line="259" w:lineRule="auto"/>
        <w:ind w:right="0"/>
        <w:rPr>
          <w:sz w:val="28"/>
          <w:szCs w:val="28"/>
        </w:rPr>
      </w:pPr>
      <w:r>
        <w:rPr>
          <w:sz w:val="28"/>
          <w:szCs w:val="28"/>
        </w:rPr>
        <w:t>Sau khi lập sổ tiết kiệm, khách hàng có thể gửi thêm tiền vào sổ hoặc rút tiền từ trong sổ.</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w:t>
      </w:r>
      <w:r>
        <w:rPr>
          <w:b/>
          <w:sz w:val="28"/>
          <w:szCs w:val="28"/>
        </w:rPr>
        <w:t>giao dịch rút tiền</w:t>
      </w:r>
      <w:r>
        <w:rPr>
          <w:sz w:val="28"/>
          <w:szCs w:val="28"/>
        </w:rPr>
        <w:t xml:space="preserve"> gồm: </w:t>
      </w:r>
      <w:r>
        <w:rPr>
          <w:b/>
          <w:sz w:val="28"/>
          <w:szCs w:val="28"/>
        </w:rPr>
        <w:t>mã giao dịch rút tiền,</w:t>
      </w:r>
      <w:r>
        <w:rPr>
          <w:sz w:val="28"/>
          <w:szCs w:val="28"/>
        </w:rPr>
        <w:t xml:space="preserve"> tên người rút tiền, CMND, địa chỉ, ngày rút, số tiền rút.</w:t>
      </w:r>
    </w:p>
    <w:p>
      <w:pPr>
        <w:pStyle w:val="35"/>
        <w:numPr>
          <w:ilvl w:val="1"/>
          <w:numId w:val="3"/>
        </w:numPr>
        <w:tabs>
          <w:tab w:val="clear" w:pos="720"/>
          <w:tab w:val="clear" w:pos="5760"/>
        </w:tabs>
        <w:spacing w:after="160" w:line="276" w:lineRule="auto"/>
        <w:ind w:right="0"/>
        <w:jc w:val="both"/>
        <w:rPr>
          <w:sz w:val="28"/>
          <w:szCs w:val="28"/>
        </w:rPr>
      </w:pPr>
      <w:r>
        <w:rPr>
          <w:sz w:val="28"/>
          <w:szCs w:val="28"/>
        </w:rPr>
        <w:t xml:space="preserve">Thông tin </w:t>
      </w:r>
      <w:r>
        <w:rPr>
          <w:b/>
          <w:sz w:val="28"/>
          <w:szCs w:val="28"/>
        </w:rPr>
        <w:t>giao dịch gửi tiền</w:t>
      </w:r>
      <w:r>
        <w:rPr>
          <w:sz w:val="28"/>
          <w:szCs w:val="28"/>
        </w:rPr>
        <w:t xml:space="preserve"> gồm: </w:t>
      </w:r>
      <w:r>
        <w:rPr>
          <w:b/>
          <w:sz w:val="28"/>
          <w:szCs w:val="28"/>
        </w:rPr>
        <w:t>mã giao dịch gửi tiền,</w:t>
      </w:r>
      <w:r>
        <w:rPr>
          <w:sz w:val="28"/>
          <w:szCs w:val="28"/>
        </w:rPr>
        <w:t xml:space="preserve"> tên người gửi tiền, CMND,  ngày gửi, số tiền gửi.</w:t>
      </w:r>
    </w:p>
    <w:p>
      <w:pPr>
        <w:pStyle w:val="35"/>
        <w:numPr>
          <w:ilvl w:val="0"/>
          <w:numId w:val="3"/>
        </w:numPr>
        <w:tabs>
          <w:tab w:val="clear" w:pos="720"/>
          <w:tab w:val="clear" w:pos="5760"/>
        </w:tabs>
        <w:spacing w:after="160" w:line="259" w:lineRule="auto"/>
        <w:ind w:right="0"/>
        <w:rPr>
          <w:sz w:val="28"/>
          <w:szCs w:val="28"/>
        </w:rPr>
      </w:pPr>
      <w:r>
        <w:rPr>
          <w:sz w:val="28"/>
          <w:szCs w:val="28"/>
        </w:rPr>
        <w:t>Khách hàng muốn gửi thêm tiền vào sổ, khách hàng có thể lựa chọn chức năng gửi tiền trên trang web để thực hiện chức năng gửi tiền , số tiền sẽ được chuyển từ tài khoản sang sổ tiết kiệm. Hoặc khách hàng có thể đến trực tiếp ngân hàng để thêm số tiền và điền đầy đủ thông tin, nhân viên ngân hàng sẽ thực hiện giao dịch cho khách hàng.</w:t>
      </w:r>
    </w:p>
    <w:p>
      <w:pPr>
        <w:pStyle w:val="35"/>
        <w:numPr>
          <w:ilvl w:val="0"/>
          <w:numId w:val="3"/>
        </w:numPr>
        <w:tabs>
          <w:tab w:val="clear" w:pos="720"/>
          <w:tab w:val="clear" w:pos="5760"/>
        </w:tabs>
        <w:spacing w:after="160" w:line="259" w:lineRule="auto"/>
        <w:ind w:right="0"/>
        <w:rPr>
          <w:sz w:val="28"/>
          <w:szCs w:val="28"/>
        </w:rPr>
      </w:pPr>
      <w:r>
        <w:rPr>
          <w:sz w:val="28"/>
          <w:szCs w:val="28"/>
        </w:rPr>
        <w:t>Khách hàng muốn gửi rút tiền từ sổ, khách hàng có thể lựa chọn chức năng rút tiền trên trang web để thực hiện chức năng rút tiền , số tiền sẽ được chuyển từ sổ sang số tài khoản. Hoặc khách hàng có thể đến trực tiếp ngân hàng để rút số tiền và điền đầy đủ thông tin, nhân viên ngân hàng sẽ thực hiện giao dịch cho khách hàng.</w:t>
      </w:r>
    </w:p>
    <w:p>
      <w:pPr>
        <w:tabs>
          <w:tab w:val="left" w:pos="1520"/>
          <w:tab w:val="clear" w:pos="5760"/>
        </w:tabs>
        <w:rPr>
          <w:sz w:val="28"/>
          <w:szCs w:val="28"/>
        </w:rPr>
      </w:pPr>
      <w:r>
        <w:rPr>
          <w:sz w:val="28"/>
          <w:szCs w:val="28"/>
        </w:rPr>
        <w:t>Hệ thống sẽ tự động tính lãi dựa trên số tiền gửi, và phương thức gửi cho khách hàng. Nếu khách hàng rút tiền hệ thống cũng sẽ tự động tính số tiền mà khách hàng có thể nhận được.</w:t>
      </w:r>
    </w:p>
    <w:p>
      <w:pPr>
        <w:ind w:left="360"/>
        <w:rPr>
          <w:sz w:val="28"/>
          <w:szCs w:val="28"/>
        </w:rPr>
      </w:pPr>
    </w:p>
    <w:p>
      <w:pPr>
        <w:pStyle w:val="35"/>
        <w:numPr>
          <w:ilvl w:val="0"/>
          <w:numId w:val="7"/>
        </w:numPr>
        <w:outlineLvl w:val="1"/>
        <w:rPr>
          <w:b/>
          <w:bCs/>
          <w:sz w:val="28"/>
          <w:szCs w:val="28"/>
        </w:rPr>
      </w:pPr>
      <w:bookmarkStart w:id="16" w:name="_Toc65788858"/>
      <w:r>
        <w:rPr>
          <w:b/>
          <w:bCs/>
          <w:sz w:val="28"/>
          <w:szCs w:val="28"/>
        </w:rPr>
        <w:t>Mô tả về nghiệp vụ</w:t>
      </w:r>
      <w:bookmarkEnd w:id="16"/>
    </w:p>
    <w:p>
      <w:pPr>
        <w:jc w:val="center"/>
        <w:rPr>
          <w:sz w:val="28"/>
          <w:szCs w:val="28"/>
        </w:rPr>
      </w:pPr>
      <w:r>
        <w:rPr>
          <w:sz w:val="28"/>
          <w:szCs w:val="28"/>
        </w:rPr>
        <w:drawing>
          <wp:inline distT="0" distB="0" distL="0" distR="0">
            <wp:extent cx="5943600" cy="248602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5943600" cy="2486394"/>
                    </a:xfrm>
                    <a:prstGeom prst="rect">
                      <a:avLst/>
                    </a:prstGeom>
                    <a:ln>
                      <a:noFill/>
                    </a:ln>
                  </pic:spPr>
                </pic:pic>
              </a:graphicData>
            </a:graphic>
          </wp:inline>
        </w:drawing>
      </w:r>
    </w:p>
    <w:p>
      <w:pPr>
        <w:pStyle w:val="35"/>
        <w:numPr>
          <w:ilvl w:val="0"/>
          <w:numId w:val="8"/>
        </w:numPr>
        <w:tabs>
          <w:tab w:val="clear" w:pos="720"/>
          <w:tab w:val="clear" w:pos="5760"/>
        </w:tabs>
        <w:spacing w:after="160" w:line="259" w:lineRule="auto"/>
        <w:ind w:right="0"/>
        <w:rPr>
          <w:sz w:val="28"/>
          <w:szCs w:val="28"/>
        </w:rPr>
      </w:pPr>
      <w:r>
        <w:rPr>
          <w:sz w:val="28"/>
          <w:szCs w:val="28"/>
        </w:rPr>
        <w:t>Quản lý gửi tiền:</w:t>
      </w:r>
    </w:p>
    <w:p>
      <w:pPr>
        <w:pStyle w:val="35"/>
        <w:numPr>
          <w:ilvl w:val="1"/>
          <w:numId w:val="8"/>
        </w:numPr>
        <w:tabs>
          <w:tab w:val="clear" w:pos="720"/>
          <w:tab w:val="clear" w:pos="5760"/>
        </w:tabs>
        <w:spacing w:after="160" w:line="259" w:lineRule="auto"/>
        <w:ind w:right="0"/>
        <w:rPr>
          <w:sz w:val="28"/>
          <w:szCs w:val="28"/>
        </w:rPr>
      </w:pPr>
      <w:r>
        <w:rPr>
          <w:sz w:val="28"/>
          <w:szCs w:val="28"/>
        </w:rPr>
        <w:t>Điều kiện mở sổ tiết kiệm có kỳ hạn</w:t>
      </w:r>
    </w:p>
    <w:p>
      <w:pPr>
        <w:pStyle w:val="35"/>
        <w:numPr>
          <w:ilvl w:val="2"/>
          <w:numId w:val="8"/>
        </w:numPr>
        <w:tabs>
          <w:tab w:val="clear" w:pos="720"/>
          <w:tab w:val="clear" w:pos="5760"/>
        </w:tabs>
        <w:spacing w:after="160" w:line="276" w:lineRule="auto"/>
        <w:ind w:right="0"/>
        <w:jc w:val="both"/>
        <w:rPr>
          <w:sz w:val="28"/>
          <w:szCs w:val="28"/>
        </w:rPr>
      </w:pPr>
      <w:r>
        <w:rPr>
          <w:sz w:val="28"/>
          <w:szCs w:val="28"/>
        </w:rPr>
        <w:t>Đối tượng gửi tiền tiết kiệm bằng VND: Công dân Việt Nam và người nước ngoài đang sống và cư trú hợp pháp tại Việt Nam</w:t>
      </w:r>
    </w:p>
    <w:p>
      <w:pPr>
        <w:pStyle w:val="35"/>
        <w:numPr>
          <w:ilvl w:val="2"/>
          <w:numId w:val="8"/>
        </w:numPr>
        <w:tabs>
          <w:tab w:val="clear" w:pos="720"/>
          <w:tab w:val="clear" w:pos="5760"/>
        </w:tabs>
        <w:spacing w:after="160" w:line="276" w:lineRule="auto"/>
        <w:ind w:right="0"/>
        <w:jc w:val="both"/>
        <w:rPr>
          <w:sz w:val="28"/>
          <w:szCs w:val="28"/>
        </w:rPr>
      </w:pPr>
      <w:r>
        <w:rPr>
          <w:sz w:val="28"/>
          <w:szCs w:val="28"/>
        </w:rPr>
        <w:t>Đối tượng gửi tiền tiết kiệm bằng ngoại tệ: người cư trú là công dân Việt Nam theo quy định Pháp luật về ngoại hối trong từng thời kỳ</w:t>
      </w:r>
    </w:p>
    <w:p>
      <w:pPr>
        <w:pStyle w:val="35"/>
        <w:numPr>
          <w:ilvl w:val="1"/>
          <w:numId w:val="8"/>
        </w:numPr>
        <w:tabs>
          <w:tab w:val="clear" w:pos="720"/>
          <w:tab w:val="clear" w:pos="5760"/>
        </w:tabs>
        <w:spacing w:after="160" w:line="259" w:lineRule="auto"/>
        <w:ind w:right="0"/>
        <w:rPr>
          <w:sz w:val="28"/>
          <w:szCs w:val="28"/>
        </w:rPr>
      </w:pPr>
      <w:r>
        <w:rPr>
          <w:sz w:val="28"/>
          <w:szCs w:val="28"/>
        </w:rPr>
        <w:t>Hình thức gửi tiền tiết kiệm:</w:t>
      </w:r>
    </w:p>
    <w:p>
      <w:pPr>
        <w:pStyle w:val="35"/>
        <w:numPr>
          <w:ilvl w:val="2"/>
          <w:numId w:val="8"/>
        </w:numPr>
        <w:tabs>
          <w:tab w:val="clear" w:pos="720"/>
          <w:tab w:val="clear" w:pos="5760"/>
        </w:tabs>
        <w:spacing w:after="160" w:line="259" w:lineRule="auto"/>
        <w:ind w:right="0"/>
        <w:rPr>
          <w:sz w:val="28"/>
          <w:szCs w:val="28"/>
        </w:rPr>
      </w:pPr>
      <w:r>
        <w:rPr>
          <w:sz w:val="28"/>
          <w:szCs w:val="28"/>
        </w:rPr>
        <w:t>Không kỳ hạn:</w:t>
      </w:r>
    </w:p>
    <w:p>
      <w:pPr>
        <w:pStyle w:val="35"/>
        <w:numPr>
          <w:ilvl w:val="3"/>
          <w:numId w:val="8"/>
        </w:numPr>
        <w:tabs>
          <w:tab w:val="clear" w:pos="720"/>
          <w:tab w:val="clear" w:pos="5760"/>
        </w:tabs>
        <w:spacing w:after="160" w:line="259" w:lineRule="auto"/>
        <w:ind w:right="0"/>
        <w:rPr>
          <w:sz w:val="28"/>
          <w:szCs w:val="28"/>
        </w:rPr>
      </w:pPr>
      <w:r>
        <w:rPr>
          <w:sz w:val="28"/>
          <w:szCs w:val="28"/>
        </w:rPr>
        <w:t>Người gửi được hưởng lãi hàng tháng. Nếu không lĩnh hàng tháng, ngân hàng tính lãi để nhập tiền lãi vào gốc cho người gửi.</w:t>
      </w:r>
    </w:p>
    <w:p>
      <w:pPr>
        <w:pStyle w:val="35"/>
        <w:numPr>
          <w:ilvl w:val="3"/>
          <w:numId w:val="8"/>
        </w:numPr>
        <w:tabs>
          <w:tab w:val="clear" w:pos="720"/>
          <w:tab w:val="clear" w:pos="5760"/>
        </w:tabs>
        <w:spacing w:after="160" w:line="276" w:lineRule="auto"/>
        <w:ind w:right="0"/>
        <w:jc w:val="both"/>
        <w:rPr>
          <w:sz w:val="28"/>
          <w:szCs w:val="28"/>
          <w:highlight w:val="white"/>
        </w:rPr>
      </w:pPr>
      <w:r>
        <w:rPr>
          <w:sz w:val="28"/>
          <w:szCs w:val="28"/>
          <w:shd w:val="clear" w:color="auto" w:fill="FFFFFF"/>
        </w:rPr>
        <w:t>Lãi suất tiền gửi không kỳ hạn tối đa là 0,3%/năm, áp dụng cho mức tiền gửi 500 triệu, từ 10 đến dưới 500 triệu là 0,1% và dưới 10 triệu là 0%.</w:t>
      </w:r>
    </w:p>
    <w:p>
      <w:pPr>
        <w:pStyle w:val="35"/>
        <w:numPr>
          <w:ilvl w:val="2"/>
          <w:numId w:val="8"/>
        </w:numPr>
        <w:tabs>
          <w:tab w:val="clear" w:pos="720"/>
          <w:tab w:val="clear" w:pos="5760"/>
        </w:tabs>
        <w:spacing w:after="160" w:line="276" w:lineRule="auto"/>
        <w:ind w:right="0"/>
        <w:jc w:val="both"/>
        <w:rPr>
          <w:sz w:val="28"/>
          <w:szCs w:val="28"/>
        </w:rPr>
      </w:pPr>
      <w:r>
        <w:rPr>
          <w:sz w:val="28"/>
          <w:szCs w:val="28"/>
        </w:rPr>
        <w:t xml:space="preserve">Có kỳ hạn: </w:t>
      </w:r>
    </w:p>
    <w:p>
      <w:pPr>
        <w:pStyle w:val="9"/>
        <w:numPr>
          <w:ilvl w:val="3"/>
          <w:numId w:val="8"/>
        </w:numPr>
        <w:shd w:val="clear" w:color="auto" w:fill="FFFFFF"/>
        <w:spacing w:before="0" w:beforeAutospacing="0" w:after="160" w:afterAutospacing="0" w:line="276" w:lineRule="auto"/>
        <w:jc w:val="both"/>
        <w:rPr>
          <w:color w:val="333333"/>
          <w:sz w:val="28"/>
          <w:szCs w:val="28"/>
        </w:rPr>
      </w:pPr>
      <w:r>
        <w:rPr>
          <w:color w:val="333333"/>
          <w:sz w:val="28"/>
          <w:szCs w:val="28"/>
        </w:rPr>
        <w:t>Đối với tiền gửi tiết kiệm có kỳ hạn bằng VNĐ và tính lãi cuối kỳ, lãi suất ngân hàng dao động từ 4,5 – 6,4%/năm cho các kỳ hạn từ 1 đến 36 tháng.</w:t>
      </w:r>
    </w:p>
    <w:p>
      <w:pPr>
        <w:pStyle w:val="9"/>
        <w:numPr>
          <w:ilvl w:val="3"/>
          <w:numId w:val="8"/>
        </w:numPr>
        <w:shd w:val="clear" w:color="auto" w:fill="FFFFFF"/>
        <w:spacing w:before="0" w:beforeAutospacing="0" w:after="160" w:afterAutospacing="0" w:line="276" w:lineRule="auto"/>
        <w:jc w:val="both"/>
        <w:rPr>
          <w:color w:val="333333"/>
          <w:sz w:val="28"/>
          <w:szCs w:val="28"/>
        </w:rPr>
      </w:pPr>
      <w:r>
        <w:rPr>
          <w:color w:val="333333"/>
          <w:sz w:val="28"/>
          <w:szCs w:val="28"/>
        </w:rPr>
        <w:t>Cụ thể, lãi suất tiết kiệm hàng năm với kỳ hạn 1 và 2 tháng là 4,5%; từ 3 - 5 tháng là 4,6%; từ 6 - 11 tháng là 5,5%; từ 12 - 36 tháng là 6,4%/năm.</w:t>
      </w:r>
    </w:p>
    <w:p>
      <w:pPr>
        <w:pStyle w:val="9"/>
        <w:numPr>
          <w:ilvl w:val="3"/>
          <w:numId w:val="8"/>
        </w:numPr>
        <w:shd w:val="clear" w:color="auto" w:fill="FFFFFF"/>
        <w:spacing w:before="0" w:beforeAutospacing="0" w:after="160" w:afterAutospacing="0" w:line="276" w:lineRule="auto"/>
        <w:jc w:val="both"/>
        <w:rPr>
          <w:rFonts w:ascii="Arial" w:hAnsi="Arial" w:cs="Arial"/>
          <w:color w:val="333333"/>
          <w:sz w:val="28"/>
          <w:szCs w:val="28"/>
        </w:rPr>
      </w:pPr>
      <w:r>
        <w:rPr>
          <w:color w:val="333333"/>
          <w:sz w:val="28"/>
          <w:szCs w:val="28"/>
        </w:rPr>
        <w:t>Bên cạnh đó, Techcombank cũng có những mức lãi suất đặc biệt đối với một số loại sản phẩm đặc thù như: tiết kiệm phát lộc, Tiết kiệm Rút gốc linh hoạt, Tiết kiệm trả lãi trước, Tiết kiệm Tích lũy Tài Tâm – Tài Hiền…..Đặc biệt nếu khách hàng gửi tiết kiệm qua kênh online thì mức lãi suất tối đa mà khách hàng có thể nhận được là 6,8%/năm.</w:t>
      </w:r>
    </w:p>
    <w:p>
      <w:pPr>
        <w:pStyle w:val="9"/>
        <w:shd w:val="clear" w:color="auto" w:fill="FFFFFF"/>
        <w:spacing w:beforeAutospacing="0" w:afterAutospacing="0" w:line="276" w:lineRule="auto"/>
        <w:ind w:left="2520"/>
        <w:jc w:val="both"/>
        <w:rPr>
          <w:rFonts w:ascii="Arial" w:hAnsi="Arial" w:cs="Arial"/>
          <w:color w:val="333333"/>
          <w:sz w:val="28"/>
          <w:szCs w:val="28"/>
        </w:rPr>
      </w:pPr>
      <w:r>
        <w:rPr>
          <w:sz w:val="28"/>
          <w:szCs w:val="28"/>
        </w:rPr>
        <w:drawing>
          <wp:inline distT="0" distB="9525" distL="0" distR="0">
            <wp:extent cx="2895600" cy="521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a:xfrm>
                      <a:off x="0" y="0"/>
                      <a:ext cx="2895600" cy="5210175"/>
                    </a:xfrm>
                    <a:prstGeom prst="rect">
                      <a:avLst/>
                    </a:prstGeom>
                  </pic:spPr>
                </pic:pic>
              </a:graphicData>
            </a:graphic>
          </wp:inline>
        </w:drawing>
      </w:r>
    </w:p>
    <w:p>
      <w:pPr>
        <w:pStyle w:val="35"/>
        <w:numPr>
          <w:ilvl w:val="1"/>
          <w:numId w:val="8"/>
        </w:numPr>
        <w:tabs>
          <w:tab w:val="clear" w:pos="720"/>
          <w:tab w:val="clear" w:pos="5760"/>
        </w:tabs>
        <w:spacing w:after="160" w:line="259" w:lineRule="auto"/>
        <w:ind w:right="0"/>
        <w:rPr>
          <w:sz w:val="28"/>
          <w:szCs w:val="28"/>
        </w:rPr>
      </w:pPr>
      <w:r>
        <w:rPr>
          <w:sz w:val="28"/>
          <w:szCs w:val="28"/>
        </w:rPr>
        <w:t>Sản phẩm gửi tiết kiệm:</w:t>
      </w:r>
    </w:p>
    <w:p>
      <w:pPr>
        <w:pStyle w:val="35"/>
        <w:ind w:left="1440"/>
        <w:rPr>
          <w:sz w:val="28"/>
          <w:szCs w:val="28"/>
        </w:rPr>
      </w:pPr>
    </w:p>
    <w:p>
      <w:pPr>
        <w:pStyle w:val="35"/>
        <w:numPr>
          <w:ilvl w:val="2"/>
          <w:numId w:val="8"/>
        </w:numPr>
        <w:tabs>
          <w:tab w:val="clear" w:pos="720"/>
          <w:tab w:val="clear" w:pos="5760"/>
        </w:tabs>
        <w:spacing w:after="160" w:line="259" w:lineRule="auto"/>
        <w:ind w:right="0"/>
        <w:rPr>
          <w:sz w:val="28"/>
          <w:szCs w:val="28"/>
        </w:rPr>
      </w:pPr>
      <w:r>
        <w:rPr>
          <w:sz w:val="28"/>
          <w:szCs w:val="28"/>
        </w:rPr>
        <w:t>Gửi tiết kiệm thường:</w:t>
      </w:r>
    </w:p>
    <w:p>
      <w:pPr>
        <w:pStyle w:val="35"/>
        <w:numPr>
          <w:ilvl w:val="3"/>
          <w:numId w:val="8"/>
        </w:numPr>
        <w:tabs>
          <w:tab w:val="clear" w:pos="720"/>
          <w:tab w:val="clear" w:pos="5760"/>
        </w:tabs>
        <w:spacing w:after="160" w:line="259" w:lineRule="auto"/>
        <w:ind w:right="0"/>
        <w:rPr>
          <w:sz w:val="28"/>
          <w:szCs w:val="28"/>
        </w:rPr>
      </w:pPr>
      <w:r>
        <w:rPr>
          <w:sz w:val="28"/>
          <w:szCs w:val="28"/>
        </w:rPr>
        <w:t>Kỳ hạn: kỳ hạn tuần và tháng từ 1 tới 36 tháng.</w:t>
      </w:r>
    </w:p>
    <w:p>
      <w:pPr>
        <w:pStyle w:val="35"/>
        <w:numPr>
          <w:ilvl w:val="3"/>
          <w:numId w:val="8"/>
        </w:numPr>
        <w:tabs>
          <w:tab w:val="clear" w:pos="720"/>
          <w:tab w:val="clear" w:pos="5760"/>
        </w:tabs>
        <w:spacing w:after="160" w:line="259" w:lineRule="auto"/>
        <w:ind w:right="0"/>
        <w:rPr>
          <w:sz w:val="28"/>
          <w:szCs w:val="28"/>
        </w:rPr>
      </w:pPr>
      <w:r>
        <w:rPr>
          <w:sz w:val="28"/>
          <w:szCs w:val="28"/>
        </w:rPr>
        <w:t>Số tiền gửi tối thiểu: 1 triệu VND, 100 USD, 100 EUR, 100 AUD, 100 GBP, 100 JPY, 100 SGD</w:t>
      </w:r>
    </w:p>
    <w:p>
      <w:pPr>
        <w:pStyle w:val="35"/>
        <w:numPr>
          <w:ilvl w:val="3"/>
          <w:numId w:val="8"/>
        </w:numPr>
        <w:tabs>
          <w:tab w:val="clear" w:pos="720"/>
          <w:tab w:val="clear" w:pos="5760"/>
        </w:tabs>
        <w:spacing w:after="160" w:line="259" w:lineRule="auto"/>
        <w:ind w:right="0"/>
        <w:rPr>
          <w:sz w:val="28"/>
          <w:szCs w:val="28"/>
        </w:rPr>
      </w:pPr>
      <w:r>
        <w:rPr>
          <w:sz w:val="28"/>
          <w:szCs w:val="28"/>
        </w:rPr>
        <w:t xml:space="preserve">Lãi suất: </w:t>
      </w:r>
    </w:p>
    <w:p>
      <w:pPr>
        <w:pStyle w:val="35"/>
        <w:numPr>
          <w:ilvl w:val="4"/>
          <w:numId w:val="8"/>
        </w:numPr>
        <w:tabs>
          <w:tab w:val="clear" w:pos="720"/>
          <w:tab w:val="clear" w:pos="5760"/>
        </w:tabs>
        <w:spacing w:after="160" w:line="259" w:lineRule="auto"/>
        <w:ind w:right="0"/>
        <w:rPr>
          <w:sz w:val="28"/>
          <w:szCs w:val="28"/>
        </w:rPr>
      </w:pPr>
      <w:r>
        <w:rPr>
          <w:sz w:val="28"/>
          <w:szCs w:val="28"/>
        </w:rPr>
        <w:t>Cố định trong suốt kỳ hạn gửi</w:t>
      </w:r>
    </w:p>
    <w:p>
      <w:pPr>
        <w:pStyle w:val="35"/>
        <w:numPr>
          <w:ilvl w:val="4"/>
          <w:numId w:val="8"/>
        </w:numPr>
        <w:tabs>
          <w:tab w:val="clear" w:pos="720"/>
          <w:tab w:val="clear" w:pos="5760"/>
        </w:tabs>
        <w:spacing w:after="160" w:line="259" w:lineRule="auto"/>
        <w:ind w:right="0"/>
        <w:rPr>
          <w:sz w:val="28"/>
          <w:szCs w:val="28"/>
        </w:rPr>
      </w:pPr>
      <w:r>
        <w:rPr>
          <w:sz w:val="28"/>
          <w:szCs w:val="28"/>
        </w:rPr>
        <w:t>Hưởng lãi suất không kỳ hạn khi khách hang rút trước hạn</w:t>
      </w:r>
    </w:p>
    <w:p>
      <w:pPr>
        <w:pStyle w:val="35"/>
        <w:numPr>
          <w:ilvl w:val="3"/>
          <w:numId w:val="8"/>
        </w:numPr>
        <w:tabs>
          <w:tab w:val="clear" w:pos="720"/>
          <w:tab w:val="clear" w:pos="5760"/>
        </w:tabs>
        <w:spacing w:after="160" w:line="259" w:lineRule="auto"/>
        <w:ind w:right="0"/>
        <w:rPr>
          <w:sz w:val="28"/>
          <w:szCs w:val="28"/>
        </w:rPr>
      </w:pPr>
      <w:r>
        <w:rPr>
          <w:sz w:val="28"/>
          <w:szCs w:val="28"/>
        </w:rPr>
        <w:t>Phương thức trả lãi: Trả lãi cuối kỳ/định kỳ hang tháng/ định kỳ hang quý.</w:t>
      </w:r>
    </w:p>
    <w:p>
      <w:pPr>
        <w:pStyle w:val="35"/>
        <w:numPr>
          <w:ilvl w:val="3"/>
          <w:numId w:val="8"/>
        </w:numPr>
        <w:tabs>
          <w:tab w:val="clear" w:pos="720"/>
          <w:tab w:val="clear" w:pos="5760"/>
        </w:tabs>
        <w:spacing w:after="160" w:line="259" w:lineRule="auto"/>
        <w:ind w:right="0"/>
        <w:rPr>
          <w:sz w:val="28"/>
          <w:szCs w:val="28"/>
        </w:rPr>
      </w:pPr>
      <w:r>
        <w:rPr>
          <w:sz w:val="28"/>
          <w:szCs w:val="28"/>
        </w:rPr>
        <w:t>Kéo dài kỳ hạn gửi tiền:</w:t>
      </w:r>
    </w:p>
    <w:p>
      <w:pPr>
        <w:pStyle w:val="35"/>
        <w:numPr>
          <w:ilvl w:val="4"/>
          <w:numId w:val="8"/>
        </w:numPr>
        <w:tabs>
          <w:tab w:val="clear" w:pos="720"/>
          <w:tab w:val="clear" w:pos="5760"/>
        </w:tabs>
        <w:spacing w:after="160" w:line="259" w:lineRule="auto"/>
        <w:ind w:right="0"/>
        <w:rPr>
          <w:sz w:val="28"/>
          <w:szCs w:val="28"/>
        </w:rPr>
      </w:pPr>
      <w:r>
        <w:rPr>
          <w:sz w:val="28"/>
          <w:szCs w:val="28"/>
        </w:rPr>
        <w:t xml:space="preserve">Trong trường hợp sổ tiết kiệm đến hạn </w:t>
      </w:r>
      <w:r>
        <w:rPr>
          <w:bCs/>
          <w:sz w:val="28"/>
          <w:szCs w:val="28"/>
        </w:rPr>
        <w:t>mà khách hàng không đến tất toán, Techcombank sẽ chuyển sổ Tiết kiệm của khách hàng sang kỳ hạn mới tương đương kỳ hạn cũ với mức lãi suất tại thời điểm tái tục.</w:t>
      </w:r>
    </w:p>
    <w:p>
      <w:pPr>
        <w:pStyle w:val="35"/>
        <w:ind w:left="3600"/>
        <w:rPr>
          <w:sz w:val="28"/>
          <w:szCs w:val="28"/>
        </w:rPr>
      </w:pPr>
    </w:p>
    <w:p>
      <w:pPr>
        <w:pStyle w:val="35"/>
        <w:numPr>
          <w:ilvl w:val="2"/>
          <w:numId w:val="8"/>
        </w:numPr>
        <w:tabs>
          <w:tab w:val="clear" w:pos="720"/>
          <w:tab w:val="clear" w:pos="5760"/>
        </w:tabs>
        <w:spacing w:after="160" w:line="259" w:lineRule="auto"/>
        <w:ind w:right="0"/>
        <w:rPr>
          <w:sz w:val="28"/>
          <w:szCs w:val="28"/>
        </w:rPr>
      </w:pPr>
      <w:r>
        <w:rPr>
          <w:bCs/>
          <w:sz w:val="28"/>
          <w:szCs w:val="28"/>
        </w:rPr>
        <w:t>Gửi tiết kiệm lãi trả trước</w:t>
      </w:r>
    </w:p>
    <w:p>
      <w:pPr>
        <w:pStyle w:val="35"/>
        <w:numPr>
          <w:ilvl w:val="3"/>
          <w:numId w:val="8"/>
        </w:numPr>
        <w:tabs>
          <w:tab w:val="clear" w:pos="720"/>
          <w:tab w:val="clear" w:pos="5760"/>
        </w:tabs>
        <w:spacing w:after="160" w:line="259" w:lineRule="auto"/>
        <w:ind w:right="0"/>
        <w:rPr>
          <w:sz w:val="28"/>
          <w:szCs w:val="28"/>
        </w:rPr>
      </w:pPr>
      <w:r>
        <w:rPr>
          <w:bCs/>
          <w:sz w:val="28"/>
          <w:szCs w:val="28"/>
        </w:rPr>
        <w:t>Kỳ hạn: 1tháng – 36tháng.</w:t>
      </w:r>
    </w:p>
    <w:p>
      <w:pPr>
        <w:pStyle w:val="35"/>
        <w:numPr>
          <w:ilvl w:val="3"/>
          <w:numId w:val="8"/>
        </w:numPr>
        <w:tabs>
          <w:tab w:val="clear" w:pos="720"/>
          <w:tab w:val="clear" w:pos="5760"/>
        </w:tabs>
        <w:spacing w:after="160" w:line="259" w:lineRule="auto"/>
        <w:ind w:right="0"/>
        <w:rPr>
          <w:sz w:val="28"/>
          <w:szCs w:val="28"/>
        </w:rPr>
      </w:pPr>
      <w:r>
        <w:rPr>
          <w:bCs/>
          <w:sz w:val="28"/>
          <w:szCs w:val="28"/>
        </w:rPr>
        <w:t>Số tiền gửi tối thiểu: 5 triệu VND, 500 USD hoặc 500 EUR.</w:t>
      </w:r>
    </w:p>
    <w:p>
      <w:pPr>
        <w:pStyle w:val="35"/>
        <w:numPr>
          <w:ilvl w:val="3"/>
          <w:numId w:val="8"/>
        </w:numPr>
        <w:tabs>
          <w:tab w:val="clear" w:pos="720"/>
          <w:tab w:val="clear" w:pos="5760"/>
        </w:tabs>
        <w:spacing w:after="160" w:line="259" w:lineRule="auto"/>
        <w:ind w:right="0"/>
        <w:rPr>
          <w:sz w:val="28"/>
          <w:szCs w:val="28"/>
        </w:rPr>
      </w:pPr>
      <w:r>
        <w:rPr>
          <w:bCs/>
          <w:sz w:val="28"/>
          <w:szCs w:val="28"/>
        </w:rPr>
        <w:t>Lãi suất: cố định trong suốt thời gian gửi</w:t>
      </w:r>
    </w:p>
    <w:p>
      <w:pPr>
        <w:pStyle w:val="35"/>
        <w:numPr>
          <w:ilvl w:val="3"/>
          <w:numId w:val="8"/>
        </w:numPr>
        <w:tabs>
          <w:tab w:val="clear" w:pos="720"/>
          <w:tab w:val="clear" w:pos="5760"/>
        </w:tabs>
        <w:spacing w:after="160" w:line="259" w:lineRule="auto"/>
        <w:ind w:right="0"/>
        <w:rPr>
          <w:sz w:val="28"/>
          <w:szCs w:val="28"/>
        </w:rPr>
      </w:pPr>
      <w:r>
        <w:rPr>
          <w:bCs/>
          <w:sz w:val="28"/>
          <w:szCs w:val="28"/>
        </w:rPr>
        <w:t>Phương thức trả lãi: Trả lãi 01 lần ngay tại thời điểm gửi tiền.</w:t>
      </w:r>
    </w:p>
    <w:p>
      <w:pPr>
        <w:pStyle w:val="35"/>
        <w:numPr>
          <w:ilvl w:val="3"/>
          <w:numId w:val="8"/>
        </w:numPr>
        <w:tabs>
          <w:tab w:val="clear" w:pos="720"/>
          <w:tab w:val="clear" w:pos="5760"/>
        </w:tabs>
        <w:spacing w:after="160" w:line="259" w:lineRule="auto"/>
        <w:ind w:right="0"/>
        <w:rPr>
          <w:sz w:val="28"/>
          <w:szCs w:val="28"/>
        </w:rPr>
      </w:pPr>
      <w:r>
        <w:rPr>
          <w:bCs/>
          <w:sz w:val="28"/>
          <w:szCs w:val="28"/>
        </w:rPr>
        <w:t>Tất toán trước hạn: Khách hàng hưởng lãi suất không kỳ hạn cho toàn bộ số tiền gửi, theo thời gian gửi thực tế, Ngân hàng sẽ khấu trừ phần lãi đã trả trước vào số tiền gốc trên Sổ tiết kiệm của khách hàng.</w:t>
      </w:r>
    </w:p>
    <w:p>
      <w:pPr>
        <w:pStyle w:val="35"/>
        <w:numPr>
          <w:ilvl w:val="3"/>
          <w:numId w:val="8"/>
        </w:numPr>
        <w:tabs>
          <w:tab w:val="clear" w:pos="720"/>
          <w:tab w:val="clear" w:pos="5760"/>
        </w:tabs>
        <w:spacing w:after="160" w:line="276" w:lineRule="auto"/>
        <w:ind w:right="0"/>
        <w:jc w:val="both"/>
        <w:rPr>
          <w:bCs/>
          <w:sz w:val="28"/>
          <w:szCs w:val="28"/>
        </w:rPr>
      </w:pPr>
      <w:r>
        <w:rPr>
          <w:bCs/>
          <w:sz w:val="28"/>
          <w:szCs w:val="28"/>
        </w:rPr>
        <w:t>Tất toán đúng hạn: Khách hàng được nhận toàn bộ số tiền gốc gửi theo sản phẩm này.</w:t>
      </w:r>
    </w:p>
    <w:p>
      <w:pPr>
        <w:pStyle w:val="35"/>
        <w:numPr>
          <w:ilvl w:val="3"/>
          <w:numId w:val="8"/>
        </w:numPr>
        <w:tabs>
          <w:tab w:val="clear" w:pos="720"/>
          <w:tab w:val="clear" w:pos="5760"/>
        </w:tabs>
        <w:spacing w:after="160" w:line="259" w:lineRule="auto"/>
        <w:ind w:right="0"/>
        <w:rPr>
          <w:sz w:val="28"/>
          <w:szCs w:val="28"/>
        </w:rPr>
      </w:pPr>
      <w:r>
        <w:rPr>
          <w:bCs/>
          <w:sz w:val="28"/>
          <w:szCs w:val="28"/>
        </w:rPr>
        <w:t>Kéo dài kỳ hạn gửi tiền: Sản phẩm không tự động tái tục. Nếu khách hàng không tất toán vào ngày đến hạn, số tiền gốc được chuyển sang tài khoản giữ hộ, chờ thanh toán của khách hàng mở tại Techcombank, và hưởng lãi suất không kỳ hạn từ thời điểm chuyển sang tài khoản này.</w:t>
      </w:r>
    </w:p>
    <w:p>
      <w:pPr>
        <w:jc w:val="center"/>
        <w:rPr>
          <w:sz w:val="28"/>
          <w:szCs w:val="28"/>
        </w:rPr>
      </w:pPr>
      <w:r>
        <w:rPr>
          <w:sz w:val="28"/>
          <w:szCs w:val="28"/>
        </w:rPr>
        <w:t xml:space="preserve">              </w:t>
      </w:r>
      <w:r>
        <w:rPr>
          <w:sz w:val="28"/>
          <w:szCs w:val="28"/>
        </w:rPr>
        <w:drawing>
          <wp:inline distT="0" distB="0" distL="0" distR="0">
            <wp:extent cx="3305175" cy="376047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1"/>
                    <a:stretch>
                      <a:fillRect/>
                    </a:stretch>
                  </pic:blipFill>
                  <pic:spPr>
                    <a:xfrm>
                      <a:off x="0" y="0"/>
                      <a:ext cx="3305175" cy="3760470"/>
                    </a:xfrm>
                    <a:prstGeom prst="rect">
                      <a:avLst/>
                    </a:prstGeom>
                  </pic:spPr>
                </pic:pic>
              </a:graphicData>
            </a:graphic>
          </wp:inline>
        </w:drawing>
      </w:r>
    </w:p>
    <w:p>
      <w:pPr>
        <w:pStyle w:val="35"/>
        <w:numPr>
          <w:ilvl w:val="2"/>
          <w:numId w:val="8"/>
        </w:numPr>
        <w:tabs>
          <w:tab w:val="clear" w:pos="720"/>
          <w:tab w:val="clear" w:pos="5760"/>
        </w:tabs>
        <w:spacing w:after="160" w:line="259" w:lineRule="auto"/>
        <w:ind w:right="0"/>
        <w:rPr>
          <w:sz w:val="28"/>
          <w:szCs w:val="28"/>
        </w:rPr>
      </w:pPr>
      <w:r>
        <w:rPr>
          <w:sz w:val="28"/>
          <w:szCs w:val="28"/>
        </w:rPr>
        <w:t>Gửi tiết kiệm phát lộc</w:t>
      </w:r>
    </w:p>
    <w:p>
      <w:pPr>
        <w:pStyle w:val="35"/>
        <w:numPr>
          <w:ilvl w:val="3"/>
          <w:numId w:val="8"/>
        </w:numPr>
        <w:tabs>
          <w:tab w:val="clear" w:pos="720"/>
          <w:tab w:val="clear" w:pos="5760"/>
        </w:tabs>
        <w:spacing w:after="160" w:line="259" w:lineRule="auto"/>
        <w:ind w:right="0"/>
        <w:rPr>
          <w:sz w:val="28"/>
          <w:szCs w:val="28"/>
        </w:rPr>
      </w:pPr>
      <w:r>
        <w:rPr>
          <w:sz w:val="28"/>
          <w:szCs w:val="28"/>
        </w:rPr>
        <w:t>Kỳ hạn: 1tháng – 36 tháng.</w:t>
      </w:r>
    </w:p>
    <w:p>
      <w:pPr>
        <w:pStyle w:val="35"/>
        <w:numPr>
          <w:ilvl w:val="3"/>
          <w:numId w:val="8"/>
        </w:numPr>
        <w:tabs>
          <w:tab w:val="clear" w:pos="720"/>
          <w:tab w:val="clear" w:pos="5760"/>
        </w:tabs>
        <w:spacing w:after="160" w:line="259" w:lineRule="auto"/>
        <w:ind w:right="0"/>
        <w:rPr>
          <w:sz w:val="28"/>
          <w:szCs w:val="28"/>
        </w:rPr>
      </w:pPr>
      <w:r>
        <w:rPr>
          <w:sz w:val="28"/>
          <w:szCs w:val="28"/>
        </w:rPr>
        <w:t>Số tiền gửi tối thiểu: 5 triệu VND, 500 USD hoặc 500 EUR.</w:t>
      </w:r>
    </w:p>
    <w:p>
      <w:pPr>
        <w:pStyle w:val="35"/>
        <w:numPr>
          <w:ilvl w:val="3"/>
          <w:numId w:val="8"/>
        </w:numPr>
        <w:tabs>
          <w:tab w:val="clear" w:pos="720"/>
          <w:tab w:val="clear" w:pos="5760"/>
        </w:tabs>
        <w:spacing w:after="160" w:line="259" w:lineRule="auto"/>
        <w:ind w:right="0"/>
        <w:rPr>
          <w:sz w:val="28"/>
          <w:szCs w:val="28"/>
        </w:rPr>
      </w:pPr>
      <w:r>
        <w:rPr>
          <w:sz w:val="28"/>
          <w:szCs w:val="28"/>
        </w:rPr>
        <w:t>Lãi suất: Cố định trong suốt thời gian gửi.</w:t>
      </w:r>
    </w:p>
    <w:p>
      <w:pPr>
        <w:pStyle w:val="35"/>
        <w:numPr>
          <w:ilvl w:val="3"/>
          <w:numId w:val="8"/>
        </w:numPr>
        <w:tabs>
          <w:tab w:val="clear" w:pos="720"/>
          <w:tab w:val="clear" w:pos="5760"/>
        </w:tabs>
        <w:spacing w:after="160" w:line="259" w:lineRule="auto"/>
        <w:ind w:right="0"/>
        <w:rPr>
          <w:sz w:val="28"/>
          <w:szCs w:val="28"/>
        </w:rPr>
      </w:pPr>
      <w:r>
        <w:rPr>
          <w:sz w:val="28"/>
          <w:szCs w:val="28"/>
        </w:rPr>
        <w:t>Không được phép rút trước hạn một phần hoặc toàn bộ số tiền gốc và lãi.</w:t>
      </w:r>
    </w:p>
    <w:p>
      <w:pPr>
        <w:pStyle w:val="35"/>
        <w:numPr>
          <w:ilvl w:val="3"/>
          <w:numId w:val="8"/>
        </w:numPr>
        <w:tabs>
          <w:tab w:val="clear" w:pos="720"/>
          <w:tab w:val="clear" w:pos="5760"/>
        </w:tabs>
        <w:spacing w:after="160" w:line="259" w:lineRule="auto"/>
        <w:ind w:right="0"/>
        <w:rPr>
          <w:sz w:val="28"/>
          <w:szCs w:val="28"/>
        </w:rPr>
      </w:pPr>
      <w:r>
        <w:rPr>
          <w:sz w:val="28"/>
          <w:szCs w:val="28"/>
        </w:rPr>
        <w:t xml:space="preserve">Kéo dài kỳ hạn gửi tiền: khi đến hạn thanh toán, </w:t>
      </w:r>
      <w:r>
        <w:rPr>
          <w:bCs/>
          <w:sz w:val="28"/>
          <w:szCs w:val="28"/>
        </w:rPr>
        <w:t>nếu khách hàng không đến lĩnh, phần lãi sẽ được nhập gốc, và toàn bộ gốc và lãi được chuyển sang hình thức tiết kiệm Thường hoặc tiết kiệm Phát Lộc cùng kỳ hạn hoặc kỳ hạn thấp hơn gần nhất nếu tại thời điểm đến hạn Techcombank không huy động kỳ hạn khách hàng gửi.</w:t>
      </w:r>
    </w:p>
    <w:p>
      <w:pPr>
        <w:jc w:val="center"/>
        <w:rPr>
          <w:sz w:val="28"/>
          <w:szCs w:val="28"/>
        </w:rPr>
      </w:pPr>
      <w:r>
        <w:rPr>
          <w:sz w:val="28"/>
          <w:szCs w:val="28"/>
        </w:rPr>
        <w:drawing>
          <wp:inline distT="0" distB="0" distL="0" distR="0">
            <wp:extent cx="2905125" cy="368236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12"/>
                    <a:stretch>
                      <a:fillRect/>
                    </a:stretch>
                  </pic:blipFill>
                  <pic:spPr>
                    <a:xfrm>
                      <a:off x="0" y="0"/>
                      <a:ext cx="2905125" cy="3682365"/>
                    </a:xfrm>
                    <a:prstGeom prst="rect">
                      <a:avLst/>
                    </a:prstGeom>
                  </pic:spPr>
                </pic:pic>
              </a:graphicData>
            </a:graphic>
          </wp:inline>
        </w:drawing>
      </w:r>
    </w:p>
    <w:p>
      <w:pPr>
        <w:pStyle w:val="35"/>
        <w:numPr>
          <w:ilvl w:val="2"/>
          <w:numId w:val="8"/>
        </w:numPr>
        <w:tabs>
          <w:tab w:val="clear" w:pos="720"/>
          <w:tab w:val="clear" w:pos="5760"/>
        </w:tabs>
        <w:spacing w:after="160" w:line="259" w:lineRule="auto"/>
        <w:ind w:right="0"/>
        <w:rPr>
          <w:sz w:val="28"/>
          <w:szCs w:val="28"/>
        </w:rPr>
      </w:pPr>
      <w:r>
        <w:rPr>
          <w:bCs/>
          <w:sz w:val="28"/>
          <w:szCs w:val="28"/>
        </w:rPr>
        <w:t>Gửi tiết kiệm online:</w:t>
      </w:r>
    </w:p>
    <w:p>
      <w:pPr>
        <w:pStyle w:val="35"/>
        <w:numPr>
          <w:ilvl w:val="3"/>
          <w:numId w:val="8"/>
        </w:numPr>
        <w:tabs>
          <w:tab w:val="clear" w:pos="720"/>
          <w:tab w:val="clear" w:pos="5760"/>
        </w:tabs>
        <w:spacing w:after="160" w:line="259" w:lineRule="auto"/>
        <w:ind w:right="0"/>
        <w:rPr>
          <w:sz w:val="28"/>
          <w:szCs w:val="28"/>
        </w:rPr>
      </w:pPr>
      <w:r>
        <w:rPr>
          <w:sz w:val="28"/>
          <w:szCs w:val="28"/>
        </w:rPr>
        <w:t>Kỳ hạn: 1-3 tuần, 1-36 tháng.</w:t>
      </w:r>
    </w:p>
    <w:p>
      <w:pPr>
        <w:pStyle w:val="35"/>
        <w:numPr>
          <w:ilvl w:val="3"/>
          <w:numId w:val="8"/>
        </w:numPr>
        <w:tabs>
          <w:tab w:val="clear" w:pos="720"/>
          <w:tab w:val="clear" w:pos="5760"/>
        </w:tabs>
        <w:spacing w:after="160" w:line="259" w:lineRule="auto"/>
        <w:ind w:right="0"/>
        <w:rPr>
          <w:sz w:val="28"/>
          <w:szCs w:val="28"/>
        </w:rPr>
      </w:pPr>
      <w:r>
        <w:rPr>
          <w:sz w:val="28"/>
          <w:szCs w:val="28"/>
        </w:rPr>
        <w:t>Số tiền gửi tối thiểu: 1 triệu VND.</w:t>
      </w:r>
    </w:p>
    <w:p>
      <w:pPr>
        <w:pStyle w:val="35"/>
        <w:numPr>
          <w:ilvl w:val="3"/>
          <w:numId w:val="8"/>
        </w:numPr>
        <w:tabs>
          <w:tab w:val="clear" w:pos="720"/>
          <w:tab w:val="clear" w:pos="5760"/>
        </w:tabs>
        <w:spacing w:after="160" w:line="259" w:lineRule="auto"/>
        <w:ind w:right="0"/>
        <w:rPr>
          <w:sz w:val="28"/>
          <w:szCs w:val="28"/>
        </w:rPr>
      </w:pPr>
      <w:r>
        <w:rPr>
          <w:sz w:val="28"/>
          <w:szCs w:val="28"/>
        </w:rPr>
        <w:t>Lãi suất: Cố định trong suót thời gian gửi</w:t>
      </w:r>
    </w:p>
    <w:p>
      <w:pPr>
        <w:pStyle w:val="35"/>
        <w:numPr>
          <w:ilvl w:val="3"/>
          <w:numId w:val="8"/>
        </w:numPr>
        <w:tabs>
          <w:tab w:val="clear" w:pos="720"/>
          <w:tab w:val="clear" w:pos="5760"/>
        </w:tabs>
        <w:spacing w:after="160" w:line="259" w:lineRule="auto"/>
        <w:ind w:right="0"/>
        <w:rPr>
          <w:sz w:val="28"/>
          <w:szCs w:val="28"/>
        </w:rPr>
      </w:pPr>
      <w:r>
        <w:rPr>
          <w:sz w:val="28"/>
          <w:szCs w:val="28"/>
        </w:rPr>
        <w:t>Phương thức trả lãi: trả lãi cuối kỳ</w:t>
      </w:r>
    </w:p>
    <w:p>
      <w:pPr>
        <w:pStyle w:val="35"/>
        <w:numPr>
          <w:ilvl w:val="3"/>
          <w:numId w:val="8"/>
        </w:numPr>
        <w:tabs>
          <w:tab w:val="clear" w:pos="720"/>
          <w:tab w:val="clear" w:pos="5760"/>
        </w:tabs>
        <w:spacing w:after="160" w:line="259" w:lineRule="auto"/>
        <w:ind w:right="0"/>
        <w:rPr>
          <w:sz w:val="28"/>
          <w:szCs w:val="28"/>
        </w:rPr>
      </w:pPr>
      <w:r>
        <w:rPr>
          <w:sz w:val="28"/>
          <w:szCs w:val="28"/>
        </w:rPr>
        <w:t>Tất toán trước hạn : được tất toán trước hạn và hưởng lãi suất không kỳ hạn</w:t>
      </w:r>
    </w:p>
    <w:p>
      <w:pPr>
        <w:pStyle w:val="35"/>
        <w:ind w:left="2880"/>
        <w:rPr>
          <w:sz w:val="28"/>
          <w:szCs w:val="28"/>
        </w:rPr>
      </w:pPr>
      <w:r>
        <w:rPr>
          <w:sz w:val="28"/>
          <w:szCs w:val="28"/>
        </w:rPr>
        <w:drawing>
          <wp:inline distT="0" distB="0" distL="0" distR="0">
            <wp:extent cx="2714625" cy="2695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2715004" cy="2695951"/>
                    </a:xfrm>
                    <a:prstGeom prst="rect">
                      <a:avLst/>
                    </a:prstGeom>
                  </pic:spPr>
                </pic:pic>
              </a:graphicData>
            </a:graphic>
          </wp:inline>
        </w:drawing>
      </w:r>
    </w:p>
    <w:p>
      <w:pPr>
        <w:pStyle w:val="35"/>
        <w:numPr>
          <w:ilvl w:val="2"/>
          <w:numId w:val="8"/>
        </w:numPr>
        <w:tabs>
          <w:tab w:val="clear" w:pos="720"/>
          <w:tab w:val="clear" w:pos="5760"/>
        </w:tabs>
        <w:spacing w:after="160" w:line="259" w:lineRule="auto"/>
        <w:ind w:right="0"/>
        <w:rPr>
          <w:sz w:val="28"/>
          <w:szCs w:val="28"/>
        </w:rPr>
      </w:pPr>
      <w:r>
        <w:rPr>
          <w:sz w:val="28"/>
          <w:szCs w:val="28"/>
        </w:rPr>
        <w:t>Gửi trả lãi trước online:</w:t>
      </w:r>
    </w:p>
    <w:p>
      <w:pPr>
        <w:pStyle w:val="35"/>
        <w:numPr>
          <w:ilvl w:val="3"/>
          <w:numId w:val="8"/>
        </w:numPr>
        <w:tabs>
          <w:tab w:val="clear" w:pos="720"/>
          <w:tab w:val="clear" w:pos="5760"/>
        </w:tabs>
        <w:spacing w:after="160" w:line="259" w:lineRule="auto"/>
        <w:ind w:right="0"/>
        <w:rPr>
          <w:sz w:val="28"/>
          <w:szCs w:val="28"/>
        </w:rPr>
      </w:pPr>
      <w:r>
        <w:rPr>
          <w:sz w:val="28"/>
          <w:szCs w:val="28"/>
        </w:rPr>
        <w:t>Kỳ hạn: 1-36 tháng.</w:t>
      </w:r>
    </w:p>
    <w:p>
      <w:pPr>
        <w:pStyle w:val="35"/>
        <w:numPr>
          <w:ilvl w:val="3"/>
          <w:numId w:val="8"/>
        </w:numPr>
        <w:tabs>
          <w:tab w:val="clear" w:pos="720"/>
          <w:tab w:val="clear" w:pos="5760"/>
        </w:tabs>
        <w:spacing w:after="160" w:line="259" w:lineRule="auto"/>
        <w:ind w:right="0"/>
        <w:rPr>
          <w:sz w:val="28"/>
          <w:szCs w:val="28"/>
        </w:rPr>
      </w:pPr>
      <w:r>
        <w:rPr>
          <w:sz w:val="28"/>
          <w:szCs w:val="28"/>
        </w:rPr>
        <w:t>Số tiền gửi tối thiểu: 1 triệu VND</w:t>
      </w:r>
    </w:p>
    <w:p>
      <w:pPr>
        <w:pStyle w:val="35"/>
        <w:numPr>
          <w:ilvl w:val="3"/>
          <w:numId w:val="8"/>
        </w:numPr>
        <w:tabs>
          <w:tab w:val="clear" w:pos="720"/>
          <w:tab w:val="clear" w:pos="5760"/>
        </w:tabs>
        <w:spacing w:after="160" w:line="259" w:lineRule="auto"/>
        <w:ind w:right="0"/>
        <w:rPr>
          <w:sz w:val="28"/>
          <w:szCs w:val="28"/>
        </w:rPr>
      </w:pPr>
      <w:r>
        <w:rPr>
          <w:sz w:val="28"/>
          <w:szCs w:val="28"/>
        </w:rPr>
        <w:t>Lãi suất: Cố định trong suốt thời gian gửi</w:t>
      </w:r>
    </w:p>
    <w:p>
      <w:pPr>
        <w:pStyle w:val="35"/>
        <w:numPr>
          <w:ilvl w:val="3"/>
          <w:numId w:val="8"/>
        </w:numPr>
        <w:tabs>
          <w:tab w:val="clear" w:pos="720"/>
          <w:tab w:val="clear" w:pos="5760"/>
        </w:tabs>
        <w:spacing w:after="160" w:line="259" w:lineRule="auto"/>
        <w:ind w:right="0"/>
        <w:rPr>
          <w:sz w:val="28"/>
          <w:szCs w:val="28"/>
        </w:rPr>
      </w:pPr>
      <w:r>
        <w:rPr>
          <w:sz w:val="28"/>
          <w:szCs w:val="28"/>
        </w:rPr>
        <w:t>Phương thức trả lãi: trả lãi 1 lần, ngay tại thời điểm gửi tiền</w:t>
      </w:r>
    </w:p>
    <w:p>
      <w:pPr>
        <w:pStyle w:val="35"/>
        <w:numPr>
          <w:ilvl w:val="3"/>
          <w:numId w:val="8"/>
        </w:numPr>
        <w:tabs>
          <w:tab w:val="clear" w:pos="720"/>
          <w:tab w:val="clear" w:pos="5760"/>
        </w:tabs>
        <w:spacing w:after="160" w:line="259" w:lineRule="auto"/>
        <w:ind w:right="0"/>
        <w:rPr>
          <w:sz w:val="28"/>
          <w:szCs w:val="28"/>
        </w:rPr>
      </w:pPr>
      <w:r>
        <w:rPr>
          <w:sz w:val="28"/>
          <w:szCs w:val="28"/>
        </w:rPr>
        <w:t>Tất toán trước hạn: Khách hang hưởng lãi suất không kỳ hạn cho toàn bộ số tiền gửi, theo thời gian gửi thực tế , ngân hang sẽ khấu trừ phần lãi đã trả trước vào số tiền gốc trên sổ tiết kiệm của khách hang.</w:t>
      </w:r>
    </w:p>
    <w:p>
      <w:pPr>
        <w:pStyle w:val="35"/>
        <w:numPr>
          <w:ilvl w:val="3"/>
          <w:numId w:val="8"/>
        </w:numPr>
        <w:tabs>
          <w:tab w:val="clear" w:pos="720"/>
          <w:tab w:val="clear" w:pos="5760"/>
        </w:tabs>
        <w:spacing w:after="160" w:line="259" w:lineRule="auto"/>
        <w:ind w:right="0"/>
        <w:rPr>
          <w:sz w:val="28"/>
          <w:szCs w:val="28"/>
        </w:rPr>
      </w:pPr>
      <w:r>
        <w:rPr>
          <w:sz w:val="28"/>
          <w:szCs w:val="28"/>
        </w:rPr>
        <w:t>Tất toán đúng hạn: khách hang được nhận toàn bộ số tiền gốc.</w:t>
      </w:r>
    </w:p>
    <w:p>
      <w:pPr>
        <w:pStyle w:val="35"/>
        <w:numPr>
          <w:ilvl w:val="2"/>
          <w:numId w:val="8"/>
        </w:numPr>
        <w:tabs>
          <w:tab w:val="clear" w:pos="720"/>
          <w:tab w:val="clear" w:pos="5760"/>
        </w:tabs>
        <w:spacing w:after="160" w:line="259" w:lineRule="auto"/>
        <w:ind w:right="0"/>
        <w:rPr>
          <w:sz w:val="28"/>
          <w:szCs w:val="28"/>
        </w:rPr>
      </w:pPr>
      <w:r>
        <w:rPr>
          <w:sz w:val="28"/>
          <w:szCs w:val="28"/>
        </w:rPr>
        <w:t>Gửi phát lộc online:</w:t>
      </w:r>
    </w:p>
    <w:p>
      <w:pPr>
        <w:pStyle w:val="35"/>
        <w:numPr>
          <w:ilvl w:val="3"/>
          <w:numId w:val="8"/>
        </w:numPr>
        <w:tabs>
          <w:tab w:val="clear" w:pos="720"/>
          <w:tab w:val="clear" w:pos="5760"/>
        </w:tabs>
        <w:spacing w:after="160" w:line="259" w:lineRule="auto"/>
        <w:ind w:right="0"/>
        <w:rPr>
          <w:sz w:val="28"/>
          <w:szCs w:val="28"/>
        </w:rPr>
      </w:pPr>
      <w:r>
        <w:rPr>
          <w:sz w:val="28"/>
          <w:szCs w:val="28"/>
        </w:rPr>
        <w:t>Kỳ hạn: 1-3 tuần, 1-36 tháng.</w:t>
      </w:r>
    </w:p>
    <w:p>
      <w:pPr>
        <w:pStyle w:val="35"/>
        <w:numPr>
          <w:ilvl w:val="3"/>
          <w:numId w:val="8"/>
        </w:numPr>
        <w:tabs>
          <w:tab w:val="clear" w:pos="720"/>
          <w:tab w:val="clear" w:pos="5760"/>
        </w:tabs>
        <w:spacing w:after="160" w:line="259" w:lineRule="auto"/>
        <w:ind w:right="0"/>
        <w:rPr>
          <w:sz w:val="28"/>
          <w:szCs w:val="28"/>
        </w:rPr>
      </w:pPr>
      <w:r>
        <w:rPr>
          <w:sz w:val="28"/>
          <w:szCs w:val="28"/>
        </w:rPr>
        <w:t>Lãi suất: Cố định trong suốt thời gian gửi.</w:t>
      </w:r>
    </w:p>
    <w:p>
      <w:pPr>
        <w:pStyle w:val="35"/>
        <w:numPr>
          <w:ilvl w:val="3"/>
          <w:numId w:val="8"/>
        </w:numPr>
        <w:tabs>
          <w:tab w:val="clear" w:pos="720"/>
          <w:tab w:val="clear" w:pos="5760"/>
        </w:tabs>
        <w:spacing w:after="160" w:line="259" w:lineRule="auto"/>
        <w:ind w:right="0"/>
        <w:rPr>
          <w:sz w:val="28"/>
          <w:szCs w:val="28"/>
        </w:rPr>
      </w:pPr>
      <w:r>
        <w:rPr>
          <w:sz w:val="28"/>
          <w:szCs w:val="28"/>
        </w:rPr>
        <w:t>Số tiền gửi tối thiểu: 1 triệu VND</w:t>
      </w:r>
    </w:p>
    <w:p>
      <w:pPr>
        <w:pStyle w:val="35"/>
        <w:numPr>
          <w:ilvl w:val="3"/>
          <w:numId w:val="8"/>
        </w:numPr>
        <w:tabs>
          <w:tab w:val="clear" w:pos="720"/>
          <w:tab w:val="clear" w:pos="5760"/>
        </w:tabs>
        <w:spacing w:after="160" w:line="259" w:lineRule="auto"/>
        <w:ind w:right="0"/>
        <w:rPr>
          <w:sz w:val="28"/>
          <w:szCs w:val="28"/>
        </w:rPr>
      </w:pPr>
      <w:r>
        <w:rPr>
          <w:sz w:val="28"/>
          <w:szCs w:val="28"/>
        </w:rPr>
        <w:t>Phương thức trả lãi: Trả lãi cuối kỳ</w:t>
      </w:r>
    </w:p>
    <w:p>
      <w:pPr>
        <w:pStyle w:val="35"/>
        <w:ind w:left="2880"/>
        <w:rPr>
          <w:sz w:val="28"/>
          <w:szCs w:val="28"/>
        </w:rPr>
      </w:pPr>
      <w:r>
        <w:rPr>
          <w:sz w:val="28"/>
          <w:szCs w:val="28"/>
        </w:rPr>
        <w:drawing>
          <wp:inline distT="0" distB="0" distL="0" distR="0">
            <wp:extent cx="2704465" cy="5794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2713173" cy="5812095"/>
                    </a:xfrm>
                    <a:prstGeom prst="rect">
                      <a:avLst/>
                    </a:prstGeom>
                  </pic:spPr>
                </pic:pic>
              </a:graphicData>
            </a:graphic>
          </wp:inline>
        </w:drawing>
      </w:r>
    </w:p>
    <w:p>
      <w:pPr>
        <w:pStyle w:val="35"/>
        <w:numPr>
          <w:ilvl w:val="2"/>
          <w:numId w:val="8"/>
        </w:numPr>
        <w:tabs>
          <w:tab w:val="clear" w:pos="720"/>
          <w:tab w:val="clear" w:pos="5760"/>
        </w:tabs>
        <w:spacing w:after="160" w:line="259" w:lineRule="auto"/>
        <w:ind w:right="0"/>
        <w:rPr>
          <w:sz w:val="28"/>
          <w:szCs w:val="28"/>
        </w:rPr>
      </w:pPr>
      <w:r>
        <w:rPr>
          <w:sz w:val="28"/>
          <w:szCs w:val="28"/>
        </w:rPr>
        <w:t>Gửi superkid:</w:t>
      </w:r>
    </w:p>
    <w:p>
      <w:pPr>
        <w:pStyle w:val="35"/>
        <w:numPr>
          <w:ilvl w:val="3"/>
          <w:numId w:val="8"/>
        </w:numPr>
        <w:tabs>
          <w:tab w:val="clear" w:pos="720"/>
          <w:tab w:val="clear" w:pos="5760"/>
        </w:tabs>
        <w:spacing w:after="160" w:line="259" w:lineRule="auto"/>
        <w:ind w:right="0"/>
        <w:rPr>
          <w:sz w:val="28"/>
          <w:szCs w:val="28"/>
        </w:rPr>
      </w:pPr>
      <w:r>
        <w:rPr>
          <w:sz w:val="28"/>
          <w:szCs w:val="28"/>
        </w:rPr>
        <w:t>Gửi tiết kiệm superkid cùng phụ huynh hình thành tốt ý thức về quản lý tài chính cho con ngay từ nhỏ.</w:t>
      </w:r>
    </w:p>
    <w:p>
      <w:pPr>
        <w:pStyle w:val="35"/>
        <w:numPr>
          <w:ilvl w:val="3"/>
          <w:numId w:val="8"/>
        </w:numPr>
        <w:tabs>
          <w:tab w:val="clear" w:pos="720"/>
          <w:tab w:val="clear" w:pos="5760"/>
        </w:tabs>
        <w:spacing w:after="160" w:line="259" w:lineRule="auto"/>
        <w:ind w:right="0"/>
        <w:rPr>
          <w:sz w:val="28"/>
          <w:szCs w:val="28"/>
        </w:rPr>
      </w:pPr>
      <w:r>
        <w:rPr>
          <w:sz w:val="28"/>
          <w:szCs w:val="28"/>
        </w:rPr>
        <w:t>Kỳ hạn: từ 1 năm đến 15 năm (tròn năm).</w:t>
      </w:r>
    </w:p>
    <w:p>
      <w:pPr>
        <w:pStyle w:val="35"/>
        <w:numPr>
          <w:ilvl w:val="3"/>
          <w:numId w:val="8"/>
        </w:numPr>
        <w:tabs>
          <w:tab w:val="clear" w:pos="720"/>
          <w:tab w:val="clear" w:pos="5760"/>
        </w:tabs>
        <w:spacing w:after="160" w:line="259" w:lineRule="auto"/>
        <w:ind w:right="0"/>
        <w:rPr>
          <w:sz w:val="28"/>
          <w:szCs w:val="28"/>
        </w:rPr>
      </w:pPr>
      <w:r>
        <w:rPr>
          <w:sz w:val="28"/>
          <w:szCs w:val="28"/>
        </w:rPr>
        <w:t>Lãi suất: Thả nổi theo quy định của Techcombank theo từng thời kỳ</w:t>
      </w:r>
    </w:p>
    <w:p>
      <w:pPr>
        <w:pStyle w:val="35"/>
        <w:numPr>
          <w:ilvl w:val="3"/>
          <w:numId w:val="8"/>
        </w:numPr>
        <w:tabs>
          <w:tab w:val="clear" w:pos="720"/>
          <w:tab w:val="clear" w:pos="5760"/>
        </w:tabs>
        <w:spacing w:after="160" w:line="259" w:lineRule="auto"/>
        <w:ind w:right="0"/>
        <w:rPr>
          <w:sz w:val="28"/>
          <w:szCs w:val="28"/>
        </w:rPr>
      </w:pPr>
      <w:r>
        <w:rPr>
          <w:sz w:val="28"/>
          <w:szCs w:val="28"/>
        </w:rPr>
        <w:t>Số tiền gửi lần đầu và các lần tiếp theo: 200.000 VND.</w:t>
      </w:r>
    </w:p>
    <w:p>
      <w:pPr>
        <w:pStyle w:val="35"/>
        <w:numPr>
          <w:ilvl w:val="3"/>
          <w:numId w:val="8"/>
        </w:numPr>
        <w:tabs>
          <w:tab w:val="clear" w:pos="720"/>
          <w:tab w:val="clear" w:pos="5760"/>
        </w:tabs>
        <w:spacing w:after="160" w:line="259" w:lineRule="auto"/>
        <w:ind w:right="0"/>
        <w:rPr>
          <w:sz w:val="28"/>
          <w:szCs w:val="28"/>
        </w:rPr>
      </w:pPr>
      <w:r>
        <w:rPr>
          <w:sz w:val="28"/>
          <w:szCs w:val="28"/>
        </w:rPr>
        <w:t>Tất toán trước hạn: Khách hang được tất toán trước hạn và được hưởng lãi suất không kỳ hạn theo quy định của sản phẩm.</w:t>
      </w:r>
    </w:p>
    <w:p>
      <w:pPr>
        <w:pStyle w:val="35"/>
        <w:ind w:left="2880"/>
        <w:rPr>
          <w:sz w:val="28"/>
          <w:szCs w:val="28"/>
        </w:rPr>
      </w:pPr>
      <w:r>
        <w:rPr>
          <w:sz w:val="28"/>
          <w:szCs w:val="28"/>
        </w:rPr>
        <w:drawing>
          <wp:inline distT="0" distB="0" distL="0" distR="0">
            <wp:extent cx="259080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2591162" cy="838317"/>
                    </a:xfrm>
                    <a:prstGeom prst="rect">
                      <a:avLst/>
                    </a:prstGeom>
                  </pic:spPr>
                </pic:pic>
              </a:graphicData>
            </a:graphic>
          </wp:inline>
        </w:drawing>
      </w:r>
    </w:p>
    <w:p>
      <w:pPr>
        <w:pStyle w:val="35"/>
        <w:numPr>
          <w:ilvl w:val="1"/>
          <w:numId w:val="8"/>
        </w:numPr>
        <w:tabs>
          <w:tab w:val="clear" w:pos="720"/>
          <w:tab w:val="clear" w:pos="5760"/>
        </w:tabs>
        <w:spacing w:after="160" w:line="259" w:lineRule="auto"/>
        <w:ind w:right="0"/>
        <w:rPr>
          <w:sz w:val="28"/>
          <w:szCs w:val="28"/>
        </w:rPr>
      </w:pPr>
      <w:r>
        <w:rPr>
          <w:sz w:val="28"/>
          <w:szCs w:val="28"/>
        </w:rPr>
        <w:t>Các phương thức trả lãi ngân hang: trả tước, hang tháng và cuối kỳ</w:t>
      </w:r>
    </w:p>
    <w:p>
      <w:pPr>
        <w:pStyle w:val="35"/>
        <w:numPr>
          <w:ilvl w:val="2"/>
          <w:numId w:val="8"/>
        </w:numPr>
        <w:tabs>
          <w:tab w:val="clear" w:pos="720"/>
          <w:tab w:val="clear" w:pos="5760"/>
        </w:tabs>
        <w:spacing w:after="160" w:line="259" w:lineRule="auto"/>
        <w:ind w:right="0"/>
        <w:rPr>
          <w:sz w:val="28"/>
          <w:szCs w:val="28"/>
        </w:rPr>
      </w:pPr>
      <w:r>
        <w:rPr>
          <w:sz w:val="28"/>
          <w:szCs w:val="28"/>
        </w:rPr>
        <w:t>Bảng lãi suất nhận lãi trước.</w:t>
      </w:r>
    </w:p>
    <w:p>
      <w:pPr>
        <w:pStyle w:val="35"/>
        <w:ind w:left="2160"/>
        <w:jc w:val="center"/>
        <w:rPr>
          <w:sz w:val="28"/>
          <w:szCs w:val="28"/>
        </w:rPr>
      </w:pPr>
    </w:p>
    <w:p>
      <w:pPr>
        <w:pStyle w:val="35"/>
        <w:ind w:left="2160"/>
        <w:jc w:val="center"/>
        <w:rPr>
          <w:sz w:val="28"/>
          <w:szCs w:val="28"/>
        </w:rPr>
      </w:pPr>
      <w:r>
        <w:rPr>
          <w:sz w:val="28"/>
          <w:szCs w:val="28"/>
        </w:rPr>
        <w:drawing>
          <wp:inline distT="0" distB="5080" distL="0" distR="0">
            <wp:extent cx="4224020" cy="1914525"/>
            <wp:effectExtent l="0" t="0" r="508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6"/>
                    <a:srcRect t="9320"/>
                    <a:stretch>
                      <a:fillRect/>
                    </a:stretch>
                  </pic:blipFill>
                  <pic:spPr>
                    <a:xfrm>
                      <a:off x="0" y="0"/>
                      <a:ext cx="4242275" cy="1923207"/>
                    </a:xfrm>
                    <a:prstGeom prst="rect">
                      <a:avLst/>
                    </a:prstGeom>
                    <a:ln>
                      <a:noFill/>
                    </a:ln>
                  </pic:spPr>
                </pic:pic>
              </a:graphicData>
            </a:graphic>
          </wp:inline>
        </w:drawing>
      </w:r>
    </w:p>
    <w:p>
      <w:pPr>
        <w:pStyle w:val="35"/>
        <w:numPr>
          <w:ilvl w:val="2"/>
          <w:numId w:val="8"/>
        </w:numPr>
        <w:tabs>
          <w:tab w:val="clear" w:pos="720"/>
          <w:tab w:val="clear" w:pos="5760"/>
        </w:tabs>
        <w:spacing w:after="160" w:line="259" w:lineRule="auto"/>
        <w:ind w:right="0"/>
        <w:rPr>
          <w:sz w:val="28"/>
          <w:szCs w:val="28"/>
        </w:rPr>
      </w:pPr>
      <w:r>
        <w:rPr>
          <w:sz w:val="28"/>
          <w:szCs w:val="28"/>
        </w:rPr>
        <w:t>Bảng lãi suất nhận lãi hang tháng.</w:t>
      </w:r>
    </w:p>
    <w:p>
      <w:pPr>
        <w:pStyle w:val="35"/>
        <w:ind w:left="2160"/>
        <w:rPr>
          <w:sz w:val="28"/>
          <w:szCs w:val="28"/>
        </w:rPr>
      </w:pPr>
    </w:p>
    <w:p>
      <w:pPr>
        <w:pStyle w:val="35"/>
        <w:ind w:left="2160"/>
        <w:rPr>
          <w:sz w:val="28"/>
          <w:szCs w:val="28"/>
        </w:rPr>
      </w:pPr>
      <w:r>
        <w:rPr>
          <w:sz w:val="28"/>
          <w:szCs w:val="28"/>
        </w:rPr>
        <w:drawing>
          <wp:inline distT="0" distB="3810" distL="0" distR="0">
            <wp:extent cx="4283710" cy="18630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7"/>
                    <a:srcRect t="12094"/>
                    <a:stretch>
                      <a:fillRect/>
                    </a:stretch>
                  </pic:blipFill>
                  <pic:spPr>
                    <a:xfrm>
                      <a:off x="0" y="0"/>
                      <a:ext cx="4301653" cy="1870898"/>
                    </a:xfrm>
                    <a:prstGeom prst="rect">
                      <a:avLst/>
                    </a:prstGeom>
                    <a:ln>
                      <a:noFill/>
                    </a:ln>
                  </pic:spPr>
                </pic:pic>
              </a:graphicData>
            </a:graphic>
          </wp:inline>
        </w:drawing>
      </w:r>
    </w:p>
    <w:p>
      <w:pPr>
        <w:pStyle w:val="35"/>
        <w:ind w:left="2160"/>
        <w:rPr>
          <w:sz w:val="28"/>
          <w:szCs w:val="28"/>
        </w:rPr>
      </w:pPr>
    </w:p>
    <w:p>
      <w:pPr>
        <w:pStyle w:val="35"/>
        <w:numPr>
          <w:ilvl w:val="2"/>
          <w:numId w:val="8"/>
        </w:numPr>
        <w:tabs>
          <w:tab w:val="clear" w:pos="720"/>
          <w:tab w:val="clear" w:pos="5760"/>
        </w:tabs>
        <w:spacing w:after="160" w:line="259" w:lineRule="auto"/>
        <w:ind w:right="0"/>
        <w:rPr>
          <w:sz w:val="28"/>
          <w:szCs w:val="28"/>
        </w:rPr>
      </w:pPr>
      <w:r>
        <w:rPr>
          <w:sz w:val="28"/>
          <w:szCs w:val="28"/>
        </w:rPr>
        <w:t>Bảng lãi suất nhận lãi cuối kỳ.</w:t>
      </w:r>
    </w:p>
    <w:p>
      <w:pPr>
        <w:pStyle w:val="35"/>
        <w:ind w:left="2160"/>
        <w:rPr>
          <w:sz w:val="28"/>
          <w:szCs w:val="28"/>
        </w:rPr>
      </w:pPr>
      <w:r>
        <w:rPr>
          <w:sz w:val="28"/>
          <w:szCs w:val="28"/>
        </w:rPr>
        <w:drawing>
          <wp:inline distT="0" distB="5080" distL="0" distR="0">
            <wp:extent cx="4398010" cy="19577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8"/>
                    <a:srcRect t="10941"/>
                    <a:stretch>
                      <a:fillRect/>
                    </a:stretch>
                  </pic:blipFill>
                  <pic:spPr>
                    <a:xfrm>
                      <a:off x="0" y="0"/>
                      <a:ext cx="4412223" cy="1964498"/>
                    </a:xfrm>
                    <a:prstGeom prst="rect">
                      <a:avLst/>
                    </a:prstGeom>
                    <a:ln>
                      <a:noFill/>
                    </a:ln>
                  </pic:spPr>
                </pic:pic>
              </a:graphicData>
            </a:graphic>
          </wp:inline>
        </w:drawing>
      </w:r>
    </w:p>
    <w:p>
      <w:pPr>
        <w:pStyle w:val="35"/>
        <w:numPr>
          <w:ilvl w:val="0"/>
          <w:numId w:val="8"/>
        </w:numPr>
        <w:tabs>
          <w:tab w:val="clear" w:pos="720"/>
          <w:tab w:val="clear" w:pos="5760"/>
        </w:tabs>
        <w:spacing w:after="160" w:line="259" w:lineRule="auto"/>
        <w:ind w:right="0"/>
        <w:rPr>
          <w:sz w:val="28"/>
          <w:szCs w:val="28"/>
        </w:rPr>
      </w:pPr>
      <w:r>
        <w:rPr>
          <w:sz w:val="28"/>
          <w:szCs w:val="28"/>
        </w:rPr>
        <w:t>Quản lý rút tiền:</w:t>
      </w:r>
    </w:p>
    <w:p>
      <w:pPr>
        <w:pStyle w:val="35"/>
        <w:numPr>
          <w:ilvl w:val="1"/>
          <w:numId w:val="8"/>
        </w:numPr>
        <w:tabs>
          <w:tab w:val="clear" w:pos="720"/>
          <w:tab w:val="clear" w:pos="5760"/>
        </w:tabs>
        <w:spacing w:after="160" w:line="259" w:lineRule="auto"/>
        <w:ind w:right="0"/>
        <w:rPr>
          <w:sz w:val="28"/>
          <w:szCs w:val="28"/>
        </w:rPr>
      </w:pPr>
      <w:r>
        <w:rPr>
          <w:sz w:val="28"/>
          <w:szCs w:val="28"/>
        </w:rPr>
        <w:t>Khách hàng rút tiền tiết kiệm trước hạn đáp ứng đủ quy định thì được hưởng lãi theo quy định của ngân hàng, với lãi suất tối đa bằng lãi suất tiền gửi tiết kiệm không kỳ hạn do ngân hàng công bố tại thời điểm rút tiền.</w:t>
      </w:r>
    </w:p>
    <w:p>
      <w:pPr>
        <w:pStyle w:val="35"/>
        <w:numPr>
          <w:ilvl w:val="1"/>
          <w:numId w:val="8"/>
        </w:numPr>
        <w:tabs>
          <w:tab w:val="clear" w:pos="720"/>
          <w:tab w:val="clear" w:pos="5760"/>
        </w:tabs>
        <w:spacing w:after="160" w:line="259" w:lineRule="auto"/>
        <w:ind w:right="0"/>
        <w:rPr>
          <w:sz w:val="28"/>
          <w:szCs w:val="28"/>
        </w:rPr>
      </w:pPr>
      <w:r>
        <w:rPr>
          <w:sz w:val="28"/>
          <w:szCs w:val="28"/>
        </w:rPr>
        <w:t>Nếu không đáp ứng quy định , khách hàng vẫn được rút tiền tiết kiệm trước hạn nhưng phải chịu mức phí theo quy định ngân hàng( trừ trường hợp thẻ TK đã được tái đáo hạn)</w:t>
      </w:r>
    </w:p>
    <w:p>
      <w:pPr>
        <w:pStyle w:val="35"/>
        <w:numPr>
          <w:ilvl w:val="1"/>
          <w:numId w:val="8"/>
        </w:numPr>
        <w:tabs>
          <w:tab w:val="clear" w:pos="720"/>
          <w:tab w:val="clear" w:pos="5760"/>
        </w:tabs>
        <w:spacing w:after="160" w:line="259" w:lineRule="auto"/>
        <w:ind w:right="0"/>
        <w:rPr>
          <w:sz w:val="28"/>
          <w:szCs w:val="28"/>
        </w:rPr>
      </w:pPr>
      <w:r>
        <w:rPr>
          <w:sz w:val="28"/>
          <w:szCs w:val="28"/>
        </w:rPr>
        <w:t>Đối với loại TGTK trả lãi trước và trả lãi theo định kỳ, ngân hàng sẽ thu phần chênh lệch giữa lãi khách hàng đã lĩnh với khách hàng được hưởng khi trả gốc cho khách hang.</w:t>
      </w:r>
    </w:p>
    <w:p>
      <w:pPr>
        <w:pStyle w:val="35"/>
        <w:numPr>
          <w:ilvl w:val="1"/>
          <w:numId w:val="8"/>
        </w:numPr>
        <w:spacing w:line="276" w:lineRule="auto"/>
        <w:jc w:val="both"/>
        <w:rPr>
          <w:sz w:val="28"/>
          <w:szCs w:val="28"/>
        </w:rPr>
      </w:pPr>
      <w:r>
        <w:rPr>
          <w:sz w:val="28"/>
          <w:szCs w:val="28"/>
        </w:rPr>
        <w:t>Ví dụ: Khách hàng gửi 10 triệu đồng, đăng ký kỳ hạn 3 tháng từ ngày 01/01/2019 đến ngày 01/04/2019 với lãi suất 0.75%/tháng. Nhưng đến ngày 01/01/2019 khách hàng rút tiền( tức là sau 2 tháng), thì ngân hàng sẽ tính lãi cho khách hàng với lãi suất của kỳ hạn 2 tháng là 0.7%/tháng.</w:t>
      </w:r>
    </w:p>
    <w:p>
      <w:pPr>
        <w:pStyle w:val="35"/>
        <w:numPr>
          <w:ilvl w:val="0"/>
          <w:numId w:val="8"/>
        </w:numPr>
        <w:tabs>
          <w:tab w:val="clear" w:pos="720"/>
          <w:tab w:val="clear" w:pos="5760"/>
        </w:tabs>
        <w:spacing w:after="160" w:line="259" w:lineRule="auto"/>
        <w:ind w:right="0"/>
        <w:rPr>
          <w:sz w:val="28"/>
          <w:szCs w:val="28"/>
        </w:rPr>
      </w:pPr>
      <w:r>
        <w:rPr>
          <w:sz w:val="28"/>
          <w:szCs w:val="28"/>
        </w:rPr>
        <w:t>Quản lý tái tục:</w:t>
      </w:r>
    </w:p>
    <w:p>
      <w:pPr>
        <w:pStyle w:val="35"/>
        <w:numPr>
          <w:ilvl w:val="1"/>
          <w:numId w:val="8"/>
        </w:numPr>
        <w:tabs>
          <w:tab w:val="clear" w:pos="720"/>
          <w:tab w:val="clear" w:pos="5760"/>
        </w:tabs>
        <w:spacing w:after="160" w:line="276" w:lineRule="auto"/>
        <w:ind w:right="0"/>
        <w:jc w:val="both"/>
        <w:rPr>
          <w:sz w:val="28"/>
          <w:szCs w:val="28"/>
        </w:rPr>
      </w:pPr>
      <w:r>
        <w:rPr>
          <w:sz w:val="28"/>
          <w:szCs w:val="28"/>
        </w:rPr>
        <w:t>Khi đến hạn thanh toán tiền gửi TK có kỳ hạn, nếu người gửi lĩnh và không có yêu cầu gì khác, ngân hàng sẽ tự động nhập lãi của khoản tiền đã gửi( nếu có) vào số tiền gốc và thực hiện tái đáo hạn bằng cách kéo dài thêm 1 kỳ hạn như kỳ hạn ban đầu:</w:t>
      </w:r>
    </w:p>
    <w:p>
      <w:pPr>
        <w:pStyle w:val="35"/>
        <w:numPr>
          <w:ilvl w:val="1"/>
          <w:numId w:val="8"/>
        </w:numPr>
        <w:spacing w:line="276" w:lineRule="auto"/>
        <w:jc w:val="both"/>
        <w:rPr>
          <w:sz w:val="28"/>
          <w:szCs w:val="28"/>
        </w:rPr>
      </w:pPr>
      <w:r>
        <w:rPr>
          <w:sz w:val="28"/>
          <w:szCs w:val="28"/>
        </w:rPr>
        <w:t>Ví dụ: Nếu khách hàng gửi 10 triệu đồng với thời hạn 6 tháng( từ 01/01/2021 đến 01/07/2021) thì sau 6 tháng, số tiền lãi sẽ là:</w:t>
      </w:r>
    </w:p>
    <w:p>
      <w:pPr>
        <w:spacing w:line="276" w:lineRule="auto"/>
        <w:jc w:val="both"/>
        <w:rPr>
          <w:sz w:val="28"/>
          <w:szCs w:val="28"/>
        </w:rPr>
      </w:pPr>
    </w:p>
    <w:p>
      <w:pPr>
        <w:spacing w:line="276" w:lineRule="auto"/>
        <w:jc w:val="right"/>
        <w:rPr>
          <w:sz w:val="28"/>
          <w:szCs w:val="28"/>
        </w:rPr>
      </w:pPr>
      <w:r>
        <w:rPr>
          <w:sz w:val="28"/>
          <w:szCs w:val="28"/>
        </w:rPr>
        <w:t xml:space="preserve">       </w:t>
      </w:r>
      <w:r>
        <w:rPr>
          <w:sz w:val="28"/>
          <w:szCs w:val="28"/>
        </w:rPr>
        <w:t>Số lãi khách hàng hưởng = 10.000.000 * 0.75 % / 30 * (31 + 29 + 31 + 30 + 31 + 30) = 455000 đồng</w:t>
      </w:r>
    </w:p>
    <w:p>
      <w:pPr>
        <w:spacing w:line="276" w:lineRule="auto"/>
        <w:jc w:val="right"/>
        <w:rPr>
          <w:sz w:val="28"/>
          <w:szCs w:val="28"/>
        </w:rPr>
      </w:pPr>
    </w:p>
    <w:p>
      <w:pPr>
        <w:pStyle w:val="35"/>
        <w:numPr>
          <w:ilvl w:val="1"/>
          <w:numId w:val="8"/>
        </w:numPr>
        <w:spacing w:line="276" w:lineRule="auto"/>
        <w:rPr>
          <w:sz w:val="28"/>
          <w:szCs w:val="28"/>
        </w:rPr>
      </w:pPr>
      <w:r>
        <w:rPr>
          <w:sz w:val="28"/>
          <w:szCs w:val="28"/>
        </w:rPr>
        <w:t>Nếu sau 6 tháng mà khách hàng không rút tiền và không có yêu cầu gì khác thì ngân hàng sẽ tự động nhập lãi (455.000 đồng) vào tài khoản tiền gốc 10.000.000 đồng mà khách hàng đã gửi và kéo dài thêm 1 kỳ hạn mới là 6 tháng (từ 01/07/2021 đến 01/01/2022). Vậy số tiền lãi mà khách hàng được hưởng trong 6 tháng tiếp theo sẽ là:</w:t>
      </w:r>
    </w:p>
    <w:p>
      <w:pPr>
        <w:spacing w:line="276" w:lineRule="auto"/>
        <w:jc w:val="right"/>
        <w:rPr>
          <w:sz w:val="28"/>
          <w:szCs w:val="28"/>
        </w:rPr>
      </w:pPr>
      <w:r>
        <w:rPr>
          <w:sz w:val="28"/>
          <w:szCs w:val="28"/>
        </w:rPr>
        <w:t>Tiền lãi = (10.000.000+455.000)*0.75%/30*(31+31+30+31+30+31) = 480.930 đồng</w:t>
      </w:r>
    </w:p>
    <w:p>
      <w:pPr>
        <w:spacing w:line="276" w:lineRule="auto"/>
        <w:rPr>
          <w:sz w:val="28"/>
          <w:szCs w:val="28"/>
        </w:rPr>
      </w:pPr>
      <w:r>
        <w:rPr>
          <w:sz w:val="28"/>
          <w:szCs w:val="28"/>
        </w:rPr>
        <w:t>Số tiền khách hàng nhận sau 1 năm là: 455.000+480930=935.930 đồng</w:t>
      </w:r>
    </w:p>
    <w:p>
      <w:pPr>
        <w:spacing w:line="276" w:lineRule="auto"/>
        <w:rPr>
          <w:i/>
          <w:iCs/>
          <w:sz w:val="28"/>
          <w:szCs w:val="28"/>
        </w:rPr>
      </w:pPr>
      <w:r>
        <w:rPr>
          <w:i/>
          <w:iCs/>
          <w:sz w:val="28"/>
          <w:szCs w:val="28"/>
        </w:rPr>
        <w:t>(Giả sử tiền lãi hiện thời 6 tháng là 0.75%/tháng)</w:t>
      </w:r>
    </w:p>
    <w:p>
      <w:pPr>
        <w:spacing w:line="276" w:lineRule="auto"/>
        <w:rPr>
          <w:sz w:val="28"/>
          <w:szCs w:val="28"/>
        </w:rPr>
      </w:pPr>
    </w:p>
    <w:p>
      <w:pPr>
        <w:pStyle w:val="35"/>
        <w:numPr>
          <w:ilvl w:val="0"/>
          <w:numId w:val="8"/>
        </w:numPr>
        <w:spacing w:line="276" w:lineRule="auto"/>
        <w:jc w:val="both"/>
        <w:rPr>
          <w:sz w:val="28"/>
          <w:szCs w:val="28"/>
        </w:rPr>
      </w:pPr>
      <w:r>
        <w:rPr>
          <w:sz w:val="28"/>
          <w:szCs w:val="28"/>
        </w:rPr>
        <w:t>Đáo hạn: Là khi đến hạn thanh toán tiền gửi TK có kỳ hạn, khách hàng thực hiện giao dịch lĩnh tiền</w:t>
      </w:r>
    </w:p>
    <w:p>
      <w:pPr>
        <w:pStyle w:val="35"/>
        <w:numPr>
          <w:ilvl w:val="0"/>
          <w:numId w:val="8"/>
        </w:numPr>
        <w:spacing w:line="276" w:lineRule="auto"/>
        <w:rPr>
          <w:sz w:val="28"/>
          <w:szCs w:val="28"/>
        </w:rPr>
      </w:pPr>
      <w:r>
        <w:rPr>
          <w:sz w:val="28"/>
          <w:szCs w:val="28"/>
        </w:rPr>
        <w:t>Tính lãi:</w:t>
      </w:r>
    </w:p>
    <w:p>
      <w:pPr>
        <w:pStyle w:val="35"/>
        <w:numPr>
          <w:ilvl w:val="1"/>
          <w:numId w:val="8"/>
        </w:numPr>
        <w:spacing w:line="276" w:lineRule="auto"/>
        <w:rPr>
          <w:sz w:val="28"/>
          <w:szCs w:val="28"/>
        </w:rPr>
      </w:pPr>
      <w:r>
        <w:rPr>
          <w:sz w:val="28"/>
          <w:szCs w:val="28"/>
        </w:rPr>
        <w:t>Lãi suất được tính theo tỷ lệ phần tram theo quy định trong từng thời kỳ</w:t>
      </w:r>
    </w:p>
    <w:p>
      <w:pPr>
        <w:pStyle w:val="35"/>
        <w:numPr>
          <w:ilvl w:val="1"/>
          <w:numId w:val="8"/>
        </w:numPr>
        <w:spacing w:line="276" w:lineRule="auto"/>
        <w:rPr>
          <w:sz w:val="28"/>
          <w:szCs w:val="28"/>
        </w:rPr>
      </w:pPr>
      <w:r>
        <w:rPr>
          <w:sz w:val="28"/>
          <w:szCs w:val="28"/>
        </w:rPr>
        <w:t>Tiền lãi tính bằng công thức:</w:t>
      </w:r>
    </w:p>
    <w:p>
      <w:pPr>
        <w:spacing w:line="276" w:lineRule="auto"/>
        <w:rPr>
          <w:sz w:val="28"/>
          <w:szCs w:val="28"/>
        </w:rPr>
      </w:pPr>
      <w:r>
        <w:rPr>
          <w:sz w:val="28"/>
          <w:szCs w:val="28"/>
        </w:rPr>
        <w:t>Số tiền lãi KH được hưởng = số tiền gốc khách hang gửi * lãi suất đối với từng kỳ hạn được quy định từng thời kỳ * số ngày thực tế khách hang đã gửi</w:t>
      </w:r>
    </w:p>
    <w:p>
      <w:pPr>
        <w:pStyle w:val="35"/>
        <w:numPr>
          <w:ilvl w:val="1"/>
          <w:numId w:val="8"/>
        </w:numPr>
        <w:spacing w:line="276" w:lineRule="auto"/>
        <w:rPr>
          <w:sz w:val="28"/>
          <w:szCs w:val="28"/>
        </w:rPr>
      </w:pPr>
      <w:r>
        <w:rPr>
          <w:sz w:val="28"/>
          <w:szCs w:val="28"/>
        </w:rPr>
        <w:t>Trả lãi:</w:t>
      </w:r>
    </w:p>
    <w:p>
      <w:pPr>
        <w:pStyle w:val="35"/>
        <w:numPr>
          <w:ilvl w:val="2"/>
          <w:numId w:val="8"/>
        </w:numPr>
        <w:spacing w:line="276" w:lineRule="auto"/>
        <w:rPr>
          <w:sz w:val="28"/>
          <w:szCs w:val="28"/>
        </w:rPr>
      </w:pPr>
      <w:r>
        <w:rPr>
          <w:sz w:val="28"/>
          <w:szCs w:val="28"/>
        </w:rPr>
        <w:t>Đối với TGTK không kỳ hạn: lãi được chi trả(hoặc nhập gốc) hang tháng và vào ngày tất toán tài khoản</w:t>
      </w:r>
    </w:p>
    <w:p>
      <w:pPr>
        <w:pStyle w:val="35"/>
        <w:numPr>
          <w:ilvl w:val="2"/>
          <w:numId w:val="8"/>
        </w:numPr>
        <w:spacing w:line="276" w:lineRule="auto"/>
        <w:rPr>
          <w:sz w:val="28"/>
          <w:szCs w:val="28"/>
        </w:rPr>
      </w:pPr>
      <w:r>
        <w:rPr>
          <w:sz w:val="28"/>
          <w:szCs w:val="28"/>
        </w:rPr>
        <w:t>Đối với TGTK có kỳ hạn, việc trả lãi phụ thuộc vào phương thức trả lãi mà khách hang đăng ký:</w:t>
      </w:r>
    </w:p>
    <w:p>
      <w:pPr>
        <w:pStyle w:val="35"/>
        <w:numPr>
          <w:ilvl w:val="3"/>
          <w:numId w:val="8"/>
        </w:numPr>
        <w:spacing w:line="276" w:lineRule="auto"/>
        <w:rPr>
          <w:sz w:val="28"/>
          <w:szCs w:val="28"/>
        </w:rPr>
      </w:pPr>
      <w:r>
        <w:rPr>
          <w:sz w:val="28"/>
          <w:szCs w:val="28"/>
        </w:rPr>
        <w:t>Trả sau (trả 1 lần tại thời điểm đến hạn)</w:t>
      </w:r>
    </w:p>
    <w:p>
      <w:pPr>
        <w:pStyle w:val="35"/>
        <w:numPr>
          <w:ilvl w:val="3"/>
          <w:numId w:val="8"/>
        </w:numPr>
        <w:spacing w:line="276" w:lineRule="auto"/>
        <w:rPr>
          <w:sz w:val="28"/>
          <w:szCs w:val="28"/>
        </w:rPr>
      </w:pPr>
      <w:r>
        <w:rPr>
          <w:sz w:val="28"/>
          <w:szCs w:val="28"/>
        </w:rPr>
        <w:t>Trả trước(trả 1 lần tại thời điểm gửi tiền)</w:t>
      </w:r>
    </w:p>
    <w:p>
      <w:pPr>
        <w:pStyle w:val="35"/>
        <w:numPr>
          <w:ilvl w:val="3"/>
          <w:numId w:val="8"/>
        </w:numPr>
        <w:spacing w:line="276" w:lineRule="auto"/>
        <w:rPr>
          <w:sz w:val="28"/>
          <w:szCs w:val="28"/>
        </w:rPr>
      </w:pPr>
      <w:r>
        <w:rPr>
          <w:sz w:val="28"/>
          <w:szCs w:val="28"/>
        </w:rPr>
        <w:t>Trả định kỳ(1 tháng, 3 tháng, 6 tháng, 1 năm)</w:t>
      </w:r>
    </w:p>
    <w:p>
      <w:pPr>
        <w:pStyle w:val="35"/>
        <w:tabs>
          <w:tab w:val="left" w:pos="1520"/>
          <w:tab w:val="clear" w:pos="5760"/>
        </w:tabs>
        <w:ind w:left="0"/>
        <w:rPr>
          <w:sz w:val="28"/>
          <w:szCs w:val="28"/>
        </w:rPr>
      </w:pPr>
    </w:p>
    <w:p>
      <w:pPr>
        <w:pStyle w:val="2"/>
        <w:rPr>
          <w:sz w:val="28"/>
          <w:szCs w:val="28"/>
        </w:rPr>
      </w:pPr>
      <w:bookmarkStart w:id="17" w:name="_Toc379551237"/>
      <w:bookmarkStart w:id="18" w:name="_Toc65788859"/>
      <w:r>
        <w:rPr>
          <w:sz w:val="28"/>
          <w:szCs w:val="28"/>
        </w:rPr>
        <w:t xml:space="preserve">3.  </w:t>
      </w:r>
      <w:bookmarkEnd w:id="17"/>
      <w:r>
        <w:rPr>
          <w:sz w:val="28"/>
          <w:szCs w:val="28"/>
        </w:rPr>
        <w:t>Yêu cầu cụ thể</w:t>
      </w:r>
      <w:bookmarkEnd w:id="18"/>
    </w:p>
    <w:p>
      <w:pPr>
        <w:rPr>
          <w:sz w:val="28"/>
          <w:szCs w:val="28"/>
        </w:rPr>
      </w:pPr>
    </w:p>
    <w:p>
      <w:pPr>
        <w:pStyle w:val="3"/>
        <w:numPr>
          <w:ilvl w:val="1"/>
          <w:numId w:val="9"/>
        </w:numPr>
        <w:rPr>
          <w:sz w:val="28"/>
          <w:szCs w:val="28"/>
          <w:u w:val="none"/>
        </w:rPr>
      </w:pPr>
      <w:bookmarkStart w:id="19" w:name="_Toc65788860"/>
      <w:bookmarkStart w:id="20" w:name="_Toc379551238"/>
      <w:r>
        <w:rPr>
          <w:sz w:val="28"/>
          <w:szCs w:val="28"/>
          <w:u w:val="none"/>
        </w:rPr>
        <w:t>Yêu cầu chức năng</w:t>
      </w:r>
      <w:bookmarkEnd w:id="19"/>
    </w:p>
    <w:p>
      <w:pPr>
        <w:pStyle w:val="4"/>
        <w:rPr>
          <w:sz w:val="28"/>
          <w:szCs w:val="28"/>
          <w:u w:val="none"/>
        </w:rPr>
      </w:pPr>
      <w:bookmarkStart w:id="21" w:name="_Toc65788861"/>
      <w:r>
        <w:rPr>
          <w:sz w:val="28"/>
          <w:szCs w:val="28"/>
          <w:u w:val="none"/>
        </w:rPr>
        <w:t>Chức năng quản trị hệ thống</w:t>
      </w:r>
      <w:bookmarkEnd w:id="21"/>
    </w:p>
    <w:p>
      <w:pPr>
        <w:rPr>
          <w:sz w:val="28"/>
          <w:szCs w:val="28"/>
        </w:rPr>
      </w:pPr>
    </w:p>
    <w:p>
      <w:pPr>
        <w:pStyle w:val="35"/>
        <w:numPr>
          <w:ilvl w:val="0"/>
          <w:numId w:val="10"/>
        </w:numPr>
        <w:spacing w:line="276" w:lineRule="auto"/>
        <w:ind w:left="360"/>
        <w:jc w:val="both"/>
        <w:rPr>
          <w:sz w:val="28"/>
          <w:szCs w:val="28"/>
        </w:rPr>
      </w:pPr>
      <w:r>
        <w:rPr>
          <w:sz w:val="28"/>
          <w:szCs w:val="28"/>
        </w:rPr>
        <w:t>Định nghĩa các quyền và nhóm quyền truy cập hệ thống hay nói cách khác là phân quyền truy nhập vào hệ thống cho người sử dụng.</w:t>
      </w:r>
    </w:p>
    <w:p>
      <w:pPr>
        <w:pStyle w:val="35"/>
        <w:numPr>
          <w:ilvl w:val="0"/>
          <w:numId w:val="10"/>
        </w:numPr>
        <w:spacing w:line="276" w:lineRule="auto"/>
        <w:ind w:left="360"/>
        <w:jc w:val="both"/>
        <w:rPr>
          <w:sz w:val="28"/>
          <w:szCs w:val="28"/>
        </w:rPr>
      </w:pPr>
      <w:r>
        <w:rPr>
          <w:sz w:val="28"/>
          <w:szCs w:val="28"/>
        </w:rPr>
        <w:t>Kiểm tra quyền truy nhập hệ thống của người sử dụng.</w:t>
      </w:r>
    </w:p>
    <w:p>
      <w:pPr>
        <w:pStyle w:val="35"/>
        <w:numPr>
          <w:ilvl w:val="0"/>
          <w:numId w:val="10"/>
        </w:numPr>
        <w:spacing w:line="276" w:lineRule="auto"/>
        <w:ind w:left="360"/>
        <w:jc w:val="both"/>
        <w:rPr>
          <w:sz w:val="28"/>
          <w:szCs w:val="28"/>
        </w:rPr>
      </w:pPr>
      <w:r>
        <w:rPr>
          <w:sz w:val="28"/>
          <w:szCs w:val="28"/>
        </w:rPr>
        <w:t>Mở ngày để lấy dữ liệu về hệ thống và cập nhật lãi suất khi có sự thay đổi.</w:t>
      </w:r>
    </w:p>
    <w:p>
      <w:pPr>
        <w:rPr>
          <w:sz w:val="28"/>
          <w:szCs w:val="28"/>
        </w:rPr>
      </w:pPr>
    </w:p>
    <w:p>
      <w:pPr>
        <w:pStyle w:val="4"/>
        <w:rPr>
          <w:sz w:val="28"/>
          <w:szCs w:val="28"/>
          <w:u w:val="none"/>
        </w:rPr>
      </w:pPr>
      <w:bookmarkStart w:id="22" w:name="_Toc65788862"/>
      <w:r>
        <w:rPr>
          <w:sz w:val="28"/>
          <w:szCs w:val="28"/>
          <w:u w:val="none"/>
        </w:rPr>
        <w:t>Chức năng quản lý danh mục</w:t>
      </w:r>
      <w:bookmarkEnd w:id="22"/>
    </w:p>
    <w:p>
      <w:pPr>
        <w:rPr>
          <w:sz w:val="28"/>
          <w:szCs w:val="28"/>
        </w:rPr>
      </w:pPr>
    </w:p>
    <w:p>
      <w:pPr>
        <w:pStyle w:val="35"/>
        <w:numPr>
          <w:ilvl w:val="0"/>
          <w:numId w:val="10"/>
        </w:numPr>
        <w:spacing w:line="276" w:lineRule="auto"/>
        <w:ind w:left="360"/>
        <w:jc w:val="both"/>
        <w:rPr>
          <w:sz w:val="28"/>
          <w:szCs w:val="28"/>
        </w:rPr>
      </w:pPr>
      <w:r>
        <w:rPr>
          <w:sz w:val="28"/>
          <w:szCs w:val="28"/>
        </w:rPr>
        <w:t>Cho phép cập nhật thông tin về khách hàng, sổ tiết kiệm, loại giao dịch, tiền tệ, lãi suất, kỳ hạn, tỷ giá khi có sự thay đổi.</w:t>
      </w:r>
    </w:p>
    <w:p>
      <w:pPr>
        <w:rPr>
          <w:sz w:val="28"/>
          <w:szCs w:val="28"/>
        </w:rPr>
      </w:pPr>
    </w:p>
    <w:p>
      <w:pPr>
        <w:pStyle w:val="4"/>
        <w:rPr>
          <w:sz w:val="28"/>
          <w:szCs w:val="28"/>
          <w:u w:val="none"/>
        </w:rPr>
      </w:pPr>
      <w:bookmarkStart w:id="23" w:name="_Toc65788863"/>
      <w:r>
        <w:rPr>
          <w:sz w:val="28"/>
          <w:szCs w:val="28"/>
          <w:u w:val="none"/>
        </w:rPr>
        <w:t>Chức năng quản lý giao dịch tiền gử</w:t>
      </w:r>
      <w:r>
        <w:rPr>
          <w:sz w:val="28"/>
          <w:szCs w:val="28"/>
          <w:u w:val="none"/>
        </w:rPr>
        <w:t>i</w:t>
      </w:r>
      <w:bookmarkEnd w:id="23"/>
    </w:p>
    <w:p>
      <w:pPr>
        <w:rPr>
          <w:sz w:val="28"/>
          <w:szCs w:val="28"/>
        </w:rPr>
      </w:pPr>
    </w:p>
    <w:p>
      <w:pPr>
        <w:pStyle w:val="35"/>
        <w:numPr>
          <w:ilvl w:val="0"/>
          <w:numId w:val="10"/>
        </w:numPr>
        <w:spacing w:line="276" w:lineRule="auto"/>
        <w:ind w:left="360"/>
        <w:jc w:val="both"/>
        <w:rPr>
          <w:sz w:val="28"/>
          <w:szCs w:val="28"/>
        </w:rPr>
      </w:pPr>
      <w:r>
        <w:rPr>
          <w:sz w:val="28"/>
          <w:szCs w:val="28"/>
        </w:rPr>
        <w:t>Cho phép thực hiện các giao dịch: gửi tiền, rút tiền, tính lãi.</w:t>
      </w:r>
    </w:p>
    <w:p>
      <w:pPr>
        <w:pStyle w:val="35"/>
        <w:numPr>
          <w:ilvl w:val="0"/>
          <w:numId w:val="10"/>
        </w:numPr>
        <w:spacing w:line="276" w:lineRule="auto"/>
        <w:ind w:left="360"/>
        <w:jc w:val="both"/>
        <w:rPr>
          <w:sz w:val="28"/>
          <w:szCs w:val="28"/>
        </w:rPr>
      </w:pPr>
      <w:r>
        <w:rPr>
          <w:sz w:val="28"/>
          <w:szCs w:val="28"/>
        </w:rPr>
        <w:t>Quản lý các nghiệp vụ phát sinh như: Khách hàng gửi thêm tiền, rút tiền trước hạn, rút tiền quá hạn, mở sổ lần đầu, gửi thêm tiền nhiều lần.</w:t>
      </w:r>
    </w:p>
    <w:p>
      <w:pPr>
        <w:rPr>
          <w:sz w:val="28"/>
          <w:szCs w:val="28"/>
        </w:rPr>
      </w:pPr>
    </w:p>
    <w:p>
      <w:pPr>
        <w:pStyle w:val="3"/>
        <w:numPr>
          <w:ilvl w:val="1"/>
          <w:numId w:val="9"/>
        </w:numPr>
        <w:rPr>
          <w:sz w:val="28"/>
          <w:szCs w:val="28"/>
          <w:u w:val="none"/>
        </w:rPr>
      </w:pPr>
      <w:r>
        <w:rPr>
          <w:sz w:val="28"/>
          <w:szCs w:val="28"/>
          <w:u w:val="none"/>
        </w:rPr>
        <w:t xml:space="preserve"> </w:t>
      </w:r>
      <w:bookmarkEnd w:id="20"/>
      <w:bookmarkStart w:id="24" w:name="_Toc65788864"/>
      <w:r>
        <w:rPr>
          <w:sz w:val="28"/>
          <w:szCs w:val="28"/>
          <w:u w:val="none"/>
        </w:rPr>
        <w:t>Yêu cầu phi chức năng theo MCCall gồm 11 yếu tố chia thành 3 nhóm chính</w:t>
      </w:r>
      <w:bookmarkEnd w:id="24"/>
    </w:p>
    <w:p>
      <w:pPr>
        <w:pStyle w:val="4"/>
        <w:numPr>
          <w:ilvl w:val="2"/>
          <w:numId w:val="9"/>
        </w:numPr>
        <w:rPr>
          <w:sz w:val="28"/>
          <w:szCs w:val="28"/>
          <w:u w:val="none"/>
        </w:rPr>
      </w:pPr>
      <w:bookmarkStart w:id="25" w:name="_Toc65788865"/>
      <w:r>
        <w:rPr>
          <w:sz w:val="28"/>
          <w:szCs w:val="28"/>
          <w:u w:val="none"/>
        </w:rPr>
        <w:t>Yếu tố chất lượng hoạt động sản phẩm</w:t>
      </w:r>
      <w:bookmarkEnd w:id="25"/>
    </w:p>
    <w:p>
      <w:pPr>
        <w:rPr>
          <w:sz w:val="28"/>
          <w:szCs w:val="28"/>
        </w:rPr>
      </w:pPr>
    </w:p>
    <w:p>
      <w:pPr>
        <w:pStyle w:val="35"/>
        <w:numPr>
          <w:ilvl w:val="0"/>
          <w:numId w:val="11"/>
        </w:numPr>
        <w:rPr>
          <w:sz w:val="28"/>
          <w:szCs w:val="28"/>
        </w:rPr>
      </w:pPr>
      <w:r>
        <w:rPr>
          <w:sz w:val="28"/>
          <w:szCs w:val="28"/>
        </w:rPr>
        <w:t>Tính đúng đắn :</w:t>
      </w:r>
    </w:p>
    <w:p>
      <w:pPr>
        <w:pStyle w:val="35"/>
        <w:numPr>
          <w:ilvl w:val="0"/>
          <w:numId w:val="10"/>
        </w:numPr>
        <w:spacing w:line="276" w:lineRule="auto"/>
        <w:jc w:val="both"/>
        <w:rPr>
          <w:sz w:val="28"/>
          <w:szCs w:val="28"/>
        </w:rPr>
      </w:pPr>
      <w:r>
        <w:rPr>
          <w:sz w:val="28"/>
          <w:szCs w:val="28"/>
        </w:rPr>
        <w:t>Cung cấp đầy đủ chức năng như đã mô tả ở trên</w:t>
      </w:r>
    </w:p>
    <w:p>
      <w:pPr>
        <w:pStyle w:val="35"/>
        <w:numPr>
          <w:ilvl w:val="0"/>
          <w:numId w:val="10"/>
        </w:numPr>
        <w:spacing w:line="276" w:lineRule="auto"/>
        <w:jc w:val="both"/>
        <w:rPr>
          <w:sz w:val="28"/>
          <w:szCs w:val="28"/>
        </w:rPr>
      </w:pPr>
      <w:r>
        <w:rPr>
          <w:sz w:val="28"/>
          <w:szCs w:val="28"/>
        </w:rPr>
        <w:t>Đầu ra là tài khoản đã được đăng kí, sổ tiết kiệm đã được lập, lãi suất hàng tháng, khách hàng có thể rút sổ theo quy định.</w:t>
      </w:r>
    </w:p>
    <w:p>
      <w:pPr>
        <w:pStyle w:val="35"/>
        <w:numPr>
          <w:ilvl w:val="0"/>
          <w:numId w:val="10"/>
        </w:numPr>
        <w:spacing w:line="276" w:lineRule="auto"/>
        <w:jc w:val="both"/>
        <w:rPr>
          <w:sz w:val="28"/>
          <w:szCs w:val="28"/>
        </w:rPr>
      </w:pPr>
      <w:r>
        <w:rPr>
          <w:sz w:val="28"/>
          <w:szCs w:val="28"/>
        </w:rPr>
        <w:t>Dữ liệu đầu vào đầy đủ và chính xác, tính toán lãi suất chính xác tới hàng đồng.</w:t>
      </w:r>
    </w:p>
    <w:p>
      <w:pPr>
        <w:pStyle w:val="35"/>
        <w:numPr>
          <w:ilvl w:val="0"/>
          <w:numId w:val="10"/>
        </w:numPr>
        <w:spacing w:line="276" w:lineRule="auto"/>
        <w:jc w:val="both"/>
        <w:rPr>
          <w:sz w:val="28"/>
          <w:szCs w:val="28"/>
        </w:rPr>
      </w:pPr>
      <w:r>
        <w:rPr>
          <w:sz w:val="28"/>
          <w:szCs w:val="28"/>
        </w:rPr>
        <w:t>Thông tin cập nhật chính xác tới hàng mili giây(ms).</w:t>
      </w:r>
    </w:p>
    <w:p>
      <w:pPr>
        <w:pStyle w:val="35"/>
        <w:numPr>
          <w:ilvl w:val="0"/>
          <w:numId w:val="10"/>
        </w:numPr>
        <w:spacing w:line="276" w:lineRule="auto"/>
        <w:jc w:val="both"/>
        <w:rPr>
          <w:sz w:val="28"/>
          <w:szCs w:val="28"/>
        </w:rPr>
      </w:pPr>
      <w:r>
        <w:rPr>
          <w:sz w:val="28"/>
          <w:szCs w:val="28"/>
        </w:rPr>
        <w:t>Có sẵn thông tin của các tài khoản ngân hàng đã được mở.</w:t>
      </w:r>
    </w:p>
    <w:p>
      <w:pPr>
        <w:pStyle w:val="35"/>
        <w:numPr>
          <w:ilvl w:val="0"/>
          <w:numId w:val="10"/>
        </w:numPr>
        <w:spacing w:line="276" w:lineRule="auto"/>
        <w:jc w:val="both"/>
        <w:rPr>
          <w:sz w:val="28"/>
          <w:szCs w:val="28"/>
        </w:rPr>
      </w:pPr>
      <w:r>
        <w:rPr>
          <w:sz w:val="28"/>
          <w:szCs w:val="28"/>
        </w:rPr>
        <w:t>Các tiêu chuẩn cho mã hóa và tài liệu hệ thống phần mềm :  theo thuật toán mã AES</w:t>
      </w:r>
    </w:p>
    <w:p>
      <w:pPr>
        <w:pStyle w:val="35"/>
        <w:numPr>
          <w:ilvl w:val="0"/>
          <w:numId w:val="11"/>
        </w:numPr>
        <w:rPr>
          <w:sz w:val="28"/>
          <w:szCs w:val="28"/>
        </w:rPr>
      </w:pPr>
      <w:r>
        <w:rPr>
          <w:sz w:val="28"/>
          <w:szCs w:val="28"/>
        </w:rPr>
        <w:t>Tính tin cậy:</w:t>
      </w:r>
    </w:p>
    <w:p>
      <w:pPr>
        <w:pStyle w:val="35"/>
        <w:numPr>
          <w:ilvl w:val="0"/>
          <w:numId w:val="10"/>
        </w:numPr>
        <w:spacing w:line="276" w:lineRule="auto"/>
        <w:jc w:val="both"/>
        <w:rPr>
          <w:sz w:val="28"/>
          <w:szCs w:val="28"/>
        </w:rPr>
      </w:pPr>
      <w:r>
        <w:rPr>
          <w:sz w:val="28"/>
          <w:szCs w:val="28"/>
        </w:rPr>
        <w:t xml:space="preserve">Xác định tỷ lệ failure tối đa được phép của hệ thống phần mềm và có thể tham khảo toàn bộ hệ thống : là </w:t>
      </w:r>
      <w:r>
        <w:rPr>
          <w:color w:val="222222"/>
          <w:sz w:val="28"/>
          <w:szCs w:val="28"/>
        </w:rPr>
        <w:t>0.0015/ giờ. (15failure/10000hours ~ 1falure/28days);</w:t>
      </w:r>
    </w:p>
    <w:p>
      <w:pPr>
        <w:pStyle w:val="35"/>
        <w:numPr>
          <w:ilvl w:val="0"/>
          <w:numId w:val="10"/>
        </w:numPr>
        <w:spacing w:line="276" w:lineRule="auto"/>
        <w:jc w:val="both"/>
        <w:rPr>
          <w:sz w:val="28"/>
          <w:szCs w:val="28"/>
        </w:rPr>
      </w:pPr>
      <w:r>
        <w:rPr>
          <w:color w:val="222222"/>
          <w:sz w:val="28"/>
          <w:szCs w:val="28"/>
        </w:rPr>
        <w:t>Thời gian khắc phục sự cố : 30 phút - 1 giờ.</w:t>
      </w:r>
    </w:p>
    <w:p>
      <w:pPr>
        <w:pStyle w:val="35"/>
        <w:numPr>
          <w:ilvl w:val="0"/>
          <w:numId w:val="11"/>
        </w:numPr>
        <w:rPr>
          <w:sz w:val="28"/>
          <w:szCs w:val="28"/>
        </w:rPr>
      </w:pPr>
      <w:r>
        <w:rPr>
          <w:sz w:val="28"/>
          <w:szCs w:val="28"/>
        </w:rPr>
        <w:t>Tính hiệu quả:</w:t>
      </w:r>
    </w:p>
    <w:p>
      <w:pPr>
        <w:pStyle w:val="35"/>
        <w:numPr>
          <w:ilvl w:val="0"/>
          <w:numId w:val="10"/>
        </w:numPr>
        <w:rPr>
          <w:sz w:val="28"/>
          <w:szCs w:val="28"/>
        </w:rPr>
      </w:pPr>
      <w:r>
        <w:rPr>
          <w:sz w:val="28"/>
          <w:szCs w:val="28"/>
        </w:rPr>
        <w:t>Hệ thống được thiết kế theo mô hình khách - chủ, các tác vụ này do máy chủ xử lý nên truy xuất dữ liệu nhanh. Hệ thống đảm bảo tính đồng bộ. Cấu hình thiết bị yêu cầu:</w:t>
      </w:r>
    </w:p>
    <w:p>
      <w:pPr>
        <w:pStyle w:val="35"/>
        <w:numPr>
          <w:ilvl w:val="1"/>
          <w:numId w:val="10"/>
        </w:numPr>
        <w:rPr>
          <w:sz w:val="28"/>
          <w:szCs w:val="28"/>
        </w:rPr>
      </w:pPr>
      <w:r>
        <w:rPr>
          <w:sz w:val="28"/>
          <w:szCs w:val="28"/>
        </w:rPr>
        <w:t>Server CPU trên 1GHz, RAM 512TB, HDD 18GB.</w:t>
      </w:r>
    </w:p>
    <w:p>
      <w:pPr>
        <w:pStyle w:val="35"/>
        <w:numPr>
          <w:ilvl w:val="1"/>
          <w:numId w:val="10"/>
        </w:numPr>
        <w:rPr>
          <w:sz w:val="28"/>
          <w:szCs w:val="28"/>
        </w:rPr>
      </w:pPr>
      <w:r>
        <w:rPr>
          <w:sz w:val="28"/>
          <w:szCs w:val="28"/>
        </w:rPr>
        <w:t>Client CPU trên 350Mhz, RAM 2GB, HDD 4GB.</w:t>
      </w:r>
    </w:p>
    <w:p>
      <w:pPr>
        <w:pStyle w:val="35"/>
        <w:numPr>
          <w:ilvl w:val="0"/>
          <w:numId w:val="11"/>
        </w:numPr>
        <w:rPr>
          <w:sz w:val="28"/>
          <w:szCs w:val="28"/>
        </w:rPr>
      </w:pPr>
      <w:r>
        <w:rPr>
          <w:sz w:val="28"/>
          <w:szCs w:val="28"/>
        </w:rPr>
        <w:t>Tính toàn vẹn:</w:t>
      </w:r>
    </w:p>
    <w:p>
      <w:pPr>
        <w:pStyle w:val="35"/>
        <w:numPr>
          <w:ilvl w:val="0"/>
          <w:numId w:val="10"/>
        </w:numPr>
        <w:rPr>
          <w:sz w:val="28"/>
          <w:szCs w:val="28"/>
        </w:rPr>
      </w:pPr>
      <w:r>
        <w:rPr>
          <w:sz w:val="28"/>
          <w:szCs w:val="28"/>
        </w:rPr>
        <w:t>Ngăn chặn người truy cập trái phép, cũng để phân biệt giữa nhóm người sử dụng(khách hàng, nhân viên).</w:t>
      </w:r>
    </w:p>
    <w:p>
      <w:pPr>
        <w:pStyle w:val="35"/>
        <w:numPr>
          <w:ilvl w:val="0"/>
          <w:numId w:val="10"/>
        </w:numPr>
        <w:rPr>
          <w:sz w:val="28"/>
          <w:szCs w:val="28"/>
        </w:rPr>
      </w:pPr>
      <w:r>
        <w:rPr>
          <w:sz w:val="28"/>
          <w:szCs w:val="28"/>
        </w:rPr>
        <w:t>Phân quyền người nhân viên có thể cập nhật được tài khoản còn người khách hàng chỉ có thể xem và lập tài khoản , sổ tiết kiệm, thao tác trong giới hạn cho phép với tài khoản của mình.</w:t>
      </w:r>
    </w:p>
    <w:p>
      <w:pPr>
        <w:pStyle w:val="35"/>
        <w:numPr>
          <w:ilvl w:val="0"/>
          <w:numId w:val="11"/>
        </w:numPr>
        <w:rPr>
          <w:sz w:val="28"/>
          <w:szCs w:val="28"/>
        </w:rPr>
      </w:pPr>
      <w:r>
        <w:rPr>
          <w:sz w:val="28"/>
          <w:szCs w:val="28"/>
        </w:rPr>
        <w:t>Tính hữu dụng:</w:t>
      </w:r>
    </w:p>
    <w:p>
      <w:pPr>
        <w:pStyle w:val="35"/>
        <w:numPr>
          <w:ilvl w:val="0"/>
          <w:numId w:val="10"/>
        </w:numPr>
        <w:rPr>
          <w:sz w:val="28"/>
          <w:szCs w:val="28"/>
        </w:rPr>
      </w:pPr>
      <w:r>
        <w:rPr>
          <w:sz w:val="28"/>
          <w:szCs w:val="28"/>
        </w:rPr>
        <w:t>M</w:t>
      </w:r>
      <w:r>
        <w:rPr>
          <w:sz w:val="28"/>
          <w:szCs w:val="28"/>
        </w:rPr>
        <w:t>ất 30 phút để khách hàng có thể sử dụng phần mềm :</w:t>
      </w:r>
    </w:p>
    <w:p>
      <w:pPr>
        <w:pStyle w:val="35"/>
        <w:numPr>
          <w:ilvl w:val="1"/>
          <w:numId w:val="10"/>
        </w:numPr>
        <w:rPr>
          <w:sz w:val="28"/>
          <w:szCs w:val="28"/>
        </w:rPr>
      </w:pPr>
      <w:r>
        <w:rPr>
          <w:sz w:val="28"/>
          <w:szCs w:val="28"/>
        </w:rPr>
        <w:t>Đăng kí trên form mở sổ tiết kiệm.</w:t>
      </w:r>
    </w:p>
    <w:p>
      <w:pPr>
        <w:pStyle w:val="35"/>
        <w:numPr>
          <w:ilvl w:val="1"/>
          <w:numId w:val="10"/>
        </w:numPr>
        <w:rPr>
          <w:sz w:val="28"/>
          <w:szCs w:val="28"/>
        </w:rPr>
      </w:pPr>
      <w:r>
        <w:rPr>
          <w:sz w:val="28"/>
          <w:szCs w:val="28"/>
        </w:rPr>
        <w:t>Chuyển tiền từ tài khoản ngân hàng vào sổ tiết kiệm.</w:t>
      </w:r>
    </w:p>
    <w:p>
      <w:pPr>
        <w:pStyle w:val="35"/>
        <w:numPr>
          <w:ilvl w:val="0"/>
          <w:numId w:val="10"/>
        </w:numPr>
        <w:rPr>
          <w:sz w:val="28"/>
          <w:szCs w:val="28"/>
        </w:rPr>
      </w:pPr>
      <w:r>
        <w:rPr>
          <w:sz w:val="28"/>
          <w:szCs w:val="28"/>
        </w:rPr>
        <w:t>Mất 1 giờ để nhân viên có thể sử dụng phần mềm :</w:t>
      </w:r>
    </w:p>
    <w:p>
      <w:pPr>
        <w:pStyle w:val="35"/>
        <w:numPr>
          <w:ilvl w:val="1"/>
          <w:numId w:val="10"/>
        </w:numPr>
        <w:rPr>
          <w:sz w:val="28"/>
          <w:szCs w:val="28"/>
        </w:rPr>
      </w:pPr>
      <w:r>
        <w:rPr>
          <w:sz w:val="28"/>
          <w:szCs w:val="28"/>
        </w:rPr>
        <w:t>Đăng kí mở sổ tiết kiệm theo yêu cầu khách hang</w:t>
      </w:r>
    </w:p>
    <w:p>
      <w:pPr>
        <w:pStyle w:val="35"/>
        <w:numPr>
          <w:ilvl w:val="1"/>
          <w:numId w:val="10"/>
        </w:numPr>
        <w:rPr>
          <w:sz w:val="28"/>
          <w:szCs w:val="28"/>
        </w:rPr>
      </w:pPr>
      <w:r>
        <w:rPr>
          <w:sz w:val="28"/>
          <w:szCs w:val="28"/>
        </w:rPr>
        <w:t>Quản lý sổ tiết kiệm</w:t>
      </w:r>
    </w:p>
    <w:p>
      <w:pPr>
        <w:rPr>
          <w:sz w:val="28"/>
          <w:szCs w:val="28"/>
        </w:rPr>
      </w:pPr>
    </w:p>
    <w:p>
      <w:pPr>
        <w:pStyle w:val="4"/>
        <w:numPr>
          <w:ilvl w:val="2"/>
          <w:numId w:val="9"/>
        </w:numPr>
        <w:rPr>
          <w:sz w:val="28"/>
          <w:szCs w:val="28"/>
          <w:u w:val="none"/>
        </w:rPr>
      </w:pPr>
      <w:bookmarkStart w:id="26" w:name="_Toc65788866"/>
      <w:r>
        <w:rPr>
          <w:sz w:val="28"/>
          <w:szCs w:val="28"/>
          <w:u w:val="none"/>
        </w:rPr>
        <w:t>Yếu tố chất lượng sửa đổi sản phẩm</w:t>
      </w:r>
      <w:bookmarkEnd w:id="26"/>
    </w:p>
    <w:p>
      <w:pPr>
        <w:rPr>
          <w:sz w:val="28"/>
          <w:szCs w:val="28"/>
        </w:rPr>
      </w:pPr>
    </w:p>
    <w:p>
      <w:pPr>
        <w:pStyle w:val="35"/>
        <w:numPr>
          <w:ilvl w:val="0"/>
          <w:numId w:val="12"/>
        </w:numPr>
        <w:rPr>
          <w:sz w:val="28"/>
          <w:szCs w:val="28"/>
        </w:rPr>
      </w:pPr>
      <w:r>
        <w:rPr>
          <w:sz w:val="28"/>
          <w:szCs w:val="28"/>
        </w:rPr>
        <w:t>Tính bảo trì:</w:t>
      </w:r>
    </w:p>
    <w:p>
      <w:pPr>
        <w:pStyle w:val="35"/>
        <w:numPr>
          <w:ilvl w:val="0"/>
          <w:numId w:val="10"/>
        </w:numPr>
        <w:rPr>
          <w:sz w:val="28"/>
          <w:szCs w:val="28"/>
        </w:rPr>
      </w:pPr>
      <w:r>
        <w:rPr>
          <w:sz w:val="28"/>
          <w:szCs w:val="28"/>
        </w:rPr>
        <w:t>Có thể xác định lý do lỗi phần mềm, để sửa lỗi và xác minh sự thành công của việc sửa lỗi : ngay sau khi phát hiện lỗi nhóm sẽ đánh giá mức độ và đưa ra các giải quyết phù hợp sau khi khắc phục xong sẽ đánh giá lại xem lỗi đã sửa thành công hay chưa.</w:t>
      </w:r>
    </w:p>
    <w:p>
      <w:pPr>
        <w:pStyle w:val="35"/>
        <w:numPr>
          <w:ilvl w:val="0"/>
          <w:numId w:val="12"/>
        </w:numPr>
        <w:rPr>
          <w:sz w:val="28"/>
          <w:szCs w:val="28"/>
        </w:rPr>
      </w:pPr>
      <w:r>
        <w:rPr>
          <w:sz w:val="28"/>
          <w:szCs w:val="28"/>
        </w:rPr>
        <w:t>Tính mềm dẻo:</w:t>
      </w:r>
    </w:p>
    <w:p>
      <w:pPr>
        <w:pStyle w:val="35"/>
        <w:numPr>
          <w:ilvl w:val="0"/>
          <w:numId w:val="10"/>
        </w:numPr>
        <w:rPr>
          <w:sz w:val="28"/>
          <w:szCs w:val="28"/>
        </w:rPr>
      </w:pPr>
      <w:r>
        <w:rPr>
          <w:sz w:val="28"/>
          <w:szCs w:val="28"/>
        </w:rPr>
        <w:t>Có thể bổ sung phần mềm để cải thiện dịch vụ của mình và thích ứng với các thay đổi trong môi trường kỹ thuật hoặc nghiệp vụ của ngân hàng như mở thêm các loại hình sổ tiết kiệm khác.</w:t>
      </w:r>
    </w:p>
    <w:p>
      <w:pPr>
        <w:pStyle w:val="35"/>
        <w:numPr>
          <w:ilvl w:val="0"/>
          <w:numId w:val="12"/>
        </w:numPr>
        <w:rPr>
          <w:sz w:val="28"/>
          <w:szCs w:val="28"/>
        </w:rPr>
      </w:pPr>
      <w:r>
        <w:rPr>
          <w:sz w:val="28"/>
          <w:szCs w:val="28"/>
        </w:rPr>
        <w:t>Tính kiểm tra được:</w:t>
      </w:r>
    </w:p>
    <w:p>
      <w:pPr>
        <w:pStyle w:val="35"/>
        <w:numPr>
          <w:ilvl w:val="0"/>
          <w:numId w:val="10"/>
        </w:numPr>
        <w:rPr>
          <w:sz w:val="28"/>
          <w:szCs w:val="28"/>
        </w:rPr>
      </w:pPr>
      <w:r>
        <w:rPr>
          <w:sz w:val="28"/>
          <w:szCs w:val="28"/>
        </w:rPr>
        <w:t>Tìm hiểu xem tất cả các thành phần của hệ thống có hoạt động không và để nhận báo cáo về các lỗi được phát hiện. Kiểm tra chẩn đoán tự động được áp dụng để phát hiện nguyên nhân của lỗi phần mềm</w:t>
      </w:r>
    </w:p>
    <w:p>
      <w:pPr>
        <w:pStyle w:val="4"/>
        <w:numPr>
          <w:ilvl w:val="2"/>
          <w:numId w:val="9"/>
        </w:numPr>
        <w:rPr>
          <w:sz w:val="28"/>
          <w:szCs w:val="28"/>
          <w:u w:val="none"/>
        </w:rPr>
      </w:pPr>
      <w:bookmarkStart w:id="27" w:name="_Toc65788867"/>
      <w:r>
        <w:rPr>
          <w:sz w:val="28"/>
          <w:szCs w:val="28"/>
          <w:u w:val="none"/>
        </w:rPr>
        <w:t>Yếu tố chất lượng phần mềm chuyển đổi</w:t>
      </w:r>
      <w:bookmarkEnd w:id="27"/>
    </w:p>
    <w:p>
      <w:pPr>
        <w:rPr>
          <w:sz w:val="28"/>
          <w:szCs w:val="28"/>
        </w:rPr>
      </w:pPr>
    </w:p>
    <w:p>
      <w:pPr>
        <w:pStyle w:val="35"/>
        <w:numPr>
          <w:ilvl w:val="0"/>
          <w:numId w:val="13"/>
        </w:numPr>
        <w:rPr>
          <w:sz w:val="28"/>
          <w:szCs w:val="28"/>
        </w:rPr>
      </w:pPr>
      <w:r>
        <w:rPr>
          <w:sz w:val="28"/>
          <w:szCs w:val="28"/>
        </w:rPr>
        <w:t>Tính di động:</w:t>
      </w:r>
    </w:p>
    <w:p>
      <w:pPr>
        <w:pStyle w:val="35"/>
        <w:numPr>
          <w:ilvl w:val="0"/>
          <w:numId w:val="10"/>
        </w:numPr>
        <w:rPr>
          <w:sz w:val="28"/>
          <w:szCs w:val="28"/>
        </w:rPr>
      </w:pPr>
      <w:r>
        <w:rPr>
          <w:sz w:val="28"/>
          <w:szCs w:val="28"/>
        </w:rPr>
        <w:t xml:space="preserve">Có thể sử dụng trên nhiều hệ điều hành như Window, Ubuntu , MacOs </w:t>
      </w:r>
    </w:p>
    <w:p>
      <w:pPr>
        <w:pStyle w:val="35"/>
        <w:numPr>
          <w:ilvl w:val="0"/>
          <w:numId w:val="13"/>
        </w:numPr>
        <w:rPr>
          <w:sz w:val="28"/>
          <w:szCs w:val="28"/>
        </w:rPr>
      </w:pPr>
      <w:r>
        <w:rPr>
          <w:sz w:val="28"/>
          <w:szCs w:val="28"/>
        </w:rPr>
        <w:t>Tính tái sử dụng:</w:t>
      </w:r>
    </w:p>
    <w:p>
      <w:pPr>
        <w:pStyle w:val="35"/>
        <w:numPr>
          <w:ilvl w:val="0"/>
          <w:numId w:val="10"/>
        </w:numPr>
        <w:rPr>
          <w:sz w:val="28"/>
          <w:szCs w:val="28"/>
        </w:rPr>
      </w:pPr>
      <w:r>
        <w:rPr>
          <w:sz w:val="28"/>
          <w:szCs w:val="28"/>
        </w:rPr>
        <w:t>Chia các chức năng chính thành các Module(vd : cập nhập tài khoản khách hàng, cập nhật sổ tiết kiệm , ...), qua đó có thể tái sử dụng cho nhiều ngân hàng khác nhau.</w:t>
      </w:r>
    </w:p>
    <w:p>
      <w:pPr>
        <w:pStyle w:val="35"/>
        <w:numPr>
          <w:ilvl w:val="0"/>
          <w:numId w:val="13"/>
        </w:numPr>
        <w:rPr>
          <w:sz w:val="28"/>
          <w:szCs w:val="28"/>
        </w:rPr>
      </w:pPr>
      <w:r>
        <w:rPr>
          <w:sz w:val="28"/>
          <w:szCs w:val="28"/>
        </w:rPr>
        <w:t>Tính tương tác được:</w:t>
      </w:r>
    </w:p>
    <w:p>
      <w:pPr>
        <w:pStyle w:val="35"/>
        <w:numPr>
          <w:ilvl w:val="0"/>
          <w:numId w:val="10"/>
        </w:numPr>
        <w:rPr>
          <w:sz w:val="28"/>
          <w:szCs w:val="28"/>
        </w:rPr>
      </w:pPr>
      <w:r>
        <w:rPr>
          <w:sz w:val="28"/>
          <w:szCs w:val="28"/>
        </w:rPr>
        <w:t xml:space="preserve">Tạo giao diện </w:t>
      </w:r>
      <w:r>
        <w:rPr>
          <w:sz w:val="28"/>
          <w:szCs w:val="28"/>
        </w:rPr>
        <w:t>Tạo giao diện với các hệ thống phần mềm khác hoặc với thiết bị khác.</w:t>
      </w:r>
    </w:p>
    <w:p>
      <w:pPr>
        <w:pStyle w:val="35"/>
        <w:numPr>
          <w:ilvl w:val="0"/>
          <w:numId w:val="10"/>
        </w:numPr>
        <w:rPr>
          <w:sz w:val="28"/>
          <w:szCs w:val="28"/>
        </w:rPr>
      </w:pPr>
      <w:r>
        <w:rPr>
          <w:sz w:val="28"/>
          <w:szCs w:val="28"/>
        </w:rPr>
        <w:t>Có thể liên kết với các phần mềm dùng để đóng thuế, thanh toán tiền bảo hiểm , …</w:t>
      </w:r>
    </w:p>
    <w:p>
      <w:pPr>
        <w:tabs>
          <w:tab w:val="left" w:pos="1520"/>
          <w:tab w:val="clear" w:pos="5760"/>
        </w:tabs>
        <w:rPr>
          <w:sz w:val="28"/>
          <w:szCs w:val="28"/>
        </w:rPr>
      </w:pPr>
    </w:p>
    <w:p>
      <w:pPr>
        <w:pStyle w:val="35"/>
        <w:tabs>
          <w:tab w:val="left" w:pos="1520"/>
          <w:tab w:val="clear" w:pos="5760"/>
        </w:tabs>
        <w:ind w:left="360"/>
        <w:rPr>
          <w:sz w:val="28"/>
          <w:szCs w:val="28"/>
        </w:rPr>
      </w:pPr>
    </w:p>
    <w:p>
      <w:pPr>
        <w:tabs>
          <w:tab w:val="left" w:pos="1520"/>
          <w:tab w:val="left" w:pos="5940"/>
          <w:tab w:val="left" w:pos="6300"/>
          <w:tab w:val="clear" w:pos="5760"/>
        </w:tabs>
        <w:jc w:val="center"/>
        <w:rPr>
          <w:sz w:val="28"/>
          <w:szCs w:val="28"/>
        </w:rPr>
      </w:pPr>
    </w:p>
    <w:p>
      <w:pPr>
        <w:rPr>
          <w:sz w:val="28"/>
          <w:szCs w:val="28"/>
        </w:rPr>
      </w:pPr>
    </w:p>
    <w:sectPr>
      <w:headerReference r:id="rId5" w:type="default"/>
      <w:footerReference r:id="rId6" w:type="default"/>
      <w:pgSz w:w="11909" w:h="16834"/>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86"/>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86"/>
    <w:family w:val="swiss"/>
    <w:pitch w:val="default"/>
    <w:sig w:usb0="E1002EFF" w:usb1="C000605B" w:usb2="00000029" w:usb3="00000000" w:csb0="200101FF" w:csb1="20280000"/>
  </w:font>
  <w:font w:name="Tahoma">
    <w:panose1 w:val="020B0604030504040204"/>
    <w:charset w:val="86"/>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13"/>
        <w:tab w:val="right" w:pos="9026"/>
        <w:tab w:val="clear" w:pos="720"/>
        <w:tab w:val="clear" w:pos="4320"/>
        <w:tab w:val="clear" w:pos="5760"/>
        <w:tab w:val="clear" w:pos="8640"/>
      </w:tabs>
      <w:jc w:val="right"/>
      <w:rPr>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513"/>
                              <w:tab w:val="right" w:pos="9026"/>
                              <w:tab w:val="clear" w:pos="720"/>
                              <w:tab w:val="clear" w:pos="4320"/>
                              <w:tab w:val="clear" w:pos="5760"/>
                              <w:tab w:val="clear" w:pos="8640"/>
                            </w:tabs>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7"/>
                      <w:tabs>
                        <w:tab w:val="center" w:pos="4513"/>
                        <w:tab w:val="right" w:pos="9026"/>
                        <w:tab w:val="clear" w:pos="720"/>
                        <w:tab w:val="clear" w:pos="4320"/>
                        <w:tab w:val="clear" w:pos="5760"/>
                        <w:tab w:val="clear" w:pos="8640"/>
                      </w:tabs>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sdt>
    <w:sdtPr>
      <w:id w:val="477565141"/>
    </w:sdtPr>
    <w:sdtContent>
      <w:p>
        <w:pPr>
          <w:pStyle w:val="7"/>
          <w:tabs>
            <w:tab w:val="center" w:pos="4513"/>
            <w:tab w:val="right" w:pos="9026"/>
            <w:tab w:val="clear" w:pos="720"/>
            <w:tab w:val="clear" w:pos="4320"/>
            <w:tab w:val="clear" w:pos="5760"/>
            <w:tab w:val="clear" w:pos="8640"/>
          </w:tabs>
          <w:jc w:val="right"/>
        </w:pPr>
      </w:p>
      <w:p>
        <w:pPr>
          <w:pStyle w:val="7"/>
          <w:tabs>
            <w:tab w:val="center" w:pos="4513"/>
            <w:tab w:val="right" w:pos="9026"/>
            <w:tab w:val="clear" w:pos="720"/>
            <w:tab w:val="clear" w:pos="4320"/>
            <w:tab w:val="clear" w:pos="5760"/>
            <w:tab w:val="clear" w:pos="8640"/>
          </w:tabs>
          <w:jc w:val="right"/>
        </w:pPr>
      </w:p>
      <w:p>
        <w:pPr>
          <w:pStyle w:val="8"/>
          <w:tabs>
            <w:tab w:val="center" w:pos="4513"/>
            <w:tab w:val="right" w:pos="9026"/>
            <w:tab w:val="clear" w:pos="720"/>
            <w:tab w:val="clear" w:pos="4320"/>
            <w:tab w:val="clear" w:pos="5760"/>
            <w:tab w:val="clear" w:pos="8640"/>
          </w:tabs>
          <w:rPr>
            <w:i/>
            <w:iCs/>
            <w:sz w:val="24"/>
            <w:szCs w:val="24"/>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18"/>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jc w:val="center"/>
                          </w:pPr>
                          <w:r>
                            <w:rPr>
                              <w:rStyle w:val="21"/>
                              <w:snapToGrid w:val="0"/>
                              <w:sz w:val="18"/>
                            </w:rPr>
                            <w:t xml:space="preserve">                                                                                                                                          Page </w:t>
                          </w:r>
                          <w:r>
                            <w:rPr>
                              <w:rStyle w:val="21"/>
                              <w:sz w:val="18"/>
                            </w:rPr>
                            <w:fldChar w:fldCharType="begin"/>
                          </w:r>
                          <w:r>
                            <w:rPr>
                              <w:rStyle w:val="21"/>
                              <w:sz w:val="18"/>
                            </w:rPr>
                            <w:instrText xml:space="preserve"> PAGE </w:instrText>
                          </w:r>
                          <w:r>
                            <w:rPr>
                              <w:rStyle w:val="21"/>
                              <w:sz w:val="18"/>
                            </w:rPr>
                            <w:fldChar w:fldCharType="separate"/>
                          </w:r>
                          <w:r>
                            <w:rPr>
                              <w:rStyle w:val="21"/>
                              <w:sz w:val="18"/>
                            </w:rPr>
                            <w:t>3</w:t>
                          </w:r>
                          <w:r>
                            <w:rPr>
                              <w:rStyle w:val="21"/>
                              <w:sz w:val="18"/>
                            </w:rPr>
                            <w:fldChar w:fldCharType="end"/>
                          </w:r>
                          <w:r>
                            <w:rPr>
                              <w:rStyle w:val="21"/>
                              <w:sz w:val="18"/>
                            </w:rPr>
                            <w:t xml:space="preserve"> of </w:t>
                          </w:r>
                          <w:r>
                            <w:rPr>
                              <w:rStyle w:val="21"/>
                              <w:sz w:val="18"/>
                            </w:rPr>
                            <w:fldChar w:fldCharType="begin"/>
                          </w:r>
                          <w:r>
                            <w:rPr>
                              <w:rStyle w:val="21"/>
                              <w:sz w:val="18"/>
                            </w:rPr>
                            <w:instrText xml:space="preserve"> NUMPAGES </w:instrText>
                          </w:r>
                          <w:r>
                            <w:rPr>
                              <w:rStyle w:val="21"/>
                              <w:sz w:val="18"/>
                            </w:rPr>
                            <w:fldChar w:fldCharType="separate"/>
                          </w:r>
                          <w:r>
                            <w:rPr>
                              <w:rStyle w:val="21"/>
                              <w:sz w:val="18"/>
                            </w:rPr>
                            <w:t>17</w:t>
                          </w:r>
                          <w:r>
                            <w:rPr>
                              <w:rStyle w:val="21"/>
                              <w:sz w:val="18"/>
                            </w:rPr>
                            <w:fldChar w:fldCharType="end"/>
                          </w:r>
                          <w:r>
                            <w:rPr>
                              <w:rStyle w:val="21"/>
                              <w:sz w:val="2"/>
                            </w:rPr>
                            <w:t>f</w:t>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LEIn7WtAQAAXgMA&#10;AA4AAAAAAAAAAQAgAAAAHgEAAGRycy9lMm9Eb2MueG1sUEsFBgAAAAAGAAYAWQEAAD0FAAAAAA==&#10;">
              <v:fill on="f" focussize="0,0"/>
              <v:stroke on="f"/>
              <v:imagedata o:title=""/>
              <o:lock v:ext="edit" aspectratio="f"/>
              <v:textbox inset="0mm,0mm,0mm,0mm" style="mso-fit-shape-to-text:t;">
                <w:txbxContent>
                  <w:p>
                    <w:pPr>
                      <w:pStyle w:val="7"/>
                      <w:jc w:val="center"/>
                    </w:pPr>
                    <w:r>
                      <w:rPr>
                        <w:rStyle w:val="21"/>
                        <w:snapToGrid w:val="0"/>
                        <w:sz w:val="18"/>
                      </w:rPr>
                      <w:t xml:space="preserve">                                                                                                                                          Page </w:t>
                    </w:r>
                    <w:r>
                      <w:rPr>
                        <w:rStyle w:val="21"/>
                        <w:sz w:val="18"/>
                      </w:rPr>
                      <w:fldChar w:fldCharType="begin"/>
                    </w:r>
                    <w:r>
                      <w:rPr>
                        <w:rStyle w:val="21"/>
                        <w:sz w:val="18"/>
                      </w:rPr>
                      <w:instrText xml:space="preserve"> PAGE </w:instrText>
                    </w:r>
                    <w:r>
                      <w:rPr>
                        <w:rStyle w:val="21"/>
                        <w:sz w:val="18"/>
                      </w:rPr>
                      <w:fldChar w:fldCharType="separate"/>
                    </w:r>
                    <w:r>
                      <w:rPr>
                        <w:rStyle w:val="21"/>
                        <w:sz w:val="18"/>
                      </w:rPr>
                      <w:t>3</w:t>
                    </w:r>
                    <w:r>
                      <w:rPr>
                        <w:rStyle w:val="21"/>
                        <w:sz w:val="18"/>
                      </w:rPr>
                      <w:fldChar w:fldCharType="end"/>
                    </w:r>
                    <w:r>
                      <w:rPr>
                        <w:rStyle w:val="21"/>
                        <w:sz w:val="18"/>
                      </w:rPr>
                      <w:t xml:space="preserve"> of </w:t>
                    </w:r>
                    <w:r>
                      <w:rPr>
                        <w:rStyle w:val="21"/>
                        <w:sz w:val="18"/>
                      </w:rPr>
                      <w:fldChar w:fldCharType="begin"/>
                    </w:r>
                    <w:r>
                      <w:rPr>
                        <w:rStyle w:val="21"/>
                        <w:sz w:val="18"/>
                      </w:rPr>
                      <w:instrText xml:space="preserve"> NUMPAGES </w:instrText>
                    </w:r>
                    <w:r>
                      <w:rPr>
                        <w:rStyle w:val="21"/>
                        <w:sz w:val="18"/>
                      </w:rPr>
                      <w:fldChar w:fldCharType="separate"/>
                    </w:r>
                    <w:r>
                      <w:rPr>
                        <w:rStyle w:val="21"/>
                        <w:sz w:val="18"/>
                      </w:rPr>
                      <w:t>17</w:t>
                    </w:r>
                    <w:r>
                      <w:rPr>
                        <w:rStyle w:val="21"/>
                        <w:sz w:val="18"/>
                      </w:rPr>
                      <w:fldChar w:fldCharType="end"/>
                    </w:r>
                    <w:r>
                      <w:rPr>
                        <w:rStyle w:val="21"/>
                        <w:sz w:val="2"/>
                      </w:rPr>
                      <w:t>f</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13"/>
        <w:tab w:val="right" w:pos="9026"/>
        <w:tab w:val="clear" w:pos="720"/>
        <w:tab w:val="clear" w:pos="4320"/>
        <w:tab w:val="clear" w:pos="5760"/>
        <w:tab w:val="clear" w:pos="8640"/>
      </w:tabs>
      <w:rPr>
        <w:rFonts w:hint="default"/>
        <w:i/>
        <w:iCs/>
        <w:sz w:val="24"/>
        <w:szCs w:val="24"/>
        <w:lang w:val="en-US"/>
      </w:rPr>
    </w:pPr>
    <w:r>
      <w:rPr>
        <w:rFonts w:asciiTheme="majorHAnsi" w:hAnsiTheme="majorHAnsi" w:cstheme="majorHAnsi"/>
        <w:i/>
        <w:iCs/>
        <w:sz w:val="24"/>
        <w:szCs w:val="24"/>
      </w:rPr>
      <w:t>SQAPlan</w:t>
    </w:r>
    <w:r>
      <w:rPr>
        <w:rFonts w:hint="default" w:asciiTheme="majorHAnsi" w:hAnsiTheme="majorHAnsi" w:cstheme="majorHAnsi"/>
        <w:i/>
        <w:iCs/>
        <w:sz w:val="24"/>
        <w:szCs w:val="24"/>
        <w:lang w:val="en-US"/>
      </w:rPr>
      <w:t>-v1.1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i/>
        <w:iCs/>
        <w:color w:val="auto"/>
        <w:sz w:val="20"/>
      </w:rPr>
    </w:pPr>
    <w:r>
      <w:rPr>
        <w:i/>
        <w:iCs/>
        <w:sz w:val="20"/>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3"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pPr>
                        </w:p>
                      </w:txbxContent>
                    </wps:txbx>
                    <wps:bodyPr vert="horz" wrap="none" lIns="0" tIns="0" rIns="0" bIns="0" anchor="t">
                      <a:spAutoFit/>
                    </wps:bodyPr>
                  </wps:wsp>
                </a:graphicData>
              </a:graphic>
            </wp:anchor>
          </w:drawing>
        </mc:Choice>
        <mc:Fallback>
          <w:pict>
            <v:shape id="Text Box 2"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Kp8JvutAQAAXgMA&#10;AA4AAAAAAAAAAQAgAAAAHgEAAGRycy9lMm9Eb2MueG1sUEsFBgAAAAAGAAYAWQEAAD0FAAAAAA==&#10;">
              <v:fill on="f" focussize="0,0"/>
              <v:stroke on="f"/>
              <v:imagedata o:title=""/>
              <o:lock v:ext="edit" aspectratio="f"/>
              <v:textbox inset="0mm,0mm,0mm,0mm" style="mso-fit-shape-to-text:t;">
                <w:txbxContent>
                  <w:p>
                    <w:pPr>
                      <w:pStyle w:val="8"/>
                    </w:pPr>
                  </w:p>
                </w:txbxContent>
              </v:textbox>
            </v:shape>
          </w:pict>
        </mc:Fallback>
      </mc:AlternateContent>
    </w:r>
    <w:r>
      <w:rPr>
        <w:i/>
        <w:iCs/>
        <w:sz w:val="20"/>
      </w:rPr>
      <w:t xml:space="preserve">                                                                                                          </w:t>
    </w:r>
  </w:p>
  <w:p>
    <w:pPr>
      <w:ind w:right="20"/>
      <w:jc w:val="both"/>
      <w:rPr>
        <w:i/>
        <w:iCs/>
        <w:color w:val="auto"/>
        <w:sz w:val="20"/>
      </w:rPr>
    </w:pPr>
    <w:r>
      <w:rPr>
        <w:b/>
        <w:bCs/>
        <w:i/>
        <w:iCs/>
        <w:color w:val="auto"/>
        <w:sz w:val="20"/>
      </w:rPr>
      <w:t>DT11-QLSOTIETKEM - Software Requirement Specification                                                        v</w:t>
    </w:r>
    <w:r>
      <w:rPr>
        <w:rFonts w:hint="default"/>
        <w:b/>
        <w:bCs/>
        <w:i/>
        <w:iCs/>
        <w:color w:val="auto"/>
        <w:sz w:val="20"/>
        <w:lang w:val="en-US"/>
      </w:rPr>
      <w:t>1</w:t>
    </w:r>
    <w:r>
      <w:rPr>
        <w:b/>
        <w:bCs/>
        <w:i/>
        <w:iCs/>
        <w:color w:val="auto"/>
        <w:sz w:val="20"/>
      </w:rPr>
      <w:t>.1</w:t>
    </w:r>
  </w:p>
  <w:p>
    <w:pPr>
      <w:pStyle w:val="8"/>
      <w:pBdr>
        <w:bottom w:val="single" w:color="auto" w:sz="4" w:space="0"/>
      </w:pBdr>
      <w:jc w:val="right"/>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9D8D7"/>
    <w:multiLevelType w:val="multilevel"/>
    <w:tmpl w:val="DE99D8D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0053208E"/>
    <w:multiLevelType w:val="multilevel"/>
    <w:tmpl w:val="0053208E"/>
    <w:lvl w:ilvl="0" w:tentative="0">
      <w:start w:val="1"/>
      <w:numFmt w:val="bullet"/>
      <w:lvlText w:val="-"/>
      <w:lvlJc w:val="left"/>
      <w:pPr>
        <w:ind w:left="720" w:hanging="360"/>
      </w:pPr>
      <w:rPr>
        <w:rFonts w:hint="default" w:ascii="Calibri" w:hAnsi="Calibri" w:cs="Calibr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027201DD"/>
    <w:multiLevelType w:val="multilevel"/>
    <w:tmpl w:val="027201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29B7F47"/>
    <w:multiLevelType w:val="multilevel"/>
    <w:tmpl w:val="129B7F47"/>
    <w:lvl w:ilvl="0" w:tentative="0">
      <w:start w:val="3"/>
      <w:numFmt w:val="decimal"/>
      <w:lvlText w:val="%1"/>
      <w:lvlJc w:val="left"/>
      <w:pPr>
        <w:ind w:left="360" w:hanging="360"/>
      </w:pPr>
      <w:rPr>
        <w:rFonts w:hint="default"/>
      </w:rPr>
    </w:lvl>
    <w:lvl w:ilvl="1" w:tentative="0">
      <w:start w:val="1"/>
      <w:numFmt w:val="decimal"/>
      <w:lvlText w:val="%1.%2"/>
      <w:lvlJc w:val="left"/>
      <w:pPr>
        <w:ind w:left="547" w:hanging="360"/>
      </w:pPr>
      <w:rPr>
        <w:rFonts w:hint="default"/>
      </w:rPr>
    </w:lvl>
    <w:lvl w:ilvl="2" w:tentative="0">
      <w:start w:val="1"/>
      <w:numFmt w:val="decimal"/>
      <w:lvlText w:val="%1.%2.%3"/>
      <w:lvlJc w:val="left"/>
      <w:pPr>
        <w:ind w:left="1094" w:hanging="720"/>
      </w:pPr>
      <w:rPr>
        <w:rFonts w:hint="default"/>
        <w:sz w:val="22"/>
        <w:szCs w:val="28"/>
      </w:rPr>
    </w:lvl>
    <w:lvl w:ilvl="3" w:tentative="0">
      <w:start w:val="1"/>
      <w:numFmt w:val="decimal"/>
      <w:lvlText w:val="%1.%2.%3.%4"/>
      <w:lvlJc w:val="left"/>
      <w:pPr>
        <w:ind w:left="1281" w:hanging="720"/>
      </w:pPr>
      <w:rPr>
        <w:rFonts w:hint="default"/>
      </w:rPr>
    </w:lvl>
    <w:lvl w:ilvl="4" w:tentative="0">
      <w:start w:val="1"/>
      <w:numFmt w:val="decimal"/>
      <w:lvlText w:val="%1.%2.%3.%4.%5"/>
      <w:lvlJc w:val="left"/>
      <w:pPr>
        <w:ind w:left="1828" w:hanging="1080"/>
      </w:pPr>
      <w:rPr>
        <w:rFonts w:hint="default"/>
      </w:rPr>
    </w:lvl>
    <w:lvl w:ilvl="5" w:tentative="0">
      <w:start w:val="1"/>
      <w:numFmt w:val="decimal"/>
      <w:lvlText w:val="%1.%2.%3.%4.%5.%6"/>
      <w:lvlJc w:val="left"/>
      <w:pPr>
        <w:ind w:left="2375" w:hanging="1440"/>
      </w:pPr>
      <w:rPr>
        <w:rFonts w:hint="default"/>
      </w:rPr>
    </w:lvl>
    <w:lvl w:ilvl="6" w:tentative="0">
      <w:start w:val="1"/>
      <w:numFmt w:val="decimal"/>
      <w:lvlText w:val="%1.%2.%3.%4.%5.%6.%7"/>
      <w:lvlJc w:val="left"/>
      <w:pPr>
        <w:ind w:left="2562" w:hanging="1440"/>
      </w:pPr>
      <w:rPr>
        <w:rFonts w:hint="default"/>
      </w:rPr>
    </w:lvl>
    <w:lvl w:ilvl="7" w:tentative="0">
      <w:start w:val="1"/>
      <w:numFmt w:val="decimal"/>
      <w:lvlText w:val="%1.%2.%3.%4.%5.%6.%7.%8"/>
      <w:lvlJc w:val="left"/>
      <w:pPr>
        <w:ind w:left="3109" w:hanging="1800"/>
      </w:pPr>
      <w:rPr>
        <w:rFonts w:hint="default"/>
      </w:rPr>
    </w:lvl>
    <w:lvl w:ilvl="8" w:tentative="0">
      <w:start w:val="1"/>
      <w:numFmt w:val="decimal"/>
      <w:lvlText w:val="%1.%2.%3.%4.%5.%6.%7.%8.%9"/>
      <w:lvlJc w:val="left"/>
      <w:pPr>
        <w:ind w:left="3296" w:hanging="1800"/>
      </w:pPr>
      <w:rPr>
        <w:rFonts w:hint="default"/>
      </w:rPr>
    </w:lvl>
  </w:abstractNum>
  <w:abstractNum w:abstractNumId="4">
    <w:nsid w:val="1C5524E1"/>
    <w:multiLevelType w:val="multilevel"/>
    <w:tmpl w:val="1C5524E1"/>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C5194F"/>
    <w:multiLevelType w:val="multilevel"/>
    <w:tmpl w:val="22C5194F"/>
    <w:lvl w:ilvl="0" w:tentative="0">
      <w:start w:val="1"/>
      <w:numFmt w:val="bullet"/>
      <w:lvlText w:val="-"/>
      <w:lvlJc w:val="left"/>
      <w:pPr>
        <w:ind w:left="720" w:hanging="360"/>
      </w:pPr>
      <w:rPr>
        <w:rFonts w:hint="default" w:ascii="Times New Roman" w:hAnsi="Times New Roman" w:eastAsia="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EE53214"/>
    <w:multiLevelType w:val="multilevel"/>
    <w:tmpl w:val="2EE53214"/>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F453322"/>
    <w:multiLevelType w:val="multilevel"/>
    <w:tmpl w:val="2F453322"/>
    <w:lvl w:ilvl="0" w:tentative="0">
      <w:start w:val="1"/>
      <w:numFmt w:val="bullet"/>
      <w:lvlText w:val=""/>
      <w:lvlJc w:val="left"/>
      <w:pPr>
        <w:ind w:left="907" w:hanging="360"/>
      </w:pPr>
      <w:rPr>
        <w:rFonts w:hint="default" w:ascii="Symbol" w:hAnsi="Symbol"/>
      </w:rPr>
    </w:lvl>
    <w:lvl w:ilvl="1" w:tentative="0">
      <w:start w:val="1"/>
      <w:numFmt w:val="bullet"/>
      <w:lvlText w:val="o"/>
      <w:lvlJc w:val="left"/>
      <w:pPr>
        <w:ind w:left="1627" w:hanging="360"/>
      </w:pPr>
      <w:rPr>
        <w:rFonts w:hint="default" w:ascii="Courier New" w:hAnsi="Courier New" w:cs="Courier New"/>
      </w:rPr>
    </w:lvl>
    <w:lvl w:ilvl="2" w:tentative="0">
      <w:start w:val="1"/>
      <w:numFmt w:val="bullet"/>
      <w:lvlText w:val=""/>
      <w:lvlJc w:val="left"/>
      <w:pPr>
        <w:ind w:left="2347" w:hanging="360"/>
      </w:pPr>
      <w:rPr>
        <w:rFonts w:hint="default" w:ascii="Wingdings" w:hAnsi="Wingdings"/>
      </w:rPr>
    </w:lvl>
    <w:lvl w:ilvl="3" w:tentative="0">
      <w:start w:val="1"/>
      <w:numFmt w:val="bullet"/>
      <w:lvlText w:val=""/>
      <w:lvlJc w:val="left"/>
      <w:pPr>
        <w:ind w:left="3067" w:hanging="360"/>
      </w:pPr>
      <w:rPr>
        <w:rFonts w:hint="default" w:ascii="Symbol" w:hAnsi="Symbol"/>
      </w:rPr>
    </w:lvl>
    <w:lvl w:ilvl="4" w:tentative="0">
      <w:start w:val="1"/>
      <w:numFmt w:val="bullet"/>
      <w:lvlText w:val="o"/>
      <w:lvlJc w:val="left"/>
      <w:pPr>
        <w:ind w:left="3787" w:hanging="360"/>
      </w:pPr>
      <w:rPr>
        <w:rFonts w:hint="default" w:ascii="Courier New" w:hAnsi="Courier New" w:cs="Courier New"/>
      </w:rPr>
    </w:lvl>
    <w:lvl w:ilvl="5" w:tentative="0">
      <w:start w:val="1"/>
      <w:numFmt w:val="bullet"/>
      <w:lvlText w:val=""/>
      <w:lvlJc w:val="left"/>
      <w:pPr>
        <w:ind w:left="4507" w:hanging="360"/>
      </w:pPr>
      <w:rPr>
        <w:rFonts w:hint="default" w:ascii="Wingdings" w:hAnsi="Wingdings"/>
      </w:rPr>
    </w:lvl>
    <w:lvl w:ilvl="6" w:tentative="0">
      <w:start w:val="1"/>
      <w:numFmt w:val="bullet"/>
      <w:lvlText w:val=""/>
      <w:lvlJc w:val="left"/>
      <w:pPr>
        <w:ind w:left="5227" w:hanging="360"/>
      </w:pPr>
      <w:rPr>
        <w:rFonts w:hint="default" w:ascii="Symbol" w:hAnsi="Symbol"/>
      </w:rPr>
    </w:lvl>
    <w:lvl w:ilvl="7" w:tentative="0">
      <w:start w:val="1"/>
      <w:numFmt w:val="bullet"/>
      <w:lvlText w:val="o"/>
      <w:lvlJc w:val="left"/>
      <w:pPr>
        <w:ind w:left="5947" w:hanging="360"/>
      </w:pPr>
      <w:rPr>
        <w:rFonts w:hint="default" w:ascii="Courier New" w:hAnsi="Courier New" w:cs="Courier New"/>
      </w:rPr>
    </w:lvl>
    <w:lvl w:ilvl="8" w:tentative="0">
      <w:start w:val="1"/>
      <w:numFmt w:val="bullet"/>
      <w:lvlText w:val=""/>
      <w:lvlJc w:val="left"/>
      <w:pPr>
        <w:ind w:left="6667" w:hanging="360"/>
      </w:pPr>
      <w:rPr>
        <w:rFonts w:hint="default" w:ascii="Wingdings" w:hAnsi="Wingdings"/>
      </w:rPr>
    </w:lvl>
  </w:abstractNum>
  <w:abstractNum w:abstractNumId="8">
    <w:nsid w:val="476D5828"/>
    <w:multiLevelType w:val="multilevel"/>
    <w:tmpl w:val="476D5828"/>
    <w:lvl w:ilvl="0" w:tentative="0">
      <w:start w:val="1"/>
      <w:numFmt w:val="bullet"/>
      <w:lvlText w:val=""/>
      <w:lvlJc w:val="left"/>
      <w:pPr>
        <w:ind w:left="547" w:hanging="360"/>
      </w:pPr>
      <w:rPr>
        <w:rFonts w:hint="default" w:ascii="Symbol" w:hAnsi="Symbol"/>
      </w:rPr>
    </w:lvl>
    <w:lvl w:ilvl="1" w:tentative="0">
      <w:start w:val="1"/>
      <w:numFmt w:val="bullet"/>
      <w:lvlText w:val="o"/>
      <w:lvlJc w:val="left"/>
      <w:pPr>
        <w:ind w:left="1267" w:hanging="360"/>
      </w:pPr>
      <w:rPr>
        <w:rFonts w:hint="default" w:ascii="Courier New" w:hAnsi="Courier New" w:cs="Courier New"/>
      </w:rPr>
    </w:lvl>
    <w:lvl w:ilvl="2" w:tentative="0">
      <w:start w:val="1"/>
      <w:numFmt w:val="bullet"/>
      <w:lvlText w:val=""/>
      <w:lvlJc w:val="left"/>
      <w:pPr>
        <w:ind w:left="1987" w:hanging="360"/>
      </w:pPr>
      <w:rPr>
        <w:rFonts w:hint="default" w:ascii="Wingdings" w:hAnsi="Wingdings"/>
      </w:rPr>
    </w:lvl>
    <w:lvl w:ilvl="3" w:tentative="0">
      <w:start w:val="1"/>
      <w:numFmt w:val="bullet"/>
      <w:lvlText w:val=""/>
      <w:lvlJc w:val="left"/>
      <w:pPr>
        <w:ind w:left="2707" w:hanging="360"/>
      </w:pPr>
      <w:rPr>
        <w:rFonts w:hint="default" w:ascii="Symbol" w:hAnsi="Symbol"/>
      </w:rPr>
    </w:lvl>
    <w:lvl w:ilvl="4" w:tentative="0">
      <w:start w:val="1"/>
      <w:numFmt w:val="bullet"/>
      <w:lvlText w:val="o"/>
      <w:lvlJc w:val="left"/>
      <w:pPr>
        <w:ind w:left="3427" w:hanging="360"/>
      </w:pPr>
      <w:rPr>
        <w:rFonts w:hint="default" w:ascii="Courier New" w:hAnsi="Courier New" w:cs="Courier New"/>
      </w:rPr>
    </w:lvl>
    <w:lvl w:ilvl="5" w:tentative="0">
      <w:start w:val="1"/>
      <w:numFmt w:val="bullet"/>
      <w:lvlText w:val=""/>
      <w:lvlJc w:val="left"/>
      <w:pPr>
        <w:ind w:left="4147" w:hanging="360"/>
      </w:pPr>
      <w:rPr>
        <w:rFonts w:hint="default" w:ascii="Wingdings" w:hAnsi="Wingdings"/>
      </w:rPr>
    </w:lvl>
    <w:lvl w:ilvl="6" w:tentative="0">
      <w:start w:val="1"/>
      <w:numFmt w:val="bullet"/>
      <w:lvlText w:val=""/>
      <w:lvlJc w:val="left"/>
      <w:pPr>
        <w:ind w:left="4867" w:hanging="360"/>
      </w:pPr>
      <w:rPr>
        <w:rFonts w:hint="default" w:ascii="Symbol" w:hAnsi="Symbol"/>
      </w:rPr>
    </w:lvl>
    <w:lvl w:ilvl="7" w:tentative="0">
      <w:start w:val="1"/>
      <w:numFmt w:val="bullet"/>
      <w:lvlText w:val="o"/>
      <w:lvlJc w:val="left"/>
      <w:pPr>
        <w:ind w:left="5587" w:hanging="360"/>
      </w:pPr>
      <w:rPr>
        <w:rFonts w:hint="default" w:ascii="Courier New" w:hAnsi="Courier New" w:cs="Courier New"/>
      </w:rPr>
    </w:lvl>
    <w:lvl w:ilvl="8" w:tentative="0">
      <w:start w:val="1"/>
      <w:numFmt w:val="bullet"/>
      <w:lvlText w:val=""/>
      <w:lvlJc w:val="left"/>
      <w:pPr>
        <w:ind w:left="6307" w:hanging="360"/>
      </w:pPr>
      <w:rPr>
        <w:rFonts w:hint="default" w:ascii="Wingdings" w:hAnsi="Wingdings"/>
      </w:rPr>
    </w:lvl>
  </w:abstractNum>
  <w:abstractNum w:abstractNumId="9">
    <w:nsid w:val="647A785F"/>
    <w:multiLevelType w:val="multilevel"/>
    <w:tmpl w:val="647A785F"/>
    <w:lvl w:ilvl="0" w:tentative="0">
      <w:start w:val="1"/>
      <w:numFmt w:val="decimal"/>
      <w:lvlText w:val="%1"/>
      <w:lvlJc w:val="left"/>
      <w:pPr>
        <w:ind w:left="360" w:hanging="360"/>
      </w:pPr>
      <w:rPr>
        <w:rFonts w:hint="default"/>
      </w:rPr>
    </w:lvl>
    <w:lvl w:ilvl="1" w:tentative="0">
      <w:start w:val="3"/>
      <w:numFmt w:val="decimal"/>
      <w:lvlText w:val="%1.%2"/>
      <w:lvlJc w:val="left"/>
      <w:pPr>
        <w:ind w:left="547" w:hanging="360"/>
      </w:pPr>
      <w:rPr>
        <w:rFonts w:hint="default"/>
      </w:rPr>
    </w:lvl>
    <w:lvl w:ilvl="2" w:tentative="0">
      <w:start w:val="1"/>
      <w:numFmt w:val="decimal"/>
      <w:lvlText w:val="%1.%2.%3"/>
      <w:lvlJc w:val="left"/>
      <w:pPr>
        <w:ind w:left="1094" w:hanging="720"/>
      </w:pPr>
      <w:rPr>
        <w:rFonts w:hint="default"/>
      </w:rPr>
    </w:lvl>
    <w:lvl w:ilvl="3" w:tentative="0">
      <w:start w:val="1"/>
      <w:numFmt w:val="decimal"/>
      <w:lvlText w:val="%1.%2.%3.%4"/>
      <w:lvlJc w:val="left"/>
      <w:pPr>
        <w:ind w:left="1281" w:hanging="720"/>
      </w:pPr>
      <w:rPr>
        <w:rFonts w:hint="default"/>
      </w:rPr>
    </w:lvl>
    <w:lvl w:ilvl="4" w:tentative="0">
      <w:start w:val="1"/>
      <w:numFmt w:val="decimal"/>
      <w:lvlText w:val="%1.%2.%3.%4.%5"/>
      <w:lvlJc w:val="left"/>
      <w:pPr>
        <w:ind w:left="1828" w:hanging="1080"/>
      </w:pPr>
      <w:rPr>
        <w:rFonts w:hint="default"/>
      </w:rPr>
    </w:lvl>
    <w:lvl w:ilvl="5" w:tentative="0">
      <w:start w:val="1"/>
      <w:numFmt w:val="decimal"/>
      <w:lvlText w:val="%1.%2.%3.%4.%5.%6"/>
      <w:lvlJc w:val="left"/>
      <w:pPr>
        <w:ind w:left="2015" w:hanging="1080"/>
      </w:pPr>
      <w:rPr>
        <w:rFonts w:hint="default"/>
      </w:rPr>
    </w:lvl>
    <w:lvl w:ilvl="6" w:tentative="0">
      <w:start w:val="1"/>
      <w:numFmt w:val="decimal"/>
      <w:lvlText w:val="%1.%2.%3.%4.%5.%6.%7"/>
      <w:lvlJc w:val="left"/>
      <w:pPr>
        <w:ind w:left="2562" w:hanging="1440"/>
      </w:pPr>
      <w:rPr>
        <w:rFonts w:hint="default"/>
      </w:rPr>
    </w:lvl>
    <w:lvl w:ilvl="7" w:tentative="0">
      <w:start w:val="1"/>
      <w:numFmt w:val="decimal"/>
      <w:lvlText w:val="%1.%2.%3.%4.%5.%6.%7.%8"/>
      <w:lvlJc w:val="left"/>
      <w:pPr>
        <w:ind w:left="2749" w:hanging="1440"/>
      </w:pPr>
      <w:rPr>
        <w:rFonts w:hint="default"/>
      </w:rPr>
    </w:lvl>
    <w:lvl w:ilvl="8" w:tentative="0">
      <w:start w:val="1"/>
      <w:numFmt w:val="decimal"/>
      <w:lvlText w:val="%1.%2.%3.%4.%5.%6.%7.%8.%9"/>
      <w:lvlJc w:val="left"/>
      <w:pPr>
        <w:ind w:left="3296" w:hanging="1800"/>
      </w:pPr>
      <w:rPr>
        <w:rFonts w:hint="default"/>
      </w:rPr>
    </w:lvl>
  </w:abstractNum>
  <w:abstractNum w:abstractNumId="10">
    <w:nsid w:val="6C0E2DCA"/>
    <w:multiLevelType w:val="multilevel"/>
    <w:tmpl w:val="6C0E2DCA"/>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DCA37D9"/>
    <w:multiLevelType w:val="multilevel"/>
    <w:tmpl w:val="6DCA37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A0025D5"/>
    <w:multiLevelType w:val="multilevel"/>
    <w:tmpl w:val="7A0025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7"/>
  </w:num>
  <w:num w:numId="6">
    <w:abstractNumId w:val="8"/>
  </w:num>
  <w:num w:numId="7">
    <w:abstractNumId w:val="4"/>
  </w:num>
  <w:num w:numId="8">
    <w:abstractNumId w:val="10"/>
  </w:num>
  <w:num w:numId="9">
    <w:abstractNumId w:val="3"/>
  </w:num>
  <w:num w:numId="10">
    <w:abstractNumId w:val="1"/>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wtbA0MDQ2MTczMjRR0lEKTi0uzszPAykwrQUANtqHrCwAAAA="/>
  </w:docVars>
  <w:rsids>
    <w:rsidRoot w:val="00367A95"/>
    <w:rsid w:val="000042F8"/>
    <w:rsid w:val="00020B59"/>
    <w:rsid w:val="00022275"/>
    <w:rsid w:val="00041979"/>
    <w:rsid w:val="0004523E"/>
    <w:rsid w:val="000A189C"/>
    <w:rsid w:val="000B41E5"/>
    <w:rsid w:val="000D6EA3"/>
    <w:rsid w:val="000F1CFD"/>
    <w:rsid w:val="001251BB"/>
    <w:rsid w:val="00132E76"/>
    <w:rsid w:val="0014326E"/>
    <w:rsid w:val="00164D9F"/>
    <w:rsid w:val="00172E30"/>
    <w:rsid w:val="00175555"/>
    <w:rsid w:val="00181716"/>
    <w:rsid w:val="00181E9A"/>
    <w:rsid w:val="001B6CFE"/>
    <w:rsid w:val="001E5920"/>
    <w:rsid w:val="00233523"/>
    <w:rsid w:val="00237B1C"/>
    <w:rsid w:val="00254212"/>
    <w:rsid w:val="00280335"/>
    <w:rsid w:val="002B4FFA"/>
    <w:rsid w:val="002C5B80"/>
    <w:rsid w:val="002D6246"/>
    <w:rsid w:val="002E42F1"/>
    <w:rsid w:val="002E5617"/>
    <w:rsid w:val="002F4A3E"/>
    <w:rsid w:val="00304E7F"/>
    <w:rsid w:val="003077CD"/>
    <w:rsid w:val="003208E4"/>
    <w:rsid w:val="00333D21"/>
    <w:rsid w:val="00367A95"/>
    <w:rsid w:val="00370AB0"/>
    <w:rsid w:val="00377D39"/>
    <w:rsid w:val="003829EA"/>
    <w:rsid w:val="00394A11"/>
    <w:rsid w:val="00397C96"/>
    <w:rsid w:val="003A3D51"/>
    <w:rsid w:val="003B2762"/>
    <w:rsid w:val="003E6E51"/>
    <w:rsid w:val="004143AA"/>
    <w:rsid w:val="0042023A"/>
    <w:rsid w:val="00441E3C"/>
    <w:rsid w:val="00443020"/>
    <w:rsid w:val="00466713"/>
    <w:rsid w:val="00474994"/>
    <w:rsid w:val="004D4BF9"/>
    <w:rsid w:val="004E16A1"/>
    <w:rsid w:val="004E1893"/>
    <w:rsid w:val="004F41FC"/>
    <w:rsid w:val="00524A6B"/>
    <w:rsid w:val="005344C8"/>
    <w:rsid w:val="005366C4"/>
    <w:rsid w:val="005400C4"/>
    <w:rsid w:val="00552F31"/>
    <w:rsid w:val="005659E5"/>
    <w:rsid w:val="00571854"/>
    <w:rsid w:val="0058248D"/>
    <w:rsid w:val="00593A03"/>
    <w:rsid w:val="005A15B8"/>
    <w:rsid w:val="005B5516"/>
    <w:rsid w:val="005C3149"/>
    <w:rsid w:val="005D3A01"/>
    <w:rsid w:val="005F64B6"/>
    <w:rsid w:val="006338E2"/>
    <w:rsid w:val="00640E0B"/>
    <w:rsid w:val="00653D1E"/>
    <w:rsid w:val="006840B0"/>
    <w:rsid w:val="00691B03"/>
    <w:rsid w:val="00696C95"/>
    <w:rsid w:val="006A2AA3"/>
    <w:rsid w:val="006C37D4"/>
    <w:rsid w:val="006D1491"/>
    <w:rsid w:val="006D38CD"/>
    <w:rsid w:val="006E3B73"/>
    <w:rsid w:val="006F5BCA"/>
    <w:rsid w:val="007146B3"/>
    <w:rsid w:val="0072261E"/>
    <w:rsid w:val="007449E8"/>
    <w:rsid w:val="007844A7"/>
    <w:rsid w:val="00790B13"/>
    <w:rsid w:val="00796983"/>
    <w:rsid w:val="007B01FC"/>
    <w:rsid w:val="007E4E8D"/>
    <w:rsid w:val="007F572B"/>
    <w:rsid w:val="00811409"/>
    <w:rsid w:val="008352DC"/>
    <w:rsid w:val="00842275"/>
    <w:rsid w:val="00863422"/>
    <w:rsid w:val="00871646"/>
    <w:rsid w:val="0087255C"/>
    <w:rsid w:val="00887A1C"/>
    <w:rsid w:val="0089683A"/>
    <w:rsid w:val="008A7CBA"/>
    <w:rsid w:val="008B4B48"/>
    <w:rsid w:val="00906228"/>
    <w:rsid w:val="00914E48"/>
    <w:rsid w:val="00924AF6"/>
    <w:rsid w:val="00930141"/>
    <w:rsid w:val="0095129C"/>
    <w:rsid w:val="00960364"/>
    <w:rsid w:val="00981A54"/>
    <w:rsid w:val="0098558B"/>
    <w:rsid w:val="009A27ED"/>
    <w:rsid w:val="00A30A8B"/>
    <w:rsid w:val="00A64692"/>
    <w:rsid w:val="00AD4E9D"/>
    <w:rsid w:val="00B044CF"/>
    <w:rsid w:val="00B150D2"/>
    <w:rsid w:val="00B20E4D"/>
    <w:rsid w:val="00B246B4"/>
    <w:rsid w:val="00B3284E"/>
    <w:rsid w:val="00B70789"/>
    <w:rsid w:val="00B70D8E"/>
    <w:rsid w:val="00B933F9"/>
    <w:rsid w:val="00BC127E"/>
    <w:rsid w:val="00BD055E"/>
    <w:rsid w:val="00BE78DB"/>
    <w:rsid w:val="00C026D0"/>
    <w:rsid w:val="00C23F88"/>
    <w:rsid w:val="00C24CC8"/>
    <w:rsid w:val="00C30440"/>
    <w:rsid w:val="00C379FF"/>
    <w:rsid w:val="00C8740E"/>
    <w:rsid w:val="00CA39F6"/>
    <w:rsid w:val="00CC222A"/>
    <w:rsid w:val="00D11217"/>
    <w:rsid w:val="00D14432"/>
    <w:rsid w:val="00D256BD"/>
    <w:rsid w:val="00D35070"/>
    <w:rsid w:val="00D67221"/>
    <w:rsid w:val="00D94198"/>
    <w:rsid w:val="00DD3FBB"/>
    <w:rsid w:val="00DD596B"/>
    <w:rsid w:val="00DF00A4"/>
    <w:rsid w:val="00E103C9"/>
    <w:rsid w:val="00E42B3E"/>
    <w:rsid w:val="00E56A74"/>
    <w:rsid w:val="00E73232"/>
    <w:rsid w:val="00EA52C9"/>
    <w:rsid w:val="00EB1E4A"/>
    <w:rsid w:val="00EB4B21"/>
    <w:rsid w:val="00EB68E4"/>
    <w:rsid w:val="00EF365E"/>
    <w:rsid w:val="00F02DAA"/>
    <w:rsid w:val="00F072FF"/>
    <w:rsid w:val="00F3531B"/>
    <w:rsid w:val="00F45C6F"/>
    <w:rsid w:val="00F65A36"/>
    <w:rsid w:val="00F80755"/>
    <w:rsid w:val="00FA221F"/>
    <w:rsid w:val="00FE7A84"/>
    <w:rsid w:val="00FF0E48"/>
    <w:rsid w:val="00FF533C"/>
    <w:rsid w:val="20253369"/>
    <w:rsid w:val="33785573"/>
    <w:rsid w:val="65250839"/>
    <w:rsid w:val="6B3433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 w:val="left" w:pos="5760"/>
      </w:tabs>
      <w:ind w:right="720"/>
    </w:pPr>
    <w:rPr>
      <w:rFonts w:ascii="Times New Roman" w:hAnsi="Times New Roman" w:eastAsia="Times New Roman" w:cs="Times New Roman"/>
      <w:color w:val="000000"/>
      <w:sz w:val="24"/>
      <w:lang w:val="en-US" w:eastAsia="en-US" w:bidi="ar-SA"/>
    </w:rPr>
  </w:style>
  <w:style w:type="paragraph" w:styleId="2">
    <w:name w:val="heading 1"/>
    <w:basedOn w:val="1"/>
    <w:next w:val="1"/>
    <w:link w:val="25"/>
    <w:qFormat/>
    <w:uiPriority w:val="0"/>
    <w:pPr>
      <w:tabs>
        <w:tab w:val="left" w:pos="432"/>
      </w:tabs>
      <w:spacing w:before="240"/>
      <w:outlineLvl w:val="0"/>
    </w:pPr>
    <w:rPr>
      <w:b/>
      <w:sz w:val="28"/>
    </w:rPr>
  </w:style>
  <w:style w:type="paragraph" w:styleId="3">
    <w:name w:val="heading 2"/>
    <w:basedOn w:val="2"/>
    <w:next w:val="1"/>
    <w:link w:val="26"/>
    <w:qFormat/>
    <w:uiPriority w:val="0"/>
    <w:pPr>
      <w:spacing w:before="120"/>
      <w:ind w:left="187"/>
      <w:outlineLvl w:val="1"/>
    </w:pPr>
    <w:rPr>
      <w:sz w:val="26"/>
      <w:u w:val="single"/>
    </w:rPr>
  </w:style>
  <w:style w:type="paragraph" w:styleId="4">
    <w:name w:val="heading 3"/>
    <w:basedOn w:val="3"/>
    <w:next w:val="1"/>
    <w:link w:val="27"/>
    <w:qFormat/>
    <w:uiPriority w:val="0"/>
    <w:pPr>
      <w:ind w:left="374"/>
      <w:outlineLvl w:val="2"/>
    </w:pPr>
    <w:rPr>
      <w:sz w:val="20"/>
    </w:rPr>
  </w:style>
  <w:style w:type="paragraph" w:styleId="5">
    <w:name w:val="heading 4"/>
    <w:basedOn w:val="1"/>
    <w:next w:val="1"/>
    <w:link w:val="34"/>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19">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Balloon Text"/>
    <w:basedOn w:val="1"/>
    <w:link w:val="36"/>
    <w:semiHidden/>
    <w:unhideWhenUsed/>
    <w:qFormat/>
    <w:uiPriority w:val="99"/>
    <w:rPr>
      <w:rFonts w:ascii="Tahoma" w:hAnsi="Tahoma" w:cs="Tahoma"/>
      <w:sz w:val="16"/>
      <w:szCs w:val="16"/>
    </w:rPr>
  </w:style>
  <w:style w:type="paragraph" w:styleId="7">
    <w:name w:val="footer"/>
    <w:basedOn w:val="1"/>
    <w:link w:val="28"/>
    <w:qFormat/>
    <w:uiPriority w:val="0"/>
    <w:pPr>
      <w:tabs>
        <w:tab w:val="center" w:pos="4320"/>
        <w:tab w:val="right" w:pos="8640"/>
      </w:tabs>
    </w:pPr>
  </w:style>
  <w:style w:type="paragraph" w:styleId="8">
    <w:name w:val="header"/>
    <w:basedOn w:val="1"/>
    <w:link w:val="29"/>
    <w:qFormat/>
    <w:uiPriority w:val="0"/>
    <w:pPr>
      <w:tabs>
        <w:tab w:val="center" w:pos="4320"/>
        <w:tab w:val="right" w:pos="8640"/>
      </w:tabs>
    </w:pPr>
  </w:style>
  <w:style w:type="paragraph" w:styleId="9">
    <w:name w:val="Normal (Web)"/>
    <w:basedOn w:val="1"/>
    <w:unhideWhenUsed/>
    <w:qFormat/>
    <w:uiPriority w:val="99"/>
    <w:pPr>
      <w:tabs>
        <w:tab w:val="clear" w:pos="720"/>
        <w:tab w:val="clear" w:pos="5760"/>
      </w:tabs>
      <w:spacing w:before="100" w:beforeAutospacing="1" w:after="100" w:afterAutospacing="1"/>
      <w:ind w:right="0"/>
    </w:pPr>
    <w:rPr>
      <w:color w:val="auto"/>
      <w:szCs w:val="24"/>
    </w:rPr>
  </w:style>
  <w:style w:type="paragraph" w:styleId="10">
    <w:name w:val="toc 1"/>
    <w:basedOn w:val="1"/>
    <w:next w:val="1"/>
    <w:qFormat/>
    <w:uiPriority w:val="39"/>
    <w:pPr>
      <w:tabs>
        <w:tab w:val="clear" w:pos="720"/>
        <w:tab w:val="clear" w:pos="5760"/>
      </w:tabs>
      <w:spacing w:before="120"/>
    </w:pPr>
    <w:rPr>
      <w:rFonts w:asciiTheme="minorHAnsi" w:hAnsiTheme="minorHAnsi" w:cstheme="minorHAnsi"/>
      <w:b/>
      <w:bCs/>
      <w:i/>
      <w:iCs/>
      <w:szCs w:val="24"/>
    </w:rPr>
  </w:style>
  <w:style w:type="paragraph" w:styleId="11">
    <w:name w:val="toc 2"/>
    <w:basedOn w:val="1"/>
    <w:next w:val="1"/>
    <w:qFormat/>
    <w:uiPriority w:val="39"/>
    <w:pPr>
      <w:tabs>
        <w:tab w:val="clear" w:pos="720"/>
        <w:tab w:val="clear" w:pos="5760"/>
      </w:tabs>
      <w:spacing w:before="120"/>
      <w:ind w:left="240"/>
    </w:pPr>
    <w:rPr>
      <w:rFonts w:asciiTheme="minorHAnsi" w:hAnsiTheme="minorHAnsi" w:cstheme="minorHAnsi"/>
      <w:b/>
      <w:bCs/>
      <w:sz w:val="22"/>
      <w:szCs w:val="22"/>
    </w:rPr>
  </w:style>
  <w:style w:type="paragraph" w:styleId="12">
    <w:name w:val="toc 3"/>
    <w:basedOn w:val="1"/>
    <w:next w:val="1"/>
    <w:qFormat/>
    <w:uiPriority w:val="39"/>
    <w:pPr>
      <w:tabs>
        <w:tab w:val="clear" w:pos="720"/>
        <w:tab w:val="clear" w:pos="5760"/>
      </w:tabs>
      <w:ind w:left="480"/>
    </w:pPr>
    <w:rPr>
      <w:rFonts w:asciiTheme="minorHAnsi" w:hAnsiTheme="minorHAnsi" w:cstheme="minorHAnsi"/>
      <w:sz w:val="20"/>
    </w:rPr>
  </w:style>
  <w:style w:type="paragraph" w:styleId="13">
    <w:name w:val="toc 4"/>
    <w:basedOn w:val="1"/>
    <w:next w:val="1"/>
    <w:unhideWhenUsed/>
    <w:uiPriority w:val="39"/>
    <w:pPr>
      <w:tabs>
        <w:tab w:val="clear" w:pos="720"/>
        <w:tab w:val="clear" w:pos="5760"/>
      </w:tabs>
      <w:ind w:left="720"/>
    </w:pPr>
    <w:rPr>
      <w:rFonts w:asciiTheme="minorHAnsi" w:hAnsiTheme="minorHAnsi" w:cstheme="minorHAnsi"/>
      <w:sz w:val="20"/>
    </w:rPr>
  </w:style>
  <w:style w:type="paragraph" w:styleId="14">
    <w:name w:val="toc 5"/>
    <w:basedOn w:val="1"/>
    <w:next w:val="1"/>
    <w:unhideWhenUsed/>
    <w:uiPriority w:val="39"/>
    <w:pPr>
      <w:tabs>
        <w:tab w:val="clear" w:pos="720"/>
        <w:tab w:val="clear" w:pos="5760"/>
      </w:tabs>
      <w:ind w:left="960"/>
    </w:pPr>
    <w:rPr>
      <w:rFonts w:asciiTheme="minorHAnsi" w:hAnsiTheme="minorHAnsi" w:cstheme="minorHAnsi"/>
      <w:sz w:val="20"/>
    </w:rPr>
  </w:style>
  <w:style w:type="paragraph" w:styleId="15">
    <w:name w:val="toc 6"/>
    <w:basedOn w:val="1"/>
    <w:next w:val="1"/>
    <w:unhideWhenUsed/>
    <w:uiPriority w:val="39"/>
    <w:pPr>
      <w:tabs>
        <w:tab w:val="clear" w:pos="720"/>
        <w:tab w:val="clear" w:pos="5760"/>
      </w:tabs>
      <w:ind w:left="1200"/>
    </w:pPr>
    <w:rPr>
      <w:rFonts w:asciiTheme="minorHAnsi" w:hAnsiTheme="minorHAnsi" w:cstheme="minorHAnsi"/>
      <w:sz w:val="20"/>
    </w:rPr>
  </w:style>
  <w:style w:type="paragraph" w:styleId="16">
    <w:name w:val="toc 7"/>
    <w:basedOn w:val="1"/>
    <w:next w:val="1"/>
    <w:unhideWhenUsed/>
    <w:uiPriority w:val="39"/>
    <w:pPr>
      <w:tabs>
        <w:tab w:val="clear" w:pos="720"/>
        <w:tab w:val="clear" w:pos="5760"/>
      </w:tabs>
      <w:ind w:left="1440"/>
    </w:pPr>
    <w:rPr>
      <w:rFonts w:asciiTheme="minorHAnsi" w:hAnsiTheme="minorHAnsi" w:cstheme="minorHAnsi"/>
      <w:sz w:val="20"/>
    </w:rPr>
  </w:style>
  <w:style w:type="paragraph" w:styleId="17">
    <w:name w:val="toc 8"/>
    <w:basedOn w:val="1"/>
    <w:next w:val="1"/>
    <w:unhideWhenUsed/>
    <w:qFormat/>
    <w:uiPriority w:val="39"/>
    <w:pPr>
      <w:tabs>
        <w:tab w:val="clear" w:pos="720"/>
        <w:tab w:val="clear" w:pos="5760"/>
      </w:tabs>
      <w:ind w:left="1680"/>
    </w:pPr>
    <w:rPr>
      <w:rFonts w:asciiTheme="minorHAnsi" w:hAnsiTheme="minorHAnsi" w:cstheme="minorHAnsi"/>
      <w:sz w:val="20"/>
    </w:rPr>
  </w:style>
  <w:style w:type="paragraph" w:styleId="18">
    <w:name w:val="toc 9"/>
    <w:basedOn w:val="1"/>
    <w:next w:val="1"/>
    <w:unhideWhenUsed/>
    <w:qFormat/>
    <w:uiPriority w:val="39"/>
    <w:pPr>
      <w:tabs>
        <w:tab w:val="clear" w:pos="720"/>
        <w:tab w:val="clear" w:pos="5760"/>
      </w:tabs>
      <w:ind w:left="1920"/>
    </w:pPr>
    <w:rPr>
      <w:rFonts w:asciiTheme="minorHAnsi" w:hAnsiTheme="minorHAnsi" w:cstheme="minorHAnsi"/>
      <w:sz w:val="20"/>
    </w:rPr>
  </w:style>
  <w:style w:type="character" w:styleId="20">
    <w:name w:val="Hyperlink"/>
    <w:basedOn w:val="19"/>
    <w:unhideWhenUsed/>
    <w:qFormat/>
    <w:uiPriority w:val="99"/>
    <w:rPr>
      <w:color w:val="0000FF"/>
      <w:u w:val="single"/>
    </w:rPr>
  </w:style>
  <w:style w:type="character" w:styleId="21">
    <w:name w:val="page number"/>
    <w:basedOn w:val="19"/>
    <w:qFormat/>
    <w:uiPriority w:val="0"/>
  </w:style>
  <w:style w:type="character" w:styleId="22">
    <w:name w:val="Strong"/>
    <w:basedOn w:val="19"/>
    <w:qFormat/>
    <w:uiPriority w:val="22"/>
    <w:rPr>
      <w:b/>
      <w:bCs/>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19"/>
    <w:link w:val="2"/>
    <w:qFormat/>
    <w:uiPriority w:val="0"/>
    <w:rPr>
      <w:rFonts w:ascii="Times New Roman" w:hAnsi="Times New Roman" w:eastAsia="Times New Roman" w:cs="Times New Roman"/>
      <w:b/>
      <w:color w:val="000000"/>
      <w:sz w:val="28"/>
      <w:szCs w:val="20"/>
    </w:rPr>
  </w:style>
  <w:style w:type="character" w:customStyle="1" w:styleId="26">
    <w:name w:val="Heading 2 Char"/>
    <w:basedOn w:val="19"/>
    <w:link w:val="3"/>
    <w:qFormat/>
    <w:uiPriority w:val="0"/>
    <w:rPr>
      <w:rFonts w:ascii="Times New Roman" w:hAnsi="Times New Roman" w:eastAsia="Times New Roman" w:cs="Times New Roman"/>
      <w:b/>
      <w:color w:val="000000"/>
      <w:sz w:val="26"/>
      <w:szCs w:val="20"/>
      <w:u w:val="single"/>
    </w:rPr>
  </w:style>
  <w:style w:type="character" w:customStyle="1" w:styleId="27">
    <w:name w:val="Heading 3 Char"/>
    <w:basedOn w:val="19"/>
    <w:link w:val="4"/>
    <w:qFormat/>
    <w:uiPriority w:val="0"/>
    <w:rPr>
      <w:rFonts w:ascii="Times New Roman" w:hAnsi="Times New Roman" w:eastAsia="Times New Roman" w:cs="Times New Roman"/>
      <w:b/>
      <w:color w:val="000000"/>
      <w:sz w:val="20"/>
      <w:szCs w:val="20"/>
      <w:u w:val="single"/>
    </w:rPr>
  </w:style>
  <w:style w:type="character" w:customStyle="1" w:styleId="28">
    <w:name w:val="Footer Char"/>
    <w:basedOn w:val="19"/>
    <w:link w:val="7"/>
    <w:qFormat/>
    <w:uiPriority w:val="0"/>
    <w:rPr>
      <w:rFonts w:ascii="Times New Roman" w:hAnsi="Times New Roman" w:eastAsia="Times New Roman" w:cs="Times New Roman"/>
      <w:color w:val="000000"/>
      <w:sz w:val="24"/>
      <w:szCs w:val="20"/>
    </w:rPr>
  </w:style>
  <w:style w:type="character" w:customStyle="1" w:styleId="29">
    <w:name w:val="Header Char"/>
    <w:basedOn w:val="19"/>
    <w:link w:val="8"/>
    <w:qFormat/>
    <w:uiPriority w:val="0"/>
    <w:rPr>
      <w:rFonts w:ascii="Times New Roman" w:hAnsi="Times New Roman" w:eastAsia="Times New Roman" w:cs="Times New Roman"/>
      <w:color w:val="000000"/>
      <w:sz w:val="24"/>
      <w:szCs w:val="20"/>
    </w:rPr>
  </w:style>
  <w:style w:type="paragraph" w:customStyle="1" w:styleId="30">
    <w:name w:val="lev2"/>
    <w:basedOn w:val="1"/>
    <w:qFormat/>
    <w:uiPriority w:val="0"/>
    <w:pPr>
      <w:spacing w:after="100"/>
      <w:ind w:left="360"/>
    </w:pPr>
    <w:rPr>
      <w:b/>
      <w:u w:val="single"/>
    </w:rPr>
  </w:style>
  <w:style w:type="paragraph" w:customStyle="1" w:styleId="31">
    <w:name w:val="lev3"/>
    <w:basedOn w:val="5"/>
    <w:qFormat/>
    <w:uiPriority w:val="0"/>
    <w:pPr>
      <w:keepNext w:val="0"/>
      <w:keepLines w:val="0"/>
      <w:spacing w:after="100"/>
      <w:ind w:left="1440"/>
      <w:outlineLvl w:val="9"/>
    </w:pPr>
    <w:rPr>
      <w:rFonts w:ascii="Times New Roman" w:hAnsi="Times New Roman" w:eastAsia="Times New Roman" w:cs="Times New Roman"/>
      <w:b/>
      <w:i w:val="0"/>
      <w:iCs w:val="0"/>
      <w:color w:val="000000"/>
      <w:sz w:val="20"/>
      <w:u w:val="single"/>
    </w:rPr>
  </w:style>
  <w:style w:type="paragraph" w:customStyle="1" w:styleId="32">
    <w:name w:val="level 2 bullet"/>
    <w:basedOn w:val="1"/>
    <w:qFormat/>
    <w:uiPriority w:val="0"/>
    <w:pPr>
      <w:ind w:left="576" w:hanging="288"/>
    </w:pPr>
  </w:style>
  <w:style w:type="paragraph" w:customStyle="1" w:styleId="33">
    <w:name w:val="level 2 bullet1"/>
    <w:basedOn w:val="1"/>
    <w:qFormat/>
    <w:uiPriority w:val="0"/>
    <w:pPr>
      <w:tabs>
        <w:tab w:val="left" w:pos="1260"/>
        <w:tab w:val="left" w:pos="5940"/>
        <w:tab w:val="left" w:pos="6300"/>
      </w:tabs>
      <w:ind w:left="576" w:hanging="288"/>
    </w:pPr>
  </w:style>
  <w:style w:type="character" w:customStyle="1" w:styleId="34">
    <w:name w:val="Heading 4 Char"/>
    <w:basedOn w:val="19"/>
    <w:link w:val="5"/>
    <w:semiHidden/>
    <w:qFormat/>
    <w:uiPriority w:val="9"/>
    <w:rPr>
      <w:rFonts w:asciiTheme="majorHAnsi" w:hAnsiTheme="majorHAnsi" w:eastAsiaTheme="majorEastAsia" w:cstheme="majorBidi"/>
      <w:i/>
      <w:iCs/>
      <w:color w:val="2E75B6" w:themeColor="accent1" w:themeShade="BF"/>
      <w:sz w:val="24"/>
      <w:szCs w:val="20"/>
    </w:rPr>
  </w:style>
  <w:style w:type="paragraph" w:styleId="35">
    <w:name w:val="List Paragraph"/>
    <w:basedOn w:val="1"/>
    <w:qFormat/>
    <w:uiPriority w:val="34"/>
    <w:pPr>
      <w:ind w:left="720"/>
      <w:contextualSpacing/>
    </w:pPr>
  </w:style>
  <w:style w:type="character" w:customStyle="1" w:styleId="36">
    <w:name w:val="Balloon Text Char"/>
    <w:basedOn w:val="19"/>
    <w:link w:val="6"/>
    <w:semiHidden/>
    <w:qFormat/>
    <w:uiPriority w:val="99"/>
    <w:rPr>
      <w:rFonts w:ascii="Tahoma" w:hAnsi="Tahoma" w:eastAsia="Times New Roman" w:cs="Tahoma"/>
      <w:color w:val="000000"/>
      <w:sz w:val="16"/>
      <w:szCs w:val="16"/>
    </w:rPr>
  </w:style>
  <w:style w:type="character" w:customStyle="1" w:styleId="37">
    <w:name w:val="apple-converted-space"/>
    <w:basedOn w:val="19"/>
    <w:qFormat/>
    <w:uiPriority w:val="0"/>
  </w:style>
  <w:style w:type="paragraph" w:customStyle="1" w:styleId="38">
    <w:name w:val="Default"/>
    <w:qFormat/>
    <w:uiPriority w:val="0"/>
    <w:pPr>
      <w:autoSpaceDE w:val="0"/>
      <w:autoSpaceDN w:val="0"/>
      <w:adjustRightInd w:val="0"/>
    </w:pPr>
    <w:rPr>
      <w:rFonts w:ascii="Cambria" w:hAnsi="Cambria" w:cs="Cambria" w:eastAsiaTheme="minorHAnsi"/>
      <w:color w:val="000000"/>
      <w:sz w:val="24"/>
      <w:szCs w:val="24"/>
      <w:lang w:val="en-US" w:eastAsia="en-US" w:bidi="ar-SA"/>
    </w:rPr>
  </w:style>
  <w:style w:type="paragraph" w:customStyle="1" w:styleId="39">
    <w:name w:val="TOC Heading"/>
    <w:basedOn w:val="2"/>
    <w:next w:val="1"/>
    <w:unhideWhenUsed/>
    <w:qFormat/>
    <w:uiPriority w:val="39"/>
    <w:pPr>
      <w:keepNext/>
      <w:keepLines/>
      <w:tabs>
        <w:tab w:val="clear" w:pos="432"/>
        <w:tab w:val="clear" w:pos="720"/>
        <w:tab w:val="clear" w:pos="5760"/>
      </w:tabs>
      <w:spacing w:line="259" w:lineRule="auto"/>
      <w:ind w:right="0"/>
      <w:outlineLvl w:val="9"/>
    </w:pPr>
    <w:rPr>
      <w:rFonts w:asciiTheme="majorHAnsi" w:hAnsiTheme="majorHAnsi" w:eastAsiaTheme="majorEastAsia" w:cstheme="majorBidi"/>
      <w:b w:val="0"/>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3FDC7-A4A1-4330-BC31-10EDF0CA19C3}">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16</Pages>
  <Words>2498</Words>
  <Characters>14239</Characters>
  <Lines>118</Lines>
  <Paragraphs>33</Paragraphs>
  <TotalTime>2</TotalTime>
  <ScaleCrop>false</ScaleCrop>
  <LinksUpToDate>false</LinksUpToDate>
  <CharactersWithSpaces>16704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2017-01-28T06:35:00Z</dcterms:created>
  <dc:creator>Vishv Shroff</dc:creator>
  <cp:lastModifiedBy>asus</cp:lastModifiedBy>
  <dcterms:modified xsi:type="dcterms:W3CDTF">2021-05-27T17:36:07Z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