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u83elo4eopp6" w:id="0"/>
      <w:bookmarkEnd w:id="0"/>
      <w:r w:rsidDel="00000000" w:rsidR="00000000" w:rsidRPr="00000000">
        <w:rPr>
          <w:rtl w:val="0"/>
        </w:rPr>
        <w:t xml:space="preserve">Histórico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bphptkvox9v5" w:id="1"/>
      <w:bookmarkEnd w:id="1"/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Leiaute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Callback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crsmfaip7u7z" w:id="2"/>
      <w:bookmarkEnd w:id="2"/>
      <w:r w:rsidDel="00000000" w:rsidR="00000000" w:rsidRPr="00000000">
        <w:rPr>
          <w:rtl w:val="0"/>
        </w:rPr>
        <w:t xml:space="preserve">Funções “callback”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