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293" w:rsidRDefault="008F3293" w:rsidP="00581234">
      <w:pPr>
        <w:spacing w:line="360" w:lineRule="auto"/>
        <w:jc w:val="center"/>
        <w:rPr>
          <w:rFonts w:ascii="Verdana" w:hAnsi="Verdana"/>
          <w:b/>
          <w:bCs/>
          <w:sz w:val="36"/>
          <w:szCs w:val="36"/>
          <w:lang w:val="fr-FR"/>
        </w:rPr>
      </w:pPr>
      <w:r>
        <w:rPr>
          <w:rFonts w:ascii="Verdana" w:hAnsi="Verdana"/>
          <w:b/>
          <w:bCs/>
          <w:sz w:val="36"/>
          <w:szCs w:val="36"/>
          <w:lang w:val="fr-FR"/>
        </w:rPr>
        <w:t>La technologie RFID</w:t>
      </w:r>
    </w:p>
    <w:p w:rsidR="00CC073D" w:rsidRDefault="00CC073D" w:rsidP="00581234">
      <w:pPr>
        <w:spacing w:line="360" w:lineRule="auto"/>
        <w:rPr>
          <w:rFonts w:ascii="Verdana" w:hAnsi="Verdana"/>
          <w:b/>
          <w:bCs/>
          <w:sz w:val="36"/>
          <w:szCs w:val="36"/>
          <w:lang w:val="fr-FR"/>
        </w:rPr>
      </w:pPr>
    </w:p>
    <w:p w:rsidR="008F3293" w:rsidRPr="000E679F" w:rsidRDefault="000E679F" w:rsidP="00581234">
      <w:pPr>
        <w:pStyle w:val="ListParagraph"/>
        <w:numPr>
          <w:ilvl w:val="0"/>
          <w:numId w:val="7"/>
        </w:numPr>
        <w:spacing w:line="360" w:lineRule="auto"/>
        <w:rPr>
          <w:rFonts w:ascii="Verdana" w:hAnsi="Verdana"/>
          <w:b/>
          <w:bCs/>
          <w:sz w:val="36"/>
          <w:szCs w:val="36"/>
          <w:lang w:val="fr-FR"/>
        </w:rPr>
      </w:pPr>
      <w:r>
        <w:rPr>
          <w:rFonts w:ascii="Verdana" w:hAnsi="Verdana"/>
          <w:b/>
          <w:bCs/>
          <w:sz w:val="28"/>
          <w:szCs w:val="28"/>
          <w:lang w:val="fr-FR"/>
        </w:rPr>
        <w:t xml:space="preserve"> Introduction </w:t>
      </w:r>
    </w:p>
    <w:p w:rsidR="000E679F" w:rsidRPr="000E679F" w:rsidRDefault="000E679F" w:rsidP="00581234">
      <w:pPr>
        <w:pStyle w:val="ListParagraph"/>
        <w:spacing w:line="360" w:lineRule="auto"/>
        <w:ind w:left="360"/>
        <w:rPr>
          <w:rFonts w:ascii="Verdana" w:hAnsi="Verdana"/>
          <w:sz w:val="28"/>
          <w:szCs w:val="28"/>
          <w:lang w:val="fr-FR"/>
        </w:rPr>
      </w:pPr>
    </w:p>
    <w:p w:rsidR="000E679F" w:rsidRDefault="000E679F" w:rsidP="00581234">
      <w:pPr>
        <w:pStyle w:val="ListParagraph"/>
        <w:spacing w:line="360" w:lineRule="auto"/>
        <w:ind w:left="360"/>
        <w:rPr>
          <w:rFonts w:ascii="Verdana" w:hAnsi="Verdana"/>
          <w:sz w:val="24"/>
          <w:szCs w:val="24"/>
          <w:lang w:val="fr-FR"/>
        </w:rPr>
      </w:pPr>
      <w:r>
        <w:rPr>
          <w:rFonts w:ascii="Verdana" w:hAnsi="Verdana"/>
          <w:sz w:val="24"/>
          <w:szCs w:val="24"/>
          <w:lang w:val="fr-FR"/>
        </w:rPr>
        <w:t xml:space="preserve">La RFID (Radio </w:t>
      </w:r>
      <w:proofErr w:type="spellStart"/>
      <w:r>
        <w:rPr>
          <w:rFonts w:ascii="Verdana" w:hAnsi="Verdana"/>
          <w:sz w:val="24"/>
          <w:szCs w:val="24"/>
          <w:lang w:val="fr-FR"/>
        </w:rPr>
        <w:t>Frenquency</w:t>
      </w:r>
      <w:proofErr w:type="spellEnd"/>
      <w:r>
        <w:rPr>
          <w:rFonts w:ascii="Verdana" w:hAnsi="Verdana"/>
          <w:sz w:val="24"/>
          <w:szCs w:val="24"/>
          <w:lang w:val="fr-FR"/>
        </w:rPr>
        <w:t xml:space="preserve"> Identification), est une technologie permettant d’échanger les données par radio fréquence avec des objets à distance, dans le but de les identifier, de les tracer, de les localiser, d’y enregistrer des informations.</w:t>
      </w:r>
    </w:p>
    <w:p w:rsidR="000E679F" w:rsidRPr="000E679F" w:rsidRDefault="000E679F" w:rsidP="00581234">
      <w:pPr>
        <w:pStyle w:val="ListParagraph"/>
        <w:spacing w:line="360" w:lineRule="auto"/>
        <w:ind w:left="360"/>
        <w:rPr>
          <w:rFonts w:ascii="Verdana" w:hAnsi="Verdana"/>
          <w:b/>
          <w:bCs/>
          <w:sz w:val="36"/>
          <w:szCs w:val="36"/>
          <w:lang w:val="fr-FR"/>
        </w:rPr>
      </w:pPr>
    </w:p>
    <w:p w:rsidR="000E679F" w:rsidRDefault="008F3293" w:rsidP="00B8300E">
      <w:pPr>
        <w:pStyle w:val="ListParagraph"/>
        <w:numPr>
          <w:ilvl w:val="0"/>
          <w:numId w:val="7"/>
        </w:numPr>
        <w:spacing w:after="0" w:line="360" w:lineRule="auto"/>
        <w:rPr>
          <w:rFonts w:ascii="Verdana" w:hAnsi="Verdana"/>
          <w:b/>
          <w:bCs/>
          <w:sz w:val="28"/>
          <w:szCs w:val="28"/>
          <w:lang w:val="fr-FR"/>
        </w:rPr>
      </w:pPr>
      <w:r>
        <w:rPr>
          <w:rFonts w:ascii="Verdana" w:hAnsi="Verdana"/>
          <w:b/>
          <w:bCs/>
          <w:sz w:val="28"/>
          <w:szCs w:val="28"/>
          <w:lang w:val="fr-FR"/>
        </w:rPr>
        <w:t xml:space="preserve"> </w:t>
      </w:r>
      <w:r w:rsidR="00BD12E9" w:rsidRPr="008F3293">
        <w:rPr>
          <w:rFonts w:ascii="Verdana" w:hAnsi="Verdana"/>
          <w:b/>
          <w:bCs/>
          <w:sz w:val="28"/>
          <w:szCs w:val="28"/>
          <w:lang w:val="fr-FR"/>
        </w:rPr>
        <w:t>Histo</w:t>
      </w:r>
      <w:r w:rsidR="00B8300E">
        <w:rPr>
          <w:rFonts w:ascii="Verdana" w:hAnsi="Verdana"/>
          <w:b/>
          <w:bCs/>
          <w:sz w:val="28"/>
          <w:szCs w:val="28"/>
          <w:lang w:val="fr-FR"/>
        </w:rPr>
        <w:t>rique</w:t>
      </w:r>
      <w:r w:rsidR="00BD12E9" w:rsidRPr="008F3293">
        <w:rPr>
          <w:rFonts w:ascii="Verdana" w:hAnsi="Verdana"/>
          <w:b/>
          <w:bCs/>
          <w:sz w:val="28"/>
          <w:szCs w:val="28"/>
          <w:lang w:val="fr-FR"/>
        </w:rPr>
        <w:t xml:space="preserve"> </w:t>
      </w:r>
    </w:p>
    <w:p w:rsidR="00D06874" w:rsidRDefault="00D06874" w:rsidP="00581234">
      <w:pPr>
        <w:spacing w:line="360" w:lineRule="auto"/>
        <w:ind w:left="360"/>
        <w:rPr>
          <w:rFonts w:ascii="Verdana" w:hAnsi="Verdana"/>
          <w:sz w:val="24"/>
          <w:szCs w:val="24"/>
          <w:lang w:val="fr-FR"/>
        </w:rPr>
      </w:pPr>
    </w:p>
    <w:p w:rsidR="009F4300" w:rsidRPr="008F3293" w:rsidRDefault="009F4300" w:rsidP="00D06874">
      <w:pPr>
        <w:spacing w:line="360" w:lineRule="auto"/>
        <w:ind w:left="360"/>
        <w:rPr>
          <w:rFonts w:ascii="Verdana" w:hAnsi="Verdana"/>
          <w:sz w:val="24"/>
          <w:szCs w:val="24"/>
          <w:lang w:val="fr-FR"/>
        </w:rPr>
      </w:pPr>
      <w:r w:rsidRPr="008F3293">
        <w:rPr>
          <w:rFonts w:ascii="Verdana" w:hAnsi="Verdana"/>
          <w:sz w:val="24"/>
          <w:szCs w:val="24"/>
          <w:lang w:val="fr-FR"/>
        </w:rPr>
        <w:t xml:space="preserve">La technologie RFID est issue de l’invention du radar faite lors de la seconde guerre mondiale. Son utilisation commerciale a commencé dans les années 70 pour identifier le bétail. L’une des applications les plus connues en France concerne le passage des péages autoroutiers sans s’arrêter. Dans le monde de l’industrie, l’utilisation de la RFID s’est </w:t>
      </w:r>
      <w:proofErr w:type="gramStart"/>
      <w:r w:rsidRPr="008F3293">
        <w:rPr>
          <w:rFonts w:ascii="Verdana" w:hAnsi="Verdana"/>
          <w:sz w:val="24"/>
          <w:szCs w:val="24"/>
          <w:lang w:val="fr-FR"/>
        </w:rPr>
        <w:t>largement</w:t>
      </w:r>
      <w:proofErr w:type="gramEnd"/>
      <w:r w:rsidRPr="008F3293">
        <w:rPr>
          <w:rFonts w:ascii="Verdana" w:hAnsi="Verdana"/>
          <w:sz w:val="24"/>
          <w:szCs w:val="24"/>
          <w:lang w:val="fr-FR"/>
        </w:rPr>
        <w:t xml:space="preserve"> répandue dans les années 80. A l’époque, les constructeurs automobiles ont commencé à l’utiliser pour identifier les carcasses des véhicules prêtes pour la cabine de peinture.</w:t>
      </w:r>
    </w:p>
    <w:p w:rsidR="00BD12E9" w:rsidRPr="008F3293" w:rsidRDefault="009F4300" w:rsidP="00581234">
      <w:pPr>
        <w:spacing w:line="360" w:lineRule="auto"/>
        <w:ind w:left="360"/>
        <w:rPr>
          <w:rFonts w:ascii="Verdana" w:hAnsi="Verdana"/>
          <w:sz w:val="24"/>
          <w:szCs w:val="24"/>
          <w:lang w:val="fr-FR"/>
        </w:rPr>
      </w:pPr>
      <w:r w:rsidRPr="008F3293">
        <w:rPr>
          <w:rFonts w:ascii="Verdana" w:hAnsi="Verdana"/>
          <w:sz w:val="24"/>
          <w:szCs w:val="24"/>
          <w:lang w:val="fr-FR"/>
        </w:rPr>
        <w:t xml:space="preserve">Depuis, les sociétés comme Siemens, Texas Instruments, Philips </w:t>
      </w:r>
      <w:r w:rsidR="006B0D52" w:rsidRPr="008F3293">
        <w:rPr>
          <w:rFonts w:ascii="Verdana" w:hAnsi="Verdana"/>
          <w:sz w:val="24"/>
          <w:szCs w:val="24"/>
          <w:lang w:val="fr-FR"/>
        </w:rPr>
        <w:t>Semi-conducteurs</w:t>
      </w:r>
      <w:r w:rsidRPr="008F3293">
        <w:rPr>
          <w:rFonts w:ascii="Verdana" w:hAnsi="Verdana"/>
          <w:sz w:val="24"/>
          <w:szCs w:val="24"/>
          <w:lang w:val="fr-FR"/>
        </w:rPr>
        <w:t xml:space="preserve"> et Motorola ont réduit la taille de l’étiquette à celle d’une tête d’épingle. </w:t>
      </w:r>
    </w:p>
    <w:p w:rsidR="008C583E" w:rsidRPr="008F3293" w:rsidRDefault="008C583E" w:rsidP="00581234">
      <w:pPr>
        <w:spacing w:line="360" w:lineRule="auto"/>
        <w:ind w:left="360"/>
        <w:rPr>
          <w:rFonts w:ascii="Verdana" w:hAnsi="Verdana"/>
          <w:sz w:val="24"/>
          <w:szCs w:val="24"/>
          <w:lang w:val="fr-FR"/>
        </w:rPr>
      </w:pPr>
      <w:r w:rsidRPr="008F3293">
        <w:rPr>
          <w:rFonts w:ascii="Verdana" w:hAnsi="Verdana"/>
          <w:sz w:val="24"/>
          <w:szCs w:val="24"/>
          <w:lang w:val="fr-FR"/>
        </w:rPr>
        <w:t xml:space="preserve">Aujourd’hui, les technologies RFID sont largement répandues dans quasiment tous les secteurs industriels (automobile, transport, santé, vie quotidienne, etc.). L’ISO a largement contribué à la mise en place de </w:t>
      </w:r>
      <w:r w:rsidRPr="008F3293">
        <w:rPr>
          <w:rFonts w:ascii="Verdana" w:hAnsi="Verdana"/>
          <w:sz w:val="24"/>
          <w:szCs w:val="24"/>
          <w:lang w:val="fr-FR"/>
        </w:rPr>
        <w:lastRenderedPageBreak/>
        <w:t xml:space="preserve">normes tant techniques qu’applicatives permettant d’avoir un haut degré d’interopérabilité voire d’interchangeabilité. </w:t>
      </w:r>
    </w:p>
    <w:p w:rsidR="009F4300" w:rsidRPr="008F3293" w:rsidRDefault="009F4300" w:rsidP="00581234">
      <w:pPr>
        <w:spacing w:line="360" w:lineRule="auto"/>
        <w:rPr>
          <w:rFonts w:ascii="Verdana" w:hAnsi="Verdana"/>
          <w:sz w:val="24"/>
          <w:szCs w:val="24"/>
          <w:lang w:val="fr-FR"/>
        </w:rPr>
      </w:pPr>
    </w:p>
    <w:p w:rsidR="00C154F9" w:rsidRPr="00C16609" w:rsidRDefault="00C154F9" w:rsidP="00581234">
      <w:pPr>
        <w:pStyle w:val="ListParagraph"/>
        <w:numPr>
          <w:ilvl w:val="0"/>
          <w:numId w:val="7"/>
        </w:numPr>
        <w:spacing w:line="360" w:lineRule="auto"/>
        <w:rPr>
          <w:rFonts w:ascii="Verdana" w:hAnsi="Verdana"/>
          <w:b/>
          <w:bCs/>
          <w:sz w:val="28"/>
          <w:szCs w:val="28"/>
          <w:lang w:val="fr-FR"/>
        </w:rPr>
      </w:pPr>
      <w:r w:rsidRPr="008F3293">
        <w:rPr>
          <w:rFonts w:ascii="Verdana" w:hAnsi="Verdana"/>
          <w:sz w:val="24"/>
          <w:szCs w:val="24"/>
          <w:lang w:val="fr-FR"/>
        </w:rPr>
        <w:t xml:space="preserve"> </w:t>
      </w:r>
      <w:r w:rsidRPr="00C16609">
        <w:rPr>
          <w:rFonts w:ascii="Verdana" w:hAnsi="Verdana"/>
          <w:b/>
          <w:bCs/>
          <w:sz w:val="28"/>
          <w:szCs w:val="28"/>
          <w:lang w:val="fr-FR"/>
        </w:rPr>
        <w:t>Définition du RFID</w:t>
      </w:r>
    </w:p>
    <w:p w:rsidR="00C16609" w:rsidRDefault="00C16609" w:rsidP="00581234">
      <w:pPr>
        <w:spacing w:line="360" w:lineRule="auto"/>
        <w:rPr>
          <w:rFonts w:ascii="Verdana" w:hAnsi="Verdana"/>
          <w:sz w:val="24"/>
          <w:szCs w:val="24"/>
          <w:lang w:val="fr-FR"/>
        </w:rPr>
      </w:pPr>
    </w:p>
    <w:p w:rsidR="00C154F9" w:rsidRPr="008F3293" w:rsidRDefault="00C154F9" w:rsidP="00DE3A01">
      <w:pPr>
        <w:spacing w:line="360" w:lineRule="auto"/>
        <w:ind w:left="360"/>
        <w:rPr>
          <w:rFonts w:ascii="Verdana" w:hAnsi="Verdana"/>
          <w:sz w:val="24"/>
          <w:szCs w:val="24"/>
          <w:lang w:val="fr-FR"/>
        </w:rPr>
      </w:pPr>
      <w:r w:rsidRPr="008F3293">
        <w:rPr>
          <w:rFonts w:ascii="Verdana" w:hAnsi="Verdana"/>
          <w:sz w:val="24"/>
          <w:szCs w:val="24"/>
          <w:lang w:val="fr-FR"/>
        </w:rPr>
        <w:t>Le terme RFID englobe toutes les technologies qui utilisent les ondes radio pour identifier automatiquement des objets ou des personnes.</w:t>
      </w:r>
    </w:p>
    <w:p w:rsidR="00C154F9" w:rsidRPr="008F3293" w:rsidRDefault="00C154F9" w:rsidP="00DE3A01">
      <w:pPr>
        <w:spacing w:line="360" w:lineRule="auto"/>
        <w:ind w:left="360"/>
        <w:rPr>
          <w:rFonts w:ascii="Verdana" w:hAnsi="Verdana"/>
          <w:sz w:val="24"/>
          <w:szCs w:val="24"/>
          <w:lang w:val="fr-FR"/>
        </w:rPr>
      </w:pPr>
      <w:r w:rsidRPr="008F3293">
        <w:rPr>
          <w:rFonts w:ascii="Verdana" w:hAnsi="Verdana"/>
          <w:sz w:val="24"/>
          <w:szCs w:val="24"/>
          <w:lang w:val="fr-FR"/>
        </w:rPr>
        <w:t xml:space="preserve">Le système RFID autrement dit l’identification par </w:t>
      </w:r>
      <w:proofErr w:type="spellStart"/>
      <w:r w:rsidRPr="008F3293">
        <w:rPr>
          <w:rFonts w:ascii="Verdana" w:hAnsi="Verdana"/>
          <w:sz w:val="24"/>
          <w:szCs w:val="24"/>
          <w:lang w:val="fr-FR"/>
        </w:rPr>
        <w:t>radio-fréquence</w:t>
      </w:r>
      <w:proofErr w:type="spellEnd"/>
      <w:r w:rsidRPr="008F3293">
        <w:rPr>
          <w:rFonts w:ascii="Verdana" w:hAnsi="Verdana"/>
          <w:sz w:val="24"/>
          <w:szCs w:val="24"/>
          <w:lang w:val="fr-FR"/>
        </w:rPr>
        <w:t xml:space="preserve"> est une technologie qui permet de mémoriser et de récupérer des informations à distance grâce à une étiquette qui émet des ondes radio.</w:t>
      </w:r>
    </w:p>
    <w:p w:rsidR="00207CC6" w:rsidRDefault="00207CC6" w:rsidP="00DE3A01">
      <w:pPr>
        <w:spacing w:line="360" w:lineRule="auto"/>
        <w:ind w:left="360"/>
        <w:rPr>
          <w:rFonts w:ascii="Verdana" w:hAnsi="Verdana"/>
          <w:sz w:val="24"/>
          <w:szCs w:val="24"/>
          <w:lang w:val="fr-FR"/>
        </w:rPr>
      </w:pPr>
      <w:r w:rsidRPr="008F3293">
        <w:rPr>
          <w:rFonts w:ascii="Verdana" w:hAnsi="Verdana"/>
          <w:sz w:val="24"/>
          <w:szCs w:val="24"/>
          <w:lang w:val="fr-FR"/>
        </w:rPr>
        <w:t>Mais comment fonctionne un système RFID ?</w:t>
      </w:r>
    </w:p>
    <w:p w:rsidR="0095511A" w:rsidRDefault="0095511A" w:rsidP="00581234">
      <w:pPr>
        <w:spacing w:line="360" w:lineRule="auto"/>
        <w:rPr>
          <w:rFonts w:ascii="Verdana" w:hAnsi="Verdana"/>
          <w:sz w:val="24"/>
          <w:szCs w:val="24"/>
          <w:lang w:val="fr-FR"/>
        </w:rPr>
      </w:pPr>
    </w:p>
    <w:p w:rsidR="0095511A" w:rsidRPr="0095511A" w:rsidRDefault="00332BEB" w:rsidP="0095511A">
      <w:pPr>
        <w:pStyle w:val="ListParagraph"/>
        <w:numPr>
          <w:ilvl w:val="0"/>
          <w:numId w:val="7"/>
        </w:numPr>
        <w:spacing w:line="360" w:lineRule="auto"/>
        <w:rPr>
          <w:rFonts w:ascii="Verdana" w:hAnsi="Verdana"/>
          <w:b/>
          <w:bCs/>
          <w:sz w:val="28"/>
          <w:szCs w:val="28"/>
          <w:lang w:val="fr-FR"/>
        </w:rPr>
      </w:pPr>
      <w:r>
        <w:rPr>
          <w:rFonts w:ascii="Verdana" w:hAnsi="Verdana"/>
          <w:b/>
          <w:bCs/>
          <w:sz w:val="28"/>
          <w:szCs w:val="28"/>
          <w:lang w:val="fr-FR"/>
        </w:rPr>
        <w:t xml:space="preserve"> </w:t>
      </w:r>
      <w:r w:rsidR="0095511A" w:rsidRPr="0095511A">
        <w:rPr>
          <w:rFonts w:ascii="Verdana" w:hAnsi="Verdana"/>
          <w:b/>
          <w:bCs/>
          <w:sz w:val="28"/>
          <w:szCs w:val="28"/>
          <w:lang w:val="fr-FR"/>
        </w:rPr>
        <w:t>Fonctionnement d’un système RFID</w:t>
      </w:r>
    </w:p>
    <w:p w:rsidR="0095511A" w:rsidRDefault="0095511A" w:rsidP="00581234">
      <w:pPr>
        <w:spacing w:line="360" w:lineRule="auto"/>
        <w:rPr>
          <w:rFonts w:ascii="Verdana" w:hAnsi="Verdana"/>
          <w:sz w:val="24"/>
          <w:szCs w:val="24"/>
          <w:lang w:val="fr-FR"/>
        </w:rPr>
      </w:pPr>
    </w:p>
    <w:p w:rsidR="00423D51" w:rsidRDefault="00423D51" w:rsidP="00DE3A01">
      <w:pPr>
        <w:spacing w:line="360" w:lineRule="auto"/>
        <w:ind w:left="360"/>
        <w:rPr>
          <w:rFonts w:ascii="Verdana" w:hAnsi="Verdana"/>
          <w:sz w:val="24"/>
          <w:szCs w:val="24"/>
          <w:lang w:val="fr-FR"/>
        </w:rPr>
      </w:pPr>
      <w:r>
        <w:rPr>
          <w:rFonts w:ascii="Verdana" w:hAnsi="Verdana"/>
          <w:sz w:val="24"/>
          <w:szCs w:val="24"/>
          <w:lang w:val="fr-FR"/>
        </w:rPr>
        <w:t>Concrètement, le fonctionnement de ce système d’identification repose sur des étiquettes électroniques, qui se présentent sous la forme de petites balises métalliques, réagissant aux ondes radio pour émettre et recevoir des informations à distance.</w:t>
      </w:r>
    </w:p>
    <w:p w:rsidR="00207CC6" w:rsidRPr="008F3293" w:rsidRDefault="00423D51" w:rsidP="00DE3A01">
      <w:pPr>
        <w:spacing w:line="360" w:lineRule="auto"/>
        <w:ind w:left="360"/>
        <w:rPr>
          <w:rFonts w:ascii="Verdana" w:hAnsi="Verdana"/>
          <w:sz w:val="24"/>
          <w:szCs w:val="24"/>
          <w:lang w:val="fr-FR"/>
        </w:rPr>
      </w:pPr>
      <w:r>
        <w:rPr>
          <w:rFonts w:ascii="Verdana" w:hAnsi="Verdana"/>
          <w:sz w:val="24"/>
          <w:szCs w:val="24"/>
          <w:lang w:val="fr-FR"/>
        </w:rPr>
        <w:t>Un système RFID est fonctionne de la manière suivante</w:t>
      </w:r>
      <w:r w:rsidR="00207CC6" w:rsidRPr="008F3293">
        <w:rPr>
          <w:rFonts w:ascii="Verdana" w:hAnsi="Verdana"/>
          <w:sz w:val="24"/>
          <w:szCs w:val="24"/>
          <w:lang w:val="fr-FR"/>
        </w:rPr>
        <w:t>:</w:t>
      </w:r>
    </w:p>
    <w:p w:rsidR="00D679E1" w:rsidRPr="008F3293" w:rsidRDefault="00D679E1" w:rsidP="00DE3A01">
      <w:pPr>
        <w:pStyle w:val="ListParagraph"/>
        <w:numPr>
          <w:ilvl w:val="0"/>
          <w:numId w:val="2"/>
        </w:numPr>
        <w:spacing w:line="360" w:lineRule="auto"/>
        <w:ind w:left="1080"/>
        <w:rPr>
          <w:rFonts w:ascii="Verdana" w:hAnsi="Verdana"/>
          <w:sz w:val="24"/>
          <w:szCs w:val="24"/>
          <w:lang w:val="fr-FR"/>
        </w:rPr>
      </w:pPr>
      <w:r w:rsidRPr="008F3293">
        <w:rPr>
          <w:rFonts w:ascii="Verdana" w:hAnsi="Verdana"/>
          <w:sz w:val="24"/>
          <w:szCs w:val="24"/>
          <w:lang w:val="fr-FR"/>
        </w:rPr>
        <w:t>L’étiquette RFID (</w:t>
      </w:r>
      <w:r w:rsidR="00423D51">
        <w:rPr>
          <w:rFonts w:ascii="Verdana" w:hAnsi="Verdana"/>
          <w:sz w:val="24"/>
          <w:szCs w:val="24"/>
          <w:lang w:val="fr-FR"/>
        </w:rPr>
        <w:t>souvent appelée</w:t>
      </w:r>
      <w:r w:rsidRPr="008F3293">
        <w:rPr>
          <w:rFonts w:ascii="Verdana" w:hAnsi="Verdana"/>
          <w:sz w:val="24"/>
          <w:szCs w:val="24"/>
          <w:lang w:val="fr-FR"/>
        </w:rPr>
        <w:t xml:space="preserve"> tag</w:t>
      </w:r>
      <w:r w:rsidR="00423D51">
        <w:rPr>
          <w:rFonts w:ascii="Verdana" w:hAnsi="Verdana"/>
          <w:sz w:val="24"/>
          <w:szCs w:val="24"/>
          <w:lang w:val="fr-FR"/>
        </w:rPr>
        <w:t xml:space="preserve"> ou transpondeur</w:t>
      </w:r>
      <w:r w:rsidRPr="008F3293">
        <w:rPr>
          <w:rFonts w:ascii="Verdana" w:hAnsi="Verdana"/>
          <w:sz w:val="24"/>
          <w:szCs w:val="24"/>
          <w:lang w:val="fr-FR"/>
        </w:rPr>
        <w:t>) est elle-même équipée d’une puce reliée à une antenne, l’antenne permet à la puce de t</w:t>
      </w:r>
      <w:r w:rsidR="00423D51">
        <w:rPr>
          <w:rFonts w:ascii="Verdana" w:hAnsi="Verdana"/>
          <w:sz w:val="24"/>
          <w:szCs w:val="24"/>
          <w:lang w:val="fr-FR"/>
        </w:rPr>
        <w:t>ransmettre les informations</w:t>
      </w:r>
      <w:r w:rsidRPr="008F3293">
        <w:rPr>
          <w:rFonts w:ascii="Verdana" w:hAnsi="Verdana"/>
          <w:sz w:val="24"/>
          <w:szCs w:val="24"/>
          <w:lang w:val="fr-FR"/>
        </w:rPr>
        <w:t xml:space="preserve"> qui peuvent être lues grâce à un lecteur émetteur-récepteur.</w:t>
      </w:r>
    </w:p>
    <w:p w:rsidR="00493731" w:rsidRDefault="00D679E1" w:rsidP="00DE3A01">
      <w:pPr>
        <w:pStyle w:val="ListParagraph"/>
        <w:numPr>
          <w:ilvl w:val="0"/>
          <w:numId w:val="2"/>
        </w:numPr>
        <w:spacing w:line="360" w:lineRule="auto"/>
        <w:ind w:left="1080"/>
        <w:rPr>
          <w:rFonts w:ascii="Verdana" w:hAnsi="Verdana"/>
          <w:sz w:val="24"/>
          <w:szCs w:val="24"/>
          <w:lang w:val="fr-FR"/>
        </w:rPr>
      </w:pPr>
      <w:r w:rsidRPr="008F3293">
        <w:rPr>
          <w:rFonts w:ascii="Verdana" w:hAnsi="Verdana"/>
          <w:sz w:val="24"/>
          <w:szCs w:val="24"/>
          <w:lang w:val="fr-FR"/>
        </w:rPr>
        <w:t xml:space="preserve">Une fois les informations transmises au lecteur RFID équipée d’une antenne intégrée ou externe, celui-ci n’a plus qu’à convertir les </w:t>
      </w:r>
      <w:r w:rsidRPr="008F3293">
        <w:rPr>
          <w:rFonts w:ascii="Verdana" w:hAnsi="Verdana"/>
          <w:sz w:val="24"/>
          <w:szCs w:val="24"/>
          <w:lang w:val="fr-FR"/>
        </w:rPr>
        <w:lastRenderedPageBreak/>
        <w:t>ondes-radios en données et celles-ci pourront ê</w:t>
      </w:r>
      <w:r w:rsidR="00C16609">
        <w:rPr>
          <w:rFonts w:ascii="Verdana" w:hAnsi="Verdana"/>
          <w:sz w:val="24"/>
          <w:szCs w:val="24"/>
          <w:lang w:val="fr-FR"/>
        </w:rPr>
        <w:t>tre lues par un logiciel RFID.</w:t>
      </w:r>
    </w:p>
    <w:p w:rsidR="00C16609" w:rsidRPr="008F3293" w:rsidRDefault="00C16609" w:rsidP="00581234">
      <w:pPr>
        <w:pStyle w:val="ListParagraph"/>
        <w:spacing w:line="360" w:lineRule="auto"/>
        <w:rPr>
          <w:rFonts w:ascii="Verdana" w:hAnsi="Verdana"/>
          <w:sz w:val="24"/>
          <w:szCs w:val="24"/>
          <w:lang w:val="fr-FR"/>
        </w:rPr>
      </w:pPr>
    </w:p>
    <w:p w:rsidR="00493731" w:rsidRPr="008F3293" w:rsidRDefault="00493731" w:rsidP="00581234">
      <w:pPr>
        <w:pStyle w:val="ListParagraph"/>
        <w:spacing w:line="360" w:lineRule="auto"/>
        <w:rPr>
          <w:rFonts w:ascii="Verdana" w:hAnsi="Verdana"/>
          <w:sz w:val="24"/>
          <w:szCs w:val="24"/>
          <w:lang w:val="fr-FR"/>
        </w:rPr>
      </w:pPr>
    </w:p>
    <w:p w:rsidR="00493731" w:rsidRPr="00C16609" w:rsidRDefault="00C16609" w:rsidP="00581234">
      <w:pPr>
        <w:pStyle w:val="ListParagraph"/>
        <w:numPr>
          <w:ilvl w:val="0"/>
          <w:numId w:val="7"/>
        </w:numPr>
        <w:spacing w:line="360" w:lineRule="auto"/>
        <w:rPr>
          <w:rFonts w:ascii="Verdana" w:hAnsi="Verdana"/>
          <w:b/>
          <w:bCs/>
          <w:sz w:val="24"/>
          <w:szCs w:val="24"/>
          <w:lang w:val="fr-FR"/>
        </w:rPr>
      </w:pPr>
      <w:r>
        <w:rPr>
          <w:rFonts w:ascii="Verdana" w:hAnsi="Verdana"/>
          <w:b/>
          <w:bCs/>
          <w:sz w:val="28"/>
          <w:szCs w:val="28"/>
          <w:lang w:val="fr-FR"/>
        </w:rPr>
        <w:t xml:space="preserve"> </w:t>
      </w:r>
      <w:r w:rsidR="00493731" w:rsidRPr="00C16609">
        <w:rPr>
          <w:rFonts w:ascii="Verdana" w:hAnsi="Verdana"/>
          <w:b/>
          <w:bCs/>
          <w:sz w:val="28"/>
          <w:szCs w:val="28"/>
          <w:lang w:val="fr-FR"/>
        </w:rPr>
        <w:t>Les différentes utilisations de RFID</w:t>
      </w:r>
      <w:r w:rsidR="00493731" w:rsidRPr="00C16609">
        <w:rPr>
          <w:rFonts w:ascii="Verdana" w:hAnsi="Verdana"/>
          <w:b/>
          <w:bCs/>
          <w:sz w:val="24"/>
          <w:szCs w:val="24"/>
          <w:lang w:val="fr-FR"/>
        </w:rPr>
        <w:t xml:space="preserve"> </w:t>
      </w:r>
    </w:p>
    <w:p w:rsidR="00493731" w:rsidRPr="008F3293" w:rsidRDefault="00493731" w:rsidP="00581234">
      <w:pPr>
        <w:spacing w:line="360" w:lineRule="auto"/>
        <w:ind w:left="360"/>
        <w:rPr>
          <w:rFonts w:ascii="Verdana" w:hAnsi="Verdana"/>
          <w:sz w:val="24"/>
          <w:szCs w:val="24"/>
          <w:lang w:val="fr-FR"/>
        </w:rPr>
      </w:pPr>
    </w:p>
    <w:p w:rsidR="00493731" w:rsidRPr="008F3293" w:rsidRDefault="00493731" w:rsidP="00581234">
      <w:pPr>
        <w:spacing w:line="360" w:lineRule="auto"/>
        <w:ind w:left="360"/>
        <w:rPr>
          <w:rFonts w:ascii="Verdana" w:hAnsi="Verdana"/>
          <w:sz w:val="24"/>
          <w:szCs w:val="24"/>
          <w:lang w:val="fr-FR"/>
        </w:rPr>
      </w:pPr>
      <w:r w:rsidRPr="008F3293">
        <w:rPr>
          <w:rFonts w:ascii="Verdana" w:hAnsi="Verdana"/>
          <w:sz w:val="24"/>
          <w:szCs w:val="24"/>
          <w:lang w:val="fr-FR"/>
        </w:rPr>
        <w:t>Pour le moment, l’utilisation de la technologie RFID reste principalement cantonnée à de la gestion de stocks. Cependant, cette technologie apporte des possibilités nettement plus larges sur lesquelles de nombreuses personnes ont déjà réfléchi.</w:t>
      </w:r>
    </w:p>
    <w:p w:rsidR="00D0541E" w:rsidRPr="008F3293" w:rsidRDefault="00DD2020" w:rsidP="00A46F2E">
      <w:pPr>
        <w:spacing w:line="360" w:lineRule="auto"/>
        <w:ind w:left="360"/>
        <w:rPr>
          <w:rFonts w:ascii="Verdana" w:hAnsi="Verdana"/>
          <w:sz w:val="24"/>
          <w:szCs w:val="24"/>
          <w:lang w:val="fr-FR"/>
        </w:rPr>
      </w:pPr>
      <w:r w:rsidRPr="008F3293">
        <w:rPr>
          <w:rFonts w:ascii="Verdana" w:hAnsi="Verdana"/>
          <w:sz w:val="24"/>
          <w:szCs w:val="24"/>
          <w:lang w:val="fr-FR"/>
        </w:rPr>
        <w:t>En fait, chacun d’entre nous utilise cette technologie, puisqu’elle est présente dans de nombreux objets de la vie quotidienne, tels les titres de transports, les cartes bancaires, les passeports électroniques, les badges d’accès aux immeubles, les clés sans contact des voitures. Elle est également utilisée dans la logistique pour la gestion des bagages dans les aéroports ou des stocks dans les magasins ou encore dans la lutte contre la contrefaçon</w:t>
      </w:r>
      <w:r w:rsidR="00A14D14" w:rsidRPr="008F3293">
        <w:rPr>
          <w:rFonts w:ascii="Verdana" w:hAnsi="Verdana"/>
          <w:sz w:val="24"/>
          <w:szCs w:val="24"/>
          <w:lang w:val="fr-FR"/>
        </w:rPr>
        <w:t>. De plus les étiquettes RFID ont été utilisées pour le contrôle, l’identification et la surveillance humaine et animale</w:t>
      </w:r>
      <w:r w:rsidR="00D32A31" w:rsidRPr="008F3293">
        <w:rPr>
          <w:rFonts w:ascii="Verdana" w:hAnsi="Verdana"/>
          <w:sz w:val="24"/>
          <w:szCs w:val="24"/>
          <w:lang w:val="fr-FR"/>
        </w:rPr>
        <w:t xml:space="preserve"> </w:t>
      </w:r>
      <w:r w:rsidR="00A46F2E">
        <w:rPr>
          <w:rFonts w:ascii="Verdana" w:hAnsi="Verdana"/>
          <w:sz w:val="24"/>
          <w:szCs w:val="24"/>
          <w:lang w:val="fr-FR"/>
        </w:rPr>
        <w:t>etc.</w:t>
      </w:r>
    </w:p>
    <w:p w:rsidR="0077385D" w:rsidRPr="008F3293" w:rsidRDefault="0077385D" w:rsidP="00581234">
      <w:pPr>
        <w:spacing w:line="360" w:lineRule="auto"/>
        <w:ind w:left="360"/>
        <w:rPr>
          <w:rFonts w:ascii="Verdana" w:hAnsi="Verdana"/>
          <w:sz w:val="24"/>
          <w:szCs w:val="24"/>
          <w:lang w:val="fr-FR"/>
        </w:rPr>
      </w:pPr>
    </w:p>
    <w:p w:rsidR="0077385D" w:rsidRPr="00C16609" w:rsidRDefault="00C16609" w:rsidP="00581234">
      <w:pPr>
        <w:pStyle w:val="ListParagraph"/>
        <w:numPr>
          <w:ilvl w:val="0"/>
          <w:numId w:val="7"/>
        </w:numPr>
        <w:spacing w:line="360" w:lineRule="auto"/>
        <w:rPr>
          <w:rFonts w:ascii="Verdana" w:hAnsi="Verdana"/>
          <w:b/>
          <w:bCs/>
          <w:sz w:val="28"/>
          <w:szCs w:val="28"/>
          <w:lang w:val="fr-FR"/>
        </w:rPr>
      </w:pPr>
      <w:r>
        <w:rPr>
          <w:rFonts w:ascii="Verdana" w:hAnsi="Verdana"/>
          <w:b/>
          <w:bCs/>
          <w:sz w:val="28"/>
          <w:szCs w:val="28"/>
          <w:lang w:val="fr-FR"/>
        </w:rPr>
        <w:t xml:space="preserve"> </w:t>
      </w:r>
      <w:r w:rsidR="0077385D" w:rsidRPr="00C16609">
        <w:rPr>
          <w:rFonts w:ascii="Verdana" w:hAnsi="Verdana"/>
          <w:b/>
          <w:bCs/>
          <w:sz w:val="28"/>
          <w:szCs w:val="28"/>
          <w:lang w:val="fr-FR"/>
        </w:rPr>
        <w:t>La différence entre RFID, code-barres et NFC</w:t>
      </w:r>
    </w:p>
    <w:p w:rsidR="00C16609" w:rsidRDefault="00C16609" w:rsidP="00581234">
      <w:pPr>
        <w:spacing w:line="360" w:lineRule="auto"/>
        <w:ind w:left="360"/>
        <w:rPr>
          <w:rFonts w:ascii="Verdana" w:hAnsi="Verdana"/>
          <w:sz w:val="24"/>
          <w:szCs w:val="24"/>
          <w:lang w:val="fr-FR"/>
        </w:rPr>
      </w:pPr>
    </w:p>
    <w:p w:rsidR="0077385D" w:rsidRPr="008F3293" w:rsidRDefault="00EE5841" w:rsidP="00581234">
      <w:pPr>
        <w:spacing w:line="360" w:lineRule="auto"/>
        <w:ind w:left="360"/>
        <w:rPr>
          <w:rFonts w:ascii="Verdana" w:hAnsi="Verdana"/>
          <w:sz w:val="24"/>
          <w:szCs w:val="24"/>
          <w:lang w:val="fr-FR"/>
        </w:rPr>
      </w:pPr>
      <w:r w:rsidRPr="008F3293">
        <w:rPr>
          <w:rFonts w:ascii="Verdana" w:hAnsi="Verdana"/>
          <w:sz w:val="24"/>
          <w:szCs w:val="24"/>
          <w:lang w:val="fr-FR"/>
        </w:rPr>
        <w:t xml:space="preserve">Dans un système RFID le transfert d’information s’effectue par radiofréquence et non par lecture optique, comme c’est le cas pour le code à barre. </w:t>
      </w:r>
    </w:p>
    <w:p w:rsidR="00EE5841" w:rsidRPr="008F3293" w:rsidRDefault="00EE5841" w:rsidP="00581234">
      <w:pPr>
        <w:spacing w:line="360" w:lineRule="auto"/>
        <w:ind w:left="360"/>
        <w:rPr>
          <w:rFonts w:ascii="Verdana" w:hAnsi="Verdana"/>
          <w:sz w:val="24"/>
          <w:szCs w:val="24"/>
          <w:lang w:val="fr-FR"/>
        </w:rPr>
      </w:pPr>
      <w:r w:rsidRPr="008F3293">
        <w:rPr>
          <w:rFonts w:ascii="Verdana" w:hAnsi="Verdana"/>
          <w:sz w:val="24"/>
          <w:szCs w:val="24"/>
          <w:lang w:val="fr-FR"/>
        </w:rPr>
        <w:t xml:space="preserve">Les puces RFID intégrées dans les tags ont une capacité de stockage plus importante que les codes-barres et peuvent conserver des informations </w:t>
      </w:r>
      <w:r w:rsidRPr="008F3293">
        <w:rPr>
          <w:rFonts w:ascii="Verdana" w:hAnsi="Verdana"/>
          <w:sz w:val="24"/>
          <w:szCs w:val="24"/>
          <w:lang w:val="fr-FR"/>
        </w:rPr>
        <w:lastRenderedPageBreak/>
        <w:t>très variées sur un produit (date de fabrication, taille, prix, etc.). Les informations contenues sur la puce peuvent aussi être mises à jour en temps réel et à distance.</w:t>
      </w:r>
    </w:p>
    <w:p w:rsidR="008437C9" w:rsidRPr="008F3293" w:rsidRDefault="00EE5841" w:rsidP="00581234">
      <w:pPr>
        <w:spacing w:line="360" w:lineRule="auto"/>
        <w:ind w:left="360"/>
        <w:rPr>
          <w:rFonts w:ascii="Verdana" w:hAnsi="Verdana"/>
          <w:sz w:val="24"/>
          <w:szCs w:val="24"/>
          <w:lang w:val="fr-FR"/>
        </w:rPr>
      </w:pPr>
      <w:r w:rsidRPr="008F3293">
        <w:rPr>
          <w:rFonts w:ascii="Verdana" w:hAnsi="Verdana"/>
          <w:sz w:val="24"/>
          <w:szCs w:val="24"/>
          <w:lang w:val="fr-FR"/>
        </w:rPr>
        <w:t>Le NFC (</w:t>
      </w:r>
      <w:proofErr w:type="spellStart"/>
      <w:r w:rsidRPr="008F3293">
        <w:rPr>
          <w:rFonts w:ascii="Verdana" w:hAnsi="Verdana"/>
          <w:sz w:val="24"/>
          <w:szCs w:val="24"/>
          <w:lang w:val="fr-FR"/>
        </w:rPr>
        <w:t>Near</w:t>
      </w:r>
      <w:proofErr w:type="spellEnd"/>
      <w:r w:rsidRPr="008F3293">
        <w:rPr>
          <w:rFonts w:ascii="Verdana" w:hAnsi="Verdana"/>
          <w:sz w:val="24"/>
          <w:szCs w:val="24"/>
          <w:lang w:val="fr-FR"/>
        </w:rPr>
        <w:t xml:space="preserve"> Field Communication ou communication en champs proche) permet d’échanger des données sans contact et à courte portée (maximum 10 cm) entre 2 appareils équipés d’une puce NFC (terminaux mobiles, ordinateurs, diffuseurs de musique).</w:t>
      </w:r>
    </w:p>
    <w:p w:rsidR="00EE5841" w:rsidRPr="008F3293" w:rsidRDefault="008437C9" w:rsidP="00581234">
      <w:pPr>
        <w:spacing w:line="360" w:lineRule="auto"/>
        <w:ind w:left="360"/>
        <w:rPr>
          <w:rFonts w:ascii="Verdana" w:hAnsi="Verdana"/>
          <w:sz w:val="24"/>
          <w:szCs w:val="24"/>
          <w:lang w:val="fr-FR"/>
        </w:rPr>
      </w:pPr>
      <w:r w:rsidRPr="008F3293">
        <w:rPr>
          <w:rFonts w:ascii="Verdana" w:hAnsi="Verdana"/>
          <w:sz w:val="24"/>
          <w:szCs w:val="24"/>
          <w:lang w:val="fr-FR"/>
        </w:rPr>
        <w:t xml:space="preserve">A la différence de la technologie RFID, le NFC permet des transferts des volumes de données très limités et à très faible distance. Ces </w:t>
      </w:r>
      <w:r w:rsidR="00EF0925" w:rsidRPr="008F3293">
        <w:rPr>
          <w:rFonts w:ascii="Verdana" w:hAnsi="Verdana"/>
          <w:sz w:val="24"/>
          <w:szCs w:val="24"/>
          <w:lang w:val="fr-FR"/>
        </w:rPr>
        <w:t xml:space="preserve">transferts sont très contrôlés et permettent une sécurisation importante. </w:t>
      </w:r>
    </w:p>
    <w:p w:rsidR="00493731" w:rsidRPr="008F3293" w:rsidRDefault="00493731" w:rsidP="00581234">
      <w:pPr>
        <w:spacing w:line="360" w:lineRule="auto"/>
        <w:rPr>
          <w:rFonts w:ascii="Verdana" w:hAnsi="Verdana"/>
          <w:sz w:val="24"/>
          <w:szCs w:val="24"/>
          <w:lang w:val="fr-FR"/>
        </w:rPr>
      </w:pPr>
    </w:p>
    <w:p w:rsidR="00CB2D04" w:rsidRPr="0091498E" w:rsidRDefault="00CB2D04" w:rsidP="00581234">
      <w:pPr>
        <w:pStyle w:val="ListParagraph"/>
        <w:numPr>
          <w:ilvl w:val="0"/>
          <w:numId w:val="7"/>
        </w:numPr>
        <w:spacing w:line="360" w:lineRule="auto"/>
        <w:rPr>
          <w:rFonts w:ascii="Verdana" w:hAnsi="Verdana"/>
          <w:sz w:val="24"/>
          <w:szCs w:val="24"/>
          <w:lang w:val="fr-FR"/>
        </w:rPr>
      </w:pPr>
      <w:r w:rsidRPr="0091498E">
        <w:rPr>
          <w:rFonts w:ascii="Verdana" w:hAnsi="Verdana"/>
          <w:sz w:val="24"/>
          <w:szCs w:val="24"/>
          <w:lang w:val="fr-FR"/>
        </w:rPr>
        <w:t xml:space="preserve"> </w:t>
      </w:r>
      <w:r w:rsidR="006E3A74" w:rsidRPr="0091498E">
        <w:rPr>
          <w:rFonts w:ascii="Verdana" w:hAnsi="Verdana"/>
          <w:b/>
          <w:bCs/>
          <w:sz w:val="28"/>
          <w:szCs w:val="28"/>
          <w:lang w:val="fr-FR"/>
        </w:rPr>
        <w:t>Les équipements de base pour un système RFID</w:t>
      </w:r>
    </w:p>
    <w:p w:rsidR="00CA7528" w:rsidRDefault="00CA7528" w:rsidP="00CA7528">
      <w:pPr>
        <w:spacing w:line="360" w:lineRule="auto"/>
        <w:ind w:left="360"/>
        <w:rPr>
          <w:rFonts w:ascii="Verdana" w:hAnsi="Verdana"/>
          <w:sz w:val="24"/>
          <w:szCs w:val="24"/>
          <w:lang w:val="fr-FR"/>
        </w:rPr>
      </w:pPr>
    </w:p>
    <w:p w:rsidR="00880852" w:rsidRDefault="00880852" w:rsidP="00880852">
      <w:pPr>
        <w:spacing w:line="360" w:lineRule="auto"/>
        <w:ind w:left="360"/>
        <w:jc w:val="center"/>
        <w:rPr>
          <w:rFonts w:ascii="Verdana" w:hAnsi="Verdana"/>
          <w:sz w:val="24"/>
          <w:szCs w:val="24"/>
          <w:lang w:val="fr-FR"/>
        </w:rPr>
      </w:pPr>
      <w:r w:rsidRPr="00880852">
        <w:rPr>
          <w:rFonts w:ascii="Verdana" w:hAnsi="Verdana"/>
          <w:noProof/>
          <w:sz w:val="24"/>
          <w:szCs w:val="24"/>
        </w:rPr>
        <w:drawing>
          <wp:inline distT="0" distB="0" distL="0" distR="0">
            <wp:extent cx="3957688" cy="2136299"/>
            <wp:effectExtent l="19050" t="0" r="4712"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974040" cy="2145126"/>
                    </a:xfrm>
                    <a:prstGeom prst="rect">
                      <a:avLst/>
                    </a:prstGeom>
                    <a:noFill/>
                    <a:ln w="9525">
                      <a:noFill/>
                      <a:miter lim="800000"/>
                      <a:headEnd/>
                      <a:tailEnd/>
                    </a:ln>
                  </pic:spPr>
                </pic:pic>
              </a:graphicData>
            </a:graphic>
          </wp:inline>
        </w:drawing>
      </w:r>
    </w:p>
    <w:p w:rsidR="00880852" w:rsidRDefault="00880852" w:rsidP="00CA7528">
      <w:pPr>
        <w:spacing w:line="360" w:lineRule="auto"/>
        <w:ind w:left="360"/>
        <w:rPr>
          <w:rFonts w:ascii="Verdana" w:hAnsi="Verdana"/>
          <w:sz w:val="24"/>
          <w:szCs w:val="24"/>
          <w:lang w:val="fr-FR"/>
        </w:rPr>
      </w:pPr>
    </w:p>
    <w:p w:rsidR="006E3A74" w:rsidRPr="008F3293" w:rsidRDefault="006E3A74" w:rsidP="00CA7528">
      <w:pPr>
        <w:spacing w:line="360" w:lineRule="auto"/>
        <w:ind w:left="360"/>
        <w:rPr>
          <w:rFonts w:ascii="Verdana" w:hAnsi="Verdana"/>
          <w:sz w:val="24"/>
          <w:szCs w:val="24"/>
          <w:lang w:val="fr-FR"/>
        </w:rPr>
      </w:pPr>
      <w:r w:rsidRPr="008F3293">
        <w:rPr>
          <w:rFonts w:ascii="Verdana" w:hAnsi="Verdana"/>
          <w:sz w:val="24"/>
          <w:szCs w:val="24"/>
          <w:lang w:val="fr-FR"/>
        </w:rPr>
        <w:t xml:space="preserve">Pour équiper son entreprise avec un système de traçabilité RFID, celle-ci doit donc mettre en place un équipement de base spécifique composé de : </w:t>
      </w:r>
    </w:p>
    <w:p w:rsidR="006E3A74" w:rsidRPr="008F3293" w:rsidRDefault="003C521E" w:rsidP="00CA7528">
      <w:pPr>
        <w:pStyle w:val="ListParagraph"/>
        <w:numPr>
          <w:ilvl w:val="0"/>
          <w:numId w:val="2"/>
        </w:numPr>
        <w:spacing w:line="360" w:lineRule="auto"/>
        <w:ind w:left="1080"/>
        <w:rPr>
          <w:rFonts w:ascii="Verdana" w:hAnsi="Verdana"/>
          <w:sz w:val="24"/>
          <w:szCs w:val="24"/>
          <w:lang w:val="fr-FR"/>
        </w:rPr>
      </w:pPr>
      <w:r w:rsidRPr="008F3293">
        <w:rPr>
          <w:rFonts w:ascii="Verdana" w:hAnsi="Verdana"/>
          <w:sz w:val="24"/>
          <w:szCs w:val="24"/>
          <w:lang w:val="fr-FR"/>
        </w:rPr>
        <w:lastRenderedPageBreak/>
        <w:t>Un transpondeur (étiquette ou tag)</w:t>
      </w:r>
      <w:r w:rsidR="006E3A74" w:rsidRPr="008F3293">
        <w:rPr>
          <w:rFonts w:ascii="Verdana" w:hAnsi="Verdana"/>
          <w:sz w:val="24"/>
          <w:szCs w:val="24"/>
          <w:lang w:val="fr-FR"/>
        </w:rPr>
        <w:t> composée d’une antenne couplée à une puce électronique.</w:t>
      </w:r>
    </w:p>
    <w:p w:rsidR="006E3A74" w:rsidRPr="008F3293" w:rsidRDefault="006E3A74" w:rsidP="00CA7528">
      <w:pPr>
        <w:pStyle w:val="ListParagraph"/>
        <w:numPr>
          <w:ilvl w:val="0"/>
          <w:numId w:val="2"/>
        </w:numPr>
        <w:spacing w:line="360" w:lineRule="auto"/>
        <w:ind w:left="1080"/>
        <w:rPr>
          <w:rFonts w:ascii="Verdana" w:hAnsi="Verdana"/>
          <w:sz w:val="24"/>
          <w:szCs w:val="24"/>
          <w:lang w:val="fr-FR"/>
        </w:rPr>
      </w:pPr>
      <w:r w:rsidRPr="008F3293">
        <w:rPr>
          <w:rFonts w:ascii="Verdana" w:hAnsi="Verdana"/>
          <w:sz w:val="24"/>
          <w:szCs w:val="24"/>
          <w:lang w:val="fr-FR"/>
        </w:rPr>
        <w:t>Un lecteur</w:t>
      </w:r>
    </w:p>
    <w:p w:rsidR="005053AC" w:rsidRPr="00880852" w:rsidRDefault="00E16597" w:rsidP="00880852">
      <w:pPr>
        <w:pStyle w:val="ListParagraph"/>
        <w:numPr>
          <w:ilvl w:val="0"/>
          <w:numId w:val="2"/>
        </w:numPr>
        <w:spacing w:line="360" w:lineRule="auto"/>
        <w:ind w:left="1080"/>
        <w:rPr>
          <w:rFonts w:ascii="Verdana" w:hAnsi="Verdana"/>
          <w:sz w:val="24"/>
          <w:szCs w:val="24"/>
          <w:lang w:val="fr-FR"/>
        </w:rPr>
      </w:pPr>
      <w:r w:rsidRPr="008F3293">
        <w:rPr>
          <w:rFonts w:ascii="Verdana" w:hAnsi="Verdana"/>
          <w:sz w:val="24"/>
          <w:szCs w:val="24"/>
          <w:lang w:val="fr-FR"/>
        </w:rPr>
        <w:t>Un ordinateur</w:t>
      </w:r>
    </w:p>
    <w:p w:rsidR="00B77813" w:rsidRPr="008F3293" w:rsidRDefault="00B77813" w:rsidP="00581234">
      <w:pPr>
        <w:spacing w:line="360" w:lineRule="auto"/>
        <w:rPr>
          <w:rFonts w:ascii="Verdana" w:hAnsi="Verdana"/>
          <w:sz w:val="24"/>
          <w:szCs w:val="24"/>
          <w:lang w:val="fr-FR"/>
        </w:rPr>
      </w:pPr>
    </w:p>
    <w:p w:rsidR="00C16609" w:rsidRPr="00E161D3" w:rsidRDefault="002A63CA" w:rsidP="00E161D3">
      <w:pPr>
        <w:pStyle w:val="ListParagraph"/>
        <w:numPr>
          <w:ilvl w:val="1"/>
          <w:numId w:val="7"/>
        </w:numPr>
        <w:spacing w:line="360" w:lineRule="auto"/>
        <w:rPr>
          <w:rFonts w:ascii="Verdana" w:hAnsi="Verdana"/>
          <w:sz w:val="24"/>
          <w:szCs w:val="24"/>
          <w:lang w:val="fr-FR"/>
        </w:rPr>
      </w:pPr>
      <w:r w:rsidRPr="00E161D3">
        <w:rPr>
          <w:rFonts w:ascii="Verdana" w:hAnsi="Verdana"/>
          <w:b/>
          <w:bCs/>
          <w:sz w:val="24"/>
          <w:szCs w:val="24"/>
          <w:lang w:val="fr-FR"/>
        </w:rPr>
        <w:t>L’étiquette électronique</w:t>
      </w:r>
      <w:r w:rsidR="00FA773B" w:rsidRPr="00E161D3">
        <w:rPr>
          <w:rFonts w:ascii="Verdana" w:hAnsi="Verdana"/>
          <w:sz w:val="24"/>
          <w:szCs w:val="24"/>
          <w:lang w:val="fr-FR"/>
        </w:rPr>
        <w:t xml:space="preserve"> </w:t>
      </w:r>
    </w:p>
    <w:p w:rsidR="009669B9" w:rsidRDefault="009669B9" w:rsidP="009669B9">
      <w:pPr>
        <w:spacing w:line="360" w:lineRule="auto"/>
        <w:ind w:left="720"/>
        <w:rPr>
          <w:rFonts w:ascii="Verdana" w:hAnsi="Verdana"/>
          <w:sz w:val="24"/>
          <w:szCs w:val="24"/>
          <w:lang w:val="fr-FR"/>
        </w:rPr>
      </w:pPr>
    </w:p>
    <w:p w:rsidR="00FA773B" w:rsidRDefault="00C16609" w:rsidP="009669B9">
      <w:pPr>
        <w:spacing w:line="360" w:lineRule="auto"/>
        <w:ind w:left="720"/>
        <w:rPr>
          <w:rFonts w:ascii="Verdana" w:hAnsi="Verdana"/>
          <w:sz w:val="24"/>
          <w:szCs w:val="24"/>
          <w:lang w:val="fr-FR"/>
        </w:rPr>
      </w:pPr>
      <w:r>
        <w:rPr>
          <w:rFonts w:ascii="Verdana" w:hAnsi="Verdana"/>
          <w:sz w:val="24"/>
          <w:szCs w:val="24"/>
          <w:lang w:val="fr-FR"/>
        </w:rPr>
        <w:t>Un</w:t>
      </w:r>
      <w:r w:rsidR="002A63CA">
        <w:rPr>
          <w:rFonts w:ascii="Verdana" w:hAnsi="Verdana"/>
          <w:sz w:val="24"/>
          <w:szCs w:val="24"/>
          <w:lang w:val="fr-FR"/>
        </w:rPr>
        <w:t>e</w:t>
      </w:r>
      <w:r>
        <w:rPr>
          <w:rFonts w:ascii="Verdana" w:hAnsi="Verdana"/>
          <w:sz w:val="24"/>
          <w:szCs w:val="24"/>
          <w:lang w:val="fr-FR"/>
        </w:rPr>
        <w:t xml:space="preserve"> </w:t>
      </w:r>
      <w:r w:rsidR="002A63CA">
        <w:rPr>
          <w:rFonts w:ascii="Verdana" w:hAnsi="Verdana"/>
          <w:sz w:val="24"/>
          <w:szCs w:val="24"/>
          <w:lang w:val="fr-FR"/>
        </w:rPr>
        <w:t>étiquette électronique</w:t>
      </w:r>
      <w:r>
        <w:rPr>
          <w:rFonts w:ascii="Verdana" w:hAnsi="Verdana"/>
          <w:sz w:val="24"/>
          <w:szCs w:val="24"/>
          <w:lang w:val="fr-FR"/>
        </w:rPr>
        <w:t xml:space="preserve"> </w:t>
      </w:r>
      <w:r w:rsidR="00FA773B" w:rsidRPr="008F3293">
        <w:rPr>
          <w:rFonts w:ascii="Verdana" w:hAnsi="Verdana"/>
          <w:sz w:val="24"/>
          <w:szCs w:val="24"/>
          <w:lang w:val="fr-FR"/>
        </w:rPr>
        <w:t>est</w:t>
      </w:r>
      <w:r w:rsidR="00E11D70">
        <w:rPr>
          <w:rFonts w:ascii="Verdana" w:hAnsi="Verdana"/>
          <w:sz w:val="24"/>
          <w:szCs w:val="24"/>
          <w:lang w:val="fr-FR"/>
        </w:rPr>
        <w:t xml:space="preserve"> un support d’informations qui combine le traitement d’un signal et le stockage des données. Elle est</w:t>
      </w:r>
      <w:r w:rsidR="00FA773B" w:rsidRPr="008F3293">
        <w:rPr>
          <w:rFonts w:ascii="Verdana" w:hAnsi="Verdana"/>
          <w:sz w:val="24"/>
          <w:szCs w:val="24"/>
          <w:lang w:val="fr-FR"/>
        </w:rPr>
        <w:t xml:space="preserve"> </w:t>
      </w:r>
      <w:r w:rsidR="002A63CA">
        <w:rPr>
          <w:rFonts w:ascii="Verdana" w:hAnsi="Verdana"/>
          <w:sz w:val="24"/>
          <w:szCs w:val="24"/>
          <w:lang w:val="fr-FR"/>
        </w:rPr>
        <w:t>constituée d’un circuit électronique</w:t>
      </w:r>
      <w:r w:rsidR="00E11D70">
        <w:rPr>
          <w:rFonts w:ascii="Verdana" w:hAnsi="Verdana"/>
          <w:sz w:val="24"/>
          <w:szCs w:val="24"/>
          <w:lang w:val="fr-FR"/>
        </w:rPr>
        <w:t xml:space="preserve"> diffusé sur un circuit imprimé</w:t>
      </w:r>
      <w:r w:rsidR="002A63CA">
        <w:rPr>
          <w:rFonts w:ascii="Verdana" w:hAnsi="Verdana"/>
          <w:sz w:val="24"/>
          <w:szCs w:val="24"/>
          <w:lang w:val="fr-FR"/>
        </w:rPr>
        <w:t xml:space="preserve"> et couplé à une antenne.</w:t>
      </w:r>
    </w:p>
    <w:p w:rsidR="007E32BB" w:rsidRDefault="002A63CA" w:rsidP="009669B9">
      <w:pPr>
        <w:spacing w:line="360" w:lineRule="auto"/>
        <w:ind w:left="720"/>
        <w:rPr>
          <w:rFonts w:ascii="Verdana" w:hAnsi="Verdana"/>
          <w:sz w:val="24"/>
          <w:szCs w:val="24"/>
          <w:lang w:val="fr-FR"/>
        </w:rPr>
      </w:pPr>
      <w:r>
        <w:rPr>
          <w:rFonts w:ascii="Verdana" w:hAnsi="Verdana"/>
          <w:sz w:val="24"/>
          <w:szCs w:val="24"/>
          <w:lang w:val="fr-FR"/>
        </w:rPr>
        <w:t>Souvent appelée ‘transpondeur’ à cause de ses fonctions de réponse et d’</w:t>
      </w:r>
      <w:r w:rsidR="00E11D70">
        <w:rPr>
          <w:rFonts w:ascii="Verdana" w:hAnsi="Verdana"/>
          <w:sz w:val="24"/>
          <w:szCs w:val="24"/>
          <w:lang w:val="fr-FR"/>
        </w:rPr>
        <w:t>émission.</w:t>
      </w:r>
      <w:r>
        <w:rPr>
          <w:rFonts w:ascii="Verdana" w:hAnsi="Verdana"/>
          <w:sz w:val="24"/>
          <w:szCs w:val="24"/>
          <w:lang w:val="fr-FR"/>
        </w:rPr>
        <w:t> </w:t>
      </w:r>
      <w:r w:rsidR="007E32BB" w:rsidRPr="008F3293">
        <w:rPr>
          <w:rFonts w:ascii="Verdana" w:hAnsi="Verdana"/>
          <w:sz w:val="24"/>
          <w:szCs w:val="24"/>
          <w:lang w:val="fr-FR"/>
        </w:rPr>
        <w:t>L’étiquette est activée par un signal radio émis par le lecteur RFID lui-même équipé d’une carte RFID et d’une antenne, les étiquettes transmettent les données qu’elles contiennent en retour.</w:t>
      </w:r>
    </w:p>
    <w:p w:rsidR="00E11D70" w:rsidRDefault="00E11D70" w:rsidP="009669B9">
      <w:pPr>
        <w:spacing w:line="360" w:lineRule="auto"/>
        <w:ind w:left="720"/>
        <w:rPr>
          <w:rFonts w:ascii="Verdana" w:hAnsi="Verdana"/>
          <w:sz w:val="24"/>
          <w:szCs w:val="24"/>
          <w:lang w:val="fr-FR"/>
        </w:rPr>
      </w:pPr>
      <w:r>
        <w:rPr>
          <w:rFonts w:ascii="Verdana" w:hAnsi="Verdana"/>
          <w:sz w:val="24"/>
          <w:szCs w:val="24"/>
          <w:lang w:val="fr-FR"/>
        </w:rPr>
        <w:t xml:space="preserve">La mémoire d’un transpondeur comprend généralement une ROM (Read </w:t>
      </w:r>
      <w:proofErr w:type="spellStart"/>
      <w:r>
        <w:rPr>
          <w:rFonts w:ascii="Verdana" w:hAnsi="Verdana"/>
          <w:sz w:val="24"/>
          <w:szCs w:val="24"/>
          <w:lang w:val="fr-FR"/>
        </w:rPr>
        <w:t>Only</w:t>
      </w:r>
      <w:proofErr w:type="spellEnd"/>
      <w:r>
        <w:rPr>
          <w:rFonts w:ascii="Verdana" w:hAnsi="Verdana"/>
          <w:sz w:val="24"/>
          <w:szCs w:val="24"/>
          <w:lang w:val="fr-FR"/>
        </w:rPr>
        <w:t xml:space="preserve"> Memory), une RAM (</w:t>
      </w:r>
      <w:proofErr w:type="spellStart"/>
      <w:r>
        <w:rPr>
          <w:rFonts w:ascii="Verdana" w:hAnsi="Verdana"/>
          <w:sz w:val="24"/>
          <w:szCs w:val="24"/>
          <w:lang w:val="fr-FR"/>
        </w:rPr>
        <w:t>Random</w:t>
      </w:r>
      <w:proofErr w:type="spellEnd"/>
      <w:r>
        <w:rPr>
          <w:rFonts w:ascii="Verdana" w:hAnsi="Verdana"/>
          <w:sz w:val="24"/>
          <w:szCs w:val="24"/>
          <w:lang w:val="fr-FR"/>
        </w:rPr>
        <w:t xml:space="preserve"> Access Memory) ainsi qu’une mémoire programmable non volatile pour </w:t>
      </w:r>
      <w:r w:rsidR="000F2585">
        <w:rPr>
          <w:rFonts w:ascii="Verdana" w:hAnsi="Verdana"/>
          <w:sz w:val="24"/>
          <w:szCs w:val="24"/>
          <w:lang w:val="fr-FR"/>
        </w:rPr>
        <w:t>la conservation</w:t>
      </w:r>
      <w:r>
        <w:rPr>
          <w:rFonts w:ascii="Verdana" w:hAnsi="Verdana"/>
          <w:sz w:val="24"/>
          <w:szCs w:val="24"/>
          <w:lang w:val="fr-FR"/>
        </w:rPr>
        <w:t xml:space="preserve"> des données.</w:t>
      </w:r>
    </w:p>
    <w:p w:rsidR="004505E6" w:rsidRDefault="004505E6" w:rsidP="009669B9">
      <w:pPr>
        <w:spacing w:line="360" w:lineRule="auto"/>
        <w:ind w:left="720"/>
        <w:rPr>
          <w:rFonts w:ascii="Verdana" w:hAnsi="Verdana"/>
          <w:sz w:val="24"/>
          <w:szCs w:val="24"/>
          <w:lang w:val="fr-FR"/>
        </w:rPr>
      </w:pPr>
    </w:p>
    <w:p w:rsidR="004505E6" w:rsidRDefault="004505E6" w:rsidP="004505E6">
      <w:pPr>
        <w:spacing w:line="360" w:lineRule="auto"/>
        <w:ind w:left="720"/>
        <w:jc w:val="center"/>
        <w:rPr>
          <w:rFonts w:ascii="Verdana" w:hAnsi="Verdana"/>
          <w:sz w:val="24"/>
          <w:szCs w:val="24"/>
          <w:lang w:val="fr-FR"/>
        </w:rPr>
      </w:pPr>
      <w:r>
        <w:rPr>
          <w:rFonts w:ascii="Verdana" w:hAnsi="Verdana"/>
          <w:noProof/>
          <w:sz w:val="24"/>
          <w:szCs w:val="24"/>
        </w:rPr>
        <w:drawing>
          <wp:inline distT="0" distB="0" distL="0" distR="0">
            <wp:extent cx="1686296" cy="909020"/>
            <wp:effectExtent l="19050" t="0" r="9154"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686447" cy="909102"/>
                    </a:xfrm>
                    <a:prstGeom prst="rect">
                      <a:avLst/>
                    </a:prstGeom>
                    <a:noFill/>
                    <a:ln w="9525">
                      <a:noFill/>
                      <a:miter lim="800000"/>
                      <a:headEnd/>
                      <a:tailEnd/>
                    </a:ln>
                  </pic:spPr>
                </pic:pic>
              </a:graphicData>
            </a:graphic>
          </wp:inline>
        </w:drawing>
      </w:r>
    </w:p>
    <w:p w:rsidR="00880852" w:rsidRDefault="00880852" w:rsidP="004505E6">
      <w:pPr>
        <w:spacing w:line="360" w:lineRule="auto"/>
        <w:ind w:left="720"/>
        <w:jc w:val="center"/>
        <w:rPr>
          <w:rFonts w:ascii="Verdana" w:hAnsi="Verdana"/>
          <w:sz w:val="24"/>
          <w:szCs w:val="24"/>
          <w:lang w:val="fr-FR"/>
        </w:rPr>
      </w:pPr>
    </w:p>
    <w:p w:rsidR="00880852" w:rsidRDefault="00880852" w:rsidP="004505E6">
      <w:pPr>
        <w:spacing w:line="360" w:lineRule="auto"/>
        <w:ind w:left="720"/>
        <w:jc w:val="center"/>
        <w:rPr>
          <w:rFonts w:ascii="Verdana" w:hAnsi="Verdana"/>
          <w:sz w:val="24"/>
          <w:szCs w:val="24"/>
          <w:lang w:val="fr-FR"/>
        </w:rPr>
      </w:pPr>
    </w:p>
    <w:p w:rsidR="00C16609" w:rsidRPr="008F3293" w:rsidRDefault="00C16609" w:rsidP="00581234">
      <w:pPr>
        <w:spacing w:line="360" w:lineRule="auto"/>
        <w:ind w:left="360"/>
        <w:rPr>
          <w:rFonts w:ascii="Verdana" w:hAnsi="Verdana"/>
          <w:sz w:val="24"/>
          <w:szCs w:val="24"/>
          <w:lang w:val="fr-FR"/>
        </w:rPr>
      </w:pPr>
    </w:p>
    <w:p w:rsidR="00C16609" w:rsidRPr="00E161D3" w:rsidRDefault="007E32BB" w:rsidP="00E161D3">
      <w:pPr>
        <w:pStyle w:val="ListParagraph"/>
        <w:numPr>
          <w:ilvl w:val="1"/>
          <w:numId w:val="7"/>
        </w:numPr>
        <w:spacing w:line="360" w:lineRule="auto"/>
        <w:rPr>
          <w:rFonts w:ascii="Verdana" w:hAnsi="Verdana"/>
          <w:b/>
          <w:bCs/>
          <w:sz w:val="24"/>
          <w:szCs w:val="24"/>
          <w:lang w:val="fr-FR"/>
        </w:rPr>
      </w:pPr>
      <w:r w:rsidRPr="00E161D3">
        <w:rPr>
          <w:rFonts w:ascii="Verdana" w:hAnsi="Verdana"/>
          <w:b/>
          <w:bCs/>
          <w:sz w:val="24"/>
          <w:szCs w:val="24"/>
          <w:lang w:val="fr-FR"/>
        </w:rPr>
        <w:lastRenderedPageBreak/>
        <w:t xml:space="preserve">Le lecteur RFID </w:t>
      </w:r>
    </w:p>
    <w:p w:rsidR="004505E6" w:rsidRPr="00C16609" w:rsidRDefault="004505E6" w:rsidP="00581234">
      <w:pPr>
        <w:spacing w:line="360" w:lineRule="auto"/>
        <w:ind w:left="360"/>
        <w:rPr>
          <w:rFonts w:ascii="Verdana" w:hAnsi="Verdana"/>
          <w:b/>
          <w:bCs/>
          <w:sz w:val="24"/>
          <w:szCs w:val="24"/>
          <w:lang w:val="fr-FR"/>
        </w:rPr>
      </w:pPr>
    </w:p>
    <w:p w:rsidR="007E32BB" w:rsidRPr="008F3293" w:rsidRDefault="00C16609" w:rsidP="00E161D3">
      <w:pPr>
        <w:spacing w:line="360" w:lineRule="auto"/>
        <w:ind w:left="720"/>
        <w:rPr>
          <w:rFonts w:ascii="Verdana" w:hAnsi="Verdana"/>
          <w:sz w:val="24"/>
          <w:szCs w:val="24"/>
          <w:lang w:val="fr-FR"/>
        </w:rPr>
      </w:pPr>
      <w:r>
        <w:rPr>
          <w:rFonts w:ascii="Verdana" w:hAnsi="Verdana"/>
          <w:sz w:val="24"/>
          <w:szCs w:val="24"/>
          <w:lang w:val="fr-FR"/>
        </w:rPr>
        <w:t xml:space="preserve">Le lecteur RFID </w:t>
      </w:r>
      <w:r w:rsidR="007E32BB" w:rsidRPr="008F3293">
        <w:rPr>
          <w:rFonts w:ascii="Verdana" w:hAnsi="Verdana"/>
          <w:sz w:val="24"/>
          <w:szCs w:val="24"/>
          <w:lang w:val="fr-FR"/>
        </w:rPr>
        <w:t>transmet à travers des ondes-radio l’énergie au tag RFID. Il transmit alors une requête d’informations aux étiquettes RFID situées dans son champ magnétique, ensuite il réceptionne les réponses et les transmet aux applications concernées.</w:t>
      </w:r>
    </w:p>
    <w:p w:rsidR="007E32BB" w:rsidRDefault="007E32BB" w:rsidP="00E161D3">
      <w:pPr>
        <w:spacing w:line="360" w:lineRule="auto"/>
        <w:ind w:left="720"/>
        <w:rPr>
          <w:rFonts w:ascii="Verdana" w:hAnsi="Verdana"/>
          <w:sz w:val="24"/>
          <w:szCs w:val="24"/>
          <w:lang w:val="fr-FR"/>
        </w:rPr>
      </w:pPr>
      <w:r w:rsidRPr="008F3293">
        <w:rPr>
          <w:rFonts w:ascii="Verdana" w:hAnsi="Verdana"/>
          <w:sz w:val="24"/>
          <w:szCs w:val="24"/>
          <w:lang w:val="fr-FR"/>
        </w:rPr>
        <w:t>La communication entre le lecteur RFID et l’étiquette est possible grâce à chaque antenne RFID intégrée dans chacun des 2 composants.</w:t>
      </w:r>
      <w:bookmarkStart w:id="0" w:name="_GoBack"/>
      <w:bookmarkEnd w:id="0"/>
    </w:p>
    <w:p w:rsidR="00C16609" w:rsidRPr="008F3293" w:rsidRDefault="00C16609" w:rsidP="00581234">
      <w:pPr>
        <w:spacing w:line="360" w:lineRule="auto"/>
        <w:ind w:left="360"/>
        <w:rPr>
          <w:rFonts w:ascii="Verdana" w:hAnsi="Verdana"/>
          <w:sz w:val="24"/>
          <w:szCs w:val="24"/>
          <w:lang w:val="fr-FR"/>
        </w:rPr>
      </w:pPr>
    </w:p>
    <w:p w:rsidR="00C16609" w:rsidRPr="00E161D3" w:rsidRDefault="00C817A8" w:rsidP="00E161D3">
      <w:pPr>
        <w:pStyle w:val="ListParagraph"/>
        <w:numPr>
          <w:ilvl w:val="1"/>
          <w:numId w:val="7"/>
        </w:numPr>
        <w:spacing w:line="360" w:lineRule="auto"/>
        <w:rPr>
          <w:rFonts w:ascii="Verdana" w:hAnsi="Verdana"/>
          <w:sz w:val="24"/>
          <w:szCs w:val="24"/>
          <w:lang w:val="fr-FR"/>
        </w:rPr>
      </w:pPr>
      <w:r w:rsidRPr="00E161D3">
        <w:rPr>
          <w:rFonts w:ascii="Verdana" w:hAnsi="Verdana"/>
          <w:b/>
          <w:bCs/>
          <w:sz w:val="24"/>
          <w:szCs w:val="24"/>
          <w:lang w:val="fr-FR"/>
        </w:rPr>
        <w:t>L’ordinateur</w:t>
      </w:r>
      <w:r w:rsidRPr="00E161D3">
        <w:rPr>
          <w:rFonts w:ascii="Verdana" w:hAnsi="Verdana"/>
          <w:sz w:val="24"/>
          <w:szCs w:val="24"/>
          <w:lang w:val="fr-FR"/>
        </w:rPr>
        <w:t xml:space="preserve"> </w:t>
      </w:r>
    </w:p>
    <w:p w:rsidR="008D043C" w:rsidRDefault="008D043C" w:rsidP="00581234">
      <w:pPr>
        <w:spacing w:line="360" w:lineRule="auto"/>
        <w:ind w:left="360"/>
        <w:rPr>
          <w:rFonts w:ascii="Verdana" w:hAnsi="Verdana"/>
          <w:sz w:val="24"/>
          <w:szCs w:val="24"/>
          <w:lang w:val="fr-FR"/>
        </w:rPr>
      </w:pPr>
    </w:p>
    <w:p w:rsidR="00C154F9" w:rsidRPr="008F3293" w:rsidRDefault="00C16609" w:rsidP="00E161D3">
      <w:pPr>
        <w:spacing w:line="360" w:lineRule="auto"/>
        <w:ind w:left="720"/>
        <w:rPr>
          <w:rFonts w:ascii="Verdana" w:hAnsi="Verdana"/>
          <w:sz w:val="24"/>
          <w:szCs w:val="24"/>
          <w:lang w:val="fr-FR"/>
        </w:rPr>
      </w:pPr>
      <w:r>
        <w:rPr>
          <w:rFonts w:ascii="Verdana" w:hAnsi="Verdana"/>
          <w:sz w:val="24"/>
          <w:szCs w:val="24"/>
          <w:lang w:val="fr-FR"/>
        </w:rPr>
        <w:t xml:space="preserve">L’ordinateur </w:t>
      </w:r>
      <w:r w:rsidR="00C817A8" w:rsidRPr="008F3293">
        <w:rPr>
          <w:rFonts w:ascii="Verdana" w:hAnsi="Verdana"/>
          <w:sz w:val="24"/>
          <w:szCs w:val="24"/>
          <w:lang w:val="fr-FR"/>
        </w:rPr>
        <w:t xml:space="preserve">doit être </w:t>
      </w:r>
      <w:r w:rsidR="00143AC0" w:rsidRPr="008F3293">
        <w:rPr>
          <w:rFonts w:ascii="Verdana" w:hAnsi="Verdana"/>
          <w:sz w:val="24"/>
          <w:szCs w:val="24"/>
          <w:lang w:val="fr-FR"/>
        </w:rPr>
        <w:t>comporté</w:t>
      </w:r>
      <w:r w:rsidR="00C817A8" w:rsidRPr="008F3293">
        <w:rPr>
          <w:rFonts w:ascii="Verdana" w:hAnsi="Verdana"/>
          <w:sz w:val="24"/>
          <w:szCs w:val="24"/>
          <w:lang w:val="fr-FR"/>
        </w:rPr>
        <w:t xml:space="preserve"> d’un logiciel RFID </w:t>
      </w:r>
      <w:r w:rsidR="00143AC0" w:rsidRPr="008F3293">
        <w:rPr>
          <w:rFonts w:ascii="Verdana" w:hAnsi="Verdana"/>
          <w:sz w:val="24"/>
          <w:szCs w:val="24"/>
          <w:lang w:val="fr-FR"/>
        </w:rPr>
        <w:t xml:space="preserve">pour assurer la gestion des données. Le logiciel RFID est nécessaire pour traiter les informations contenues dans les puces RFID, et les intégrer dans des bases de données de l’entreprise. </w:t>
      </w:r>
      <w:r w:rsidR="00C817A8" w:rsidRPr="008F3293">
        <w:rPr>
          <w:rFonts w:ascii="Verdana" w:hAnsi="Verdana"/>
          <w:sz w:val="24"/>
          <w:szCs w:val="24"/>
          <w:lang w:val="fr-FR"/>
        </w:rPr>
        <w:t xml:space="preserve"> </w:t>
      </w:r>
    </w:p>
    <w:p w:rsidR="00C63C21" w:rsidRPr="008F3293" w:rsidRDefault="00C63C21" w:rsidP="00581234">
      <w:pPr>
        <w:spacing w:line="360" w:lineRule="auto"/>
        <w:rPr>
          <w:rFonts w:ascii="Verdana" w:hAnsi="Verdana"/>
          <w:sz w:val="24"/>
          <w:szCs w:val="24"/>
          <w:lang w:val="fr-FR"/>
        </w:rPr>
      </w:pPr>
    </w:p>
    <w:p w:rsidR="00C63C21" w:rsidRDefault="008215F8" w:rsidP="00581234">
      <w:pPr>
        <w:pStyle w:val="ListParagraph"/>
        <w:numPr>
          <w:ilvl w:val="0"/>
          <w:numId w:val="7"/>
        </w:numPr>
        <w:spacing w:line="360" w:lineRule="auto"/>
        <w:rPr>
          <w:rFonts w:ascii="Verdana" w:hAnsi="Verdana"/>
          <w:b/>
          <w:bCs/>
          <w:sz w:val="28"/>
          <w:szCs w:val="28"/>
          <w:lang w:val="fr-FR"/>
        </w:rPr>
      </w:pPr>
      <w:r w:rsidRPr="008215F8">
        <w:rPr>
          <w:rFonts w:ascii="Verdana" w:hAnsi="Verdana"/>
          <w:b/>
          <w:bCs/>
          <w:sz w:val="28"/>
          <w:szCs w:val="28"/>
          <w:lang w:val="fr-FR"/>
        </w:rPr>
        <w:t xml:space="preserve"> Les caractéristiques d’un système RFID</w:t>
      </w:r>
    </w:p>
    <w:p w:rsidR="008215F8" w:rsidRDefault="008215F8" w:rsidP="00581234">
      <w:pPr>
        <w:pStyle w:val="ListParagraph"/>
        <w:spacing w:line="360" w:lineRule="auto"/>
        <w:ind w:left="360"/>
        <w:rPr>
          <w:rFonts w:ascii="Verdana" w:hAnsi="Verdana"/>
          <w:b/>
          <w:bCs/>
          <w:sz w:val="24"/>
          <w:szCs w:val="24"/>
          <w:lang w:val="fr-FR"/>
        </w:rPr>
      </w:pPr>
    </w:p>
    <w:p w:rsidR="00BF6531" w:rsidRDefault="00BF6531" w:rsidP="00581234">
      <w:pPr>
        <w:pStyle w:val="ListParagraph"/>
        <w:spacing w:line="360" w:lineRule="auto"/>
        <w:ind w:left="360"/>
        <w:rPr>
          <w:rFonts w:ascii="Verdana" w:hAnsi="Verdana"/>
          <w:sz w:val="24"/>
          <w:szCs w:val="24"/>
          <w:lang w:val="fr-FR"/>
        </w:rPr>
      </w:pPr>
    </w:p>
    <w:p w:rsidR="008215F8" w:rsidRDefault="008215F8" w:rsidP="00581234">
      <w:pPr>
        <w:pStyle w:val="ListParagraph"/>
        <w:spacing w:line="360" w:lineRule="auto"/>
        <w:ind w:left="360"/>
        <w:rPr>
          <w:rFonts w:ascii="Verdana" w:hAnsi="Verdana"/>
          <w:sz w:val="24"/>
          <w:szCs w:val="24"/>
          <w:lang w:val="fr-FR"/>
        </w:rPr>
      </w:pPr>
      <w:r>
        <w:rPr>
          <w:rFonts w:ascii="Verdana" w:hAnsi="Verdana"/>
          <w:sz w:val="24"/>
          <w:szCs w:val="24"/>
          <w:lang w:val="fr-FR"/>
        </w:rPr>
        <w:t>Les différents systèmes RFID sont caractérisés principalement par leur fréquence de communication. Cependant, outre cette fréquence porteuse, d’autres caractéristiques définissent également les étiquettes RFID et constituent la base de leurs spécifications :</w:t>
      </w:r>
    </w:p>
    <w:p w:rsidR="008215F8" w:rsidRDefault="008215F8" w:rsidP="00581234">
      <w:pPr>
        <w:pStyle w:val="ListParagraph"/>
        <w:spacing w:line="360" w:lineRule="auto"/>
        <w:ind w:left="360"/>
        <w:rPr>
          <w:rFonts w:ascii="Verdana" w:hAnsi="Verdana"/>
          <w:sz w:val="24"/>
          <w:szCs w:val="24"/>
          <w:lang w:val="fr-FR"/>
        </w:rPr>
      </w:pPr>
    </w:p>
    <w:p w:rsidR="008215F8" w:rsidRDefault="008215F8" w:rsidP="00581234">
      <w:pPr>
        <w:pStyle w:val="ListParagraph"/>
        <w:numPr>
          <w:ilvl w:val="0"/>
          <w:numId w:val="2"/>
        </w:numPr>
        <w:spacing w:line="360" w:lineRule="auto"/>
        <w:rPr>
          <w:rFonts w:ascii="Verdana" w:hAnsi="Verdana"/>
          <w:sz w:val="24"/>
          <w:szCs w:val="24"/>
          <w:lang w:val="fr-FR"/>
        </w:rPr>
      </w:pPr>
      <w:r>
        <w:rPr>
          <w:rFonts w:ascii="Verdana" w:hAnsi="Verdana"/>
          <w:sz w:val="24"/>
          <w:szCs w:val="24"/>
          <w:lang w:val="fr-FR"/>
        </w:rPr>
        <w:t>L’origine et la nature de l’énergie (tags passifs ou actifs)</w:t>
      </w:r>
    </w:p>
    <w:p w:rsidR="008215F8" w:rsidRDefault="008215F8" w:rsidP="00581234">
      <w:pPr>
        <w:pStyle w:val="ListParagraph"/>
        <w:numPr>
          <w:ilvl w:val="0"/>
          <w:numId w:val="2"/>
        </w:numPr>
        <w:spacing w:line="360" w:lineRule="auto"/>
        <w:rPr>
          <w:rFonts w:ascii="Verdana" w:hAnsi="Verdana"/>
          <w:sz w:val="24"/>
          <w:szCs w:val="24"/>
          <w:lang w:val="fr-FR"/>
        </w:rPr>
      </w:pPr>
      <w:r>
        <w:rPr>
          <w:rFonts w:ascii="Verdana" w:hAnsi="Verdana"/>
          <w:sz w:val="24"/>
          <w:szCs w:val="24"/>
          <w:lang w:val="fr-FR"/>
        </w:rPr>
        <w:t xml:space="preserve">La distance de </w:t>
      </w:r>
      <w:r w:rsidR="00BA29BE">
        <w:rPr>
          <w:rFonts w:ascii="Verdana" w:hAnsi="Verdana"/>
          <w:sz w:val="24"/>
          <w:szCs w:val="24"/>
          <w:lang w:val="fr-FR"/>
        </w:rPr>
        <w:t>communication</w:t>
      </w:r>
      <w:r>
        <w:rPr>
          <w:rFonts w:ascii="Verdana" w:hAnsi="Verdana"/>
          <w:sz w:val="24"/>
          <w:szCs w:val="24"/>
          <w:lang w:val="fr-FR"/>
        </w:rPr>
        <w:t xml:space="preserve"> </w:t>
      </w:r>
    </w:p>
    <w:p w:rsidR="008215F8" w:rsidRDefault="008215F8" w:rsidP="00581234">
      <w:pPr>
        <w:pStyle w:val="ListParagraph"/>
        <w:numPr>
          <w:ilvl w:val="0"/>
          <w:numId w:val="2"/>
        </w:numPr>
        <w:spacing w:line="360" w:lineRule="auto"/>
        <w:rPr>
          <w:rFonts w:ascii="Verdana" w:hAnsi="Verdana"/>
          <w:sz w:val="24"/>
          <w:szCs w:val="24"/>
          <w:lang w:val="fr-FR"/>
        </w:rPr>
      </w:pPr>
      <w:r>
        <w:rPr>
          <w:rFonts w:ascii="Verdana" w:hAnsi="Verdana"/>
          <w:sz w:val="24"/>
          <w:szCs w:val="24"/>
          <w:lang w:val="fr-FR"/>
        </w:rPr>
        <w:lastRenderedPageBreak/>
        <w:t xml:space="preserve">La forme physique </w:t>
      </w:r>
    </w:p>
    <w:p w:rsidR="008215F8" w:rsidRDefault="008215F8" w:rsidP="00581234">
      <w:pPr>
        <w:pStyle w:val="ListParagraph"/>
        <w:numPr>
          <w:ilvl w:val="0"/>
          <w:numId w:val="2"/>
        </w:numPr>
        <w:spacing w:line="360" w:lineRule="auto"/>
        <w:rPr>
          <w:rFonts w:ascii="Verdana" w:hAnsi="Verdana"/>
          <w:sz w:val="24"/>
          <w:szCs w:val="24"/>
          <w:lang w:val="fr-FR"/>
        </w:rPr>
      </w:pPr>
      <w:r>
        <w:rPr>
          <w:rFonts w:ascii="Verdana" w:hAnsi="Verdana"/>
          <w:sz w:val="24"/>
          <w:szCs w:val="24"/>
          <w:lang w:val="fr-FR"/>
        </w:rPr>
        <w:t>La taille mémoire</w:t>
      </w:r>
    </w:p>
    <w:p w:rsidR="008215F8" w:rsidRDefault="008215F8" w:rsidP="00581234">
      <w:pPr>
        <w:pStyle w:val="ListParagraph"/>
        <w:numPr>
          <w:ilvl w:val="0"/>
          <w:numId w:val="2"/>
        </w:numPr>
        <w:spacing w:line="360" w:lineRule="auto"/>
        <w:rPr>
          <w:rFonts w:ascii="Verdana" w:hAnsi="Verdana"/>
          <w:sz w:val="24"/>
          <w:szCs w:val="24"/>
          <w:lang w:val="fr-FR"/>
        </w:rPr>
      </w:pPr>
      <w:r>
        <w:rPr>
          <w:rFonts w:ascii="Verdana" w:hAnsi="Verdana"/>
          <w:sz w:val="24"/>
          <w:szCs w:val="24"/>
          <w:lang w:val="fr-FR"/>
        </w:rPr>
        <w:t>Le nombre de tags lus simultanément (</w:t>
      </w:r>
      <w:proofErr w:type="spellStart"/>
      <w:r>
        <w:rPr>
          <w:rFonts w:ascii="Verdana" w:hAnsi="Verdana"/>
          <w:sz w:val="24"/>
          <w:szCs w:val="24"/>
          <w:lang w:val="fr-FR"/>
        </w:rPr>
        <w:t>anti-collision</w:t>
      </w:r>
      <w:proofErr w:type="spellEnd"/>
      <w:r>
        <w:rPr>
          <w:rFonts w:ascii="Verdana" w:hAnsi="Verdana"/>
          <w:sz w:val="24"/>
          <w:szCs w:val="24"/>
          <w:lang w:val="fr-FR"/>
        </w:rPr>
        <w:t>)</w:t>
      </w:r>
    </w:p>
    <w:p w:rsidR="005971DE" w:rsidRDefault="005971DE" w:rsidP="00581234">
      <w:pPr>
        <w:spacing w:line="360" w:lineRule="auto"/>
        <w:ind w:left="360"/>
        <w:rPr>
          <w:rFonts w:ascii="Verdana" w:hAnsi="Verdana"/>
          <w:sz w:val="24"/>
          <w:szCs w:val="24"/>
          <w:lang w:val="fr-FR"/>
        </w:rPr>
      </w:pPr>
    </w:p>
    <w:p w:rsidR="005971DE" w:rsidRPr="00E161D3" w:rsidRDefault="005971DE" w:rsidP="00E161D3">
      <w:pPr>
        <w:pStyle w:val="ListParagraph"/>
        <w:numPr>
          <w:ilvl w:val="1"/>
          <w:numId w:val="7"/>
        </w:numPr>
        <w:spacing w:line="360" w:lineRule="auto"/>
        <w:rPr>
          <w:rFonts w:ascii="Verdana" w:hAnsi="Verdana"/>
          <w:b/>
          <w:bCs/>
          <w:sz w:val="24"/>
          <w:szCs w:val="24"/>
          <w:lang w:val="fr-FR"/>
        </w:rPr>
      </w:pPr>
      <w:r w:rsidRPr="00E161D3">
        <w:rPr>
          <w:rFonts w:ascii="Verdana" w:hAnsi="Verdana"/>
          <w:b/>
          <w:bCs/>
          <w:sz w:val="24"/>
          <w:szCs w:val="24"/>
          <w:lang w:val="fr-FR"/>
        </w:rPr>
        <w:t xml:space="preserve">Gamme de fréquence </w:t>
      </w:r>
    </w:p>
    <w:p w:rsidR="00325DBC" w:rsidRDefault="00325DBC" w:rsidP="00581234">
      <w:pPr>
        <w:pStyle w:val="ListParagraph"/>
        <w:spacing w:line="360" w:lineRule="auto"/>
        <w:ind w:left="792"/>
        <w:rPr>
          <w:rFonts w:ascii="Verdana" w:hAnsi="Verdana"/>
          <w:sz w:val="24"/>
          <w:szCs w:val="24"/>
          <w:lang w:val="fr-FR"/>
        </w:rPr>
      </w:pPr>
    </w:p>
    <w:p w:rsidR="00391D71" w:rsidRDefault="00391D71" w:rsidP="00581234">
      <w:pPr>
        <w:pStyle w:val="ListParagraph"/>
        <w:spacing w:line="360" w:lineRule="auto"/>
        <w:ind w:left="792"/>
        <w:rPr>
          <w:rFonts w:ascii="Verdana" w:hAnsi="Verdana"/>
          <w:sz w:val="24"/>
          <w:szCs w:val="24"/>
          <w:lang w:val="fr-FR"/>
        </w:rPr>
      </w:pPr>
    </w:p>
    <w:p w:rsidR="00091507" w:rsidRDefault="00091507" w:rsidP="00581234">
      <w:pPr>
        <w:pStyle w:val="ListParagraph"/>
        <w:spacing w:line="360" w:lineRule="auto"/>
        <w:ind w:left="792"/>
        <w:rPr>
          <w:rFonts w:ascii="Verdana" w:hAnsi="Verdana"/>
          <w:sz w:val="24"/>
          <w:szCs w:val="24"/>
          <w:lang w:val="fr-FR"/>
        </w:rPr>
      </w:pPr>
      <w:r>
        <w:rPr>
          <w:rFonts w:ascii="Verdana" w:hAnsi="Verdana"/>
          <w:sz w:val="24"/>
          <w:szCs w:val="24"/>
          <w:lang w:val="fr-FR"/>
        </w:rPr>
        <w:t>Le dialogue entre le tag et le lecteur est régit par un protocole de communication dont la principale caractéristique est la fréquence radio d’échange.</w:t>
      </w:r>
    </w:p>
    <w:p w:rsidR="00091507" w:rsidRDefault="00091507" w:rsidP="00581234">
      <w:pPr>
        <w:pStyle w:val="ListParagraph"/>
        <w:spacing w:line="360" w:lineRule="auto"/>
        <w:ind w:left="792"/>
        <w:rPr>
          <w:rFonts w:ascii="Verdana" w:hAnsi="Verdana"/>
          <w:sz w:val="24"/>
          <w:szCs w:val="24"/>
          <w:lang w:val="fr-FR"/>
        </w:rPr>
      </w:pPr>
      <w:r>
        <w:rPr>
          <w:rFonts w:ascii="Verdana" w:hAnsi="Verdana"/>
          <w:sz w:val="24"/>
          <w:szCs w:val="24"/>
          <w:lang w:val="fr-FR"/>
        </w:rPr>
        <w:t xml:space="preserve">Plusieurs fréquences de communication cohabitent au sein de la technologie RFID, les </w:t>
      </w:r>
      <w:r w:rsidR="00694C49">
        <w:rPr>
          <w:rFonts w:ascii="Verdana" w:hAnsi="Verdana"/>
          <w:sz w:val="24"/>
          <w:szCs w:val="24"/>
          <w:lang w:val="fr-FR"/>
        </w:rPr>
        <w:t>quatre</w:t>
      </w:r>
      <w:r>
        <w:rPr>
          <w:rFonts w:ascii="Verdana" w:hAnsi="Verdana"/>
          <w:sz w:val="24"/>
          <w:szCs w:val="24"/>
          <w:lang w:val="fr-FR"/>
        </w:rPr>
        <w:t xml:space="preserve"> principales bandes de fréquence sont définies par le standards ISO/IEC 18000 et listées ci-dessous :</w:t>
      </w:r>
    </w:p>
    <w:p w:rsidR="00091507" w:rsidRDefault="00091507" w:rsidP="00581234">
      <w:pPr>
        <w:pStyle w:val="ListParagraph"/>
        <w:spacing w:line="360" w:lineRule="auto"/>
        <w:ind w:left="792"/>
        <w:rPr>
          <w:rFonts w:ascii="Verdana" w:hAnsi="Verdana"/>
          <w:sz w:val="24"/>
          <w:szCs w:val="24"/>
          <w:lang w:val="fr-FR"/>
        </w:rPr>
      </w:pPr>
    </w:p>
    <w:tbl>
      <w:tblPr>
        <w:tblStyle w:val="TableGrid"/>
        <w:tblW w:w="0" w:type="auto"/>
        <w:tblInd w:w="792" w:type="dxa"/>
        <w:tblCellMar>
          <w:top w:w="144" w:type="dxa"/>
          <w:left w:w="115" w:type="dxa"/>
          <w:bottom w:w="144" w:type="dxa"/>
          <w:right w:w="115" w:type="dxa"/>
        </w:tblCellMar>
        <w:tblLook w:val="04A0"/>
      </w:tblPr>
      <w:tblGrid>
        <w:gridCol w:w="2211"/>
        <w:gridCol w:w="2654"/>
        <w:gridCol w:w="1591"/>
        <w:gridCol w:w="2342"/>
      </w:tblGrid>
      <w:tr w:rsidR="001B0764" w:rsidTr="005B72AA">
        <w:tc>
          <w:tcPr>
            <w:tcW w:w="2211" w:type="dxa"/>
            <w:vMerge w:val="restart"/>
            <w:vAlign w:val="center"/>
          </w:tcPr>
          <w:p w:rsidR="001B0764" w:rsidRDefault="001B0764"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Fréquences</w:t>
            </w:r>
          </w:p>
        </w:tc>
        <w:tc>
          <w:tcPr>
            <w:tcW w:w="4245" w:type="dxa"/>
            <w:gridSpan w:val="2"/>
            <w:vAlign w:val="center"/>
          </w:tcPr>
          <w:p w:rsidR="001B0764" w:rsidRDefault="001B0764"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Caractéristiques de lecture</w:t>
            </w:r>
          </w:p>
        </w:tc>
        <w:tc>
          <w:tcPr>
            <w:tcW w:w="2342" w:type="dxa"/>
            <w:vMerge w:val="restart"/>
            <w:vAlign w:val="center"/>
          </w:tcPr>
          <w:p w:rsidR="001B0764" w:rsidRDefault="001B0764"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Applications</w:t>
            </w:r>
          </w:p>
        </w:tc>
      </w:tr>
      <w:tr w:rsidR="001B0764" w:rsidTr="005B72AA">
        <w:tc>
          <w:tcPr>
            <w:tcW w:w="2211" w:type="dxa"/>
            <w:vMerge/>
            <w:vAlign w:val="center"/>
          </w:tcPr>
          <w:p w:rsidR="001B0764" w:rsidRDefault="001B0764" w:rsidP="00581234">
            <w:pPr>
              <w:pStyle w:val="ListParagraph"/>
              <w:spacing w:line="360" w:lineRule="auto"/>
              <w:ind w:left="0"/>
              <w:jc w:val="center"/>
              <w:rPr>
                <w:rFonts w:ascii="Verdana" w:hAnsi="Verdana"/>
                <w:sz w:val="24"/>
                <w:szCs w:val="24"/>
                <w:lang w:val="fr-FR"/>
              </w:rPr>
            </w:pPr>
          </w:p>
        </w:tc>
        <w:tc>
          <w:tcPr>
            <w:tcW w:w="2654" w:type="dxa"/>
            <w:vAlign w:val="center"/>
          </w:tcPr>
          <w:p w:rsidR="001B0764" w:rsidRDefault="001B0764"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Distance</w:t>
            </w:r>
          </w:p>
        </w:tc>
        <w:tc>
          <w:tcPr>
            <w:tcW w:w="1591" w:type="dxa"/>
            <w:vAlign w:val="center"/>
          </w:tcPr>
          <w:p w:rsidR="001B0764" w:rsidRDefault="001B0764"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Vitesse</w:t>
            </w:r>
          </w:p>
        </w:tc>
        <w:tc>
          <w:tcPr>
            <w:tcW w:w="2342" w:type="dxa"/>
            <w:vMerge/>
            <w:vAlign w:val="center"/>
          </w:tcPr>
          <w:p w:rsidR="001B0764" w:rsidRDefault="001B0764" w:rsidP="00581234">
            <w:pPr>
              <w:pStyle w:val="ListParagraph"/>
              <w:spacing w:line="360" w:lineRule="auto"/>
              <w:ind w:left="0"/>
              <w:jc w:val="center"/>
              <w:rPr>
                <w:rFonts w:ascii="Verdana" w:hAnsi="Verdana"/>
                <w:sz w:val="24"/>
                <w:szCs w:val="24"/>
                <w:lang w:val="fr-FR"/>
              </w:rPr>
            </w:pPr>
          </w:p>
        </w:tc>
      </w:tr>
      <w:tr w:rsidR="00D91229" w:rsidTr="005B72AA">
        <w:tc>
          <w:tcPr>
            <w:tcW w:w="2211" w:type="dxa"/>
            <w:vAlign w:val="center"/>
          </w:tcPr>
          <w:p w:rsidR="00D91229" w:rsidRDefault="00D91229"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124 – 135 kHz</w:t>
            </w:r>
          </w:p>
        </w:tc>
        <w:tc>
          <w:tcPr>
            <w:tcW w:w="2654" w:type="dxa"/>
            <w:vAlign w:val="center"/>
          </w:tcPr>
          <w:p w:rsidR="0004363A" w:rsidRDefault="0004363A" w:rsidP="00581234">
            <w:pPr>
              <w:spacing w:line="360" w:lineRule="auto"/>
              <w:jc w:val="center"/>
              <w:rPr>
                <w:rFonts w:ascii="Verdana" w:hAnsi="Verdana"/>
                <w:sz w:val="24"/>
                <w:szCs w:val="24"/>
                <w:lang w:val="fr-FR"/>
              </w:rPr>
            </w:pPr>
            <w:r>
              <w:rPr>
                <w:rFonts w:ascii="Verdana" w:hAnsi="Verdana"/>
                <w:sz w:val="24"/>
                <w:szCs w:val="24"/>
                <w:lang w:val="fr-FR"/>
              </w:rPr>
              <w:t>Moyenne</w:t>
            </w:r>
          </w:p>
          <w:p w:rsidR="00D91229" w:rsidRPr="00D91229" w:rsidRDefault="0004363A" w:rsidP="00581234">
            <w:pPr>
              <w:spacing w:line="360" w:lineRule="auto"/>
              <w:jc w:val="center"/>
              <w:rPr>
                <w:rFonts w:ascii="Verdana" w:hAnsi="Verdana"/>
                <w:sz w:val="24"/>
                <w:szCs w:val="24"/>
                <w:lang w:val="fr-FR"/>
              </w:rPr>
            </w:pPr>
            <w:r>
              <w:rPr>
                <w:rFonts w:ascii="Verdana" w:hAnsi="Verdana"/>
                <w:sz w:val="24"/>
                <w:szCs w:val="24"/>
                <w:lang w:val="fr-FR"/>
              </w:rPr>
              <w:t>(10 à 150 cm)</w:t>
            </w:r>
          </w:p>
        </w:tc>
        <w:tc>
          <w:tcPr>
            <w:tcW w:w="1591"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Moyenne</w:t>
            </w:r>
          </w:p>
        </w:tc>
        <w:tc>
          <w:tcPr>
            <w:tcW w:w="2342" w:type="dxa"/>
            <w:vAlign w:val="center"/>
          </w:tcPr>
          <w:p w:rsidR="00D91229" w:rsidRDefault="00D91229"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Identification d’animaux</w:t>
            </w:r>
          </w:p>
        </w:tc>
      </w:tr>
      <w:tr w:rsidR="00D91229" w:rsidTr="005B72AA">
        <w:tc>
          <w:tcPr>
            <w:tcW w:w="2211" w:type="dxa"/>
            <w:vAlign w:val="center"/>
          </w:tcPr>
          <w:p w:rsidR="00D91229" w:rsidRDefault="00D91229"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13.56 MHz</w:t>
            </w:r>
          </w:p>
        </w:tc>
        <w:tc>
          <w:tcPr>
            <w:tcW w:w="2654"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Faible</w:t>
            </w:r>
          </w:p>
        </w:tc>
        <w:tc>
          <w:tcPr>
            <w:tcW w:w="1591" w:type="dxa"/>
            <w:vAlign w:val="center"/>
          </w:tcPr>
          <w:p w:rsidR="00D91229" w:rsidRDefault="00D91229" w:rsidP="00581234">
            <w:pPr>
              <w:pStyle w:val="ListParagraph"/>
              <w:spacing w:line="360" w:lineRule="auto"/>
              <w:ind w:left="0"/>
              <w:jc w:val="center"/>
              <w:rPr>
                <w:rFonts w:ascii="Verdana" w:hAnsi="Verdana"/>
                <w:sz w:val="24"/>
                <w:szCs w:val="24"/>
                <w:lang w:val="fr-FR"/>
              </w:rPr>
            </w:pPr>
          </w:p>
        </w:tc>
        <w:tc>
          <w:tcPr>
            <w:tcW w:w="2342"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Paiement</w:t>
            </w:r>
          </w:p>
        </w:tc>
      </w:tr>
      <w:tr w:rsidR="00D91229" w:rsidTr="005B72AA">
        <w:tc>
          <w:tcPr>
            <w:tcW w:w="2211" w:type="dxa"/>
            <w:vAlign w:val="center"/>
          </w:tcPr>
          <w:p w:rsidR="00D91229" w:rsidRDefault="00D91229"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860 – 960 MHz</w:t>
            </w:r>
          </w:p>
        </w:tc>
        <w:tc>
          <w:tcPr>
            <w:tcW w:w="2654"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Importante</w:t>
            </w:r>
          </w:p>
          <w:p w:rsidR="0004363A"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Jusqu’à 5 mètres</w:t>
            </w:r>
          </w:p>
        </w:tc>
        <w:tc>
          <w:tcPr>
            <w:tcW w:w="1591"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Importante</w:t>
            </w:r>
          </w:p>
        </w:tc>
        <w:tc>
          <w:tcPr>
            <w:tcW w:w="2342"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Chaine logistique</w:t>
            </w:r>
          </w:p>
        </w:tc>
      </w:tr>
      <w:tr w:rsidR="00D91229" w:rsidTr="005B72AA">
        <w:tc>
          <w:tcPr>
            <w:tcW w:w="2211" w:type="dxa"/>
            <w:vAlign w:val="center"/>
          </w:tcPr>
          <w:p w:rsidR="00D91229" w:rsidRDefault="00D91229"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2.45 GHz</w:t>
            </w:r>
          </w:p>
        </w:tc>
        <w:tc>
          <w:tcPr>
            <w:tcW w:w="2654"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Très grande</w:t>
            </w:r>
          </w:p>
          <w:p w:rsidR="0004363A"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(&gt; 10 mètres)</w:t>
            </w:r>
          </w:p>
        </w:tc>
        <w:tc>
          <w:tcPr>
            <w:tcW w:w="1591"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Très grande</w:t>
            </w:r>
          </w:p>
        </w:tc>
        <w:tc>
          <w:tcPr>
            <w:tcW w:w="2342"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Péage autoroutier</w:t>
            </w:r>
          </w:p>
        </w:tc>
      </w:tr>
    </w:tbl>
    <w:p w:rsidR="00091507" w:rsidRDefault="00091507" w:rsidP="00581234">
      <w:pPr>
        <w:pStyle w:val="ListParagraph"/>
        <w:spacing w:line="360" w:lineRule="auto"/>
        <w:ind w:left="792"/>
        <w:rPr>
          <w:rFonts w:ascii="Verdana" w:hAnsi="Verdana"/>
          <w:sz w:val="24"/>
          <w:szCs w:val="24"/>
          <w:lang w:val="fr-FR"/>
        </w:rPr>
      </w:pPr>
      <w:r>
        <w:rPr>
          <w:rFonts w:ascii="Verdana" w:hAnsi="Verdana"/>
          <w:sz w:val="24"/>
          <w:szCs w:val="24"/>
          <w:lang w:val="fr-FR"/>
        </w:rPr>
        <w:t xml:space="preserve"> </w:t>
      </w:r>
    </w:p>
    <w:p w:rsidR="00363409" w:rsidRDefault="00363409" w:rsidP="00581234">
      <w:pPr>
        <w:pStyle w:val="ListParagraph"/>
        <w:spacing w:line="360" w:lineRule="auto"/>
        <w:ind w:left="792"/>
        <w:rPr>
          <w:rFonts w:ascii="Verdana" w:hAnsi="Verdana"/>
          <w:sz w:val="24"/>
          <w:szCs w:val="24"/>
          <w:lang w:val="fr-FR"/>
        </w:rPr>
      </w:pPr>
      <w:r>
        <w:rPr>
          <w:rFonts w:ascii="Verdana" w:hAnsi="Verdana"/>
          <w:sz w:val="24"/>
          <w:szCs w:val="24"/>
          <w:lang w:val="fr-FR"/>
        </w:rPr>
        <w:lastRenderedPageBreak/>
        <w:t>Evidemment, le choix de la fréquence dépend de la nature de l’objet à identifier et de son environnement, la distance de communication, la taille de l’antenne, les régulations sur les bandes de fréquences selon le pays o</w:t>
      </w:r>
      <w:r w:rsidRPr="00363409">
        <w:rPr>
          <w:rFonts w:ascii="Verdana" w:hAnsi="Verdana" w:cs="Times New Roman"/>
          <w:sz w:val="24"/>
          <w:szCs w:val="24"/>
          <w:lang w:val="fr-FR"/>
        </w:rPr>
        <w:t>ù</w:t>
      </w:r>
      <w:r>
        <w:rPr>
          <w:rFonts w:ascii="Verdana" w:hAnsi="Verdana"/>
          <w:sz w:val="24"/>
          <w:szCs w:val="24"/>
          <w:lang w:val="fr-FR"/>
        </w:rPr>
        <w:t xml:space="preserve"> est déployée l’application RFID ou encore les couts de production.</w:t>
      </w:r>
    </w:p>
    <w:p w:rsidR="00363409" w:rsidRDefault="00363409" w:rsidP="00581234">
      <w:pPr>
        <w:pStyle w:val="ListParagraph"/>
        <w:spacing w:line="360" w:lineRule="auto"/>
        <w:ind w:left="792"/>
        <w:rPr>
          <w:rFonts w:ascii="Verdana" w:hAnsi="Verdana"/>
          <w:sz w:val="24"/>
          <w:szCs w:val="24"/>
          <w:lang w:val="fr-FR"/>
        </w:rPr>
      </w:pPr>
    </w:p>
    <w:p w:rsidR="00091507" w:rsidRDefault="00091507" w:rsidP="00581234">
      <w:pPr>
        <w:pStyle w:val="ListParagraph"/>
        <w:spacing w:line="360" w:lineRule="auto"/>
        <w:ind w:left="792"/>
        <w:rPr>
          <w:rFonts w:ascii="Verdana" w:hAnsi="Verdana"/>
          <w:sz w:val="24"/>
          <w:szCs w:val="24"/>
          <w:lang w:val="fr-FR"/>
        </w:rPr>
      </w:pPr>
    </w:p>
    <w:p w:rsidR="005971DE" w:rsidRPr="00325DBC" w:rsidRDefault="005971DE" w:rsidP="00E161D3">
      <w:pPr>
        <w:pStyle w:val="ListParagraph"/>
        <w:numPr>
          <w:ilvl w:val="1"/>
          <w:numId w:val="7"/>
        </w:numPr>
        <w:spacing w:line="360" w:lineRule="auto"/>
        <w:rPr>
          <w:rFonts w:ascii="Verdana" w:hAnsi="Verdana"/>
          <w:b/>
          <w:bCs/>
          <w:sz w:val="24"/>
          <w:szCs w:val="24"/>
          <w:lang w:val="fr-FR"/>
        </w:rPr>
      </w:pPr>
      <w:r w:rsidRPr="00325DBC">
        <w:rPr>
          <w:rFonts w:ascii="Verdana" w:hAnsi="Verdana"/>
          <w:b/>
          <w:bCs/>
          <w:sz w:val="24"/>
          <w:szCs w:val="24"/>
          <w:lang w:val="fr-FR"/>
        </w:rPr>
        <w:t xml:space="preserve">Source d’énergie </w:t>
      </w:r>
    </w:p>
    <w:p w:rsidR="005971DE" w:rsidRDefault="005971DE" w:rsidP="00581234">
      <w:pPr>
        <w:pStyle w:val="ListParagraph"/>
        <w:spacing w:line="360" w:lineRule="auto"/>
        <w:ind w:left="792"/>
        <w:rPr>
          <w:rFonts w:ascii="Verdana" w:hAnsi="Verdana"/>
          <w:sz w:val="24"/>
          <w:szCs w:val="24"/>
          <w:lang w:val="fr-FR"/>
        </w:rPr>
      </w:pPr>
    </w:p>
    <w:p w:rsidR="00FB44D5" w:rsidRDefault="00FB44D5" w:rsidP="000769CC">
      <w:pPr>
        <w:pStyle w:val="ListParagraph"/>
        <w:spacing w:line="360" w:lineRule="auto"/>
        <w:ind w:left="792"/>
        <w:rPr>
          <w:rFonts w:ascii="Verdana" w:hAnsi="Verdana"/>
          <w:sz w:val="24"/>
          <w:szCs w:val="24"/>
          <w:lang w:val="fr-FR"/>
        </w:rPr>
      </w:pPr>
    </w:p>
    <w:p w:rsidR="005971DE" w:rsidRDefault="005971DE" w:rsidP="000769CC">
      <w:pPr>
        <w:pStyle w:val="ListParagraph"/>
        <w:spacing w:line="360" w:lineRule="auto"/>
        <w:ind w:left="792"/>
        <w:rPr>
          <w:rFonts w:ascii="Verdana" w:hAnsi="Verdana"/>
          <w:sz w:val="24"/>
          <w:szCs w:val="24"/>
          <w:lang w:val="fr-FR"/>
        </w:rPr>
      </w:pPr>
      <w:r>
        <w:rPr>
          <w:rFonts w:ascii="Verdana" w:hAnsi="Verdana"/>
          <w:sz w:val="24"/>
          <w:szCs w:val="24"/>
          <w:lang w:val="fr-FR"/>
        </w:rPr>
        <w:t xml:space="preserve">On distingue </w:t>
      </w:r>
      <w:r w:rsidR="000769CC">
        <w:rPr>
          <w:rFonts w:ascii="Verdana" w:hAnsi="Verdana"/>
          <w:sz w:val="24"/>
          <w:szCs w:val="24"/>
          <w:lang w:val="fr-FR"/>
        </w:rPr>
        <w:t>trois</w:t>
      </w:r>
      <w:r>
        <w:rPr>
          <w:rFonts w:ascii="Verdana" w:hAnsi="Verdana"/>
          <w:sz w:val="24"/>
          <w:szCs w:val="24"/>
          <w:lang w:val="fr-FR"/>
        </w:rPr>
        <w:t xml:space="preserve"> classes principales de tags selon la source d’énergie considérée :</w:t>
      </w:r>
    </w:p>
    <w:p w:rsidR="00D63052" w:rsidRDefault="00D63052" w:rsidP="00581234">
      <w:pPr>
        <w:pStyle w:val="ListParagraph"/>
        <w:spacing w:line="360" w:lineRule="auto"/>
        <w:ind w:left="792"/>
        <w:rPr>
          <w:rFonts w:ascii="Verdana" w:hAnsi="Verdana"/>
          <w:sz w:val="24"/>
          <w:szCs w:val="24"/>
          <w:lang w:val="fr-FR"/>
        </w:rPr>
      </w:pPr>
    </w:p>
    <w:p w:rsidR="005971DE" w:rsidRPr="005971DE" w:rsidRDefault="005971DE" w:rsidP="00581234">
      <w:pPr>
        <w:pStyle w:val="ListParagraph"/>
        <w:numPr>
          <w:ilvl w:val="1"/>
          <w:numId w:val="11"/>
        </w:numPr>
        <w:spacing w:line="360" w:lineRule="auto"/>
        <w:rPr>
          <w:rFonts w:ascii="Verdana" w:hAnsi="Verdana"/>
          <w:sz w:val="24"/>
          <w:szCs w:val="24"/>
          <w:lang w:val="fr-FR"/>
        </w:rPr>
      </w:pPr>
      <w:r>
        <w:rPr>
          <w:rFonts w:ascii="Verdana" w:hAnsi="Verdana"/>
          <w:sz w:val="24"/>
          <w:szCs w:val="24"/>
          <w:lang w:val="fr-FR"/>
        </w:rPr>
        <w:t xml:space="preserve">Les tags actifs : sont des tags alimentés par leur propre batterie pour leurs calculs internes et leurs communications avec les lecteurs. </w:t>
      </w:r>
    </w:p>
    <w:p w:rsidR="005971DE" w:rsidRDefault="005971DE" w:rsidP="00581234">
      <w:pPr>
        <w:pStyle w:val="ListParagraph"/>
        <w:numPr>
          <w:ilvl w:val="1"/>
          <w:numId w:val="11"/>
        </w:numPr>
        <w:spacing w:line="360" w:lineRule="auto"/>
        <w:rPr>
          <w:rFonts w:ascii="Verdana" w:hAnsi="Verdana"/>
          <w:sz w:val="24"/>
          <w:szCs w:val="24"/>
          <w:lang w:val="fr-FR"/>
        </w:rPr>
      </w:pPr>
      <w:r>
        <w:rPr>
          <w:rFonts w:ascii="Verdana" w:hAnsi="Verdana"/>
          <w:sz w:val="24"/>
          <w:szCs w:val="24"/>
          <w:lang w:val="fr-FR"/>
        </w:rPr>
        <w:t>Tags passifs : sont des tags alimentés par le champ électromagnétique des lecteurs.</w:t>
      </w:r>
    </w:p>
    <w:p w:rsidR="005971DE" w:rsidRPr="005971DE" w:rsidRDefault="005971DE" w:rsidP="00581234">
      <w:pPr>
        <w:pStyle w:val="ListParagraph"/>
        <w:numPr>
          <w:ilvl w:val="1"/>
          <w:numId w:val="11"/>
        </w:numPr>
        <w:spacing w:line="360" w:lineRule="auto"/>
        <w:rPr>
          <w:rFonts w:ascii="Verdana" w:hAnsi="Verdana"/>
          <w:sz w:val="24"/>
          <w:szCs w:val="24"/>
          <w:lang w:val="fr-FR"/>
        </w:rPr>
      </w:pPr>
      <w:r>
        <w:rPr>
          <w:rFonts w:ascii="Verdana" w:hAnsi="Verdana"/>
          <w:sz w:val="24"/>
          <w:szCs w:val="24"/>
          <w:lang w:val="fr-FR"/>
        </w:rPr>
        <w:t>Les tags semi-passifs : utilisent leur propre batterie pour les calculs et l’énergie émise par le lecteur pour les communications.</w:t>
      </w:r>
    </w:p>
    <w:p w:rsidR="00F3025D" w:rsidRDefault="00F3025D" w:rsidP="00581234">
      <w:pPr>
        <w:spacing w:line="360" w:lineRule="auto"/>
        <w:rPr>
          <w:rFonts w:ascii="Verdana" w:hAnsi="Verdana"/>
          <w:sz w:val="24"/>
          <w:szCs w:val="24"/>
          <w:lang w:val="fr-FR"/>
        </w:rPr>
      </w:pPr>
    </w:p>
    <w:p w:rsidR="00F3025D" w:rsidRDefault="00F3025D" w:rsidP="00E161D3">
      <w:pPr>
        <w:pStyle w:val="ListParagraph"/>
        <w:numPr>
          <w:ilvl w:val="0"/>
          <w:numId w:val="7"/>
        </w:numPr>
        <w:spacing w:line="360" w:lineRule="auto"/>
        <w:rPr>
          <w:rFonts w:ascii="Verdana" w:hAnsi="Verdana"/>
          <w:b/>
          <w:bCs/>
          <w:sz w:val="28"/>
          <w:szCs w:val="28"/>
          <w:lang w:val="fr-FR"/>
        </w:rPr>
      </w:pPr>
      <w:r w:rsidRPr="00F3025D">
        <w:rPr>
          <w:rFonts w:ascii="Verdana" w:hAnsi="Verdana"/>
          <w:b/>
          <w:bCs/>
          <w:sz w:val="28"/>
          <w:szCs w:val="28"/>
          <w:lang w:val="fr-FR"/>
        </w:rPr>
        <w:t>La programmation d’un système RFID</w:t>
      </w:r>
    </w:p>
    <w:p w:rsidR="00F3025D" w:rsidRDefault="00F3025D" w:rsidP="00581234">
      <w:pPr>
        <w:pStyle w:val="ListParagraph"/>
        <w:spacing w:line="360" w:lineRule="auto"/>
        <w:ind w:left="495"/>
        <w:rPr>
          <w:rFonts w:ascii="Verdana" w:hAnsi="Verdana"/>
          <w:b/>
          <w:bCs/>
          <w:sz w:val="28"/>
          <w:szCs w:val="28"/>
          <w:lang w:val="fr-FR"/>
        </w:rPr>
      </w:pPr>
    </w:p>
    <w:p w:rsidR="00F3025D" w:rsidRPr="004927F2" w:rsidRDefault="00FB5A05" w:rsidP="001842F4">
      <w:pPr>
        <w:pStyle w:val="ListParagraph"/>
        <w:numPr>
          <w:ilvl w:val="1"/>
          <w:numId w:val="7"/>
        </w:numPr>
        <w:spacing w:line="360" w:lineRule="auto"/>
        <w:rPr>
          <w:rFonts w:ascii="Verdana" w:hAnsi="Verdana"/>
          <w:b/>
          <w:bCs/>
          <w:sz w:val="24"/>
          <w:szCs w:val="24"/>
          <w:lang w:val="fr-FR"/>
        </w:rPr>
      </w:pPr>
      <w:r w:rsidRPr="004927F2">
        <w:rPr>
          <w:rFonts w:ascii="Verdana" w:hAnsi="Verdana"/>
          <w:b/>
          <w:bCs/>
          <w:sz w:val="24"/>
          <w:szCs w:val="24"/>
          <w:lang w:val="fr-FR"/>
        </w:rPr>
        <w:t>Protocole</w:t>
      </w:r>
      <w:r w:rsidR="0023567F" w:rsidRPr="004927F2">
        <w:rPr>
          <w:rFonts w:ascii="Verdana" w:hAnsi="Verdana"/>
          <w:b/>
          <w:bCs/>
          <w:sz w:val="24"/>
          <w:szCs w:val="24"/>
          <w:lang w:val="fr-FR"/>
        </w:rPr>
        <w:t xml:space="preserve"> de communication</w:t>
      </w:r>
    </w:p>
    <w:p w:rsidR="0023567F" w:rsidRDefault="0023567F" w:rsidP="00581234">
      <w:pPr>
        <w:pStyle w:val="ListParagraph"/>
        <w:spacing w:line="360" w:lineRule="auto"/>
        <w:ind w:left="495"/>
        <w:rPr>
          <w:rFonts w:ascii="Verdana" w:hAnsi="Verdana"/>
          <w:sz w:val="24"/>
          <w:szCs w:val="24"/>
          <w:lang w:val="fr-FR"/>
        </w:rPr>
      </w:pPr>
    </w:p>
    <w:p w:rsidR="0023567F" w:rsidRDefault="0023567F" w:rsidP="00581234">
      <w:pPr>
        <w:pStyle w:val="ListParagraph"/>
        <w:spacing w:line="360" w:lineRule="auto"/>
        <w:ind w:left="495"/>
        <w:rPr>
          <w:rFonts w:ascii="Verdana" w:hAnsi="Verdana"/>
          <w:sz w:val="24"/>
          <w:szCs w:val="24"/>
          <w:lang w:val="fr-FR"/>
        </w:rPr>
      </w:pPr>
      <w:r>
        <w:rPr>
          <w:rFonts w:ascii="Verdana" w:hAnsi="Verdana"/>
          <w:sz w:val="24"/>
          <w:szCs w:val="24"/>
          <w:lang w:val="fr-FR"/>
        </w:rPr>
        <w:t>Comme dans toute conversation, l’un des deux interlocuteurs doit nécessairement initialiser la communication. Pour cela, il existe deux modes de communication :</w:t>
      </w:r>
    </w:p>
    <w:p w:rsidR="008232A7" w:rsidRDefault="008232A7" w:rsidP="00581234">
      <w:pPr>
        <w:pStyle w:val="ListParagraph"/>
        <w:spacing w:line="360" w:lineRule="auto"/>
        <w:ind w:left="495"/>
        <w:rPr>
          <w:rFonts w:ascii="Verdana" w:hAnsi="Verdana"/>
          <w:sz w:val="24"/>
          <w:szCs w:val="24"/>
          <w:lang w:val="fr-FR"/>
        </w:rPr>
      </w:pPr>
    </w:p>
    <w:p w:rsidR="0023567F" w:rsidRPr="002F449C" w:rsidRDefault="0023567F" w:rsidP="002F449C">
      <w:pPr>
        <w:pStyle w:val="ListParagraph"/>
        <w:numPr>
          <w:ilvl w:val="1"/>
          <w:numId w:val="2"/>
        </w:numPr>
        <w:spacing w:line="360" w:lineRule="auto"/>
        <w:rPr>
          <w:rFonts w:ascii="Verdana" w:hAnsi="Verdana"/>
          <w:sz w:val="24"/>
          <w:szCs w:val="24"/>
          <w:lang w:val="fr-FR"/>
        </w:rPr>
      </w:pPr>
      <w:r w:rsidRPr="002F449C">
        <w:rPr>
          <w:rFonts w:ascii="Verdana" w:hAnsi="Verdana"/>
          <w:sz w:val="24"/>
          <w:szCs w:val="24"/>
          <w:lang w:val="fr-FR"/>
        </w:rPr>
        <w:t xml:space="preserve">TTF (Tag </w:t>
      </w:r>
      <w:proofErr w:type="spellStart"/>
      <w:r w:rsidRPr="002F449C">
        <w:rPr>
          <w:rFonts w:ascii="Verdana" w:hAnsi="Verdana"/>
          <w:sz w:val="24"/>
          <w:szCs w:val="24"/>
          <w:lang w:val="fr-FR"/>
        </w:rPr>
        <w:t>Talks</w:t>
      </w:r>
      <w:proofErr w:type="spellEnd"/>
      <w:r w:rsidRPr="002F449C">
        <w:rPr>
          <w:rFonts w:ascii="Verdana" w:hAnsi="Verdana"/>
          <w:sz w:val="24"/>
          <w:szCs w:val="24"/>
          <w:lang w:val="fr-FR"/>
        </w:rPr>
        <w:t xml:space="preserve"> First) : dans ce mode, le tag annonce sa présence à son arrivée dans le champ d’un lecteur. Ce mode peut poser des conflits lorsque plusieurs tags annoncent leur présence simultanément.</w:t>
      </w:r>
    </w:p>
    <w:p w:rsidR="00671349" w:rsidRDefault="00671349" w:rsidP="00581234">
      <w:pPr>
        <w:pStyle w:val="ListParagraph"/>
        <w:spacing w:line="360" w:lineRule="auto"/>
        <w:ind w:left="1440"/>
        <w:rPr>
          <w:rFonts w:ascii="Verdana" w:hAnsi="Verdana"/>
          <w:sz w:val="24"/>
          <w:szCs w:val="24"/>
          <w:lang w:val="fr-FR"/>
        </w:rPr>
      </w:pPr>
    </w:p>
    <w:p w:rsidR="0023567F" w:rsidRPr="002F449C" w:rsidRDefault="0023567F" w:rsidP="002F449C">
      <w:pPr>
        <w:pStyle w:val="ListParagraph"/>
        <w:numPr>
          <w:ilvl w:val="1"/>
          <w:numId w:val="2"/>
        </w:numPr>
        <w:spacing w:line="360" w:lineRule="auto"/>
        <w:rPr>
          <w:rFonts w:ascii="Verdana" w:hAnsi="Verdana"/>
          <w:sz w:val="24"/>
          <w:szCs w:val="24"/>
          <w:lang w:val="fr-FR"/>
        </w:rPr>
      </w:pPr>
      <w:r w:rsidRPr="002F449C">
        <w:rPr>
          <w:rFonts w:ascii="Verdana" w:hAnsi="Verdana"/>
          <w:sz w:val="24"/>
          <w:szCs w:val="24"/>
          <w:lang w:val="fr-FR"/>
        </w:rPr>
        <w:t xml:space="preserve">RTF (Reader </w:t>
      </w:r>
      <w:proofErr w:type="spellStart"/>
      <w:r w:rsidRPr="002F449C">
        <w:rPr>
          <w:rFonts w:ascii="Verdana" w:hAnsi="Verdana"/>
          <w:sz w:val="24"/>
          <w:szCs w:val="24"/>
          <w:lang w:val="fr-FR"/>
        </w:rPr>
        <w:t>Talks</w:t>
      </w:r>
      <w:proofErr w:type="spellEnd"/>
      <w:r w:rsidRPr="002F449C">
        <w:rPr>
          <w:rFonts w:ascii="Verdana" w:hAnsi="Verdana"/>
          <w:sz w:val="24"/>
          <w:szCs w:val="24"/>
          <w:lang w:val="fr-FR"/>
        </w:rPr>
        <w:t xml:space="preserve"> First) : dans ce mode, le lecteur interroge constamment son environnement afin de détecter la présence de nouveaux arrivants. Une requête est propagée régulièrement et, lorsqu’un transpondeur entre dans le champ et est capable de répondre, il renvoie une réponse annonçant sa présence.</w:t>
      </w:r>
    </w:p>
    <w:p w:rsidR="00666599" w:rsidRPr="00666599" w:rsidRDefault="00666599" w:rsidP="00581234">
      <w:pPr>
        <w:pStyle w:val="ListParagraph"/>
        <w:spacing w:line="360" w:lineRule="auto"/>
        <w:rPr>
          <w:rFonts w:ascii="Verdana" w:hAnsi="Verdana"/>
          <w:sz w:val="24"/>
          <w:szCs w:val="24"/>
          <w:lang w:val="fr-FR"/>
        </w:rPr>
      </w:pPr>
    </w:p>
    <w:p w:rsidR="00666599" w:rsidRDefault="00666599" w:rsidP="001842F4">
      <w:pPr>
        <w:spacing w:line="360" w:lineRule="auto"/>
        <w:ind w:left="720"/>
        <w:rPr>
          <w:rFonts w:ascii="Verdana" w:hAnsi="Verdana"/>
          <w:sz w:val="24"/>
          <w:szCs w:val="24"/>
          <w:lang w:val="fr-FR"/>
        </w:rPr>
      </w:pPr>
      <w:r>
        <w:rPr>
          <w:rFonts w:ascii="Verdana" w:hAnsi="Verdana"/>
          <w:sz w:val="24"/>
          <w:szCs w:val="24"/>
          <w:lang w:val="fr-FR"/>
        </w:rPr>
        <w:t>Parmi les avantages du protocole TTF, on peut noter la rapidité avec laquelle il est possible d’identifier une étiquette quand celle-ci est seule dans le champ rayonné par le lecteur. E</w:t>
      </w:r>
      <w:r w:rsidR="001842F4">
        <w:rPr>
          <w:rFonts w:ascii="Verdana" w:hAnsi="Verdana"/>
          <w:sz w:val="24"/>
          <w:szCs w:val="24"/>
          <w:lang w:val="fr-FR"/>
        </w:rPr>
        <w:t>n ce qui concerne le protocole R</w:t>
      </w:r>
      <w:r>
        <w:rPr>
          <w:rFonts w:ascii="Verdana" w:hAnsi="Verdana"/>
          <w:sz w:val="24"/>
          <w:szCs w:val="24"/>
          <w:lang w:val="fr-FR"/>
        </w:rPr>
        <w:t>TF, le principal avantage est que la communication est initiée par le lecteur.  Toutes les réponses des tags peuvent donc être facilement superposées pour une détection de collision au niveau ‘bit’ ou facilement séquencées pour singulariser les étiquettes.</w:t>
      </w:r>
    </w:p>
    <w:p w:rsidR="00C35224" w:rsidRDefault="00C35224" w:rsidP="00581234">
      <w:pPr>
        <w:spacing w:line="360" w:lineRule="auto"/>
        <w:rPr>
          <w:rFonts w:ascii="Verdana" w:hAnsi="Verdana"/>
          <w:sz w:val="24"/>
          <w:szCs w:val="24"/>
          <w:lang w:val="fr-FR"/>
        </w:rPr>
      </w:pPr>
    </w:p>
    <w:p w:rsidR="00C35224" w:rsidRPr="00240821" w:rsidRDefault="00C35224" w:rsidP="00240821">
      <w:pPr>
        <w:pStyle w:val="ListParagraph"/>
        <w:numPr>
          <w:ilvl w:val="1"/>
          <w:numId w:val="7"/>
        </w:numPr>
        <w:spacing w:line="360" w:lineRule="auto"/>
        <w:rPr>
          <w:rFonts w:ascii="Verdana" w:hAnsi="Verdana"/>
          <w:b/>
          <w:bCs/>
          <w:sz w:val="24"/>
          <w:szCs w:val="24"/>
          <w:lang w:val="fr-FR"/>
        </w:rPr>
      </w:pPr>
      <w:r w:rsidRPr="00240821">
        <w:rPr>
          <w:rFonts w:ascii="Verdana" w:hAnsi="Verdana"/>
          <w:b/>
          <w:bCs/>
          <w:sz w:val="24"/>
          <w:szCs w:val="24"/>
          <w:lang w:val="fr-FR"/>
        </w:rPr>
        <w:t xml:space="preserve">Les outils de programmation </w:t>
      </w:r>
    </w:p>
    <w:p w:rsidR="00240821" w:rsidRDefault="00240821" w:rsidP="00581234">
      <w:pPr>
        <w:spacing w:line="360" w:lineRule="auto"/>
        <w:ind w:left="720"/>
        <w:rPr>
          <w:rFonts w:ascii="Verdana" w:hAnsi="Verdana"/>
          <w:sz w:val="24"/>
          <w:szCs w:val="24"/>
          <w:lang w:val="fr-FR"/>
        </w:rPr>
      </w:pPr>
    </w:p>
    <w:p w:rsidR="00240821" w:rsidRPr="00232B7E" w:rsidRDefault="00240821" w:rsidP="00967F17">
      <w:pPr>
        <w:spacing w:line="360" w:lineRule="auto"/>
        <w:ind w:left="720"/>
        <w:rPr>
          <w:rFonts w:ascii="Arial" w:hAnsi="Arial" w:cs="Arial"/>
          <w:sz w:val="24"/>
          <w:szCs w:val="24"/>
          <w:lang w:val="fr-FR"/>
        </w:rPr>
      </w:pPr>
      <w:r>
        <w:rPr>
          <w:rFonts w:ascii="Verdana" w:hAnsi="Verdana"/>
          <w:sz w:val="24"/>
          <w:szCs w:val="24"/>
          <w:lang w:val="fr-FR"/>
        </w:rPr>
        <w:t xml:space="preserve">Pour fonctionner un système RFID, il </w:t>
      </w:r>
      <w:r w:rsidR="00967F17">
        <w:rPr>
          <w:rFonts w:ascii="Verdana" w:hAnsi="Verdana"/>
          <w:sz w:val="24"/>
          <w:szCs w:val="24"/>
          <w:lang w:val="fr-FR"/>
        </w:rPr>
        <w:t>est indispensable de se connecter à un logiciel RFID adapté au système voulu pour assurer la gestion des données.</w:t>
      </w:r>
      <w:r w:rsidR="00232B7E">
        <w:rPr>
          <w:rFonts w:ascii="Verdana" w:hAnsi="Verdana"/>
          <w:sz w:val="24"/>
          <w:szCs w:val="24"/>
          <w:lang w:val="fr-FR"/>
        </w:rPr>
        <w:t xml:space="preserve"> Pour se faire il faut développer un programme qui assure la communication avec le lecteur RFID lié à l’un des ports de l’ordinateur.</w:t>
      </w:r>
    </w:p>
    <w:p w:rsidR="00C35224" w:rsidRDefault="006A068A" w:rsidP="006A068A">
      <w:pPr>
        <w:spacing w:line="360" w:lineRule="auto"/>
        <w:ind w:left="720"/>
        <w:rPr>
          <w:rFonts w:ascii="Verdana" w:hAnsi="Verdana"/>
          <w:sz w:val="24"/>
          <w:szCs w:val="24"/>
          <w:lang w:val="fr-FR"/>
        </w:rPr>
      </w:pPr>
      <w:r>
        <w:rPr>
          <w:rFonts w:ascii="Verdana" w:hAnsi="Verdana"/>
          <w:sz w:val="24"/>
          <w:szCs w:val="24"/>
          <w:lang w:val="fr-FR"/>
        </w:rPr>
        <w:lastRenderedPageBreak/>
        <w:t xml:space="preserve">L’un des solutions </w:t>
      </w:r>
      <w:r w:rsidR="00CA28AA">
        <w:rPr>
          <w:rFonts w:ascii="Verdana" w:hAnsi="Verdana"/>
          <w:sz w:val="24"/>
          <w:szCs w:val="24"/>
          <w:lang w:val="fr-FR"/>
        </w:rPr>
        <w:t>utilisées</w:t>
      </w:r>
      <w:r>
        <w:rPr>
          <w:rFonts w:ascii="Verdana" w:hAnsi="Verdana"/>
          <w:sz w:val="24"/>
          <w:szCs w:val="24"/>
          <w:lang w:val="fr-FR"/>
        </w:rPr>
        <w:t xml:space="preserve"> pour accéder au port de communication d’une machine sous </w:t>
      </w:r>
      <w:proofErr w:type="spellStart"/>
      <w:r>
        <w:rPr>
          <w:rFonts w:ascii="Verdana" w:hAnsi="Verdana"/>
          <w:sz w:val="24"/>
          <w:szCs w:val="24"/>
          <w:lang w:val="fr-FR"/>
        </w:rPr>
        <w:t>windows</w:t>
      </w:r>
      <w:proofErr w:type="spellEnd"/>
      <w:r>
        <w:rPr>
          <w:rFonts w:ascii="Verdana" w:hAnsi="Verdana"/>
          <w:sz w:val="24"/>
          <w:szCs w:val="24"/>
          <w:lang w:val="fr-FR"/>
        </w:rPr>
        <w:t xml:space="preserve"> est l’api java communications (</w:t>
      </w:r>
      <w:proofErr w:type="spellStart"/>
      <w:r>
        <w:rPr>
          <w:rFonts w:ascii="Verdana" w:hAnsi="Verdana"/>
          <w:sz w:val="24"/>
          <w:szCs w:val="24"/>
          <w:lang w:val="fr-FR"/>
        </w:rPr>
        <w:t>javax.comm</w:t>
      </w:r>
      <w:proofErr w:type="spellEnd"/>
      <w:r>
        <w:rPr>
          <w:rFonts w:ascii="Verdana" w:hAnsi="Verdana"/>
          <w:sz w:val="24"/>
          <w:szCs w:val="24"/>
          <w:lang w:val="fr-FR"/>
        </w:rPr>
        <w:t xml:space="preserve">). C’est une </w:t>
      </w:r>
      <w:r w:rsidR="00C35224">
        <w:rPr>
          <w:rFonts w:ascii="Verdana" w:hAnsi="Verdana"/>
          <w:sz w:val="24"/>
          <w:szCs w:val="24"/>
          <w:lang w:val="fr-FR"/>
        </w:rPr>
        <w:t xml:space="preserve">extension Java qui facilite la communication </w:t>
      </w:r>
      <w:r w:rsidR="00D342F7">
        <w:rPr>
          <w:rFonts w:ascii="Verdana" w:hAnsi="Verdana"/>
          <w:sz w:val="24"/>
          <w:szCs w:val="24"/>
          <w:lang w:val="fr-FR"/>
        </w:rPr>
        <w:t>avec des périphériques reliés en U</w:t>
      </w:r>
      <w:r w:rsidR="000B45DF">
        <w:rPr>
          <w:rFonts w:ascii="Verdana" w:hAnsi="Verdana"/>
          <w:sz w:val="24"/>
          <w:szCs w:val="24"/>
          <w:lang w:val="fr-FR"/>
        </w:rPr>
        <w:t>SB, port série ou parallèle</w:t>
      </w:r>
      <w:r w:rsidR="00D342F7">
        <w:rPr>
          <w:rFonts w:ascii="Verdana" w:hAnsi="Verdana"/>
          <w:sz w:val="24"/>
          <w:szCs w:val="24"/>
          <w:lang w:val="fr-FR"/>
        </w:rPr>
        <w:t>.</w:t>
      </w:r>
      <w:r w:rsidR="00C35224">
        <w:rPr>
          <w:rFonts w:ascii="Verdana" w:hAnsi="Verdana"/>
          <w:sz w:val="24"/>
          <w:szCs w:val="24"/>
          <w:lang w:val="fr-FR"/>
        </w:rPr>
        <w:t xml:space="preserve"> </w:t>
      </w:r>
    </w:p>
    <w:p w:rsidR="004116F6" w:rsidRDefault="004116F6" w:rsidP="00581234">
      <w:pPr>
        <w:spacing w:line="360" w:lineRule="auto"/>
        <w:ind w:left="720"/>
        <w:rPr>
          <w:rFonts w:ascii="Verdana" w:hAnsi="Verdana"/>
          <w:sz w:val="24"/>
          <w:szCs w:val="24"/>
          <w:lang w:val="fr-FR"/>
        </w:rPr>
      </w:pPr>
      <w:r>
        <w:rPr>
          <w:rFonts w:ascii="Verdana" w:hAnsi="Verdana"/>
          <w:sz w:val="24"/>
          <w:szCs w:val="24"/>
          <w:lang w:val="fr-FR"/>
        </w:rPr>
        <w:t xml:space="preserve">Le package </w:t>
      </w:r>
      <w:proofErr w:type="spellStart"/>
      <w:r>
        <w:rPr>
          <w:rFonts w:ascii="Verdana" w:hAnsi="Verdana"/>
          <w:sz w:val="24"/>
          <w:szCs w:val="24"/>
          <w:lang w:val="fr-FR"/>
        </w:rPr>
        <w:t>javax.comm</w:t>
      </w:r>
      <w:proofErr w:type="spellEnd"/>
      <w:r>
        <w:rPr>
          <w:rFonts w:ascii="Verdana" w:hAnsi="Verdana"/>
          <w:sz w:val="24"/>
          <w:szCs w:val="24"/>
          <w:lang w:val="fr-FR"/>
        </w:rPr>
        <w:t xml:space="preserve"> est composé des :</w:t>
      </w:r>
    </w:p>
    <w:p w:rsidR="004116F6" w:rsidRDefault="00715128" w:rsidP="00581234">
      <w:pPr>
        <w:pStyle w:val="ListParagraph"/>
        <w:numPr>
          <w:ilvl w:val="1"/>
          <w:numId w:val="11"/>
        </w:numPr>
        <w:spacing w:line="360" w:lineRule="auto"/>
        <w:rPr>
          <w:rFonts w:ascii="Verdana" w:hAnsi="Verdana"/>
          <w:sz w:val="24"/>
          <w:szCs w:val="24"/>
          <w:lang w:val="fr-FR"/>
        </w:rPr>
      </w:pPr>
      <w:proofErr w:type="gramStart"/>
      <w:r>
        <w:rPr>
          <w:rFonts w:ascii="Verdana" w:hAnsi="Verdana"/>
          <w:sz w:val="24"/>
          <w:szCs w:val="24"/>
          <w:lang w:val="fr-FR"/>
        </w:rPr>
        <w:t>Interfaces</w:t>
      </w:r>
      <w:proofErr w:type="gramEnd"/>
      <w:r w:rsidR="004116F6">
        <w:rPr>
          <w:rFonts w:ascii="Verdana" w:hAnsi="Verdana"/>
          <w:sz w:val="24"/>
          <w:szCs w:val="24"/>
          <w:lang w:val="fr-FR"/>
        </w:rPr>
        <w:t> :</w:t>
      </w:r>
    </w:p>
    <w:p w:rsidR="004116F6" w:rsidRDefault="004116F6" w:rsidP="00581234">
      <w:pPr>
        <w:pStyle w:val="ListParagraph"/>
        <w:numPr>
          <w:ilvl w:val="2"/>
          <w:numId w:val="11"/>
        </w:numPr>
        <w:spacing w:line="360" w:lineRule="auto"/>
        <w:rPr>
          <w:rFonts w:ascii="Verdana" w:hAnsi="Verdana"/>
          <w:sz w:val="24"/>
          <w:szCs w:val="24"/>
          <w:lang w:val="fr-FR"/>
        </w:rPr>
      </w:pPr>
      <w:proofErr w:type="spellStart"/>
      <w:r>
        <w:rPr>
          <w:rFonts w:ascii="Verdana" w:hAnsi="Verdana"/>
          <w:sz w:val="24"/>
          <w:szCs w:val="24"/>
          <w:lang w:val="fr-FR"/>
        </w:rPr>
        <w:t>CommDriver</w:t>
      </w:r>
      <w:proofErr w:type="spellEnd"/>
      <w:r>
        <w:rPr>
          <w:rFonts w:ascii="Verdana" w:hAnsi="Verdana"/>
          <w:sz w:val="24"/>
          <w:szCs w:val="24"/>
          <w:lang w:val="fr-FR"/>
        </w:rPr>
        <w:t xml:space="preserve"> </w:t>
      </w:r>
    </w:p>
    <w:p w:rsidR="004116F6" w:rsidRPr="004116F6" w:rsidRDefault="004116F6" w:rsidP="00581234">
      <w:pPr>
        <w:pStyle w:val="ListParagraph"/>
        <w:numPr>
          <w:ilvl w:val="2"/>
          <w:numId w:val="11"/>
        </w:numPr>
        <w:spacing w:line="360" w:lineRule="auto"/>
        <w:rPr>
          <w:rFonts w:ascii="Verdana" w:hAnsi="Verdana"/>
          <w:sz w:val="24"/>
          <w:szCs w:val="24"/>
          <w:lang w:val="fr-FR"/>
        </w:rPr>
      </w:pPr>
      <w:proofErr w:type="spellStart"/>
      <w:r w:rsidRPr="004116F6">
        <w:rPr>
          <w:rFonts w:ascii="Verdana" w:hAnsi="Verdana"/>
          <w:color w:val="000000"/>
          <w:sz w:val="24"/>
          <w:szCs w:val="24"/>
          <w:shd w:val="clear" w:color="auto" w:fill="F9FAFC"/>
        </w:rPr>
        <w:t>CommPortOwnershipListener</w:t>
      </w:r>
      <w:proofErr w:type="spellEnd"/>
    </w:p>
    <w:p w:rsidR="004116F6" w:rsidRPr="004116F6" w:rsidRDefault="004116F6" w:rsidP="00581234">
      <w:pPr>
        <w:pStyle w:val="ListParagraph"/>
        <w:numPr>
          <w:ilvl w:val="2"/>
          <w:numId w:val="11"/>
        </w:numPr>
        <w:spacing w:line="360" w:lineRule="auto"/>
        <w:rPr>
          <w:rFonts w:ascii="Verdana" w:hAnsi="Verdana"/>
          <w:sz w:val="24"/>
          <w:szCs w:val="24"/>
          <w:lang w:val="fr-FR"/>
        </w:rPr>
      </w:pPr>
      <w:proofErr w:type="spellStart"/>
      <w:r w:rsidRPr="004116F6">
        <w:rPr>
          <w:rFonts w:ascii="Verdana" w:hAnsi="Verdana"/>
          <w:color w:val="000000"/>
          <w:sz w:val="24"/>
          <w:szCs w:val="24"/>
          <w:shd w:val="clear" w:color="auto" w:fill="F9FAFC"/>
        </w:rPr>
        <w:t>ParallelPortEventListener</w:t>
      </w:r>
      <w:proofErr w:type="spellEnd"/>
    </w:p>
    <w:p w:rsidR="004116F6" w:rsidRPr="003513E8" w:rsidRDefault="004116F6" w:rsidP="00581234">
      <w:pPr>
        <w:pStyle w:val="ListParagraph"/>
        <w:numPr>
          <w:ilvl w:val="2"/>
          <w:numId w:val="11"/>
        </w:numPr>
        <w:spacing w:line="360" w:lineRule="auto"/>
        <w:rPr>
          <w:rFonts w:ascii="Verdana" w:hAnsi="Verdana"/>
          <w:sz w:val="24"/>
          <w:szCs w:val="24"/>
          <w:lang w:val="fr-FR"/>
        </w:rPr>
      </w:pPr>
      <w:proofErr w:type="spellStart"/>
      <w:r w:rsidRPr="004116F6">
        <w:rPr>
          <w:rFonts w:ascii="Verdana" w:hAnsi="Verdana"/>
          <w:color w:val="000000"/>
          <w:sz w:val="24"/>
          <w:szCs w:val="24"/>
          <w:shd w:val="clear" w:color="auto" w:fill="F9FAFC"/>
        </w:rPr>
        <w:t>SerialPortEventListener</w:t>
      </w:r>
      <w:proofErr w:type="spellEnd"/>
    </w:p>
    <w:p w:rsidR="003513E8" w:rsidRPr="004116F6" w:rsidRDefault="003513E8" w:rsidP="00581234">
      <w:pPr>
        <w:pStyle w:val="ListParagraph"/>
        <w:spacing w:line="360" w:lineRule="auto"/>
        <w:ind w:left="2160"/>
        <w:rPr>
          <w:rFonts w:ascii="Verdana" w:hAnsi="Verdana"/>
          <w:sz w:val="24"/>
          <w:szCs w:val="24"/>
          <w:lang w:val="fr-FR"/>
        </w:rPr>
      </w:pPr>
    </w:p>
    <w:p w:rsidR="004116F6" w:rsidRDefault="00715128" w:rsidP="00581234">
      <w:pPr>
        <w:pStyle w:val="ListParagraph"/>
        <w:numPr>
          <w:ilvl w:val="1"/>
          <w:numId w:val="11"/>
        </w:numPr>
        <w:spacing w:line="360" w:lineRule="auto"/>
        <w:rPr>
          <w:rFonts w:ascii="Verdana" w:hAnsi="Verdana"/>
          <w:sz w:val="24"/>
          <w:szCs w:val="24"/>
          <w:lang w:val="fr-FR"/>
        </w:rPr>
      </w:pPr>
      <w:proofErr w:type="gramStart"/>
      <w:r>
        <w:rPr>
          <w:rFonts w:ascii="Verdana" w:hAnsi="Verdana"/>
          <w:sz w:val="24"/>
          <w:szCs w:val="24"/>
          <w:lang w:val="fr-FR"/>
        </w:rPr>
        <w:t>Classes</w:t>
      </w:r>
      <w:proofErr w:type="gramEnd"/>
      <w:r w:rsidR="004116F6">
        <w:rPr>
          <w:rFonts w:ascii="Verdana" w:hAnsi="Verdana"/>
          <w:sz w:val="24"/>
          <w:szCs w:val="24"/>
          <w:lang w:val="fr-FR"/>
        </w:rPr>
        <w:t> :</w:t>
      </w:r>
    </w:p>
    <w:p w:rsidR="004116F6" w:rsidRPr="003513E8" w:rsidRDefault="004116F6" w:rsidP="00581234">
      <w:pPr>
        <w:pStyle w:val="ListParagraph"/>
        <w:numPr>
          <w:ilvl w:val="2"/>
          <w:numId w:val="11"/>
        </w:numPr>
        <w:spacing w:line="360" w:lineRule="auto"/>
        <w:rPr>
          <w:rFonts w:ascii="Verdana" w:hAnsi="Verdana"/>
          <w:sz w:val="24"/>
          <w:szCs w:val="24"/>
          <w:lang w:val="fr-FR"/>
        </w:rPr>
      </w:pPr>
      <w:proofErr w:type="spellStart"/>
      <w:r w:rsidRPr="004116F6">
        <w:rPr>
          <w:rFonts w:ascii="Verdana" w:hAnsi="Verdana"/>
          <w:color w:val="000000"/>
          <w:sz w:val="24"/>
          <w:szCs w:val="24"/>
          <w:shd w:val="clear" w:color="auto" w:fill="F9FAFC"/>
        </w:rPr>
        <w:t>CommPort</w:t>
      </w:r>
      <w:proofErr w:type="spellEnd"/>
    </w:p>
    <w:p w:rsidR="003513E8" w:rsidRPr="003513E8" w:rsidRDefault="003513E8" w:rsidP="00581234">
      <w:pPr>
        <w:pStyle w:val="ListParagraph"/>
        <w:numPr>
          <w:ilvl w:val="2"/>
          <w:numId w:val="11"/>
        </w:numPr>
        <w:spacing w:line="360" w:lineRule="auto"/>
        <w:rPr>
          <w:rFonts w:ascii="Verdana" w:hAnsi="Verdana"/>
          <w:sz w:val="24"/>
          <w:szCs w:val="24"/>
          <w:lang w:val="fr-FR"/>
        </w:rPr>
      </w:pPr>
      <w:proofErr w:type="spellStart"/>
      <w:r w:rsidRPr="003513E8">
        <w:rPr>
          <w:rFonts w:ascii="Verdana" w:hAnsi="Verdana"/>
          <w:color w:val="000000"/>
          <w:sz w:val="24"/>
          <w:szCs w:val="24"/>
          <w:shd w:val="clear" w:color="auto" w:fill="F9FAFC"/>
        </w:rPr>
        <w:t>CommPortIdentifier</w:t>
      </w:r>
      <w:proofErr w:type="spellEnd"/>
    </w:p>
    <w:p w:rsidR="003513E8" w:rsidRPr="003513E8" w:rsidRDefault="003513E8" w:rsidP="00581234">
      <w:pPr>
        <w:pStyle w:val="ListParagraph"/>
        <w:numPr>
          <w:ilvl w:val="2"/>
          <w:numId w:val="11"/>
        </w:numPr>
        <w:spacing w:line="360" w:lineRule="auto"/>
        <w:rPr>
          <w:rFonts w:ascii="Verdana" w:hAnsi="Verdana"/>
          <w:sz w:val="24"/>
          <w:szCs w:val="24"/>
          <w:lang w:val="fr-FR"/>
        </w:rPr>
      </w:pPr>
      <w:proofErr w:type="spellStart"/>
      <w:r w:rsidRPr="003513E8">
        <w:rPr>
          <w:rFonts w:ascii="Verdana" w:hAnsi="Verdana"/>
          <w:color w:val="000000"/>
          <w:sz w:val="24"/>
          <w:szCs w:val="24"/>
          <w:shd w:val="clear" w:color="auto" w:fill="F9FAFC"/>
        </w:rPr>
        <w:t>ParallelPort</w:t>
      </w:r>
      <w:proofErr w:type="spellEnd"/>
    </w:p>
    <w:p w:rsidR="003513E8" w:rsidRPr="003513E8" w:rsidRDefault="003513E8" w:rsidP="00581234">
      <w:pPr>
        <w:pStyle w:val="ListParagraph"/>
        <w:numPr>
          <w:ilvl w:val="2"/>
          <w:numId w:val="11"/>
        </w:numPr>
        <w:spacing w:line="360" w:lineRule="auto"/>
        <w:rPr>
          <w:rFonts w:ascii="Verdana" w:hAnsi="Verdana"/>
          <w:sz w:val="24"/>
          <w:szCs w:val="24"/>
          <w:lang w:val="fr-FR"/>
        </w:rPr>
      </w:pPr>
      <w:proofErr w:type="spellStart"/>
      <w:r w:rsidRPr="003513E8">
        <w:rPr>
          <w:rFonts w:ascii="Verdana" w:hAnsi="Verdana"/>
          <w:color w:val="000000"/>
          <w:sz w:val="24"/>
          <w:szCs w:val="24"/>
          <w:shd w:val="clear" w:color="auto" w:fill="F9FAFC"/>
        </w:rPr>
        <w:t>ParallelPortEvent</w:t>
      </w:r>
      <w:proofErr w:type="spellEnd"/>
    </w:p>
    <w:p w:rsidR="003513E8" w:rsidRPr="003513E8" w:rsidRDefault="003513E8" w:rsidP="00581234">
      <w:pPr>
        <w:pStyle w:val="ListParagraph"/>
        <w:numPr>
          <w:ilvl w:val="2"/>
          <w:numId w:val="11"/>
        </w:numPr>
        <w:spacing w:line="360" w:lineRule="auto"/>
        <w:rPr>
          <w:rFonts w:ascii="Verdana" w:hAnsi="Verdana"/>
          <w:sz w:val="24"/>
          <w:szCs w:val="24"/>
          <w:lang w:val="fr-FR"/>
        </w:rPr>
      </w:pPr>
      <w:proofErr w:type="spellStart"/>
      <w:r w:rsidRPr="003513E8">
        <w:rPr>
          <w:rFonts w:ascii="Verdana" w:hAnsi="Verdana"/>
          <w:color w:val="000000"/>
          <w:sz w:val="24"/>
          <w:szCs w:val="24"/>
          <w:shd w:val="clear" w:color="auto" w:fill="F9FAFC"/>
        </w:rPr>
        <w:t>SerialPort</w:t>
      </w:r>
      <w:proofErr w:type="spellEnd"/>
    </w:p>
    <w:p w:rsidR="003513E8" w:rsidRPr="003513E8" w:rsidRDefault="003513E8" w:rsidP="00581234">
      <w:pPr>
        <w:pStyle w:val="ListParagraph"/>
        <w:numPr>
          <w:ilvl w:val="2"/>
          <w:numId w:val="11"/>
        </w:numPr>
        <w:spacing w:line="360" w:lineRule="auto"/>
        <w:rPr>
          <w:rFonts w:ascii="Verdana" w:hAnsi="Verdana"/>
          <w:sz w:val="24"/>
          <w:szCs w:val="24"/>
          <w:lang w:val="fr-FR"/>
        </w:rPr>
      </w:pPr>
      <w:proofErr w:type="spellStart"/>
      <w:r w:rsidRPr="003513E8">
        <w:rPr>
          <w:rFonts w:ascii="Verdana" w:hAnsi="Verdana"/>
          <w:color w:val="000000"/>
          <w:sz w:val="24"/>
          <w:szCs w:val="24"/>
          <w:shd w:val="clear" w:color="auto" w:fill="F9FAFC"/>
        </w:rPr>
        <w:t>serialPortEvent</w:t>
      </w:r>
      <w:proofErr w:type="spellEnd"/>
    </w:p>
    <w:p w:rsidR="003513E8" w:rsidRPr="003513E8" w:rsidRDefault="003513E8" w:rsidP="00581234">
      <w:pPr>
        <w:pStyle w:val="ListParagraph"/>
        <w:spacing w:line="360" w:lineRule="auto"/>
        <w:ind w:left="2160"/>
        <w:rPr>
          <w:rFonts w:ascii="Verdana" w:hAnsi="Verdana"/>
          <w:sz w:val="24"/>
          <w:szCs w:val="24"/>
          <w:lang w:val="fr-FR"/>
        </w:rPr>
      </w:pPr>
    </w:p>
    <w:p w:rsidR="003513E8" w:rsidRDefault="003513E8" w:rsidP="00581234">
      <w:pPr>
        <w:pStyle w:val="ListParagraph"/>
        <w:numPr>
          <w:ilvl w:val="1"/>
          <w:numId w:val="11"/>
        </w:numPr>
        <w:spacing w:line="360" w:lineRule="auto"/>
        <w:rPr>
          <w:rFonts w:ascii="Verdana" w:hAnsi="Verdana"/>
          <w:sz w:val="24"/>
          <w:szCs w:val="24"/>
          <w:lang w:val="fr-FR"/>
        </w:rPr>
      </w:pPr>
      <w:r>
        <w:rPr>
          <w:rFonts w:ascii="Verdana" w:hAnsi="Verdana"/>
          <w:sz w:val="24"/>
          <w:szCs w:val="24"/>
          <w:lang w:val="fr-FR"/>
        </w:rPr>
        <w:t xml:space="preserve">Exceptions : </w:t>
      </w:r>
    </w:p>
    <w:p w:rsidR="003513E8" w:rsidRPr="003513E8" w:rsidRDefault="003513E8" w:rsidP="00581234">
      <w:pPr>
        <w:pStyle w:val="ListParagraph"/>
        <w:numPr>
          <w:ilvl w:val="2"/>
          <w:numId w:val="11"/>
        </w:numPr>
        <w:spacing w:line="360" w:lineRule="auto"/>
        <w:rPr>
          <w:rFonts w:ascii="Verdana" w:hAnsi="Verdana"/>
          <w:sz w:val="24"/>
          <w:szCs w:val="24"/>
          <w:lang w:val="fr-FR"/>
        </w:rPr>
      </w:pPr>
      <w:proofErr w:type="spellStart"/>
      <w:r w:rsidRPr="003513E8">
        <w:rPr>
          <w:rFonts w:ascii="Verdana" w:hAnsi="Verdana"/>
          <w:color w:val="000000"/>
          <w:sz w:val="24"/>
          <w:szCs w:val="24"/>
          <w:shd w:val="clear" w:color="auto" w:fill="F9FAFC"/>
        </w:rPr>
        <w:t>NoSuchPortException</w:t>
      </w:r>
      <w:proofErr w:type="spellEnd"/>
    </w:p>
    <w:p w:rsidR="003513E8" w:rsidRPr="003513E8" w:rsidRDefault="003513E8" w:rsidP="00581234">
      <w:pPr>
        <w:pStyle w:val="ListParagraph"/>
        <w:numPr>
          <w:ilvl w:val="2"/>
          <w:numId w:val="11"/>
        </w:numPr>
        <w:spacing w:line="360" w:lineRule="auto"/>
        <w:rPr>
          <w:rFonts w:ascii="Verdana" w:hAnsi="Verdana"/>
          <w:sz w:val="24"/>
          <w:szCs w:val="24"/>
          <w:lang w:val="fr-FR"/>
        </w:rPr>
      </w:pPr>
      <w:proofErr w:type="spellStart"/>
      <w:r w:rsidRPr="003513E8">
        <w:rPr>
          <w:rFonts w:ascii="Verdana" w:hAnsi="Verdana"/>
          <w:color w:val="000000"/>
          <w:sz w:val="24"/>
          <w:szCs w:val="24"/>
          <w:shd w:val="clear" w:color="auto" w:fill="F9FAFC"/>
        </w:rPr>
        <w:t>PortInUseException</w:t>
      </w:r>
      <w:proofErr w:type="spellEnd"/>
    </w:p>
    <w:p w:rsidR="003513E8" w:rsidRPr="003513E8" w:rsidRDefault="003513E8" w:rsidP="00581234">
      <w:pPr>
        <w:pStyle w:val="ListParagraph"/>
        <w:numPr>
          <w:ilvl w:val="2"/>
          <w:numId w:val="11"/>
        </w:numPr>
        <w:spacing w:line="360" w:lineRule="auto"/>
        <w:rPr>
          <w:rFonts w:ascii="Verdana" w:hAnsi="Verdana"/>
          <w:sz w:val="24"/>
          <w:szCs w:val="24"/>
          <w:lang w:val="fr-FR"/>
        </w:rPr>
      </w:pPr>
      <w:proofErr w:type="spellStart"/>
      <w:r w:rsidRPr="003513E8">
        <w:rPr>
          <w:rFonts w:ascii="Verdana" w:hAnsi="Verdana"/>
          <w:color w:val="000000"/>
          <w:sz w:val="24"/>
          <w:szCs w:val="24"/>
          <w:shd w:val="clear" w:color="auto" w:fill="F9FAFC"/>
        </w:rPr>
        <w:t>UnsupportedCommOperationException</w:t>
      </w:r>
      <w:proofErr w:type="spellEnd"/>
    </w:p>
    <w:p w:rsidR="00A37805" w:rsidRDefault="00A37805" w:rsidP="00581234">
      <w:pPr>
        <w:spacing w:line="360" w:lineRule="auto"/>
        <w:rPr>
          <w:rFonts w:ascii="Verdana" w:hAnsi="Verdana"/>
          <w:sz w:val="36"/>
          <w:szCs w:val="36"/>
          <w:lang w:val="fr-FR"/>
        </w:rPr>
      </w:pPr>
    </w:p>
    <w:p w:rsidR="006112A3" w:rsidRDefault="006112A3" w:rsidP="00581234">
      <w:pPr>
        <w:spacing w:line="360" w:lineRule="auto"/>
        <w:rPr>
          <w:rFonts w:ascii="Verdana" w:hAnsi="Verdana"/>
          <w:sz w:val="36"/>
          <w:szCs w:val="36"/>
          <w:lang w:val="fr-FR"/>
        </w:rPr>
      </w:pPr>
    </w:p>
    <w:p w:rsidR="006112A3" w:rsidRDefault="006112A3" w:rsidP="00581234">
      <w:pPr>
        <w:spacing w:line="360" w:lineRule="auto"/>
        <w:rPr>
          <w:rFonts w:ascii="Verdana" w:hAnsi="Verdana"/>
          <w:sz w:val="24"/>
          <w:szCs w:val="24"/>
          <w:lang w:val="fr-FR"/>
        </w:rPr>
      </w:pPr>
    </w:p>
    <w:p w:rsidR="00A37805" w:rsidRPr="00D4304F" w:rsidRDefault="00AF5A7E" w:rsidP="00D4304F">
      <w:pPr>
        <w:pStyle w:val="ListParagraph"/>
        <w:numPr>
          <w:ilvl w:val="1"/>
          <w:numId w:val="7"/>
        </w:numPr>
        <w:spacing w:line="360" w:lineRule="auto"/>
        <w:rPr>
          <w:rFonts w:ascii="Verdana" w:hAnsi="Verdana"/>
          <w:b/>
          <w:bCs/>
          <w:sz w:val="24"/>
          <w:szCs w:val="24"/>
          <w:lang w:val="fr-FR"/>
        </w:rPr>
      </w:pPr>
      <w:r>
        <w:rPr>
          <w:rFonts w:ascii="Verdana" w:hAnsi="Verdana"/>
          <w:b/>
          <w:bCs/>
          <w:sz w:val="24"/>
          <w:szCs w:val="24"/>
          <w:lang w:val="fr-FR"/>
        </w:rPr>
        <w:lastRenderedPageBreak/>
        <w:t>Code</w:t>
      </w:r>
      <w:r w:rsidR="005B24FC" w:rsidRPr="00D4304F">
        <w:rPr>
          <w:rFonts w:ascii="Verdana" w:hAnsi="Verdana"/>
          <w:b/>
          <w:bCs/>
          <w:sz w:val="24"/>
          <w:szCs w:val="24"/>
          <w:lang w:val="fr-FR"/>
        </w:rPr>
        <w:t xml:space="preserve"> Java </w:t>
      </w:r>
      <w:r>
        <w:rPr>
          <w:rFonts w:ascii="Verdana" w:hAnsi="Verdana"/>
          <w:b/>
          <w:bCs/>
          <w:sz w:val="24"/>
          <w:szCs w:val="24"/>
          <w:lang w:val="fr-FR"/>
        </w:rPr>
        <w:t>(exemple)</w:t>
      </w:r>
    </w:p>
    <w:p w:rsidR="005B24FC" w:rsidRDefault="005B24FC" w:rsidP="00581234">
      <w:pPr>
        <w:spacing w:line="360" w:lineRule="auto"/>
        <w:ind w:left="720"/>
        <w:rPr>
          <w:rFonts w:ascii="Verdana" w:hAnsi="Verdana"/>
          <w:sz w:val="24"/>
          <w:szCs w:val="24"/>
          <w:lang w:val="fr-FR"/>
        </w:rPr>
      </w:pPr>
    </w:p>
    <w:p w:rsidR="005B24FC" w:rsidRDefault="005B24FC" w:rsidP="00BA34F3">
      <w:pPr>
        <w:spacing w:line="360" w:lineRule="auto"/>
        <w:ind w:left="720"/>
        <w:rPr>
          <w:rFonts w:ascii="Verdana" w:hAnsi="Verdana"/>
          <w:sz w:val="24"/>
          <w:szCs w:val="24"/>
          <w:lang w:val="fr-FR"/>
        </w:rPr>
      </w:pPr>
      <w:r>
        <w:rPr>
          <w:rFonts w:ascii="Verdana" w:hAnsi="Verdana"/>
          <w:sz w:val="24"/>
          <w:szCs w:val="24"/>
          <w:lang w:val="fr-FR"/>
        </w:rPr>
        <w:t>Le programme Java ci-dessous permet au lecteur R</w:t>
      </w:r>
      <w:r w:rsidR="005E1A2B">
        <w:rPr>
          <w:rFonts w:ascii="Verdana" w:hAnsi="Verdana"/>
          <w:sz w:val="24"/>
          <w:szCs w:val="24"/>
          <w:lang w:val="fr-FR"/>
        </w:rPr>
        <w:t xml:space="preserve">FID d’opérer en mode </w:t>
      </w:r>
      <w:r w:rsidR="00BA34F3">
        <w:rPr>
          <w:rFonts w:ascii="Verdana" w:hAnsi="Verdana"/>
          <w:sz w:val="24"/>
          <w:szCs w:val="24"/>
          <w:lang w:val="fr-FR"/>
        </w:rPr>
        <w:t>séquentielle</w:t>
      </w:r>
      <w:r>
        <w:rPr>
          <w:rFonts w:ascii="Verdana" w:hAnsi="Verdana"/>
          <w:sz w:val="24"/>
          <w:szCs w:val="24"/>
          <w:lang w:val="fr-FR"/>
        </w:rPr>
        <w:t xml:space="preserve"> en envoyant un flux d’octets. Les données lues par le lecteur RFID sont transmit à l’ordinateur via un port série.</w:t>
      </w:r>
    </w:p>
    <w:p w:rsidR="00B91D94" w:rsidRDefault="00021AE7" w:rsidP="00021AE7">
      <w:pPr>
        <w:spacing w:line="360" w:lineRule="auto"/>
        <w:ind w:left="720"/>
        <w:rPr>
          <w:rFonts w:ascii="Verdana" w:hAnsi="Verdana"/>
          <w:sz w:val="24"/>
          <w:szCs w:val="24"/>
          <w:lang w:val="fr-FR"/>
        </w:rPr>
      </w:pPr>
      <w:r>
        <w:rPr>
          <w:rFonts w:ascii="Verdana" w:hAnsi="Verdana"/>
          <w:sz w:val="24"/>
          <w:szCs w:val="24"/>
          <w:lang w:val="fr-FR"/>
        </w:rPr>
        <w:t>Dans la partie suivante chaque étape de ce programme sera expliquée brièvement.</w:t>
      </w:r>
    </w:p>
    <w:p w:rsidR="00021AE7" w:rsidRDefault="00021AE7" w:rsidP="00021AE7">
      <w:pPr>
        <w:pStyle w:val="ListParagraph"/>
        <w:numPr>
          <w:ilvl w:val="0"/>
          <w:numId w:val="16"/>
        </w:numPr>
        <w:spacing w:line="360" w:lineRule="auto"/>
        <w:rPr>
          <w:rFonts w:ascii="Verdana" w:hAnsi="Verdana"/>
          <w:sz w:val="24"/>
          <w:szCs w:val="24"/>
          <w:lang w:val="fr-FR"/>
        </w:rPr>
      </w:pPr>
      <w:r>
        <w:rPr>
          <w:rFonts w:ascii="Verdana" w:hAnsi="Verdana"/>
          <w:sz w:val="24"/>
          <w:szCs w:val="24"/>
          <w:lang w:val="fr-FR"/>
        </w:rPr>
        <w:t>Importer les packages nécessaires pour utiliser l’api java</w:t>
      </w:r>
    </w:p>
    <w:p w:rsidR="00021AE7" w:rsidRDefault="00EB71BD" w:rsidP="00EB71BD">
      <w:pPr>
        <w:pStyle w:val="ListParagraph"/>
        <w:spacing w:line="360" w:lineRule="auto"/>
        <w:ind w:left="1800"/>
        <w:rPr>
          <w:rFonts w:ascii="Verdana" w:hAnsi="Verdana"/>
          <w:sz w:val="24"/>
          <w:szCs w:val="24"/>
          <w:lang w:val="fr-FR"/>
        </w:rPr>
      </w:pPr>
      <w:r>
        <w:rPr>
          <w:rFonts w:ascii="Verdana" w:hAnsi="Verdana"/>
          <w:noProof/>
          <w:sz w:val="24"/>
          <w:szCs w:val="24"/>
        </w:rPr>
        <w:drawing>
          <wp:inline distT="0" distB="0" distL="0" distR="0">
            <wp:extent cx="1615440" cy="676275"/>
            <wp:effectExtent l="19050" t="0" r="3810" b="0"/>
            <wp:docPr id="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srcRect/>
                    <a:stretch>
                      <a:fillRect/>
                    </a:stretch>
                  </pic:blipFill>
                  <pic:spPr bwMode="auto">
                    <a:xfrm>
                      <a:off x="0" y="0"/>
                      <a:ext cx="1615440" cy="676275"/>
                    </a:xfrm>
                    <a:prstGeom prst="rect">
                      <a:avLst/>
                    </a:prstGeom>
                    <a:noFill/>
                    <a:ln w="9525">
                      <a:noFill/>
                      <a:miter lim="800000"/>
                      <a:headEnd/>
                      <a:tailEnd/>
                    </a:ln>
                  </pic:spPr>
                </pic:pic>
              </a:graphicData>
            </a:graphic>
          </wp:inline>
        </w:drawing>
      </w:r>
    </w:p>
    <w:p w:rsidR="00EB71BD" w:rsidRDefault="00EB71BD" w:rsidP="00EB71BD">
      <w:pPr>
        <w:pStyle w:val="ListParagraph"/>
        <w:numPr>
          <w:ilvl w:val="0"/>
          <w:numId w:val="16"/>
        </w:numPr>
        <w:spacing w:line="360" w:lineRule="auto"/>
        <w:rPr>
          <w:rFonts w:ascii="Verdana" w:hAnsi="Verdana"/>
          <w:sz w:val="24"/>
          <w:szCs w:val="24"/>
          <w:lang w:val="fr-FR"/>
        </w:rPr>
      </w:pPr>
      <w:r>
        <w:rPr>
          <w:rFonts w:ascii="Verdana" w:hAnsi="Verdana"/>
          <w:sz w:val="24"/>
          <w:szCs w:val="24"/>
          <w:lang w:val="fr-FR"/>
        </w:rPr>
        <w:t>Déterminer les ports de communication disponibles</w:t>
      </w:r>
    </w:p>
    <w:p w:rsidR="00EB71BD" w:rsidRDefault="00EB71BD" w:rsidP="00EB71BD">
      <w:pPr>
        <w:pStyle w:val="ListParagraph"/>
        <w:spacing w:line="360" w:lineRule="auto"/>
        <w:ind w:left="1800"/>
        <w:rPr>
          <w:rFonts w:ascii="Verdana" w:hAnsi="Verdana"/>
          <w:sz w:val="24"/>
          <w:szCs w:val="24"/>
          <w:lang w:val="fr-FR"/>
        </w:rPr>
      </w:pPr>
      <w:r w:rsidRPr="00EB71BD">
        <w:rPr>
          <w:rFonts w:ascii="Verdana" w:hAnsi="Verdana"/>
          <w:noProof/>
          <w:sz w:val="24"/>
          <w:szCs w:val="24"/>
        </w:rPr>
        <w:drawing>
          <wp:inline distT="0" distB="0" distL="0" distR="0">
            <wp:extent cx="4120515" cy="474980"/>
            <wp:effectExtent l="19050" t="0" r="0" b="0"/>
            <wp:docPr id="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srcRect/>
                    <a:stretch>
                      <a:fillRect/>
                    </a:stretch>
                  </pic:blipFill>
                  <pic:spPr bwMode="auto">
                    <a:xfrm>
                      <a:off x="0" y="0"/>
                      <a:ext cx="4120515" cy="474980"/>
                    </a:xfrm>
                    <a:prstGeom prst="rect">
                      <a:avLst/>
                    </a:prstGeom>
                    <a:noFill/>
                    <a:ln w="9525">
                      <a:noFill/>
                      <a:miter lim="800000"/>
                      <a:headEnd/>
                      <a:tailEnd/>
                    </a:ln>
                  </pic:spPr>
                </pic:pic>
              </a:graphicData>
            </a:graphic>
          </wp:inline>
        </w:drawing>
      </w:r>
    </w:p>
    <w:p w:rsidR="00EB71BD" w:rsidRDefault="00EB71BD" w:rsidP="00EB71BD">
      <w:pPr>
        <w:pStyle w:val="ListParagraph"/>
        <w:spacing w:line="360" w:lineRule="auto"/>
        <w:ind w:left="1800"/>
        <w:rPr>
          <w:rFonts w:ascii="Verdana" w:hAnsi="Verdana"/>
          <w:sz w:val="24"/>
          <w:szCs w:val="24"/>
          <w:lang w:val="fr-FR"/>
        </w:rPr>
      </w:pPr>
      <w:r>
        <w:rPr>
          <w:rFonts w:ascii="Verdana" w:hAnsi="Verdana"/>
          <w:sz w:val="24"/>
          <w:szCs w:val="24"/>
          <w:lang w:val="fr-FR"/>
        </w:rPr>
        <w:t xml:space="preserve">Cette application utilise </w:t>
      </w:r>
      <w:proofErr w:type="spellStart"/>
      <w:r>
        <w:rPr>
          <w:rFonts w:ascii="Verdana" w:hAnsi="Verdana"/>
          <w:sz w:val="24"/>
          <w:szCs w:val="24"/>
          <w:lang w:val="fr-FR"/>
        </w:rPr>
        <w:t>CommPortIdentifier</w:t>
      </w:r>
      <w:proofErr w:type="spellEnd"/>
      <w:r>
        <w:rPr>
          <w:rFonts w:ascii="Verdana" w:hAnsi="Verdana"/>
          <w:sz w:val="24"/>
          <w:szCs w:val="24"/>
          <w:lang w:val="fr-FR"/>
        </w:rPr>
        <w:t xml:space="preserve"> pour négocier avec le driver et découvrir les ports qui existent sur la machine en affichant leurs noms.</w:t>
      </w:r>
    </w:p>
    <w:p w:rsidR="00EB71BD" w:rsidRDefault="00EB71BD" w:rsidP="00EB71BD">
      <w:pPr>
        <w:pStyle w:val="ListParagraph"/>
        <w:spacing w:line="360" w:lineRule="auto"/>
        <w:ind w:left="1800"/>
        <w:rPr>
          <w:rFonts w:ascii="Verdana" w:hAnsi="Verdana"/>
          <w:sz w:val="24"/>
          <w:szCs w:val="24"/>
          <w:lang w:val="fr-FR"/>
        </w:rPr>
      </w:pPr>
      <w:r w:rsidRPr="00EB71BD">
        <w:rPr>
          <w:rFonts w:ascii="Verdana" w:hAnsi="Verdana"/>
          <w:noProof/>
          <w:sz w:val="24"/>
          <w:szCs w:val="24"/>
        </w:rPr>
        <w:drawing>
          <wp:inline distT="0" distB="0" distL="0" distR="0">
            <wp:extent cx="4702810" cy="1009650"/>
            <wp:effectExtent l="19050" t="0" r="2540" b="0"/>
            <wp:docPr id="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srcRect/>
                    <a:stretch>
                      <a:fillRect/>
                    </a:stretch>
                  </pic:blipFill>
                  <pic:spPr bwMode="auto">
                    <a:xfrm>
                      <a:off x="0" y="0"/>
                      <a:ext cx="4702810" cy="1009650"/>
                    </a:xfrm>
                    <a:prstGeom prst="rect">
                      <a:avLst/>
                    </a:prstGeom>
                    <a:noFill/>
                    <a:ln w="9525">
                      <a:noFill/>
                      <a:miter lim="800000"/>
                      <a:headEnd/>
                      <a:tailEnd/>
                    </a:ln>
                  </pic:spPr>
                </pic:pic>
              </a:graphicData>
            </a:graphic>
          </wp:inline>
        </w:drawing>
      </w:r>
    </w:p>
    <w:p w:rsidR="00A216EB" w:rsidRPr="00A216EB" w:rsidRDefault="00EB71BD" w:rsidP="00A216EB">
      <w:pPr>
        <w:pStyle w:val="ListParagraph"/>
        <w:numPr>
          <w:ilvl w:val="0"/>
          <w:numId w:val="16"/>
        </w:numPr>
        <w:spacing w:line="360" w:lineRule="auto"/>
        <w:rPr>
          <w:rFonts w:ascii="Verdana" w:hAnsi="Verdana"/>
          <w:sz w:val="24"/>
          <w:szCs w:val="24"/>
          <w:lang w:val="fr-FR"/>
        </w:rPr>
      </w:pPr>
      <w:r>
        <w:rPr>
          <w:rFonts w:ascii="Verdana" w:hAnsi="Verdana"/>
          <w:sz w:val="24"/>
          <w:szCs w:val="24"/>
          <w:lang w:val="fr-FR"/>
        </w:rPr>
        <w:t>Sélectionner et ouvrir un port de communication</w:t>
      </w:r>
    </w:p>
    <w:p w:rsidR="00A216EB" w:rsidRDefault="00A216EB" w:rsidP="00A216EB">
      <w:pPr>
        <w:pStyle w:val="ListParagraph"/>
        <w:spacing w:line="360" w:lineRule="auto"/>
        <w:ind w:left="1800"/>
        <w:rPr>
          <w:rFonts w:ascii="Verdana" w:hAnsi="Verdana"/>
          <w:sz w:val="24"/>
          <w:szCs w:val="24"/>
          <w:lang w:val="fr-FR"/>
        </w:rPr>
      </w:pPr>
      <w:r>
        <w:rPr>
          <w:rFonts w:ascii="Verdana" w:hAnsi="Verdana"/>
          <w:noProof/>
          <w:sz w:val="24"/>
          <w:szCs w:val="24"/>
        </w:rPr>
        <w:drawing>
          <wp:inline distT="0" distB="0" distL="0" distR="0">
            <wp:extent cx="5130165" cy="1531620"/>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130165" cy="1531620"/>
                    </a:xfrm>
                    <a:prstGeom prst="rect">
                      <a:avLst/>
                    </a:prstGeom>
                    <a:noFill/>
                    <a:ln w="9525">
                      <a:noFill/>
                      <a:miter lim="800000"/>
                      <a:headEnd/>
                      <a:tailEnd/>
                    </a:ln>
                  </pic:spPr>
                </pic:pic>
              </a:graphicData>
            </a:graphic>
          </wp:inline>
        </w:drawing>
      </w:r>
    </w:p>
    <w:p w:rsidR="00A216EB" w:rsidRDefault="00A216EB" w:rsidP="00A216EB">
      <w:pPr>
        <w:pStyle w:val="ListParagraph"/>
        <w:spacing w:line="360" w:lineRule="auto"/>
        <w:ind w:left="1800"/>
        <w:rPr>
          <w:rFonts w:ascii="Verdana" w:hAnsi="Verdana"/>
          <w:sz w:val="24"/>
          <w:szCs w:val="24"/>
          <w:lang w:val="fr-FR"/>
        </w:rPr>
      </w:pPr>
      <w:r>
        <w:rPr>
          <w:rFonts w:ascii="Verdana" w:hAnsi="Verdana"/>
          <w:sz w:val="24"/>
          <w:szCs w:val="24"/>
          <w:lang w:val="fr-FR"/>
        </w:rPr>
        <w:lastRenderedPageBreak/>
        <w:t>L’appel de la méthode open accepte deux paramètres :</w:t>
      </w:r>
    </w:p>
    <w:p w:rsidR="00A216EB" w:rsidRDefault="00A216EB" w:rsidP="00A216EB">
      <w:pPr>
        <w:pStyle w:val="ListParagraph"/>
        <w:numPr>
          <w:ilvl w:val="3"/>
          <w:numId w:val="2"/>
        </w:numPr>
        <w:spacing w:line="360" w:lineRule="auto"/>
        <w:rPr>
          <w:rFonts w:ascii="Verdana" w:hAnsi="Verdana"/>
          <w:sz w:val="24"/>
          <w:szCs w:val="24"/>
          <w:lang w:val="fr-FR"/>
        </w:rPr>
      </w:pPr>
      <w:r>
        <w:rPr>
          <w:rFonts w:ascii="Verdana" w:hAnsi="Verdana"/>
          <w:sz w:val="24"/>
          <w:szCs w:val="24"/>
          <w:lang w:val="fr-FR"/>
        </w:rPr>
        <w:t>Le nom de l’application qui demande le port</w:t>
      </w:r>
    </w:p>
    <w:p w:rsidR="00A216EB" w:rsidRPr="00A216EB" w:rsidRDefault="00A216EB" w:rsidP="00A216EB">
      <w:pPr>
        <w:pStyle w:val="ListParagraph"/>
        <w:numPr>
          <w:ilvl w:val="3"/>
          <w:numId w:val="2"/>
        </w:numPr>
        <w:spacing w:line="360" w:lineRule="auto"/>
        <w:rPr>
          <w:rFonts w:ascii="Verdana" w:hAnsi="Verdana"/>
          <w:sz w:val="24"/>
          <w:szCs w:val="24"/>
          <w:lang w:val="fr-FR"/>
        </w:rPr>
      </w:pPr>
      <w:r>
        <w:rPr>
          <w:rFonts w:ascii="Verdana" w:hAnsi="Verdana"/>
          <w:sz w:val="24"/>
          <w:szCs w:val="24"/>
          <w:lang w:val="fr-FR"/>
        </w:rPr>
        <w:t>Le délai d’attente pour l’obtention du port en millisecondes.</w:t>
      </w:r>
    </w:p>
    <w:p w:rsidR="00A216EB" w:rsidRDefault="00A216EB" w:rsidP="00A216EB">
      <w:pPr>
        <w:pStyle w:val="ListParagraph"/>
        <w:spacing w:line="360" w:lineRule="auto"/>
        <w:ind w:left="1800"/>
        <w:rPr>
          <w:rFonts w:ascii="Verdana" w:hAnsi="Verdana"/>
          <w:sz w:val="24"/>
          <w:szCs w:val="24"/>
          <w:lang w:val="fr-FR"/>
        </w:rPr>
      </w:pPr>
    </w:p>
    <w:p w:rsidR="00A216EB" w:rsidRDefault="00A216EB" w:rsidP="00A216EB">
      <w:pPr>
        <w:pStyle w:val="ListParagraph"/>
        <w:numPr>
          <w:ilvl w:val="0"/>
          <w:numId w:val="16"/>
        </w:numPr>
        <w:spacing w:line="360" w:lineRule="auto"/>
        <w:rPr>
          <w:rFonts w:ascii="Verdana" w:hAnsi="Verdana"/>
          <w:sz w:val="24"/>
          <w:szCs w:val="24"/>
          <w:lang w:val="fr-FR"/>
        </w:rPr>
      </w:pPr>
      <w:r>
        <w:rPr>
          <w:rFonts w:ascii="Verdana" w:hAnsi="Verdana"/>
          <w:sz w:val="24"/>
          <w:szCs w:val="24"/>
          <w:lang w:val="fr-FR"/>
        </w:rPr>
        <w:t>Paramétrer le port</w:t>
      </w:r>
    </w:p>
    <w:p w:rsidR="00A216EB" w:rsidRDefault="00A216EB" w:rsidP="00A216EB">
      <w:pPr>
        <w:pStyle w:val="ListParagraph"/>
        <w:spacing w:line="360" w:lineRule="auto"/>
        <w:ind w:left="1800"/>
        <w:rPr>
          <w:rFonts w:ascii="Verdana" w:hAnsi="Verdana"/>
          <w:sz w:val="24"/>
          <w:szCs w:val="24"/>
          <w:lang w:val="fr-FR"/>
        </w:rPr>
      </w:pPr>
      <w:r w:rsidRPr="00A216EB">
        <w:rPr>
          <w:rFonts w:ascii="Verdana" w:hAnsi="Verdana"/>
          <w:noProof/>
          <w:sz w:val="24"/>
          <w:szCs w:val="24"/>
        </w:rPr>
        <w:drawing>
          <wp:inline distT="0" distB="0" distL="0" distR="0">
            <wp:extent cx="4132580" cy="1175385"/>
            <wp:effectExtent l="19050" t="0" r="127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srcRect/>
                    <a:stretch>
                      <a:fillRect/>
                    </a:stretch>
                  </pic:blipFill>
                  <pic:spPr bwMode="auto">
                    <a:xfrm>
                      <a:off x="0" y="0"/>
                      <a:ext cx="4132580" cy="1175385"/>
                    </a:xfrm>
                    <a:prstGeom prst="rect">
                      <a:avLst/>
                    </a:prstGeom>
                    <a:noFill/>
                    <a:ln w="9525">
                      <a:noFill/>
                      <a:miter lim="800000"/>
                      <a:headEnd/>
                      <a:tailEnd/>
                    </a:ln>
                  </pic:spPr>
                </pic:pic>
              </a:graphicData>
            </a:graphic>
          </wp:inline>
        </w:drawing>
      </w:r>
    </w:p>
    <w:p w:rsidR="00A216EB" w:rsidRDefault="00A216EB" w:rsidP="00A216EB">
      <w:pPr>
        <w:pStyle w:val="ListParagraph"/>
        <w:spacing w:line="360" w:lineRule="auto"/>
        <w:ind w:left="1800"/>
        <w:rPr>
          <w:rFonts w:ascii="Verdana" w:hAnsi="Verdana"/>
          <w:sz w:val="24"/>
          <w:szCs w:val="24"/>
          <w:lang w:val="fr-FR"/>
        </w:rPr>
      </w:pPr>
      <w:r>
        <w:rPr>
          <w:rFonts w:ascii="Verdana" w:hAnsi="Verdana"/>
          <w:sz w:val="24"/>
          <w:szCs w:val="24"/>
          <w:lang w:val="fr-FR"/>
        </w:rPr>
        <w:t>Les paramètres importants pour la communication par port série sont :</w:t>
      </w:r>
    </w:p>
    <w:p w:rsidR="00A216EB" w:rsidRDefault="00A216EB" w:rsidP="00A216EB">
      <w:pPr>
        <w:pStyle w:val="ListParagraph"/>
        <w:numPr>
          <w:ilvl w:val="3"/>
          <w:numId w:val="2"/>
        </w:numPr>
        <w:spacing w:line="360" w:lineRule="auto"/>
        <w:rPr>
          <w:rFonts w:ascii="Verdana" w:hAnsi="Verdana"/>
          <w:sz w:val="24"/>
          <w:szCs w:val="24"/>
          <w:lang w:val="fr-FR"/>
        </w:rPr>
      </w:pPr>
      <w:r>
        <w:rPr>
          <w:rFonts w:ascii="Verdana" w:hAnsi="Verdana"/>
          <w:sz w:val="24"/>
          <w:szCs w:val="24"/>
          <w:lang w:val="fr-FR"/>
        </w:rPr>
        <w:t>Le débit de la connexion (en Bauds)</w:t>
      </w:r>
    </w:p>
    <w:p w:rsidR="00A216EB" w:rsidRDefault="00A216EB" w:rsidP="00A216EB">
      <w:pPr>
        <w:pStyle w:val="ListParagraph"/>
        <w:numPr>
          <w:ilvl w:val="3"/>
          <w:numId w:val="2"/>
        </w:numPr>
        <w:spacing w:line="360" w:lineRule="auto"/>
        <w:rPr>
          <w:rFonts w:ascii="Verdana" w:hAnsi="Verdana"/>
          <w:sz w:val="24"/>
          <w:szCs w:val="24"/>
          <w:lang w:val="fr-FR"/>
        </w:rPr>
      </w:pPr>
      <w:r>
        <w:rPr>
          <w:rFonts w:ascii="Verdana" w:hAnsi="Verdana"/>
          <w:sz w:val="24"/>
          <w:szCs w:val="24"/>
          <w:lang w:val="fr-FR"/>
        </w:rPr>
        <w:t xml:space="preserve">Le nombre de bits de données </w:t>
      </w:r>
    </w:p>
    <w:p w:rsidR="00A216EB" w:rsidRDefault="00A216EB" w:rsidP="00A216EB">
      <w:pPr>
        <w:pStyle w:val="ListParagraph"/>
        <w:numPr>
          <w:ilvl w:val="3"/>
          <w:numId w:val="2"/>
        </w:numPr>
        <w:spacing w:line="360" w:lineRule="auto"/>
        <w:rPr>
          <w:rFonts w:ascii="Verdana" w:hAnsi="Verdana"/>
          <w:sz w:val="24"/>
          <w:szCs w:val="24"/>
          <w:lang w:val="fr-FR"/>
        </w:rPr>
      </w:pPr>
      <w:r>
        <w:rPr>
          <w:rFonts w:ascii="Verdana" w:hAnsi="Verdana"/>
          <w:sz w:val="24"/>
          <w:szCs w:val="24"/>
          <w:lang w:val="fr-FR"/>
        </w:rPr>
        <w:t>Le ou les bits stop</w:t>
      </w:r>
    </w:p>
    <w:p w:rsidR="00A216EB" w:rsidRDefault="00A216EB" w:rsidP="00A216EB">
      <w:pPr>
        <w:pStyle w:val="ListParagraph"/>
        <w:numPr>
          <w:ilvl w:val="3"/>
          <w:numId w:val="2"/>
        </w:numPr>
        <w:spacing w:line="360" w:lineRule="auto"/>
        <w:rPr>
          <w:rFonts w:ascii="Verdana" w:hAnsi="Verdana"/>
          <w:sz w:val="24"/>
          <w:szCs w:val="24"/>
          <w:lang w:val="fr-FR"/>
        </w:rPr>
      </w:pPr>
      <w:r>
        <w:rPr>
          <w:rFonts w:ascii="Verdana" w:hAnsi="Verdana"/>
          <w:sz w:val="24"/>
          <w:szCs w:val="24"/>
          <w:lang w:val="fr-FR"/>
        </w:rPr>
        <w:t>La présence d’un bit de parité</w:t>
      </w:r>
    </w:p>
    <w:p w:rsidR="002924FE" w:rsidRPr="00A216EB" w:rsidRDefault="002924FE" w:rsidP="00A216EB">
      <w:pPr>
        <w:pStyle w:val="ListParagraph"/>
        <w:numPr>
          <w:ilvl w:val="3"/>
          <w:numId w:val="2"/>
        </w:numPr>
        <w:spacing w:line="360" w:lineRule="auto"/>
        <w:rPr>
          <w:rFonts w:ascii="Verdana" w:hAnsi="Verdana"/>
          <w:sz w:val="24"/>
          <w:szCs w:val="24"/>
          <w:lang w:val="fr-FR"/>
        </w:rPr>
      </w:pPr>
    </w:p>
    <w:p w:rsidR="00A216EB" w:rsidRDefault="00A216EB" w:rsidP="00A216EB">
      <w:pPr>
        <w:pStyle w:val="ListParagraph"/>
        <w:spacing w:line="360" w:lineRule="auto"/>
        <w:ind w:left="1800"/>
        <w:rPr>
          <w:rFonts w:ascii="Verdana" w:hAnsi="Verdana"/>
          <w:sz w:val="24"/>
          <w:szCs w:val="24"/>
          <w:lang w:val="fr-FR"/>
        </w:rPr>
      </w:pPr>
    </w:p>
    <w:p w:rsidR="00A216EB" w:rsidRDefault="009E7E88" w:rsidP="00A216EB">
      <w:pPr>
        <w:pStyle w:val="ListParagraph"/>
        <w:numPr>
          <w:ilvl w:val="0"/>
          <w:numId w:val="16"/>
        </w:numPr>
        <w:spacing w:line="360" w:lineRule="auto"/>
        <w:rPr>
          <w:rFonts w:ascii="Verdana" w:hAnsi="Verdana"/>
          <w:sz w:val="24"/>
          <w:szCs w:val="24"/>
          <w:lang w:val="fr-FR"/>
        </w:rPr>
      </w:pPr>
      <w:r>
        <w:rPr>
          <w:rFonts w:ascii="Verdana" w:hAnsi="Verdana"/>
          <w:sz w:val="24"/>
          <w:szCs w:val="24"/>
          <w:lang w:val="fr-FR"/>
        </w:rPr>
        <w:t>Traitement des données sous formes d’octets</w:t>
      </w:r>
    </w:p>
    <w:p w:rsidR="009E7E88" w:rsidRDefault="00FD0A97" w:rsidP="009E7E88">
      <w:pPr>
        <w:pStyle w:val="ListParagraph"/>
        <w:spacing w:line="360" w:lineRule="auto"/>
        <w:ind w:left="1800"/>
        <w:rPr>
          <w:rFonts w:ascii="Verdana" w:hAnsi="Verdana"/>
          <w:sz w:val="24"/>
          <w:szCs w:val="24"/>
          <w:lang w:val="fr-FR"/>
        </w:rPr>
      </w:pPr>
      <w:r>
        <w:rPr>
          <w:rFonts w:ascii="Verdana" w:hAnsi="Verdana"/>
          <w:sz w:val="24"/>
          <w:szCs w:val="24"/>
          <w:lang w:val="fr-FR"/>
        </w:rPr>
        <w:t>Créer un flux d’écriture sur le port de communication choisi avec la variable ‘</w:t>
      </w:r>
      <w:proofErr w:type="spellStart"/>
      <w:r>
        <w:rPr>
          <w:rFonts w:ascii="Verdana" w:hAnsi="Verdana"/>
          <w:sz w:val="24"/>
          <w:szCs w:val="24"/>
          <w:lang w:val="fr-FR"/>
        </w:rPr>
        <w:t>outputStream</w:t>
      </w:r>
      <w:proofErr w:type="spellEnd"/>
      <w:r>
        <w:rPr>
          <w:rFonts w:ascii="Verdana" w:hAnsi="Verdana"/>
          <w:sz w:val="24"/>
          <w:szCs w:val="24"/>
          <w:lang w:val="fr-FR"/>
        </w:rPr>
        <w:t>’ qui permet d’envoyer un message sur ce port.</w:t>
      </w:r>
    </w:p>
    <w:p w:rsidR="00FD0A97" w:rsidRDefault="00FD0A97" w:rsidP="009E7E88">
      <w:pPr>
        <w:pStyle w:val="ListParagraph"/>
        <w:spacing w:line="360" w:lineRule="auto"/>
        <w:ind w:left="1800"/>
        <w:rPr>
          <w:rFonts w:ascii="Verdana" w:hAnsi="Verdana"/>
          <w:sz w:val="24"/>
          <w:szCs w:val="24"/>
          <w:lang w:val="fr-FR"/>
        </w:rPr>
      </w:pPr>
      <w:r>
        <w:rPr>
          <w:rFonts w:ascii="Verdana" w:hAnsi="Verdana"/>
          <w:noProof/>
          <w:sz w:val="24"/>
          <w:szCs w:val="24"/>
        </w:rPr>
        <w:lastRenderedPageBreak/>
        <w:drawing>
          <wp:inline distT="0" distB="0" distL="0" distR="0">
            <wp:extent cx="5023485" cy="2399030"/>
            <wp:effectExtent l="19050" t="0" r="5715"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023485" cy="2399030"/>
                    </a:xfrm>
                    <a:prstGeom prst="rect">
                      <a:avLst/>
                    </a:prstGeom>
                    <a:noFill/>
                    <a:ln w="9525">
                      <a:noFill/>
                      <a:miter lim="800000"/>
                      <a:headEnd/>
                      <a:tailEnd/>
                    </a:ln>
                  </pic:spPr>
                </pic:pic>
              </a:graphicData>
            </a:graphic>
          </wp:inline>
        </w:drawing>
      </w:r>
    </w:p>
    <w:p w:rsidR="0046116A" w:rsidRDefault="007B4B5D" w:rsidP="009E7E88">
      <w:pPr>
        <w:pStyle w:val="ListParagraph"/>
        <w:spacing w:line="360" w:lineRule="auto"/>
        <w:ind w:left="1800"/>
        <w:rPr>
          <w:rFonts w:ascii="Verdana" w:hAnsi="Verdana"/>
          <w:sz w:val="24"/>
          <w:szCs w:val="24"/>
          <w:lang w:val="fr-FR"/>
        </w:rPr>
      </w:pPr>
      <w:r>
        <w:rPr>
          <w:rFonts w:ascii="Verdana" w:hAnsi="Verdana"/>
          <w:sz w:val="24"/>
          <w:szCs w:val="24"/>
          <w:lang w:val="fr-FR"/>
        </w:rPr>
        <w:t xml:space="preserve">(*) La méthode </w:t>
      </w:r>
      <w:proofErr w:type="gramStart"/>
      <w:r>
        <w:rPr>
          <w:rFonts w:ascii="Verdana" w:hAnsi="Verdana"/>
          <w:sz w:val="24"/>
          <w:szCs w:val="24"/>
          <w:lang w:val="fr-FR"/>
        </w:rPr>
        <w:t>flush(</w:t>
      </w:r>
      <w:proofErr w:type="gramEnd"/>
      <w:r>
        <w:rPr>
          <w:rFonts w:ascii="Verdana" w:hAnsi="Verdana"/>
          <w:sz w:val="24"/>
          <w:szCs w:val="24"/>
          <w:lang w:val="fr-FR"/>
        </w:rPr>
        <w:t>) vide le tampon en forçant l’écriture effective des caractères présents dans ce dernier.</w:t>
      </w:r>
    </w:p>
    <w:p w:rsidR="007B4B5D" w:rsidRDefault="007B4B5D" w:rsidP="009E7E88">
      <w:pPr>
        <w:pStyle w:val="ListParagraph"/>
        <w:spacing w:line="360" w:lineRule="auto"/>
        <w:ind w:left="1800"/>
        <w:rPr>
          <w:rFonts w:ascii="Verdana" w:hAnsi="Verdana"/>
          <w:sz w:val="24"/>
          <w:szCs w:val="24"/>
          <w:lang w:val="fr-FR"/>
        </w:rPr>
      </w:pPr>
      <w:r>
        <w:rPr>
          <w:rFonts w:ascii="Verdana" w:hAnsi="Verdana"/>
          <w:sz w:val="24"/>
          <w:szCs w:val="24"/>
          <w:lang w:val="fr-FR"/>
        </w:rPr>
        <w:t xml:space="preserve"> </w:t>
      </w:r>
    </w:p>
    <w:p w:rsidR="00C961D3" w:rsidRDefault="00FD0A97" w:rsidP="009E7E88">
      <w:pPr>
        <w:pStyle w:val="ListParagraph"/>
        <w:spacing w:line="360" w:lineRule="auto"/>
        <w:ind w:left="1800"/>
        <w:rPr>
          <w:rFonts w:ascii="Verdana" w:hAnsi="Verdana"/>
          <w:sz w:val="24"/>
          <w:szCs w:val="24"/>
          <w:lang w:val="fr-FR"/>
        </w:rPr>
      </w:pPr>
      <w:r>
        <w:rPr>
          <w:rFonts w:ascii="Verdana" w:hAnsi="Verdana"/>
          <w:sz w:val="24"/>
          <w:szCs w:val="24"/>
          <w:lang w:val="fr-FR"/>
        </w:rPr>
        <w:t>Un flux de lecture sur le même port est crée à travers la variable ‘</w:t>
      </w:r>
      <w:proofErr w:type="spellStart"/>
      <w:r>
        <w:rPr>
          <w:rFonts w:ascii="Verdana" w:hAnsi="Verdana"/>
          <w:sz w:val="24"/>
          <w:szCs w:val="24"/>
          <w:lang w:val="fr-FR"/>
        </w:rPr>
        <w:t>inputStream</w:t>
      </w:r>
      <w:proofErr w:type="spellEnd"/>
      <w:r>
        <w:rPr>
          <w:rFonts w:ascii="Verdana" w:hAnsi="Verdana"/>
          <w:sz w:val="24"/>
          <w:szCs w:val="24"/>
          <w:lang w:val="fr-FR"/>
        </w:rPr>
        <w:t>’ permettant de lire les données</w:t>
      </w:r>
      <w:r w:rsidR="00C961D3">
        <w:rPr>
          <w:rFonts w:ascii="Verdana" w:hAnsi="Verdana"/>
          <w:sz w:val="24"/>
          <w:szCs w:val="24"/>
          <w:lang w:val="fr-FR"/>
        </w:rPr>
        <w:t>.</w:t>
      </w:r>
    </w:p>
    <w:p w:rsidR="00FD0A97" w:rsidRDefault="00C961D3" w:rsidP="009E7E88">
      <w:pPr>
        <w:pStyle w:val="ListParagraph"/>
        <w:spacing w:line="360" w:lineRule="auto"/>
        <w:ind w:left="1800"/>
        <w:rPr>
          <w:rFonts w:ascii="Verdana" w:hAnsi="Verdana"/>
          <w:sz w:val="24"/>
          <w:szCs w:val="24"/>
          <w:lang w:val="fr-FR"/>
        </w:rPr>
      </w:pPr>
      <w:r>
        <w:rPr>
          <w:rFonts w:ascii="Verdana" w:hAnsi="Verdana"/>
          <w:noProof/>
          <w:sz w:val="24"/>
          <w:szCs w:val="24"/>
        </w:rPr>
        <w:drawing>
          <wp:inline distT="0" distB="0" distL="0" distR="0">
            <wp:extent cx="3705225" cy="866775"/>
            <wp:effectExtent l="19050" t="0" r="9525"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3705225" cy="866775"/>
                    </a:xfrm>
                    <a:prstGeom prst="rect">
                      <a:avLst/>
                    </a:prstGeom>
                    <a:noFill/>
                    <a:ln w="9525">
                      <a:noFill/>
                      <a:miter lim="800000"/>
                      <a:headEnd/>
                      <a:tailEnd/>
                    </a:ln>
                  </pic:spPr>
                </pic:pic>
              </a:graphicData>
            </a:graphic>
          </wp:inline>
        </w:drawing>
      </w:r>
      <w:r w:rsidR="00FD0A97">
        <w:rPr>
          <w:rFonts w:ascii="Verdana" w:hAnsi="Verdana"/>
          <w:sz w:val="24"/>
          <w:szCs w:val="24"/>
          <w:lang w:val="fr-FR"/>
        </w:rPr>
        <w:t xml:space="preserve"> </w:t>
      </w:r>
    </w:p>
    <w:p w:rsidR="009E7E88" w:rsidRDefault="0046116A" w:rsidP="00A216EB">
      <w:pPr>
        <w:pStyle w:val="ListParagraph"/>
        <w:numPr>
          <w:ilvl w:val="0"/>
          <w:numId w:val="16"/>
        </w:numPr>
        <w:spacing w:line="360" w:lineRule="auto"/>
        <w:rPr>
          <w:rFonts w:ascii="Verdana" w:hAnsi="Verdana"/>
          <w:sz w:val="24"/>
          <w:szCs w:val="24"/>
          <w:lang w:val="fr-FR"/>
        </w:rPr>
      </w:pPr>
      <w:r>
        <w:rPr>
          <w:rFonts w:ascii="Verdana" w:hAnsi="Verdana"/>
          <w:sz w:val="24"/>
          <w:szCs w:val="24"/>
          <w:lang w:val="fr-FR"/>
        </w:rPr>
        <w:t xml:space="preserve">Ajouter un événement </w:t>
      </w:r>
      <w:proofErr w:type="spellStart"/>
      <w:r>
        <w:rPr>
          <w:rFonts w:ascii="Verdana" w:hAnsi="Verdana"/>
          <w:sz w:val="24"/>
          <w:szCs w:val="24"/>
          <w:lang w:val="fr-FR"/>
        </w:rPr>
        <w:t>Listener</w:t>
      </w:r>
      <w:proofErr w:type="spellEnd"/>
      <w:r>
        <w:rPr>
          <w:rFonts w:ascii="Verdana" w:hAnsi="Verdana"/>
          <w:sz w:val="24"/>
          <w:szCs w:val="24"/>
          <w:lang w:val="fr-FR"/>
        </w:rPr>
        <w:t xml:space="preserve"> au port de communication</w:t>
      </w:r>
    </w:p>
    <w:p w:rsidR="0046116A" w:rsidRDefault="0046116A" w:rsidP="0046116A">
      <w:pPr>
        <w:pStyle w:val="ListParagraph"/>
        <w:spacing w:line="360" w:lineRule="auto"/>
        <w:ind w:left="1800"/>
        <w:rPr>
          <w:rFonts w:ascii="Verdana" w:hAnsi="Verdana"/>
          <w:sz w:val="24"/>
          <w:szCs w:val="24"/>
          <w:lang w:val="fr-FR"/>
        </w:rPr>
      </w:pPr>
      <w:r>
        <w:rPr>
          <w:rFonts w:ascii="Verdana" w:hAnsi="Verdana"/>
          <w:noProof/>
          <w:sz w:val="24"/>
          <w:szCs w:val="24"/>
        </w:rPr>
        <w:drawing>
          <wp:inline distT="0" distB="0" distL="0" distR="0">
            <wp:extent cx="3752850" cy="1056640"/>
            <wp:effectExtent l="19050" t="0" r="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a:stretch>
                      <a:fillRect/>
                    </a:stretch>
                  </pic:blipFill>
                  <pic:spPr bwMode="auto">
                    <a:xfrm>
                      <a:off x="0" y="0"/>
                      <a:ext cx="3752850" cy="1056640"/>
                    </a:xfrm>
                    <a:prstGeom prst="rect">
                      <a:avLst/>
                    </a:prstGeom>
                    <a:noFill/>
                    <a:ln w="9525">
                      <a:noFill/>
                      <a:miter lim="800000"/>
                      <a:headEnd/>
                      <a:tailEnd/>
                    </a:ln>
                  </pic:spPr>
                </pic:pic>
              </a:graphicData>
            </a:graphic>
          </wp:inline>
        </w:drawing>
      </w:r>
    </w:p>
    <w:p w:rsidR="002E3BBA" w:rsidRDefault="002E3BBA" w:rsidP="0046116A">
      <w:pPr>
        <w:pStyle w:val="ListParagraph"/>
        <w:spacing w:line="360" w:lineRule="auto"/>
        <w:ind w:left="1800"/>
        <w:rPr>
          <w:rFonts w:ascii="Verdana" w:hAnsi="Verdana"/>
          <w:sz w:val="24"/>
          <w:szCs w:val="24"/>
          <w:lang w:val="fr-FR"/>
        </w:rPr>
      </w:pPr>
      <w:r>
        <w:rPr>
          <w:rFonts w:ascii="Verdana" w:hAnsi="Verdana"/>
          <w:sz w:val="24"/>
          <w:szCs w:val="24"/>
          <w:lang w:val="fr-FR"/>
        </w:rPr>
        <w:t xml:space="preserve">Un port ne peut </w:t>
      </w:r>
      <w:r w:rsidR="003E6ED5">
        <w:rPr>
          <w:rFonts w:ascii="Verdana" w:hAnsi="Verdana"/>
          <w:sz w:val="24"/>
          <w:szCs w:val="24"/>
          <w:lang w:val="fr-FR"/>
        </w:rPr>
        <w:t>accepter</w:t>
      </w:r>
      <w:r>
        <w:rPr>
          <w:rFonts w:ascii="Verdana" w:hAnsi="Verdana"/>
          <w:sz w:val="24"/>
          <w:szCs w:val="24"/>
          <w:lang w:val="fr-FR"/>
        </w:rPr>
        <w:t xml:space="preserve"> qu’un </w:t>
      </w:r>
      <w:proofErr w:type="spellStart"/>
      <w:r>
        <w:rPr>
          <w:rFonts w:ascii="Verdana" w:hAnsi="Verdana"/>
          <w:sz w:val="24"/>
          <w:szCs w:val="24"/>
          <w:lang w:val="fr-FR"/>
        </w:rPr>
        <w:t>Listener</w:t>
      </w:r>
      <w:proofErr w:type="spellEnd"/>
      <w:r>
        <w:rPr>
          <w:rFonts w:ascii="Verdana" w:hAnsi="Verdana"/>
          <w:sz w:val="24"/>
          <w:szCs w:val="24"/>
          <w:lang w:val="fr-FR"/>
        </w:rPr>
        <w:t>.</w:t>
      </w:r>
    </w:p>
    <w:p w:rsidR="0046116A" w:rsidRPr="001E7852" w:rsidRDefault="003E6ED5" w:rsidP="001E7852">
      <w:pPr>
        <w:pStyle w:val="ListParagraph"/>
        <w:spacing w:line="360" w:lineRule="auto"/>
        <w:ind w:left="1800"/>
        <w:rPr>
          <w:rFonts w:ascii="Verdana" w:hAnsi="Verdana"/>
          <w:sz w:val="24"/>
          <w:szCs w:val="24"/>
          <w:lang w:val="fr-FR"/>
        </w:rPr>
      </w:pPr>
      <w:r>
        <w:rPr>
          <w:rFonts w:ascii="Verdana" w:hAnsi="Verdana"/>
          <w:sz w:val="24"/>
          <w:szCs w:val="24"/>
          <w:lang w:val="fr-FR"/>
        </w:rPr>
        <w:t xml:space="preserve">Les ports séries disposent de toutes une batterie d’événements. Une gestion classique de ces événements s’opère par utilisation d’une structure </w:t>
      </w:r>
      <w:proofErr w:type="spellStart"/>
      <w:r>
        <w:rPr>
          <w:rFonts w:ascii="Verdana" w:hAnsi="Verdana"/>
          <w:sz w:val="24"/>
          <w:szCs w:val="24"/>
          <w:lang w:val="fr-FR"/>
        </w:rPr>
        <w:t>switch</w:t>
      </w:r>
      <w:proofErr w:type="spellEnd"/>
      <w:r>
        <w:rPr>
          <w:rFonts w:ascii="Verdana" w:hAnsi="Verdana"/>
          <w:sz w:val="24"/>
          <w:szCs w:val="24"/>
          <w:lang w:val="fr-FR"/>
        </w:rPr>
        <w:t xml:space="preserve"> et des attributs statiques de la classe </w:t>
      </w:r>
      <w:proofErr w:type="spellStart"/>
      <w:r w:rsidR="00507552">
        <w:rPr>
          <w:rFonts w:ascii="Verdana" w:hAnsi="Verdana"/>
          <w:sz w:val="24"/>
          <w:szCs w:val="24"/>
          <w:lang w:val="fr-FR"/>
        </w:rPr>
        <w:t>SerialPortEvent</w:t>
      </w:r>
      <w:proofErr w:type="spellEnd"/>
      <w:r w:rsidR="00507552">
        <w:rPr>
          <w:rFonts w:ascii="Verdana" w:hAnsi="Verdana"/>
          <w:sz w:val="24"/>
          <w:szCs w:val="24"/>
          <w:lang w:val="fr-FR"/>
        </w:rPr>
        <w:t>.</w:t>
      </w:r>
    </w:p>
    <w:sectPr w:rsidR="0046116A" w:rsidRPr="001E7852" w:rsidSect="003274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948EC"/>
    <w:multiLevelType w:val="multilevel"/>
    <w:tmpl w:val="8D7C43FE"/>
    <w:lvl w:ilvl="0">
      <w:start w:val="5"/>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0E6152B4"/>
    <w:multiLevelType w:val="multilevel"/>
    <w:tmpl w:val="46464900"/>
    <w:lvl w:ilvl="0">
      <w:start w:val="1"/>
      <w:numFmt w:val="decimal"/>
      <w:lvlText w:val="%1."/>
      <w:lvlJc w:val="left"/>
      <w:pPr>
        <w:ind w:left="1080" w:hanging="360"/>
      </w:pPr>
      <w:rPr>
        <w:rFonts w:hint="default"/>
        <w:b w:val="0"/>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2">
    <w:nsid w:val="0EA05597"/>
    <w:multiLevelType w:val="hybridMultilevel"/>
    <w:tmpl w:val="74CE6368"/>
    <w:lvl w:ilvl="0" w:tplc="D71A9514">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10C27"/>
    <w:multiLevelType w:val="hybridMultilevel"/>
    <w:tmpl w:val="1AFA5F12"/>
    <w:lvl w:ilvl="0" w:tplc="2F66A8E6">
      <w:start w:val="194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DE3198"/>
    <w:multiLevelType w:val="hybridMultilevel"/>
    <w:tmpl w:val="6FAEF294"/>
    <w:lvl w:ilvl="0" w:tplc="BBA2E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937D1E"/>
    <w:multiLevelType w:val="hybridMultilevel"/>
    <w:tmpl w:val="2048C810"/>
    <w:lvl w:ilvl="0" w:tplc="DD86FC92">
      <w:start w:val="1"/>
      <w:numFmt w:val="decimal"/>
      <w:lvlText w:val="%1-"/>
      <w:lvlJc w:val="left"/>
      <w:pPr>
        <w:ind w:left="720" w:hanging="360"/>
      </w:pPr>
      <w:rPr>
        <w:rFonts w:ascii="Verdana" w:eastAsiaTheme="minorHAnsi" w:hAnsi="Verdana" w:cstheme="minorBidi"/>
      </w:rPr>
    </w:lvl>
    <w:lvl w:ilvl="1" w:tplc="DD86FC92">
      <w:start w:val="1"/>
      <w:numFmt w:val="decimal"/>
      <w:lvlText w:val="%2-"/>
      <w:lvlJc w:val="left"/>
      <w:pPr>
        <w:ind w:left="1440" w:hanging="360"/>
      </w:pPr>
      <w:rPr>
        <w:rFonts w:ascii="Verdana" w:eastAsiaTheme="minorHAnsi" w:hAnsi="Verdana" w:cstheme="minorBidi" w:hint="default"/>
      </w:rPr>
    </w:lvl>
    <w:lvl w:ilvl="2" w:tplc="04090005">
      <w:start w:val="1"/>
      <w:numFmt w:val="bullet"/>
      <w:lvlText w:val=""/>
      <w:lvlJc w:val="left"/>
      <w:pPr>
        <w:ind w:left="2160" w:hanging="360"/>
      </w:pPr>
      <w:rPr>
        <w:rFonts w:ascii="Wingdings" w:hAnsi="Wingdings" w:hint="default"/>
      </w:rPr>
    </w:lvl>
    <w:lvl w:ilvl="3" w:tplc="4AAC077E">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8B0A80"/>
    <w:multiLevelType w:val="hybridMultilevel"/>
    <w:tmpl w:val="40624362"/>
    <w:lvl w:ilvl="0" w:tplc="224C1E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92648F"/>
    <w:multiLevelType w:val="multilevel"/>
    <w:tmpl w:val="2D0A1C9A"/>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CBD0499"/>
    <w:multiLevelType w:val="hybridMultilevel"/>
    <w:tmpl w:val="F7865F3C"/>
    <w:lvl w:ilvl="0" w:tplc="82DA4E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32C28BD"/>
    <w:multiLevelType w:val="hybridMultilevel"/>
    <w:tmpl w:val="E4F2A96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2BA6B92"/>
    <w:multiLevelType w:val="hybridMultilevel"/>
    <w:tmpl w:val="03B0F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4F3F40"/>
    <w:multiLevelType w:val="hybridMultilevel"/>
    <w:tmpl w:val="2FB8031A"/>
    <w:lvl w:ilvl="0" w:tplc="CD629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C56D4F"/>
    <w:multiLevelType w:val="multilevel"/>
    <w:tmpl w:val="99AE23CC"/>
    <w:lvl w:ilvl="0">
      <w:start w:val="6"/>
      <w:numFmt w:val="decimal"/>
      <w:lvlText w:val="%1."/>
      <w:lvlJc w:val="left"/>
      <w:pPr>
        <w:ind w:left="495" w:hanging="495"/>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664" w:hanging="1080"/>
      </w:pPr>
      <w:rPr>
        <w:rFonts w:hint="default"/>
      </w:rPr>
    </w:lvl>
    <w:lvl w:ilvl="3">
      <w:start w:val="1"/>
      <w:numFmt w:val="decimal"/>
      <w:lvlText w:val="%1.%2-%3.%4."/>
      <w:lvlJc w:val="left"/>
      <w:pPr>
        <w:ind w:left="3816" w:hanging="144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912" w:hanging="2160"/>
      </w:pPr>
      <w:rPr>
        <w:rFonts w:hint="default"/>
      </w:rPr>
    </w:lvl>
    <w:lvl w:ilvl="7">
      <w:start w:val="1"/>
      <w:numFmt w:val="decimal"/>
      <w:lvlText w:val="%1.%2-%3.%4.%5.%6.%7.%8."/>
      <w:lvlJc w:val="left"/>
      <w:pPr>
        <w:ind w:left="8064" w:hanging="2520"/>
      </w:pPr>
      <w:rPr>
        <w:rFonts w:hint="default"/>
      </w:rPr>
    </w:lvl>
    <w:lvl w:ilvl="8">
      <w:start w:val="1"/>
      <w:numFmt w:val="decimal"/>
      <w:lvlText w:val="%1.%2-%3.%4.%5.%6.%7.%8.%9."/>
      <w:lvlJc w:val="left"/>
      <w:pPr>
        <w:ind w:left="9216" w:hanging="2880"/>
      </w:pPr>
      <w:rPr>
        <w:rFonts w:hint="default"/>
      </w:rPr>
    </w:lvl>
  </w:abstractNum>
  <w:abstractNum w:abstractNumId="13">
    <w:nsid w:val="67050518"/>
    <w:multiLevelType w:val="multilevel"/>
    <w:tmpl w:val="CF8A7A04"/>
    <w:lvl w:ilvl="0">
      <w:start w:val="1"/>
      <w:numFmt w:val="decimal"/>
      <w:lvlText w:val="%1."/>
      <w:lvlJc w:val="left"/>
      <w:pPr>
        <w:ind w:left="360" w:hanging="360"/>
      </w:pPr>
      <w:rPr>
        <w:rFonts w:hint="default"/>
        <w:b/>
        <w:bCs/>
        <w:sz w:val="28"/>
        <w:szCs w:val="28"/>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A8763C7"/>
    <w:multiLevelType w:val="hybridMultilevel"/>
    <w:tmpl w:val="C59EB04E"/>
    <w:lvl w:ilvl="0" w:tplc="33603D3E">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836D15"/>
    <w:multiLevelType w:val="hybridMultilevel"/>
    <w:tmpl w:val="2B8C1808"/>
    <w:lvl w:ilvl="0" w:tplc="D71A9514">
      <w:start w:val="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0"/>
  </w:num>
  <w:num w:numId="4">
    <w:abstractNumId w:val="7"/>
  </w:num>
  <w:num w:numId="5">
    <w:abstractNumId w:val="2"/>
  </w:num>
  <w:num w:numId="6">
    <w:abstractNumId w:val="4"/>
  </w:num>
  <w:num w:numId="7">
    <w:abstractNumId w:val="13"/>
  </w:num>
  <w:num w:numId="8">
    <w:abstractNumId w:val="3"/>
  </w:num>
  <w:num w:numId="9">
    <w:abstractNumId w:val="14"/>
  </w:num>
  <w:num w:numId="10">
    <w:abstractNumId w:val="12"/>
  </w:num>
  <w:num w:numId="11">
    <w:abstractNumId w:val="5"/>
  </w:num>
  <w:num w:numId="12">
    <w:abstractNumId w:val="8"/>
  </w:num>
  <w:num w:numId="13">
    <w:abstractNumId w:val="1"/>
  </w:num>
  <w:num w:numId="14">
    <w:abstractNumId w:val="11"/>
  </w:num>
  <w:num w:numId="15">
    <w:abstractNumId w:val="10"/>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879BF"/>
    <w:rsid w:val="0001653B"/>
    <w:rsid w:val="00021AE7"/>
    <w:rsid w:val="0004363A"/>
    <w:rsid w:val="000769CC"/>
    <w:rsid w:val="000817CF"/>
    <w:rsid w:val="00091507"/>
    <w:rsid w:val="000B45DF"/>
    <w:rsid w:val="000E679F"/>
    <w:rsid w:val="000F2585"/>
    <w:rsid w:val="00123704"/>
    <w:rsid w:val="00143AC0"/>
    <w:rsid w:val="0014674D"/>
    <w:rsid w:val="00150596"/>
    <w:rsid w:val="001842F4"/>
    <w:rsid w:val="001A2153"/>
    <w:rsid w:val="001B0764"/>
    <w:rsid w:val="001C768B"/>
    <w:rsid w:val="001E7852"/>
    <w:rsid w:val="00207CC6"/>
    <w:rsid w:val="00226B0C"/>
    <w:rsid w:val="00232B7E"/>
    <w:rsid w:val="0023567F"/>
    <w:rsid w:val="00240821"/>
    <w:rsid w:val="0026315E"/>
    <w:rsid w:val="002924FE"/>
    <w:rsid w:val="002A63CA"/>
    <w:rsid w:val="002E3BBA"/>
    <w:rsid w:val="002F449C"/>
    <w:rsid w:val="00323597"/>
    <w:rsid w:val="00325DBC"/>
    <w:rsid w:val="003274B6"/>
    <w:rsid w:val="00332BEB"/>
    <w:rsid w:val="00335010"/>
    <w:rsid w:val="00345473"/>
    <w:rsid w:val="003513E8"/>
    <w:rsid w:val="00363409"/>
    <w:rsid w:val="00391D71"/>
    <w:rsid w:val="003C521E"/>
    <w:rsid w:val="003E6ED5"/>
    <w:rsid w:val="004116F6"/>
    <w:rsid w:val="00423D51"/>
    <w:rsid w:val="004505E6"/>
    <w:rsid w:val="0046116A"/>
    <w:rsid w:val="004927F2"/>
    <w:rsid w:val="00493731"/>
    <w:rsid w:val="004B3FC0"/>
    <w:rsid w:val="005053AC"/>
    <w:rsid w:val="00507552"/>
    <w:rsid w:val="00581234"/>
    <w:rsid w:val="0058316F"/>
    <w:rsid w:val="005861F9"/>
    <w:rsid w:val="005971DE"/>
    <w:rsid w:val="005B24FC"/>
    <w:rsid w:val="005B72AA"/>
    <w:rsid w:val="005C640F"/>
    <w:rsid w:val="005E1A2B"/>
    <w:rsid w:val="006112A3"/>
    <w:rsid w:val="00664F1A"/>
    <w:rsid w:val="00666599"/>
    <w:rsid w:val="00671349"/>
    <w:rsid w:val="00694C49"/>
    <w:rsid w:val="006A068A"/>
    <w:rsid w:val="006B0D52"/>
    <w:rsid w:val="006C3FF0"/>
    <w:rsid w:val="006C4A9B"/>
    <w:rsid w:val="006D7A03"/>
    <w:rsid w:val="006E3A74"/>
    <w:rsid w:val="00715128"/>
    <w:rsid w:val="0077385D"/>
    <w:rsid w:val="007A3331"/>
    <w:rsid w:val="007A3D72"/>
    <w:rsid w:val="007B4B5D"/>
    <w:rsid w:val="007E32BB"/>
    <w:rsid w:val="008215F8"/>
    <w:rsid w:val="008232A7"/>
    <w:rsid w:val="008437C9"/>
    <w:rsid w:val="00880852"/>
    <w:rsid w:val="008C583E"/>
    <w:rsid w:val="008D043C"/>
    <w:rsid w:val="008F3293"/>
    <w:rsid w:val="00912583"/>
    <w:rsid w:val="0091498E"/>
    <w:rsid w:val="0095511A"/>
    <w:rsid w:val="00961AA1"/>
    <w:rsid w:val="009669B9"/>
    <w:rsid w:val="00967F17"/>
    <w:rsid w:val="0097554B"/>
    <w:rsid w:val="009879BF"/>
    <w:rsid w:val="00993B65"/>
    <w:rsid w:val="00994D53"/>
    <w:rsid w:val="009E10D6"/>
    <w:rsid w:val="009E7E88"/>
    <w:rsid w:val="009F4300"/>
    <w:rsid w:val="009F7AA5"/>
    <w:rsid w:val="00A14D14"/>
    <w:rsid w:val="00A216EB"/>
    <w:rsid w:val="00A37805"/>
    <w:rsid w:val="00A46F2E"/>
    <w:rsid w:val="00AE5B33"/>
    <w:rsid w:val="00AF5A7E"/>
    <w:rsid w:val="00B14208"/>
    <w:rsid w:val="00B77813"/>
    <w:rsid w:val="00B8300E"/>
    <w:rsid w:val="00B907D7"/>
    <w:rsid w:val="00B91D94"/>
    <w:rsid w:val="00BA29BE"/>
    <w:rsid w:val="00BA34F3"/>
    <w:rsid w:val="00BD12E9"/>
    <w:rsid w:val="00BF04EA"/>
    <w:rsid w:val="00BF6531"/>
    <w:rsid w:val="00C154F9"/>
    <w:rsid w:val="00C16609"/>
    <w:rsid w:val="00C34C04"/>
    <w:rsid w:val="00C35224"/>
    <w:rsid w:val="00C50CF8"/>
    <w:rsid w:val="00C63C21"/>
    <w:rsid w:val="00C817A8"/>
    <w:rsid w:val="00C961D3"/>
    <w:rsid w:val="00CA28AA"/>
    <w:rsid w:val="00CA7528"/>
    <w:rsid w:val="00CB2D04"/>
    <w:rsid w:val="00CC073D"/>
    <w:rsid w:val="00CE4470"/>
    <w:rsid w:val="00D045EA"/>
    <w:rsid w:val="00D0541E"/>
    <w:rsid w:val="00D06874"/>
    <w:rsid w:val="00D32A31"/>
    <w:rsid w:val="00D342F7"/>
    <w:rsid w:val="00D4304F"/>
    <w:rsid w:val="00D63052"/>
    <w:rsid w:val="00D679E1"/>
    <w:rsid w:val="00D91229"/>
    <w:rsid w:val="00D96DE5"/>
    <w:rsid w:val="00DA712D"/>
    <w:rsid w:val="00DD2020"/>
    <w:rsid w:val="00DE3A01"/>
    <w:rsid w:val="00DE6D04"/>
    <w:rsid w:val="00E11D70"/>
    <w:rsid w:val="00E161D3"/>
    <w:rsid w:val="00E16597"/>
    <w:rsid w:val="00E80597"/>
    <w:rsid w:val="00EB71BD"/>
    <w:rsid w:val="00EE5841"/>
    <w:rsid w:val="00EF0925"/>
    <w:rsid w:val="00EF1BD5"/>
    <w:rsid w:val="00F3025D"/>
    <w:rsid w:val="00F943FE"/>
    <w:rsid w:val="00FA773B"/>
    <w:rsid w:val="00FB44D5"/>
    <w:rsid w:val="00FB5A05"/>
    <w:rsid w:val="00FC315B"/>
    <w:rsid w:val="00FD0A9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4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16F"/>
    <w:pPr>
      <w:ind w:left="720"/>
      <w:contextualSpacing/>
    </w:pPr>
  </w:style>
  <w:style w:type="table" w:styleId="TableGrid">
    <w:name w:val="Table Grid"/>
    <w:basedOn w:val="TableNormal"/>
    <w:uiPriority w:val="39"/>
    <w:rsid w:val="009125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B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24F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A7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1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219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TotalTime>
  <Pages>13</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SACC - ANAS</Company>
  <LinksUpToDate>false</LinksUpToDate>
  <CharactersWithSpaces>11744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Saker 2O14</dc:creator>
  <cp:keywords/>
  <dc:description/>
  <cp:lastModifiedBy>Alaa DEIRY</cp:lastModifiedBy>
  <cp:revision>96</cp:revision>
  <dcterms:created xsi:type="dcterms:W3CDTF">2016-03-23T09:52:00Z</dcterms:created>
  <dcterms:modified xsi:type="dcterms:W3CDTF">2016-03-26T07:30:00Z</dcterms:modified>
</cp:coreProperties>
</file>