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93A8E7" w14:textId="77777777" w:rsidR="006504EA" w:rsidRPr="006504EA" w:rsidRDefault="006504EA" w:rsidP="006504EA">
      <w:pPr>
        <w:spacing w:before="100" w:beforeAutospacing="1" w:after="100" w:afterAutospacing="1" w:line="240" w:lineRule="auto"/>
        <w:rPr>
          <w:rFonts w:asciiTheme="minorBidi" w:eastAsia="Times New Roman" w:hAnsiTheme="minorBidi"/>
          <w:b/>
          <w:bCs/>
          <w:sz w:val="28"/>
          <w:szCs w:val="28"/>
          <w:u w:val="single"/>
        </w:rPr>
      </w:pPr>
      <w:r w:rsidRPr="006504EA">
        <w:rPr>
          <w:rFonts w:asciiTheme="minorBidi" w:eastAsia="Times New Roman" w:hAnsiTheme="minorBidi"/>
          <w:b/>
          <w:bCs/>
          <w:sz w:val="28"/>
          <w:szCs w:val="28"/>
          <w:u w:val="single"/>
        </w:rPr>
        <w:t>Assigned Scenario</w:t>
      </w:r>
    </w:p>
    <w:p w14:paraId="690A02C7" w14:textId="77777777" w:rsidR="006504EA" w:rsidRPr="006504EA" w:rsidRDefault="006504EA" w:rsidP="006504EA">
      <w:pPr>
        <w:pStyle w:val="NormalWeb"/>
        <w:rPr>
          <w:rFonts w:asciiTheme="minorBidi" w:hAnsiTheme="minorBidi" w:cstheme="minorBidi"/>
        </w:rPr>
      </w:pPr>
      <w:r w:rsidRPr="006504EA">
        <w:rPr>
          <w:rFonts w:asciiTheme="minorBidi" w:hAnsiTheme="minorBidi" w:cstheme="minorBidi"/>
        </w:rPr>
        <w:t>In this project, we design and implement a custom network protocol to synchronize player positions and short-lived game events in a simplified multiplayer environment. The protocol must maintain low-latency synchronization between clients and a central server while tolerating moderate network loss and delay. The focus is on the network behavior and message exchange rather than building a full game, so a minimal 2D environment such as a grid-based system is sufficient.</w:t>
      </w:r>
    </w:p>
    <w:p w14:paraId="40198E4B" w14:textId="77777777" w:rsidR="006504EA" w:rsidRPr="006504EA" w:rsidRDefault="006504EA" w:rsidP="006504EA">
      <w:pPr>
        <w:pStyle w:val="NormalWeb"/>
        <w:rPr>
          <w:rFonts w:asciiTheme="minorBidi" w:hAnsiTheme="minorBidi" w:cstheme="minorBidi"/>
        </w:rPr>
      </w:pPr>
      <w:r w:rsidRPr="006504EA">
        <w:rPr>
          <w:rFonts w:asciiTheme="minorBidi" w:hAnsiTheme="minorBidi" w:cstheme="minorBidi"/>
        </w:rPr>
        <w:t>In our implementation, this environment is represented by the Grid Clash game, where multiple players compete to claim cells on a shared grid. The server maintains the authoritative state and broadcasts periodic updates to all clients to keep their local views consistent.</w:t>
      </w:r>
    </w:p>
    <w:p w14:paraId="532BDE6E" w14:textId="33A1FE8B" w:rsidR="006504EA" w:rsidRPr="006504EA" w:rsidRDefault="00992884" w:rsidP="006504EA">
      <w:pPr>
        <w:spacing w:after="0" w:line="240" w:lineRule="auto"/>
        <w:rPr>
          <w:rFonts w:asciiTheme="minorBidi" w:eastAsia="Times New Roman" w:hAnsiTheme="minorBidi"/>
          <w:sz w:val="24"/>
          <w:szCs w:val="24"/>
        </w:rPr>
      </w:pPr>
      <w:r>
        <w:rPr>
          <w:rFonts w:asciiTheme="minorBidi" w:eastAsia="Times New Roman" w:hAnsiTheme="minorBidi"/>
          <w:sz w:val="24"/>
          <w:szCs w:val="24"/>
        </w:rPr>
        <w:softHyphen/>
      </w:r>
    </w:p>
    <w:p w14:paraId="5500FFC5" w14:textId="77777777" w:rsidR="006504EA" w:rsidRPr="006504EA" w:rsidRDefault="006504EA" w:rsidP="006504EA">
      <w:pPr>
        <w:spacing w:before="100" w:beforeAutospacing="1" w:after="100" w:afterAutospacing="1" w:line="240" w:lineRule="auto"/>
        <w:rPr>
          <w:rFonts w:asciiTheme="minorBidi" w:eastAsia="Times New Roman" w:hAnsiTheme="minorBidi"/>
          <w:b/>
          <w:bCs/>
          <w:sz w:val="28"/>
          <w:szCs w:val="28"/>
          <w:u w:val="single"/>
        </w:rPr>
      </w:pPr>
      <w:r w:rsidRPr="006504EA">
        <w:rPr>
          <w:rFonts w:asciiTheme="minorBidi" w:eastAsia="Times New Roman" w:hAnsiTheme="minorBidi"/>
          <w:b/>
          <w:bCs/>
          <w:sz w:val="28"/>
          <w:szCs w:val="28"/>
          <w:u w:val="single"/>
        </w:rPr>
        <w:t>Short Motivation</w:t>
      </w:r>
    </w:p>
    <w:p w14:paraId="2261124B" w14:textId="77777777" w:rsidR="006504EA" w:rsidRPr="006504EA" w:rsidRDefault="006504EA" w:rsidP="006504EA">
      <w:pPr>
        <w:spacing w:before="100" w:beforeAutospacing="1" w:after="100" w:afterAutospacing="1" w:line="240" w:lineRule="auto"/>
        <w:rPr>
          <w:rFonts w:asciiTheme="minorBidi" w:eastAsia="Times New Roman" w:hAnsiTheme="minorBidi"/>
          <w:sz w:val="24"/>
          <w:szCs w:val="24"/>
        </w:rPr>
      </w:pPr>
      <w:r w:rsidRPr="006504EA">
        <w:rPr>
          <w:rFonts w:asciiTheme="minorBidi" w:eastAsia="Times New Roman" w:hAnsiTheme="minorBidi"/>
          <w:sz w:val="24"/>
          <w:szCs w:val="24"/>
        </w:rPr>
        <w:t>Real-time multiplayer games need quick and continuous communication between players and the server. Even small delays can cause desynchronization or lag. Using TCP in such systems often leads to noticeable latency because it enforces strict ordering and retransmits lost packets, which can slow gameplay.</w:t>
      </w:r>
    </w:p>
    <w:p w14:paraId="0107860A" w14:textId="77777777" w:rsidR="006504EA" w:rsidRPr="006504EA" w:rsidRDefault="006504EA" w:rsidP="006504EA">
      <w:pPr>
        <w:spacing w:before="100" w:beforeAutospacing="1" w:after="100" w:afterAutospacing="1" w:line="240" w:lineRule="auto"/>
        <w:rPr>
          <w:rFonts w:asciiTheme="minorBidi" w:eastAsia="Times New Roman" w:hAnsiTheme="minorBidi"/>
          <w:sz w:val="24"/>
          <w:szCs w:val="24"/>
        </w:rPr>
      </w:pPr>
      <w:r w:rsidRPr="006504EA">
        <w:rPr>
          <w:rFonts w:asciiTheme="minorBidi" w:eastAsia="Times New Roman" w:hAnsiTheme="minorBidi"/>
          <w:sz w:val="24"/>
          <w:szCs w:val="24"/>
        </w:rPr>
        <w:t>To solve this, the implemented Violet Ascending Protocol (VAP-1) is built on UDP. UDP allows messages to be sent instantly without waiting for acknowledgments, keeping latency low. Although UDP does not guarantee delivery, the server and client code handle this at the application level through redundant state updates and simple acknowledgment messages.</w:t>
      </w:r>
    </w:p>
    <w:p w14:paraId="18ADE95A" w14:textId="77777777" w:rsidR="006504EA" w:rsidRPr="006504EA" w:rsidRDefault="006504EA" w:rsidP="006504EA">
      <w:pPr>
        <w:spacing w:before="100" w:beforeAutospacing="1" w:after="100" w:afterAutospacing="1" w:line="240" w:lineRule="auto"/>
        <w:rPr>
          <w:rFonts w:asciiTheme="minorBidi" w:eastAsia="Times New Roman" w:hAnsiTheme="minorBidi"/>
          <w:sz w:val="24"/>
          <w:szCs w:val="24"/>
        </w:rPr>
      </w:pPr>
      <w:r w:rsidRPr="006504EA">
        <w:rPr>
          <w:rFonts w:asciiTheme="minorBidi" w:eastAsia="Times New Roman" w:hAnsiTheme="minorBidi"/>
          <w:sz w:val="24"/>
          <w:szCs w:val="24"/>
        </w:rPr>
        <w:t>This approach gives smoother, more responsive gameplay by prioritizing timely updates over perfect reliability. The result is a lightweight, real-time synchronization protocol suitable for fast-paced multiplayer scenarios where consistency and reaction time matter more than guaranteed delivery.</w:t>
      </w:r>
    </w:p>
    <w:p w14:paraId="62DDF29E" w14:textId="6E88FEAA" w:rsidR="006504EA" w:rsidRPr="006504EA" w:rsidRDefault="006504EA" w:rsidP="006504EA">
      <w:pPr>
        <w:spacing w:after="0" w:line="240" w:lineRule="auto"/>
        <w:rPr>
          <w:rFonts w:asciiTheme="minorBidi" w:eastAsia="Times New Roman" w:hAnsiTheme="minorBidi"/>
          <w:sz w:val="24"/>
          <w:szCs w:val="24"/>
        </w:rPr>
      </w:pPr>
    </w:p>
    <w:p w14:paraId="7B1CE37F" w14:textId="77777777" w:rsidR="005202BE" w:rsidRDefault="005202BE" w:rsidP="005202BE">
      <w:pPr>
        <w:pStyle w:val="Heading3"/>
      </w:pPr>
      <w:r>
        <w:rPr>
          <w:rStyle w:val="Strong"/>
          <w:b/>
          <w:bCs/>
        </w:rPr>
        <w:t>Proposed Protocol Approach</w:t>
      </w:r>
    </w:p>
    <w:p w14:paraId="1E5067BD" w14:textId="77777777" w:rsidR="005202BE" w:rsidRPr="005202BE" w:rsidRDefault="005202BE" w:rsidP="005202BE">
      <w:pPr>
        <w:spacing w:before="100" w:beforeAutospacing="1" w:after="100" w:afterAutospacing="1" w:line="240" w:lineRule="auto"/>
        <w:rPr>
          <w:rFonts w:asciiTheme="minorBidi" w:eastAsia="Times New Roman" w:hAnsiTheme="minorBidi"/>
          <w:sz w:val="24"/>
          <w:szCs w:val="24"/>
        </w:rPr>
      </w:pPr>
      <w:r w:rsidRPr="005202BE">
        <w:rPr>
          <w:rFonts w:asciiTheme="minorBidi" w:eastAsia="Times New Roman" w:hAnsiTheme="minorBidi"/>
          <w:sz w:val="24"/>
          <w:szCs w:val="24"/>
        </w:rPr>
        <w:t>The Violet Ascending Protocol (VAP-1) uses a client–server architecture. The server acts as the authoritative source of truth. It listens for JOIN requests from clients, assigns them IDs, receives READY signals, and transitions through different states like WAITING_FOR_JOIN, WAITING_FOR_INIT, GAME_LOOP, and GAME_OVER. Once the game starts, it sends snapshot messages containing the grid state, player scores, and timestamps.</w:t>
      </w:r>
    </w:p>
    <w:p w14:paraId="0DA88705" w14:textId="77777777" w:rsidR="005202BE" w:rsidRPr="005202BE" w:rsidRDefault="005202BE" w:rsidP="005202BE">
      <w:pPr>
        <w:spacing w:before="100" w:beforeAutospacing="1" w:after="100" w:afterAutospacing="1" w:line="240" w:lineRule="auto"/>
        <w:rPr>
          <w:rFonts w:asciiTheme="minorBidi" w:eastAsia="Times New Roman" w:hAnsiTheme="minorBidi"/>
          <w:sz w:val="24"/>
          <w:szCs w:val="24"/>
        </w:rPr>
      </w:pPr>
      <w:r w:rsidRPr="005202BE">
        <w:rPr>
          <w:rFonts w:asciiTheme="minorBidi" w:eastAsia="Times New Roman" w:hAnsiTheme="minorBidi"/>
          <w:sz w:val="24"/>
          <w:szCs w:val="24"/>
        </w:rPr>
        <w:lastRenderedPageBreak/>
        <w:t>Each client connects using UDP sockets, sends its join and ready messages, and waits for snapshot updates. When a snapshot arrives, it updates the client’s local grid to reflect the server’s authoritative view.</w:t>
      </w:r>
    </w:p>
    <w:p w14:paraId="155077A0" w14:textId="77777777" w:rsidR="005202BE" w:rsidRPr="005202BE" w:rsidRDefault="005202BE" w:rsidP="005202BE">
      <w:pPr>
        <w:spacing w:before="100" w:beforeAutospacing="1" w:after="100" w:afterAutospacing="1" w:line="240" w:lineRule="auto"/>
        <w:rPr>
          <w:rFonts w:asciiTheme="minorBidi" w:eastAsia="Times New Roman" w:hAnsiTheme="minorBidi"/>
          <w:sz w:val="24"/>
          <w:szCs w:val="24"/>
        </w:rPr>
      </w:pPr>
      <w:r w:rsidRPr="005202BE">
        <w:rPr>
          <w:rFonts w:asciiTheme="minorBidi" w:eastAsia="Times New Roman" w:hAnsiTheme="minorBidi"/>
          <w:sz w:val="24"/>
          <w:szCs w:val="24"/>
        </w:rPr>
        <w:t>Every packet sent in the system follows the structure defined in the header file, which uses the format:</w:t>
      </w:r>
      <w:r w:rsidRPr="005202BE">
        <w:rPr>
          <w:rFonts w:asciiTheme="minorBidi" w:eastAsia="Times New Roman" w:hAnsiTheme="minorBidi"/>
          <w:sz w:val="24"/>
          <w:szCs w:val="24"/>
        </w:rPr>
        <w:br/>
        <w:t xml:space="preserve">!4s B </w:t>
      </w:r>
      <w:proofErr w:type="spellStart"/>
      <w:r w:rsidRPr="005202BE">
        <w:rPr>
          <w:rFonts w:asciiTheme="minorBidi" w:eastAsia="Times New Roman" w:hAnsiTheme="minorBidi"/>
          <w:sz w:val="24"/>
          <w:szCs w:val="24"/>
        </w:rPr>
        <w:t>B</w:t>
      </w:r>
      <w:proofErr w:type="spellEnd"/>
      <w:r w:rsidRPr="005202BE">
        <w:rPr>
          <w:rFonts w:asciiTheme="minorBidi" w:eastAsia="Times New Roman" w:hAnsiTheme="minorBidi"/>
          <w:sz w:val="24"/>
          <w:szCs w:val="24"/>
        </w:rPr>
        <w:t xml:space="preserve"> I </w:t>
      </w:r>
      <w:proofErr w:type="spellStart"/>
      <w:r w:rsidRPr="005202BE">
        <w:rPr>
          <w:rFonts w:asciiTheme="minorBidi" w:eastAsia="Times New Roman" w:hAnsiTheme="minorBidi"/>
          <w:sz w:val="24"/>
          <w:szCs w:val="24"/>
        </w:rPr>
        <w:t>I</w:t>
      </w:r>
      <w:proofErr w:type="spellEnd"/>
      <w:r w:rsidRPr="005202BE">
        <w:rPr>
          <w:rFonts w:asciiTheme="minorBidi" w:eastAsia="Times New Roman" w:hAnsiTheme="minorBidi"/>
          <w:sz w:val="24"/>
          <w:szCs w:val="24"/>
        </w:rPr>
        <w:t xml:space="preserve"> d H</w:t>
      </w:r>
      <w:r w:rsidRPr="005202BE">
        <w:rPr>
          <w:rFonts w:asciiTheme="minorBidi" w:eastAsia="Times New Roman" w:hAnsiTheme="minorBidi"/>
          <w:sz w:val="24"/>
          <w:szCs w:val="24"/>
        </w:rPr>
        <w:br/>
        <w:t xml:space="preserve">which uses big-endian format. The 4s corresponds to an array of char which is a string, the B corresponds to an unsigned char, the I </w:t>
      </w:r>
      <w:proofErr w:type="gramStart"/>
      <w:r w:rsidRPr="005202BE">
        <w:rPr>
          <w:rFonts w:asciiTheme="minorBidi" w:eastAsia="Times New Roman" w:hAnsiTheme="minorBidi"/>
          <w:sz w:val="24"/>
          <w:szCs w:val="24"/>
        </w:rPr>
        <w:t>corresponds</w:t>
      </w:r>
      <w:proofErr w:type="gramEnd"/>
      <w:r w:rsidRPr="005202BE">
        <w:rPr>
          <w:rFonts w:asciiTheme="minorBidi" w:eastAsia="Times New Roman" w:hAnsiTheme="minorBidi"/>
          <w:sz w:val="24"/>
          <w:szCs w:val="24"/>
        </w:rPr>
        <w:t xml:space="preserve"> to an unsigned int, the d corresponds to a double, and the H corresponds to an unsigned short, which totals up to a header size of 24 bytes.</w:t>
      </w:r>
    </w:p>
    <w:p w14:paraId="4B0A006D" w14:textId="77777777" w:rsidR="005202BE" w:rsidRPr="005202BE" w:rsidRDefault="005202BE" w:rsidP="005202BE">
      <w:pPr>
        <w:spacing w:before="100" w:beforeAutospacing="1" w:after="100" w:afterAutospacing="1" w:line="240" w:lineRule="auto"/>
        <w:rPr>
          <w:rFonts w:asciiTheme="minorBidi" w:eastAsia="Times New Roman" w:hAnsiTheme="minorBidi"/>
          <w:sz w:val="24"/>
          <w:szCs w:val="24"/>
        </w:rPr>
      </w:pPr>
      <w:r w:rsidRPr="005202BE">
        <w:rPr>
          <w:rFonts w:asciiTheme="minorBidi" w:eastAsia="Times New Roman" w:hAnsiTheme="minorBidi"/>
          <w:sz w:val="24"/>
          <w:szCs w:val="24"/>
        </w:rPr>
        <w:t>This includes the following fields:</w:t>
      </w:r>
      <w:r w:rsidRPr="005202BE">
        <w:rPr>
          <w:rFonts w:asciiTheme="minorBidi" w:eastAsia="Times New Roman" w:hAnsiTheme="minorBidi"/>
          <w:sz w:val="24"/>
          <w:szCs w:val="24"/>
        </w:rPr>
        <w:br/>
      </w:r>
      <w:proofErr w:type="spellStart"/>
      <w:r w:rsidRPr="005202BE">
        <w:rPr>
          <w:rFonts w:asciiTheme="minorBidi" w:eastAsia="Times New Roman" w:hAnsiTheme="minorBidi"/>
          <w:sz w:val="24"/>
          <w:szCs w:val="24"/>
        </w:rPr>
        <w:t>protocol_id</w:t>
      </w:r>
      <w:proofErr w:type="spellEnd"/>
      <w:r w:rsidRPr="005202BE">
        <w:rPr>
          <w:rFonts w:asciiTheme="minorBidi" w:eastAsia="Times New Roman" w:hAnsiTheme="minorBidi"/>
          <w:sz w:val="24"/>
          <w:szCs w:val="24"/>
        </w:rPr>
        <w:t xml:space="preserve"> (for example “VAP1”) (4 Bytes), version (1 Byte), </w:t>
      </w:r>
      <w:proofErr w:type="spellStart"/>
      <w:r w:rsidRPr="005202BE">
        <w:rPr>
          <w:rFonts w:asciiTheme="minorBidi" w:eastAsia="Times New Roman" w:hAnsiTheme="minorBidi"/>
          <w:sz w:val="24"/>
          <w:szCs w:val="24"/>
        </w:rPr>
        <w:t>msg_type</w:t>
      </w:r>
      <w:proofErr w:type="spellEnd"/>
      <w:r w:rsidRPr="005202BE">
        <w:rPr>
          <w:rFonts w:asciiTheme="minorBidi" w:eastAsia="Times New Roman" w:hAnsiTheme="minorBidi"/>
          <w:sz w:val="24"/>
          <w:szCs w:val="24"/>
        </w:rPr>
        <w:t xml:space="preserve"> (1 Byte), </w:t>
      </w:r>
      <w:proofErr w:type="spellStart"/>
      <w:r w:rsidRPr="005202BE">
        <w:rPr>
          <w:rFonts w:asciiTheme="minorBidi" w:eastAsia="Times New Roman" w:hAnsiTheme="minorBidi"/>
          <w:sz w:val="24"/>
          <w:szCs w:val="24"/>
        </w:rPr>
        <w:t>snapshot_id</w:t>
      </w:r>
      <w:proofErr w:type="spellEnd"/>
      <w:r w:rsidRPr="005202BE">
        <w:rPr>
          <w:rFonts w:asciiTheme="minorBidi" w:eastAsia="Times New Roman" w:hAnsiTheme="minorBidi"/>
          <w:sz w:val="24"/>
          <w:szCs w:val="24"/>
        </w:rPr>
        <w:t xml:space="preserve"> (4 Bytes), </w:t>
      </w:r>
      <w:proofErr w:type="spellStart"/>
      <w:r w:rsidRPr="005202BE">
        <w:rPr>
          <w:rFonts w:asciiTheme="minorBidi" w:eastAsia="Times New Roman" w:hAnsiTheme="minorBidi"/>
          <w:sz w:val="24"/>
          <w:szCs w:val="24"/>
        </w:rPr>
        <w:t>seq_num</w:t>
      </w:r>
      <w:proofErr w:type="spellEnd"/>
      <w:r w:rsidRPr="005202BE">
        <w:rPr>
          <w:rFonts w:asciiTheme="minorBidi" w:eastAsia="Times New Roman" w:hAnsiTheme="minorBidi"/>
          <w:sz w:val="24"/>
          <w:szCs w:val="24"/>
        </w:rPr>
        <w:t xml:space="preserve"> (4 Bytes), timestamp (8 Bytes), and </w:t>
      </w:r>
      <w:proofErr w:type="spellStart"/>
      <w:r w:rsidRPr="005202BE">
        <w:rPr>
          <w:rFonts w:asciiTheme="minorBidi" w:eastAsia="Times New Roman" w:hAnsiTheme="minorBidi"/>
          <w:sz w:val="24"/>
          <w:szCs w:val="24"/>
        </w:rPr>
        <w:t>payload_len</w:t>
      </w:r>
      <w:proofErr w:type="spellEnd"/>
      <w:r w:rsidRPr="005202BE">
        <w:rPr>
          <w:rFonts w:asciiTheme="minorBidi" w:eastAsia="Times New Roman" w:hAnsiTheme="minorBidi"/>
          <w:sz w:val="24"/>
          <w:szCs w:val="24"/>
        </w:rPr>
        <w:t xml:space="preserve"> (2 Bytes).</w:t>
      </w:r>
    </w:p>
    <w:p w14:paraId="59BF447E" w14:textId="77777777" w:rsidR="005202BE" w:rsidRPr="005202BE" w:rsidRDefault="005202BE" w:rsidP="005202BE">
      <w:pPr>
        <w:spacing w:before="100" w:beforeAutospacing="1" w:after="100" w:afterAutospacing="1" w:line="240" w:lineRule="auto"/>
        <w:rPr>
          <w:rFonts w:asciiTheme="minorBidi" w:eastAsia="Times New Roman" w:hAnsiTheme="minorBidi"/>
          <w:sz w:val="24"/>
          <w:szCs w:val="24"/>
        </w:rPr>
      </w:pPr>
      <w:r w:rsidRPr="005202BE">
        <w:rPr>
          <w:rFonts w:asciiTheme="minorBidi" w:eastAsia="Times New Roman" w:hAnsiTheme="minorBidi"/>
          <w:sz w:val="24"/>
          <w:szCs w:val="24"/>
        </w:rPr>
        <w:t>The payload, when present, is JSON-encoded and carries game-related information such as player actions, readiness, or current grid data.</w:t>
      </w:r>
    </w:p>
    <w:p w14:paraId="19B36905" w14:textId="77777777" w:rsidR="005202BE" w:rsidRPr="005202BE" w:rsidRDefault="005202BE" w:rsidP="005202BE">
      <w:pPr>
        <w:spacing w:before="100" w:beforeAutospacing="1" w:after="100" w:afterAutospacing="1" w:line="240" w:lineRule="auto"/>
        <w:rPr>
          <w:rFonts w:asciiTheme="minorBidi" w:eastAsia="Times New Roman" w:hAnsiTheme="minorBidi"/>
          <w:sz w:val="24"/>
          <w:szCs w:val="24"/>
        </w:rPr>
      </w:pPr>
      <w:r w:rsidRPr="005202BE">
        <w:rPr>
          <w:rFonts w:asciiTheme="minorBidi" w:eastAsia="Times New Roman" w:hAnsiTheme="minorBidi"/>
          <w:sz w:val="24"/>
          <w:szCs w:val="24"/>
        </w:rPr>
        <w:t>Each broadcast the server sends can be either a full</w:t>
      </w:r>
      <w:r w:rsidRPr="005202BE">
        <w:rPr>
          <w:rFonts w:asciiTheme="minorBidi" w:eastAsia="Times New Roman" w:hAnsiTheme="minorBidi"/>
          <w:b/>
          <w:bCs/>
          <w:sz w:val="24"/>
          <w:szCs w:val="24"/>
        </w:rPr>
        <w:t xml:space="preserve"> </w:t>
      </w:r>
      <w:r w:rsidRPr="005202BE">
        <w:rPr>
          <w:rFonts w:asciiTheme="minorBidi" w:eastAsia="Times New Roman" w:hAnsiTheme="minorBidi"/>
          <w:sz w:val="24"/>
          <w:szCs w:val="24"/>
        </w:rPr>
        <w:t>snapshot, containing the complete game state, or a delta</w:t>
      </w:r>
      <w:r w:rsidRPr="005202BE">
        <w:rPr>
          <w:rFonts w:asciiTheme="minorBidi" w:eastAsia="Times New Roman" w:hAnsiTheme="minorBidi"/>
          <w:b/>
          <w:bCs/>
          <w:sz w:val="24"/>
          <w:szCs w:val="24"/>
        </w:rPr>
        <w:t xml:space="preserve"> </w:t>
      </w:r>
      <w:r w:rsidRPr="005202BE">
        <w:rPr>
          <w:rFonts w:asciiTheme="minorBidi" w:eastAsia="Times New Roman" w:hAnsiTheme="minorBidi"/>
          <w:sz w:val="24"/>
          <w:szCs w:val="24"/>
        </w:rPr>
        <w:t>snapshot, which only includes changes since the last update. To improve reliability, the server keeps a small history of the last two snapshots (K = 2), so that if a client misses a packet, it can still rebuild the latest state from the next snapshot.</w:t>
      </w:r>
    </w:p>
    <w:p w14:paraId="12D0B717" w14:textId="77777777" w:rsidR="005202BE" w:rsidRPr="005202BE" w:rsidRDefault="005202BE" w:rsidP="005202BE">
      <w:pPr>
        <w:spacing w:before="100" w:beforeAutospacing="1" w:after="100" w:afterAutospacing="1" w:line="240" w:lineRule="auto"/>
        <w:rPr>
          <w:rFonts w:asciiTheme="minorBidi" w:eastAsia="Times New Roman" w:hAnsiTheme="minorBidi"/>
          <w:sz w:val="24"/>
          <w:szCs w:val="24"/>
        </w:rPr>
      </w:pPr>
      <w:r w:rsidRPr="005202BE">
        <w:rPr>
          <w:rFonts w:asciiTheme="minorBidi" w:eastAsia="Times New Roman" w:hAnsiTheme="minorBidi"/>
          <w:sz w:val="24"/>
          <w:szCs w:val="24"/>
        </w:rPr>
        <w:t xml:space="preserve">The implementation uses non-blocking UDP sockets with the select module to efficiently check for new messages instead of relying on </w:t>
      </w:r>
      <w:proofErr w:type="spellStart"/>
      <w:r w:rsidRPr="005202BE">
        <w:rPr>
          <w:rFonts w:asciiTheme="minorBidi" w:eastAsia="Times New Roman" w:hAnsiTheme="minorBidi"/>
          <w:sz w:val="24"/>
          <w:szCs w:val="24"/>
        </w:rPr>
        <w:t>asyncio</w:t>
      </w:r>
      <w:proofErr w:type="spellEnd"/>
      <w:r w:rsidRPr="005202BE">
        <w:rPr>
          <w:rFonts w:asciiTheme="minorBidi" w:eastAsia="Times New Roman" w:hAnsiTheme="minorBidi"/>
          <w:sz w:val="24"/>
          <w:szCs w:val="24"/>
        </w:rPr>
        <w:t>.</w:t>
      </w:r>
    </w:p>
    <w:p w14:paraId="6C0CB1C3" w14:textId="77777777" w:rsidR="005202BE" w:rsidRPr="005202BE" w:rsidRDefault="005202BE" w:rsidP="005202BE">
      <w:pPr>
        <w:spacing w:before="100" w:beforeAutospacing="1" w:after="100" w:afterAutospacing="1" w:line="240" w:lineRule="auto"/>
        <w:rPr>
          <w:rFonts w:asciiTheme="minorBidi" w:eastAsia="Times New Roman" w:hAnsiTheme="minorBidi"/>
          <w:sz w:val="24"/>
          <w:szCs w:val="24"/>
        </w:rPr>
      </w:pPr>
      <w:r w:rsidRPr="005202BE">
        <w:rPr>
          <w:rFonts w:asciiTheme="minorBidi" w:eastAsia="Times New Roman" w:hAnsiTheme="minorBidi"/>
          <w:sz w:val="24"/>
          <w:szCs w:val="24"/>
        </w:rPr>
        <w:t xml:space="preserve">When the game ends, the server sends </w:t>
      </w:r>
      <w:proofErr w:type="gramStart"/>
      <w:r w:rsidRPr="005202BE">
        <w:rPr>
          <w:rFonts w:asciiTheme="minorBidi" w:eastAsia="Times New Roman" w:hAnsiTheme="minorBidi"/>
          <w:sz w:val="24"/>
          <w:szCs w:val="24"/>
        </w:rPr>
        <w:t>a</w:t>
      </w:r>
      <w:proofErr w:type="gramEnd"/>
      <w:r w:rsidRPr="005202BE">
        <w:rPr>
          <w:rFonts w:asciiTheme="minorBidi" w:eastAsia="Times New Roman" w:hAnsiTheme="minorBidi"/>
          <w:sz w:val="24"/>
          <w:szCs w:val="24"/>
        </w:rPr>
        <w:t xml:space="preserve"> MSG_LEADERBOARD message to all connected players showing their final ranks and scores before resetting for the next round.</w:t>
      </w:r>
    </w:p>
    <w:p w14:paraId="3E0C7FD3" w14:textId="77777777" w:rsidR="005202BE" w:rsidRPr="005202BE" w:rsidRDefault="005202BE" w:rsidP="005202BE">
      <w:pPr>
        <w:spacing w:before="100" w:beforeAutospacing="1" w:after="100" w:afterAutospacing="1" w:line="240" w:lineRule="auto"/>
        <w:rPr>
          <w:rFonts w:asciiTheme="minorBidi" w:eastAsia="Times New Roman" w:hAnsiTheme="minorBidi"/>
          <w:sz w:val="24"/>
          <w:szCs w:val="24"/>
        </w:rPr>
      </w:pPr>
      <w:r w:rsidRPr="005202BE">
        <w:rPr>
          <w:rFonts w:asciiTheme="minorBidi" w:eastAsia="Times New Roman" w:hAnsiTheme="minorBidi"/>
          <w:sz w:val="24"/>
          <w:szCs w:val="24"/>
        </w:rPr>
        <w:t>This protocol balances speed, simplicity, and reliability. It provides a foundation for low-latency, loss-tolerant multiplayer synchronization and demonstrates how real-time state management can be implemented efficiently using UDP and non-blocking communication.</w:t>
      </w:r>
    </w:p>
    <w:p w14:paraId="7742A3E5" w14:textId="77777777" w:rsidR="00664325" w:rsidRPr="005202BE" w:rsidRDefault="00664325" w:rsidP="005202BE">
      <w:pPr>
        <w:spacing w:before="100" w:beforeAutospacing="1" w:after="100" w:afterAutospacing="1" w:line="240" w:lineRule="auto"/>
        <w:rPr>
          <w:rFonts w:asciiTheme="minorBidi" w:eastAsia="Times New Roman" w:hAnsiTheme="minorBidi"/>
          <w:sz w:val="24"/>
          <w:szCs w:val="24"/>
        </w:rPr>
      </w:pPr>
    </w:p>
    <w:sectPr w:rsidR="00664325" w:rsidRPr="00520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17FAF"/>
    <w:multiLevelType w:val="multilevel"/>
    <w:tmpl w:val="78D0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3056F"/>
    <w:multiLevelType w:val="multilevel"/>
    <w:tmpl w:val="35661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E7896"/>
    <w:multiLevelType w:val="multilevel"/>
    <w:tmpl w:val="AB4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64057"/>
    <w:multiLevelType w:val="multilevel"/>
    <w:tmpl w:val="F938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B3A2C"/>
    <w:multiLevelType w:val="multilevel"/>
    <w:tmpl w:val="BEDE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46666"/>
    <w:multiLevelType w:val="multilevel"/>
    <w:tmpl w:val="3C2C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3610C5"/>
    <w:multiLevelType w:val="multilevel"/>
    <w:tmpl w:val="115E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BE6B8A"/>
    <w:multiLevelType w:val="multilevel"/>
    <w:tmpl w:val="D59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5"/>
  </w:num>
  <w:num w:numId="5">
    <w:abstractNumId w:val="3"/>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8DC"/>
    <w:rsid w:val="00010CCD"/>
    <w:rsid w:val="000548DC"/>
    <w:rsid w:val="00345424"/>
    <w:rsid w:val="005202BE"/>
    <w:rsid w:val="006504EA"/>
    <w:rsid w:val="00664325"/>
    <w:rsid w:val="00992884"/>
    <w:rsid w:val="009C05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EBED6"/>
  <w15:chartTrackingRefBased/>
  <w15:docId w15:val="{D2919C30-C3A8-44F4-A4E8-1D4CDC3D7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504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04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04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04EA"/>
    <w:rPr>
      <w:rFonts w:ascii="Times New Roman" w:eastAsia="Times New Roman" w:hAnsi="Times New Roman" w:cs="Times New Roman"/>
      <w:b/>
      <w:bCs/>
      <w:sz w:val="27"/>
      <w:szCs w:val="27"/>
    </w:rPr>
  </w:style>
  <w:style w:type="character" w:styleId="Strong">
    <w:name w:val="Strong"/>
    <w:basedOn w:val="DefaultParagraphFont"/>
    <w:uiPriority w:val="22"/>
    <w:qFormat/>
    <w:rsid w:val="006504EA"/>
    <w:rPr>
      <w:b/>
      <w:bCs/>
    </w:rPr>
  </w:style>
  <w:style w:type="paragraph" w:styleId="NormalWeb">
    <w:name w:val="Normal (Web)"/>
    <w:basedOn w:val="Normal"/>
    <w:uiPriority w:val="99"/>
    <w:semiHidden/>
    <w:unhideWhenUsed/>
    <w:rsid w:val="006504E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504EA"/>
    <w:rPr>
      <w:i/>
      <w:iCs/>
    </w:rPr>
  </w:style>
  <w:style w:type="character" w:styleId="HTMLCode">
    <w:name w:val="HTML Code"/>
    <w:basedOn w:val="DefaultParagraphFont"/>
    <w:uiPriority w:val="99"/>
    <w:semiHidden/>
    <w:unhideWhenUsed/>
    <w:rsid w:val="006504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7501">
      <w:bodyDiv w:val="1"/>
      <w:marLeft w:val="0"/>
      <w:marRight w:val="0"/>
      <w:marTop w:val="0"/>
      <w:marBottom w:val="0"/>
      <w:divBdr>
        <w:top w:val="none" w:sz="0" w:space="0" w:color="auto"/>
        <w:left w:val="none" w:sz="0" w:space="0" w:color="auto"/>
        <w:bottom w:val="none" w:sz="0" w:space="0" w:color="auto"/>
        <w:right w:val="none" w:sz="0" w:space="0" w:color="auto"/>
      </w:divBdr>
    </w:div>
    <w:div w:id="615139853">
      <w:bodyDiv w:val="1"/>
      <w:marLeft w:val="0"/>
      <w:marRight w:val="0"/>
      <w:marTop w:val="0"/>
      <w:marBottom w:val="0"/>
      <w:divBdr>
        <w:top w:val="none" w:sz="0" w:space="0" w:color="auto"/>
        <w:left w:val="none" w:sz="0" w:space="0" w:color="auto"/>
        <w:bottom w:val="none" w:sz="0" w:space="0" w:color="auto"/>
        <w:right w:val="none" w:sz="0" w:space="0" w:color="auto"/>
      </w:divBdr>
      <w:divsChild>
        <w:div w:id="1122187889">
          <w:marLeft w:val="0"/>
          <w:marRight w:val="0"/>
          <w:marTop w:val="0"/>
          <w:marBottom w:val="0"/>
          <w:divBdr>
            <w:top w:val="none" w:sz="0" w:space="0" w:color="auto"/>
            <w:left w:val="none" w:sz="0" w:space="0" w:color="auto"/>
            <w:bottom w:val="none" w:sz="0" w:space="0" w:color="auto"/>
            <w:right w:val="none" w:sz="0" w:space="0" w:color="auto"/>
          </w:divBdr>
          <w:divsChild>
            <w:div w:id="753402158">
              <w:marLeft w:val="0"/>
              <w:marRight w:val="0"/>
              <w:marTop w:val="0"/>
              <w:marBottom w:val="0"/>
              <w:divBdr>
                <w:top w:val="none" w:sz="0" w:space="0" w:color="auto"/>
                <w:left w:val="none" w:sz="0" w:space="0" w:color="auto"/>
                <w:bottom w:val="none" w:sz="0" w:space="0" w:color="auto"/>
                <w:right w:val="none" w:sz="0" w:space="0" w:color="auto"/>
              </w:divBdr>
            </w:div>
          </w:divsChild>
        </w:div>
        <w:div w:id="1805387647">
          <w:marLeft w:val="0"/>
          <w:marRight w:val="0"/>
          <w:marTop w:val="0"/>
          <w:marBottom w:val="0"/>
          <w:divBdr>
            <w:top w:val="none" w:sz="0" w:space="0" w:color="auto"/>
            <w:left w:val="none" w:sz="0" w:space="0" w:color="auto"/>
            <w:bottom w:val="none" w:sz="0" w:space="0" w:color="auto"/>
            <w:right w:val="none" w:sz="0" w:space="0" w:color="auto"/>
          </w:divBdr>
          <w:divsChild>
            <w:div w:id="53698433">
              <w:marLeft w:val="0"/>
              <w:marRight w:val="0"/>
              <w:marTop w:val="0"/>
              <w:marBottom w:val="0"/>
              <w:divBdr>
                <w:top w:val="none" w:sz="0" w:space="0" w:color="auto"/>
                <w:left w:val="none" w:sz="0" w:space="0" w:color="auto"/>
                <w:bottom w:val="none" w:sz="0" w:space="0" w:color="auto"/>
                <w:right w:val="none" w:sz="0" w:space="0" w:color="auto"/>
              </w:divBdr>
            </w:div>
          </w:divsChild>
        </w:div>
        <w:div w:id="1129204396">
          <w:marLeft w:val="0"/>
          <w:marRight w:val="0"/>
          <w:marTop w:val="0"/>
          <w:marBottom w:val="0"/>
          <w:divBdr>
            <w:top w:val="none" w:sz="0" w:space="0" w:color="auto"/>
            <w:left w:val="none" w:sz="0" w:space="0" w:color="auto"/>
            <w:bottom w:val="none" w:sz="0" w:space="0" w:color="auto"/>
            <w:right w:val="none" w:sz="0" w:space="0" w:color="auto"/>
          </w:divBdr>
          <w:divsChild>
            <w:div w:id="46381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89196">
      <w:bodyDiv w:val="1"/>
      <w:marLeft w:val="0"/>
      <w:marRight w:val="0"/>
      <w:marTop w:val="0"/>
      <w:marBottom w:val="0"/>
      <w:divBdr>
        <w:top w:val="none" w:sz="0" w:space="0" w:color="auto"/>
        <w:left w:val="none" w:sz="0" w:space="0" w:color="auto"/>
        <w:bottom w:val="none" w:sz="0" w:space="0" w:color="auto"/>
        <w:right w:val="none" w:sz="0" w:space="0" w:color="auto"/>
      </w:divBdr>
    </w:div>
    <w:div w:id="907374785">
      <w:bodyDiv w:val="1"/>
      <w:marLeft w:val="0"/>
      <w:marRight w:val="0"/>
      <w:marTop w:val="0"/>
      <w:marBottom w:val="0"/>
      <w:divBdr>
        <w:top w:val="none" w:sz="0" w:space="0" w:color="auto"/>
        <w:left w:val="none" w:sz="0" w:space="0" w:color="auto"/>
        <w:bottom w:val="none" w:sz="0" w:space="0" w:color="auto"/>
        <w:right w:val="none" w:sz="0" w:space="0" w:color="auto"/>
      </w:divBdr>
    </w:div>
    <w:div w:id="942958688">
      <w:bodyDiv w:val="1"/>
      <w:marLeft w:val="0"/>
      <w:marRight w:val="0"/>
      <w:marTop w:val="0"/>
      <w:marBottom w:val="0"/>
      <w:divBdr>
        <w:top w:val="none" w:sz="0" w:space="0" w:color="auto"/>
        <w:left w:val="none" w:sz="0" w:space="0" w:color="auto"/>
        <w:bottom w:val="none" w:sz="0" w:space="0" w:color="auto"/>
        <w:right w:val="none" w:sz="0" w:space="0" w:color="auto"/>
      </w:divBdr>
    </w:div>
    <w:div w:id="1413046125">
      <w:bodyDiv w:val="1"/>
      <w:marLeft w:val="0"/>
      <w:marRight w:val="0"/>
      <w:marTop w:val="0"/>
      <w:marBottom w:val="0"/>
      <w:divBdr>
        <w:top w:val="none" w:sz="0" w:space="0" w:color="auto"/>
        <w:left w:val="none" w:sz="0" w:space="0" w:color="auto"/>
        <w:bottom w:val="none" w:sz="0" w:space="0" w:color="auto"/>
        <w:right w:val="none" w:sz="0" w:space="0" w:color="auto"/>
      </w:divBdr>
    </w:div>
    <w:div w:id="1795365903">
      <w:bodyDiv w:val="1"/>
      <w:marLeft w:val="0"/>
      <w:marRight w:val="0"/>
      <w:marTop w:val="0"/>
      <w:marBottom w:val="0"/>
      <w:divBdr>
        <w:top w:val="none" w:sz="0" w:space="0" w:color="auto"/>
        <w:left w:val="none" w:sz="0" w:space="0" w:color="auto"/>
        <w:bottom w:val="none" w:sz="0" w:space="0" w:color="auto"/>
        <w:right w:val="none" w:sz="0" w:space="0" w:color="auto"/>
      </w:divBdr>
    </w:div>
    <w:div w:id="2018575480">
      <w:bodyDiv w:val="1"/>
      <w:marLeft w:val="0"/>
      <w:marRight w:val="0"/>
      <w:marTop w:val="0"/>
      <w:marBottom w:val="0"/>
      <w:divBdr>
        <w:top w:val="none" w:sz="0" w:space="0" w:color="auto"/>
        <w:left w:val="none" w:sz="0" w:space="0" w:color="auto"/>
        <w:bottom w:val="none" w:sz="0" w:space="0" w:color="auto"/>
        <w:right w:val="none" w:sz="0" w:space="0" w:color="auto"/>
      </w:divBdr>
    </w:div>
    <w:div w:id="205469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Omar's Laptop</dc:creator>
  <cp:keywords/>
  <dc:description/>
  <cp:lastModifiedBy>Omar's Laptop</cp:lastModifiedBy>
  <cp:revision>5</cp:revision>
  <dcterms:created xsi:type="dcterms:W3CDTF">2025-11-04T20:58:00Z</dcterms:created>
  <dcterms:modified xsi:type="dcterms:W3CDTF">2025-11-06T17:09:00Z</dcterms:modified>
</cp:coreProperties>
</file>