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D3" w:rsidRDefault="00B7409F" w:rsidP="004919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Challenge 2</w:t>
      </w:r>
    </w:p>
    <w:p w:rsidR="004919F2" w:rsidRDefault="004919F2" w:rsidP="004919F2">
      <w:pPr>
        <w:rPr>
          <w:b/>
          <w:bCs/>
          <w:sz w:val="32"/>
          <w:szCs w:val="32"/>
          <w:u w:val="single"/>
        </w:rPr>
      </w:pPr>
    </w:p>
    <w:p w:rsidR="004919F2" w:rsidRDefault="004919F2" w:rsidP="004919F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Task Requirement:</w:t>
      </w:r>
    </w:p>
    <w:p w:rsidR="004919F2" w:rsidRDefault="004919F2" w:rsidP="00B7409F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B7409F">
        <w:rPr>
          <w:sz w:val="24"/>
          <w:szCs w:val="24"/>
        </w:rPr>
        <w:t xml:space="preserve"> should write a code that detects the endianness of the machine either little endian or big endian using pointers</w:t>
      </w:r>
    </w:p>
    <w:p w:rsidR="004919F2" w:rsidRPr="004919F2" w:rsidRDefault="004919F2" w:rsidP="00A91728">
      <w:pPr>
        <w:rPr>
          <w:sz w:val="24"/>
          <w:szCs w:val="24"/>
        </w:rPr>
      </w:pPr>
      <w:bookmarkStart w:id="0" w:name="_GoBack"/>
      <w:bookmarkEnd w:id="0"/>
    </w:p>
    <w:sectPr w:rsidR="004919F2" w:rsidRPr="0049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0C"/>
    <w:rsid w:val="004919F2"/>
    <w:rsid w:val="007B170C"/>
    <w:rsid w:val="00A91728"/>
    <w:rsid w:val="00B7409F"/>
    <w:rsid w:val="00C2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C06B"/>
  <w15:chartTrackingRefBased/>
  <w15:docId w15:val="{14F2359C-B105-43A2-A0BC-63E556E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2023-02-12T04:34:00Z</dcterms:created>
  <dcterms:modified xsi:type="dcterms:W3CDTF">2023-02-12T09:37:00Z</dcterms:modified>
</cp:coreProperties>
</file>