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173" w:rsidRPr="00AD610E" w:rsidRDefault="00E61173" w:rsidP="005F749F">
      <w:pPr>
        <w:pStyle w:val="Standard"/>
        <w:ind w:firstLine="0"/>
        <w:rPr>
          <w:rStyle w:val="Emphasis"/>
          <w:rFonts w:asciiTheme="majorBidi" w:hAnsiTheme="majorBidi" w:cstheme="majorBidi"/>
          <w:i w:val="0"/>
          <w:iCs w:val="0"/>
          <w:color w:val="24292E"/>
          <w:sz w:val="36"/>
          <w:szCs w:val="36"/>
        </w:rPr>
      </w:pPr>
      <w:r w:rsidRPr="00E61173">
        <w:rPr>
          <w:rFonts w:asciiTheme="majorBidi" w:hAnsiTheme="majorBidi" w:cstheme="majorBidi"/>
          <w:color w:val="24292E"/>
          <w:sz w:val="36"/>
          <w:szCs w:val="36"/>
        </w:rPr>
        <w:t>MR FORMATION</w:t>
      </w:r>
    </w:p>
    <w:p w:rsidR="0012126A" w:rsidRPr="0012126A" w:rsidRDefault="00E61173" w:rsidP="0012126A">
      <w:pPr>
        <w:shd w:val="clear" w:color="auto" w:fill="FFFFFF"/>
        <w:rPr>
          <w:rFonts w:ascii="Times New Roman" w:eastAsia="Times New Roman" w:hAnsi="Times New Roman" w:cs="Times New Roman"/>
          <w:kern w:val="0"/>
          <w:lang w:val="en-GB" w:eastAsia="en-GB" w:bidi="ar-SA"/>
        </w:rPr>
      </w:pPr>
      <w:r>
        <w:rPr>
          <w:rStyle w:val="Emphasis"/>
          <w:rFonts w:asciiTheme="majorBidi" w:hAnsiTheme="majorBidi" w:cstheme="majorBidi"/>
          <w:i w:val="0"/>
        </w:rPr>
        <w:t xml:space="preserve">Modern </w:t>
      </w:r>
      <w:r w:rsidR="00AD610E" w:rsidRPr="00E61173">
        <w:rPr>
          <w:rFonts w:asciiTheme="majorBidi" w:hAnsiTheme="majorBidi" w:cstheme="majorBidi"/>
        </w:rPr>
        <w:t>diffusion-weighted (DW) sequences all trace their</w:t>
      </w:r>
      <w:r w:rsidR="00AD610E">
        <w:rPr>
          <w:rFonts w:asciiTheme="majorBidi" w:hAnsiTheme="majorBidi" w:cstheme="majorBidi"/>
        </w:rPr>
        <w:t xml:space="preserve"> </w:t>
      </w:r>
      <w:r w:rsidR="00AD610E" w:rsidRPr="00E61173">
        <w:rPr>
          <w:rFonts w:asciiTheme="majorBidi" w:hAnsiTheme="majorBidi" w:cstheme="majorBidi"/>
        </w:rPr>
        <w:t>origin to </w:t>
      </w:r>
      <w:r w:rsidR="0012126A" w:rsidRPr="0012126A">
        <w:rPr>
          <w:rFonts w:ascii="Times New Roman" w:eastAsia="Times New Roman" w:hAnsi="Times New Roman" w:cs="Times New Roman"/>
          <w:color w:val="252525"/>
          <w:kern w:val="0"/>
          <w:lang w:val="en-GB" w:eastAsia="en-GB" w:bidi="ar-SA"/>
        </w:rPr>
        <w:t xml:space="preserve">the echo pulsed </w:t>
      </w:r>
    </w:p>
    <w:p w:rsidR="003308BE" w:rsidRPr="003308BE" w:rsidRDefault="0012126A" w:rsidP="003308BE">
      <w:pPr>
        <w:shd w:val="clear" w:color="auto" w:fill="FFFFFF"/>
        <w:spacing w:after="0" w:line="240" w:lineRule="auto"/>
        <w:ind w:firstLine="0"/>
        <w:rPr>
          <w:rFonts w:asciiTheme="majorBidi" w:hAnsiTheme="majorBidi" w:cstheme="majorBidi"/>
          <w:lang w:val="en-GB"/>
        </w:rPr>
      </w:pPr>
      <w:proofErr w:type="gramStart"/>
      <w:r>
        <w:rPr>
          <w:rFonts w:ascii="Times New Roman" w:eastAsia="Times New Roman" w:hAnsi="Times New Roman" w:cs="Times New Roman"/>
          <w:color w:val="252525"/>
          <w:kern w:val="0"/>
          <w:lang w:val="en-GB" w:eastAsia="en-GB" w:bidi="ar-SA"/>
        </w:rPr>
        <w:t>gradient</w:t>
      </w:r>
      <w:proofErr w:type="gramEnd"/>
      <w:r>
        <w:rPr>
          <w:rFonts w:ascii="Times New Roman" w:eastAsia="Times New Roman" w:hAnsi="Times New Roman" w:cs="Times New Roman"/>
          <w:color w:val="252525"/>
          <w:kern w:val="0"/>
          <w:lang w:val="en-GB" w:eastAsia="en-GB" w:bidi="ar-SA"/>
        </w:rPr>
        <w:t xml:space="preserve"> spin (PGSE)</w:t>
      </w:r>
      <w:r w:rsidR="00273183" w:rsidRPr="00E61173">
        <w:rPr>
          <w:rFonts w:asciiTheme="majorBidi" w:hAnsiTheme="majorBidi" w:cstheme="majorBidi"/>
        </w:rPr>
        <w:t> </w:t>
      </w:r>
      <w:r w:rsidR="00273183" w:rsidRPr="00E61173">
        <w:rPr>
          <w:rStyle w:val="Emphasis"/>
          <w:rFonts w:asciiTheme="majorBidi" w:hAnsiTheme="majorBidi" w:cstheme="majorBidi"/>
          <w:i w:val="0"/>
        </w:rPr>
        <w:t>technique</w:t>
      </w:r>
      <w:r w:rsidR="00273183" w:rsidRPr="00E61173">
        <w:rPr>
          <w:rFonts w:asciiTheme="majorBidi" w:hAnsiTheme="majorBidi" w:cstheme="majorBidi"/>
        </w:rPr>
        <w:t> developed by Edward Stejskal and John Tanner</w:t>
      </w:r>
      <w:r w:rsidR="00AD610E">
        <w:rPr>
          <w:rFonts w:asciiTheme="majorBidi" w:hAnsiTheme="majorBidi" w:cstheme="majorBidi"/>
        </w:rPr>
        <w:t xml:space="preserve"> </w:t>
      </w:r>
      <w:r w:rsidR="00AD610E" w:rsidRPr="00AD610E">
        <w:rPr>
          <w:rFonts w:asciiTheme="majorBidi" w:hAnsiTheme="majorBidi" w:cstheme="majorBidi"/>
          <w:sz w:val="20"/>
          <w:szCs w:val="20"/>
          <w:highlight w:val="yellow"/>
        </w:rPr>
        <w:t xml:space="preserve">[Stejskal EO, Tanner JE. </w:t>
      </w:r>
      <w:hyperlink r:id="rId9" w:history="1">
        <w:r w:rsidR="00AD610E" w:rsidRPr="00AD610E">
          <w:rPr>
            <w:rStyle w:val="Hyperlink"/>
            <w:rFonts w:asciiTheme="majorBidi" w:hAnsiTheme="majorBidi" w:cstheme="majorBidi"/>
            <w:sz w:val="20"/>
            <w:szCs w:val="20"/>
            <w:highlight w:val="yellow"/>
          </w:rPr>
          <w:t>Spin diffusion measurements: spin echoes in the presence of time-dependent field gradient</w:t>
        </w:r>
      </w:hyperlink>
      <w:r w:rsidR="00AD610E" w:rsidRPr="00AD610E">
        <w:rPr>
          <w:rFonts w:asciiTheme="majorBidi" w:hAnsiTheme="majorBidi" w:cstheme="majorBidi"/>
          <w:sz w:val="20"/>
          <w:szCs w:val="20"/>
          <w:highlight w:val="yellow"/>
        </w:rPr>
        <w:t xml:space="preserve">. </w:t>
      </w:r>
      <w:proofErr w:type="gramStart"/>
      <w:r w:rsidR="00AD610E" w:rsidRPr="00AD610E">
        <w:rPr>
          <w:rFonts w:asciiTheme="majorBidi" w:hAnsiTheme="majorBidi" w:cstheme="majorBidi"/>
          <w:sz w:val="20"/>
          <w:szCs w:val="20"/>
          <w:highlight w:val="yellow"/>
        </w:rPr>
        <w:t xml:space="preserve">J </w:t>
      </w:r>
      <w:proofErr w:type="spellStart"/>
      <w:r w:rsidR="00AD610E" w:rsidRPr="00AD610E">
        <w:rPr>
          <w:rFonts w:asciiTheme="majorBidi" w:hAnsiTheme="majorBidi" w:cstheme="majorBidi"/>
          <w:sz w:val="20"/>
          <w:szCs w:val="20"/>
          <w:highlight w:val="yellow"/>
        </w:rPr>
        <w:t>Chem</w:t>
      </w:r>
      <w:proofErr w:type="spellEnd"/>
      <w:r w:rsidR="00AD610E" w:rsidRPr="00AD610E">
        <w:rPr>
          <w:rFonts w:asciiTheme="majorBidi" w:hAnsiTheme="majorBidi" w:cstheme="majorBidi"/>
          <w:sz w:val="20"/>
          <w:szCs w:val="20"/>
          <w:highlight w:val="yellow"/>
        </w:rPr>
        <w:t xml:space="preserve"> </w:t>
      </w:r>
      <w:proofErr w:type="spellStart"/>
      <w:r w:rsidR="00AD610E" w:rsidRPr="00AD610E">
        <w:rPr>
          <w:rFonts w:asciiTheme="majorBidi" w:hAnsiTheme="majorBidi" w:cstheme="majorBidi"/>
          <w:sz w:val="20"/>
          <w:szCs w:val="20"/>
          <w:highlight w:val="yellow"/>
        </w:rPr>
        <w:t>Phys</w:t>
      </w:r>
      <w:proofErr w:type="spellEnd"/>
      <w:r w:rsidR="00AD610E" w:rsidRPr="00AD610E">
        <w:rPr>
          <w:rFonts w:asciiTheme="majorBidi" w:hAnsiTheme="majorBidi" w:cstheme="majorBidi"/>
          <w:sz w:val="20"/>
          <w:szCs w:val="20"/>
          <w:highlight w:val="yellow"/>
        </w:rPr>
        <w:t xml:space="preserve"> 1965; 42:288-292.</w:t>
      </w:r>
      <w:proofErr w:type="gramEnd"/>
      <w:r w:rsidR="00AD610E" w:rsidRPr="00AD610E">
        <w:rPr>
          <w:rFonts w:asciiTheme="majorBidi" w:hAnsiTheme="majorBidi" w:cstheme="majorBidi"/>
          <w:sz w:val="20"/>
          <w:szCs w:val="20"/>
          <w:highlight w:val="yellow"/>
        </w:rPr>
        <w:t xml:space="preserve"> (This is the "classic").]</w:t>
      </w:r>
      <w:r w:rsidR="00273183" w:rsidRPr="00AD610E">
        <w:rPr>
          <w:rFonts w:asciiTheme="majorBidi" w:hAnsiTheme="majorBidi" w:cstheme="majorBidi"/>
          <w:sz w:val="20"/>
          <w:szCs w:val="20"/>
        </w:rPr>
        <w:t xml:space="preserve"> </w:t>
      </w:r>
      <w:r w:rsidR="00273183" w:rsidRPr="00E61173">
        <w:rPr>
          <w:rFonts w:asciiTheme="majorBidi" w:hAnsiTheme="majorBidi" w:cstheme="majorBidi"/>
        </w:rPr>
        <w:t xml:space="preserve">in the </w:t>
      </w:r>
      <w:r w:rsidR="00AD610E" w:rsidRPr="00E61173">
        <w:rPr>
          <w:rFonts w:asciiTheme="majorBidi" w:hAnsiTheme="majorBidi" w:cstheme="majorBidi"/>
        </w:rPr>
        <w:t>mid-1960</w:t>
      </w:r>
      <w:r w:rsidR="00273183" w:rsidRPr="00E61173">
        <w:rPr>
          <w:rFonts w:asciiTheme="majorBidi" w:hAnsiTheme="majorBidi" w:cstheme="majorBidi"/>
        </w:rPr>
        <w:t>. As shown in the diagram right, symmetric, strong </w:t>
      </w:r>
      <w:r w:rsidR="00273183" w:rsidRPr="00E61173">
        <w:rPr>
          <w:rStyle w:val="Emphasis"/>
          <w:rFonts w:asciiTheme="majorBidi" w:hAnsiTheme="majorBidi" w:cstheme="majorBidi"/>
          <w:i w:val="0"/>
        </w:rPr>
        <w:t xml:space="preserve">diffusion-sensitizing gradients </w:t>
      </w:r>
      <w:r w:rsidR="00273183" w:rsidRPr="00AD610E">
        <w:rPr>
          <w:rStyle w:val="Emphasis"/>
          <w:rFonts w:asciiTheme="majorBidi" w:hAnsiTheme="majorBidi" w:cstheme="majorBidi"/>
          <w:b/>
          <w:bCs/>
          <w:i w:val="0"/>
        </w:rPr>
        <w:t>(DG's)</w:t>
      </w:r>
      <w:r w:rsidR="00273183" w:rsidRPr="00E61173">
        <w:rPr>
          <w:rFonts w:asciiTheme="majorBidi" w:hAnsiTheme="majorBidi" w:cstheme="majorBidi"/>
        </w:rPr>
        <w:t xml:space="preserve"> are applied on either side of the 180°-pulse. </w:t>
      </w:r>
      <w:r w:rsidR="003308BE" w:rsidRPr="003308BE">
        <w:rPr>
          <w:rFonts w:asciiTheme="majorBidi" w:hAnsiTheme="majorBidi" w:cstheme="majorBidi"/>
          <w:lang w:val="en-GB"/>
        </w:rPr>
        <w:t xml:space="preserve">The stationary spin phases are uninfluenced </w:t>
      </w:r>
      <w:r w:rsidR="003308BE">
        <w:rPr>
          <w:rFonts w:asciiTheme="majorBidi" w:hAnsiTheme="majorBidi" w:cstheme="majorBidi"/>
          <w:lang w:val="en-GB"/>
        </w:rPr>
        <w:t xml:space="preserve">by the DG pair as any </w:t>
      </w:r>
      <w:r w:rsidR="003308BE" w:rsidRPr="003308BE">
        <w:rPr>
          <w:rFonts w:asciiTheme="majorBidi" w:hAnsiTheme="majorBidi" w:cstheme="majorBidi"/>
          <w:lang w:val="en-GB"/>
        </w:rPr>
        <w:t xml:space="preserve">phase accumulation from the first gradient lobe is reversed by the second. However, diffusing spins move around in different locations between the first and second lobes, falling out of phase and losing signal. </w:t>
      </w:r>
    </w:p>
    <w:p w:rsidR="007425CC" w:rsidRDefault="007425CC" w:rsidP="003308BE">
      <w:pPr>
        <w:shd w:val="clear" w:color="auto" w:fill="FFFFFF"/>
        <w:spacing w:after="0" w:line="240" w:lineRule="auto"/>
        <w:ind w:firstLine="0"/>
        <w:rPr>
          <w:rFonts w:asciiTheme="majorBidi" w:hAnsiTheme="majorBidi" w:cstheme="majorBidi"/>
        </w:rPr>
      </w:pPr>
      <w:r w:rsidRPr="00E61173">
        <w:rPr>
          <w:rFonts w:asciiTheme="majorBidi" w:hAnsiTheme="majorBidi" w:cstheme="majorBidi"/>
          <w:noProof/>
          <w:color w:val="333333"/>
          <w:sz w:val="25"/>
          <w:lang w:val="en-GB" w:eastAsia="en-GB" w:bidi="ar-SA"/>
        </w:rPr>
        <w:drawing>
          <wp:anchor distT="0" distB="0" distL="114300" distR="114300" simplePos="0" relativeHeight="7" behindDoc="0" locked="0" layoutInCell="1" allowOverlap="1" wp14:anchorId="47862CC4" wp14:editId="017041A2">
            <wp:simplePos x="0" y="0"/>
            <wp:positionH relativeFrom="column">
              <wp:posOffset>1056005</wp:posOffset>
            </wp:positionH>
            <wp:positionV relativeFrom="paragraph">
              <wp:posOffset>205740</wp:posOffset>
            </wp:positionV>
            <wp:extent cx="3933190" cy="2857500"/>
            <wp:effectExtent l="0" t="0" r="0" b="0"/>
            <wp:wrapSquare wrapText="bothSides"/>
            <wp:docPr id="7"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933190" cy="2857500"/>
                    </a:xfrm>
                    <a:prstGeom prst="rect">
                      <a:avLst/>
                    </a:prstGeom>
                  </pic:spPr>
                </pic:pic>
              </a:graphicData>
            </a:graphic>
          </wp:anchor>
        </w:drawing>
      </w:r>
    </w:p>
    <w:p w:rsidR="007425CC" w:rsidRPr="00AD610E" w:rsidRDefault="007425CC" w:rsidP="007425CC">
      <w:pPr>
        <w:pStyle w:val="Standard"/>
        <w:ind w:firstLine="0"/>
        <w:rPr>
          <w:rFonts w:asciiTheme="majorBidi" w:hAnsiTheme="majorBidi" w:cstheme="majorBidi"/>
        </w:rPr>
      </w:pPr>
    </w:p>
    <w:p w:rsidR="00B4315B" w:rsidRPr="00E61173" w:rsidRDefault="00B4315B" w:rsidP="00AD610E">
      <w:pPr>
        <w:pStyle w:val="Standard"/>
        <w:rPr>
          <w:rFonts w:asciiTheme="majorBidi" w:hAnsiTheme="majorBidi" w:cstheme="majorBidi"/>
          <w:color w:val="333333"/>
          <w:sz w:val="25"/>
        </w:rPr>
      </w:pPr>
    </w:p>
    <w:p w:rsidR="00B4315B" w:rsidRPr="00E61173" w:rsidRDefault="00B4315B">
      <w:pPr>
        <w:pStyle w:val="Standard"/>
        <w:rPr>
          <w:rFonts w:asciiTheme="majorBidi" w:hAnsiTheme="majorBidi" w:cstheme="majorBidi"/>
          <w:color w:val="333333"/>
          <w:sz w:val="25"/>
        </w:rPr>
      </w:pPr>
    </w:p>
    <w:p w:rsidR="00B4315B" w:rsidRPr="00E61173" w:rsidRDefault="00B4315B">
      <w:pPr>
        <w:pStyle w:val="Standard"/>
        <w:rPr>
          <w:rFonts w:asciiTheme="majorBidi" w:hAnsiTheme="majorBidi" w:cstheme="majorBidi"/>
          <w:color w:val="333333"/>
          <w:sz w:val="25"/>
        </w:rPr>
      </w:pPr>
    </w:p>
    <w:p w:rsidR="00B4315B" w:rsidRPr="00E61173" w:rsidRDefault="00B4315B">
      <w:pPr>
        <w:pStyle w:val="Standard"/>
        <w:rPr>
          <w:rFonts w:asciiTheme="majorBidi" w:hAnsiTheme="majorBidi" w:cstheme="majorBidi"/>
          <w:color w:val="333333"/>
          <w:sz w:val="25"/>
        </w:rPr>
      </w:pPr>
    </w:p>
    <w:p w:rsidR="00B4315B" w:rsidRPr="00E61173" w:rsidRDefault="00B4315B">
      <w:pPr>
        <w:pStyle w:val="Standard"/>
        <w:rPr>
          <w:rFonts w:asciiTheme="majorBidi" w:hAnsiTheme="majorBidi" w:cstheme="majorBidi"/>
          <w:color w:val="333333"/>
          <w:sz w:val="25"/>
        </w:rPr>
      </w:pPr>
    </w:p>
    <w:p w:rsidR="00B4315B" w:rsidRPr="00E61173" w:rsidRDefault="00B4315B">
      <w:pPr>
        <w:pStyle w:val="Standard"/>
        <w:rPr>
          <w:rFonts w:asciiTheme="majorBidi" w:hAnsiTheme="majorBidi" w:cstheme="majorBidi"/>
          <w:color w:val="333333"/>
          <w:sz w:val="25"/>
        </w:rPr>
      </w:pPr>
    </w:p>
    <w:p w:rsidR="00B4315B" w:rsidRPr="00E61173" w:rsidRDefault="00B4315B">
      <w:pPr>
        <w:pStyle w:val="Standard"/>
        <w:rPr>
          <w:rFonts w:asciiTheme="majorBidi" w:hAnsiTheme="majorBidi" w:cstheme="majorBidi"/>
          <w:color w:val="333333"/>
          <w:sz w:val="25"/>
        </w:rPr>
      </w:pPr>
    </w:p>
    <w:p w:rsidR="00B4315B" w:rsidRPr="00E61173" w:rsidRDefault="00B4315B">
      <w:pPr>
        <w:pStyle w:val="Standard"/>
        <w:rPr>
          <w:rFonts w:asciiTheme="majorBidi" w:hAnsiTheme="majorBidi" w:cstheme="majorBidi"/>
          <w:color w:val="333333"/>
          <w:sz w:val="25"/>
        </w:rPr>
      </w:pPr>
    </w:p>
    <w:p w:rsidR="00B4315B" w:rsidRPr="00E61173" w:rsidRDefault="00B4315B">
      <w:pPr>
        <w:pStyle w:val="Standard"/>
        <w:rPr>
          <w:rFonts w:asciiTheme="majorBidi" w:hAnsiTheme="majorBidi" w:cstheme="majorBidi"/>
          <w:color w:val="333333"/>
          <w:sz w:val="25"/>
        </w:rPr>
      </w:pPr>
    </w:p>
    <w:p w:rsidR="00AD610E" w:rsidRDefault="00AD610E">
      <w:pPr>
        <w:pStyle w:val="Standard"/>
        <w:rPr>
          <w:rFonts w:asciiTheme="majorBidi" w:hAnsiTheme="majorBidi" w:cstheme="majorBidi"/>
          <w:color w:val="000000"/>
          <w:sz w:val="36"/>
          <w:szCs w:val="36"/>
        </w:rPr>
      </w:pPr>
    </w:p>
    <w:p w:rsidR="007425CC" w:rsidRDefault="007425CC" w:rsidP="007425CC">
      <w:pPr>
        <w:pStyle w:val="Standard"/>
        <w:ind w:firstLine="709"/>
        <w:rPr>
          <w:rFonts w:asciiTheme="majorBidi" w:hAnsiTheme="majorBidi" w:cstheme="majorBidi"/>
          <w:color w:val="000000"/>
          <w:lang w:val="en-GB"/>
        </w:rPr>
      </w:pPr>
    </w:p>
    <w:p w:rsidR="00A079CA" w:rsidRPr="00A079CA" w:rsidRDefault="00A079CA" w:rsidP="00A079CA">
      <w:pPr>
        <w:pStyle w:val="Standard"/>
        <w:ind w:firstLine="709"/>
        <w:rPr>
          <w:rFonts w:asciiTheme="majorBidi" w:hAnsiTheme="majorBidi" w:cstheme="majorBidi"/>
          <w:color w:val="000000"/>
          <w:lang w:val="en-GB"/>
        </w:rPr>
      </w:pPr>
      <w:r w:rsidRPr="00A079CA">
        <w:rPr>
          <w:rFonts w:asciiTheme="majorBidi" w:hAnsiTheme="majorBidi" w:cstheme="majorBidi"/>
          <w:color w:val="000000"/>
          <w:lang w:val="en-GB"/>
        </w:rPr>
        <w:t>Immediately after the second DG a module for image acquisition is played out. This is typically an echo-planar sequence with rapidly oscillating phase and</w:t>
      </w:r>
      <w:r>
        <w:rPr>
          <w:rFonts w:asciiTheme="majorBidi" w:hAnsiTheme="majorBidi" w:cstheme="majorBidi"/>
          <w:color w:val="000000"/>
          <w:lang w:val="en-GB"/>
        </w:rPr>
        <w:t xml:space="preserve"> </w:t>
      </w:r>
      <w:r w:rsidRPr="00A079CA">
        <w:rPr>
          <w:rFonts w:asciiTheme="majorBidi" w:hAnsiTheme="majorBidi" w:cstheme="majorBidi"/>
          <w:color w:val="000000"/>
          <w:lang w:val="en-GB"/>
        </w:rPr>
        <w:t>frequency gradients generating multiple echoes of gradients. Generally speedy</w:t>
      </w:r>
      <w:r>
        <w:rPr>
          <w:rFonts w:asciiTheme="majorBidi" w:hAnsiTheme="majorBidi" w:cstheme="majorBidi"/>
          <w:color w:val="000000"/>
          <w:lang w:val="en-GB"/>
        </w:rPr>
        <w:t xml:space="preserve"> </w:t>
      </w:r>
      <w:r w:rsidRPr="00A079CA">
        <w:rPr>
          <w:rFonts w:asciiTheme="majorBidi" w:hAnsiTheme="majorBidi" w:cstheme="majorBidi"/>
          <w:color w:val="000000"/>
          <w:lang w:val="en-GB"/>
        </w:rPr>
        <w:t>image acquisition is needed to minimize the effects of bulk m</w:t>
      </w:r>
      <w:r w:rsidRPr="00A079CA">
        <w:rPr>
          <w:rFonts w:asciiTheme="majorBidi" w:hAnsiTheme="majorBidi" w:cstheme="majorBidi"/>
          <w:color w:val="000000"/>
          <w:lang w:val="en-GB"/>
        </w:rPr>
        <w:t>o</w:t>
      </w:r>
      <w:r w:rsidRPr="00A079CA">
        <w:rPr>
          <w:rFonts w:asciiTheme="majorBidi" w:hAnsiTheme="majorBidi" w:cstheme="majorBidi"/>
          <w:color w:val="000000"/>
          <w:lang w:val="en-GB"/>
        </w:rPr>
        <w:t>tion (such as vascular pulsations) on DW images. Other modules (such as the rapid spin echo) are po</w:t>
      </w:r>
      <w:r w:rsidRPr="00A079CA">
        <w:rPr>
          <w:rFonts w:asciiTheme="majorBidi" w:hAnsiTheme="majorBidi" w:cstheme="majorBidi"/>
          <w:color w:val="000000"/>
          <w:lang w:val="en-GB"/>
        </w:rPr>
        <w:t>s</w:t>
      </w:r>
      <w:r w:rsidRPr="00A079CA">
        <w:rPr>
          <w:rFonts w:asciiTheme="majorBidi" w:hAnsiTheme="majorBidi" w:cstheme="majorBidi"/>
          <w:color w:val="000000"/>
          <w:lang w:val="en-GB"/>
        </w:rPr>
        <w:t xml:space="preserve">sible, but are currently not as widely used. </w:t>
      </w:r>
    </w:p>
    <w:p w:rsidR="00B4315B" w:rsidRPr="00AD610E" w:rsidRDefault="00B4315B">
      <w:pPr>
        <w:pStyle w:val="Standard"/>
        <w:rPr>
          <w:rFonts w:asciiTheme="majorBidi" w:hAnsiTheme="majorBidi" w:cstheme="majorBidi"/>
          <w:color w:val="000000"/>
          <w:sz w:val="16"/>
          <w:szCs w:val="18"/>
        </w:rPr>
      </w:pPr>
    </w:p>
    <w:p w:rsidR="00DF38AC" w:rsidRDefault="00A079CA" w:rsidP="00A079CA">
      <w:pPr>
        <w:pStyle w:val="Standard"/>
        <w:rPr>
          <w:rFonts w:asciiTheme="majorBidi" w:hAnsiTheme="majorBidi" w:cstheme="majorBidi"/>
          <w:color w:val="000000"/>
        </w:rPr>
      </w:pPr>
      <w:r w:rsidRPr="00A079CA">
        <w:rPr>
          <w:rFonts w:asciiTheme="majorBidi" w:hAnsiTheme="majorBidi" w:cstheme="majorBidi"/>
          <w:color w:val="000000"/>
          <w:lang w:val="en-GB"/>
        </w:rPr>
        <w:t xml:space="preserve">Modern DWI implementations retain the basic features of the original PGSE technique used by </w:t>
      </w:r>
      <w:r w:rsidR="00644EA9">
        <w:rPr>
          <w:rFonts w:asciiTheme="majorBidi" w:hAnsiTheme="majorBidi" w:cstheme="majorBidi"/>
          <w:color w:val="000000"/>
          <w:lang w:val="en-GB"/>
        </w:rPr>
        <w:t>Stejskal and Tanner</w:t>
      </w:r>
      <w:r w:rsidR="00B60C7E">
        <w:rPr>
          <w:rFonts w:asciiTheme="majorBidi" w:hAnsiTheme="majorBidi" w:cstheme="majorBidi" w:hint="cs"/>
          <w:color w:val="000000"/>
          <w:rtl/>
          <w:lang w:bidi="ar-EG"/>
        </w:rPr>
        <w:t xml:space="preserve"> </w:t>
      </w:r>
      <w:r w:rsidR="00B60C7E" w:rsidRPr="00AD610E">
        <w:rPr>
          <w:rFonts w:asciiTheme="majorBidi" w:hAnsiTheme="majorBidi" w:cstheme="majorBidi"/>
          <w:sz w:val="20"/>
          <w:szCs w:val="20"/>
          <w:highlight w:val="yellow"/>
        </w:rPr>
        <w:t>[</w:t>
      </w:r>
      <w:proofErr w:type="spellStart"/>
      <w:r w:rsidR="00B60C7E" w:rsidRPr="00AD610E">
        <w:rPr>
          <w:rFonts w:asciiTheme="majorBidi" w:hAnsiTheme="majorBidi" w:cstheme="majorBidi"/>
          <w:sz w:val="20"/>
          <w:szCs w:val="20"/>
          <w:highlight w:val="yellow"/>
        </w:rPr>
        <w:t>Stejskal</w:t>
      </w:r>
      <w:proofErr w:type="spellEnd"/>
      <w:r w:rsidR="00B60C7E" w:rsidRPr="00AD610E">
        <w:rPr>
          <w:rFonts w:asciiTheme="majorBidi" w:hAnsiTheme="majorBidi" w:cstheme="majorBidi"/>
          <w:sz w:val="20"/>
          <w:szCs w:val="20"/>
          <w:highlight w:val="yellow"/>
        </w:rPr>
        <w:t xml:space="preserve"> EO, Tanner JE. </w:t>
      </w:r>
      <w:hyperlink r:id="rId11" w:history="1">
        <w:r w:rsidR="00B60C7E" w:rsidRPr="00AD610E">
          <w:rPr>
            <w:rStyle w:val="Hyperlink"/>
            <w:rFonts w:asciiTheme="majorBidi" w:hAnsiTheme="majorBidi" w:cstheme="majorBidi"/>
            <w:sz w:val="20"/>
            <w:szCs w:val="20"/>
            <w:highlight w:val="yellow"/>
          </w:rPr>
          <w:t>Spin diffusion measurements: spin echoes in the presence of time-dependent field gradient</w:t>
        </w:r>
      </w:hyperlink>
      <w:r w:rsidR="00B60C7E" w:rsidRPr="00AD610E">
        <w:rPr>
          <w:rFonts w:asciiTheme="majorBidi" w:hAnsiTheme="majorBidi" w:cstheme="majorBidi"/>
          <w:sz w:val="20"/>
          <w:szCs w:val="20"/>
          <w:highlight w:val="yellow"/>
        </w:rPr>
        <w:t xml:space="preserve">. </w:t>
      </w:r>
      <w:proofErr w:type="gramStart"/>
      <w:r w:rsidR="00B60C7E" w:rsidRPr="00AD610E">
        <w:rPr>
          <w:rFonts w:asciiTheme="majorBidi" w:hAnsiTheme="majorBidi" w:cstheme="majorBidi"/>
          <w:sz w:val="20"/>
          <w:szCs w:val="20"/>
          <w:highlight w:val="yellow"/>
        </w:rPr>
        <w:t xml:space="preserve">J </w:t>
      </w:r>
      <w:proofErr w:type="spellStart"/>
      <w:r w:rsidR="00B60C7E" w:rsidRPr="00AD610E">
        <w:rPr>
          <w:rFonts w:asciiTheme="majorBidi" w:hAnsiTheme="majorBidi" w:cstheme="majorBidi"/>
          <w:sz w:val="20"/>
          <w:szCs w:val="20"/>
          <w:highlight w:val="yellow"/>
        </w:rPr>
        <w:t>Chem</w:t>
      </w:r>
      <w:proofErr w:type="spellEnd"/>
      <w:r w:rsidR="00B60C7E" w:rsidRPr="00AD610E">
        <w:rPr>
          <w:rFonts w:asciiTheme="majorBidi" w:hAnsiTheme="majorBidi" w:cstheme="majorBidi"/>
          <w:sz w:val="20"/>
          <w:szCs w:val="20"/>
          <w:highlight w:val="yellow"/>
        </w:rPr>
        <w:t xml:space="preserve"> </w:t>
      </w:r>
      <w:proofErr w:type="spellStart"/>
      <w:r w:rsidR="00B60C7E" w:rsidRPr="00AD610E">
        <w:rPr>
          <w:rFonts w:asciiTheme="majorBidi" w:hAnsiTheme="majorBidi" w:cstheme="majorBidi"/>
          <w:sz w:val="20"/>
          <w:szCs w:val="20"/>
          <w:highlight w:val="yellow"/>
        </w:rPr>
        <w:t>Phys</w:t>
      </w:r>
      <w:proofErr w:type="spellEnd"/>
      <w:r w:rsidR="00B60C7E" w:rsidRPr="00AD610E">
        <w:rPr>
          <w:rFonts w:asciiTheme="majorBidi" w:hAnsiTheme="majorBidi" w:cstheme="majorBidi"/>
          <w:sz w:val="20"/>
          <w:szCs w:val="20"/>
          <w:highlight w:val="yellow"/>
        </w:rPr>
        <w:t xml:space="preserve"> 1965; 42:288-292.</w:t>
      </w:r>
      <w:proofErr w:type="gramEnd"/>
      <w:r w:rsidR="00B60C7E" w:rsidRPr="00AD610E">
        <w:rPr>
          <w:rFonts w:asciiTheme="majorBidi" w:hAnsiTheme="majorBidi" w:cstheme="majorBidi"/>
          <w:sz w:val="20"/>
          <w:szCs w:val="20"/>
          <w:highlight w:val="yellow"/>
        </w:rPr>
        <w:t xml:space="preserve"> (This is the "classic").]</w:t>
      </w:r>
      <w:r w:rsidR="00B60C7E" w:rsidRPr="00AD610E">
        <w:rPr>
          <w:rFonts w:asciiTheme="majorBidi" w:hAnsiTheme="majorBidi" w:cstheme="majorBidi"/>
          <w:sz w:val="20"/>
          <w:szCs w:val="20"/>
        </w:rPr>
        <w:t xml:space="preserve"> </w:t>
      </w:r>
      <w:r w:rsidR="007425CC" w:rsidRPr="00AD610E">
        <w:rPr>
          <w:rFonts w:asciiTheme="majorBidi" w:hAnsiTheme="majorBidi" w:cstheme="majorBidi"/>
          <w:color w:val="000000"/>
        </w:rPr>
        <w:t xml:space="preserve"> with </w:t>
      </w:r>
      <w:r>
        <w:rPr>
          <w:rFonts w:asciiTheme="majorBidi" w:hAnsiTheme="majorBidi" w:cstheme="majorBidi"/>
          <w:color w:val="000000"/>
        </w:rPr>
        <w:t>some</w:t>
      </w:r>
      <w:r w:rsidR="007425CC" w:rsidRPr="00AD610E">
        <w:rPr>
          <w:rFonts w:asciiTheme="majorBidi" w:hAnsiTheme="majorBidi" w:cstheme="majorBidi"/>
          <w:color w:val="000000"/>
        </w:rPr>
        <w:t xml:space="preserve"> modifications</w:t>
      </w:r>
      <w:r w:rsidR="00AC009C">
        <w:rPr>
          <w:rFonts w:asciiTheme="majorBidi" w:hAnsiTheme="majorBidi" w:cstheme="majorBidi"/>
          <w:color w:val="000000"/>
        </w:rPr>
        <w:t xml:space="preserve"> </w:t>
      </w:r>
      <w:proofErr w:type="gramStart"/>
      <w:r w:rsidR="00AC009C" w:rsidRPr="00AC009C">
        <w:rPr>
          <w:rFonts w:asciiTheme="majorBidi" w:hAnsiTheme="majorBidi" w:cstheme="majorBidi"/>
          <w:color w:val="000000"/>
          <w:sz w:val="20"/>
          <w:szCs w:val="20"/>
          <w:highlight w:val="yellow"/>
        </w:rPr>
        <w:t>[</w:t>
      </w:r>
      <w:r w:rsidR="00AC009C" w:rsidRPr="00AC009C">
        <w:rPr>
          <w:sz w:val="20"/>
          <w:szCs w:val="20"/>
          <w:highlight w:val="yellow"/>
        </w:rPr>
        <w:t> </w:t>
      </w:r>
      <w:proofErr w:type="spellStart"/>
      <w:r w:rsidR="00AC009C" w:rsidRPr="00AC009C">
        <w:rPr>
          <w:sz w:val="20"/>
          <w:szCs w:val="20"/>
          <w:highlight w:val="yellow"/>
        </w:rPr>
        <w:t>Sinnaeve</w:t>
      </w:r>
      <w:proofErr w:type="spellEnd"/>
      <w:proofErr w:type="gramEnd"/>
      <w:r w:rsidR="00AC009C" w:rsidRPr="00AC009C">
        <w:rPr>
          <w:sz w:val="20"/>
          <w:szCs w:val="20"/>
          <w:highlight w:val="yellow"/>
        </w:rPr>
        <w:t xml:space="preserve"> D. </w:t>
      </w:r>
      <w:hyperlink r:id="rId12" w:history="1">
        <w:r w:rsidR="00AC009C" w:rsidRPr="00AC009C">
          <w:rPr>
            <w:rStyle w:val="Hyperlink"/>
            <w:sz w:val="20"/>
            <w:szCs w:val="20"/>
            <w:highlight w:val="yellow"/>
          </w:rPr>
          <w:t>The Stejskal–Tanner equation generalized for any gradient shape—an overview of most pulse sequences measuring free diffusion</w:t>
        </w:r>
      </w:hyperlink>
      <w:r w:rsidR="00AC009C" w:rsidRPr="00AC009C">
        <w:rPr>
          <w:sz w:val="20"/>
          <w:szCs w:val="20"/>
          <w:highlight w:val="yellow"/>
        </w:rPr>
        <w:t xml:space="preserve">. Concepts </w:t>
      </w:r>
      <w:proofErr w:type="spellStart"/>
      <w:r w:rsidR="00AC009C" w:rsidRPr="00AC009C">
        <w:rPr>
          <w:sz w:val="20"/>
          <w:szCs w:val="20"/>
          <w:highlight w:val="yellow"/>
        </w:rPr>
        <w:t>Magn</w:t>
      </w:r>
      <w:proofErr w:type="spellEnd"/>
      <w:r w:rsidR="00AC009C" w:rsidRPr="00AC009C">
        <w:rPr>
          <w:sz w:val="20"/>
          <w:szCs w:val="20"/>
          <w:highlight w:val="yellow"/>
        </w:rPr>
        <w:t xml:space="preserve"> </w:t>
      </w:r>
      <w:proofErr w:type="spellStart"/>
      <w:r w:rsidR="00AC009C" w:rsidRPr="00AC009C">
        <w:rPr>
          <w:sz w:val="20"/>
          <w:szCs w:val="20"/>
          <w:highlight w:val="yellow"/>
        </w:rPr>
        <w:t>Reson</w:t>
      </w:r>
      <w:proofErr w:type="spellEnd"/>
      <w:r w:rsidR="00AC009C" w:rsidRPr="00AC009C">
        <w:rPr>
          <w:sz w:val="20"/>
          <w:szCs w:val="20"/>
          <w:highlight w:val="yellow"/>
        </w:rPr>
        <w:t xml:space="preserve"> Part </w:t>
      </w:r>
      <w:proofErr w:type="gramStart"/>
      <w:r w:rsidR="00AC009C" w:rsidRPr="00AC009C">
        <w:rPr>
          <w:sz w:val="20"/>
          <w:szCs w:val="20"/>
          <w:highlight w:val="yellow"/>
        </w:rPr>
        <w:t>A</w:t>
      </w:r>
      <w:proofErr w:type="gramEnd"/>
      <w:r w:rsidR="00AC009C" w:rsidRPr="00AC009C">
        <w:rPr>
          <w:sz w:val="20"/>
          <w:szCs w:val="20"/>
          <w:highlight w:val="yellow"/>
        </w:rPr>
        <w:t xml:space="preserve"> 2012; 40A:39-65.</w:t>
      </w:r>
      <w:r w:rsidR="00AC009C" w:rsidRPr="00AC009C">
        <w:rPr>
          <w:rFonts w:asciiTheme="majorBidi" w:hAnsiTheme="majorBidi" w:cstheme="majorBidi"/>
          <w:color w:val="000000"/>
          <w:sz w:val="20"/>
          <w:szCs w:val="20"/>
          <w:highlight w:val="yellow"/>
        </w:rPr>
        <w:t>]</w:t>
      </w:r>
      <w:r w:rsidR="007425CC" w:rsidRPr="00AD610E">
        <w:rPr>
          <w:rFonts w:asciiTheme="majorBidi" w:hAnsiTheme="majorBidi" w:cstheme="majorBidi"/>
          <w:color w:val="000000"/>
        </w:rPr>
        <w:t xml:space="preserve">. </w:t>
      </w:r>
    </w:p>
    <w:p w:rsidR="00644EA9" w:rsidRDefault="003308BE" w:rsidP="003308BE">
      <w:pPr>
        <w:pStyle w:val="Standard"/>
        <w:rPr>
          <w:rFonts w:asciiTheme="majorBidi" w:hAnsiTheme="majorBidi" w:cstheme="majorBidi"/>
          <w:color w:val="000000"/>
          <w:lang w:val="en-GB"/>
        </w:rPr>
      </w:pPr>
      <w:r w:rsidRPr="003308BE">
        <w:rPr>
          <w:rFonts w:asciiTheme="majorBidi" w:hAnsiTheme="majorBidi" w:cstheme="majorBidi"/>
          <w:color w:val="000000"/>
          <w:lang w:val="en-GB"/>
        </w:rPr>
        <w:t xml:space="preserve">All commercial DWI sequences use some form of fat suppression method to suppress artifacts from chemical shifts. </w:t>
      </w:r>
      <w:r w:rsidR="00DF38AC" w:rsidRPr="00DF38AC">
        <w:rPr>
          <w:rFonts w:asciiTheme="majorBidi" w:hAnsiTheme="majorBidi" w:cstheme="majorBidi"/>
          <w:color w:val="000000"/>
          <w:lang w:val="en-GB"/>
        </w:rPr>
        <w:t xml:space="preserve">This can be a chemical-selective fat saturation pulse or a </w:t>
      </w:r>
      <w:r w:rsidR="00644EA9">
        <w:rPr>
          <w:rFonts w:asciiTheme="majorBidi" w:hAnsiTheme="majorBidi" w:cstheme="majorBidi"/>
          <w:color w:val="000000"/>
          <w:lang w:val="en-GB"/>
        </w:rPr>
        <w:t xml:space="preserve">non-selective inverting </w:t>
      </w:r>
      <w:r w:rsidR="00DF38AC" w:rsidRPr="00DF38AC">
        <w:rPr>
          <w:rFonts w:asciiTheme="majorBidi" w:hAnsiTheme="majorBidi" w:cstheme="majorBidi"/>
          <w:color w:val="000000"/>
          <w:lang w:val="en-GB"/>
        </w:rPr>
        <w:t>pulse "STIR-like" a</w:t>
      </w:r>
      <w:r w:rsidR="00DF38AC" w:rsidRPr="00DF38AC">
        <w:rPr>
          <w:rFonts w:asciiTheme="majorBidi" w:hAnsiTheme="majorBidi" w:cstheme="majorBidi"/>
          <w:color w:val="000000"/>
          <w:lang w:val="en-GB"/>
        </w:rPr>
        <w:t>p</w:t>
      </w:r>
      <w:r w:rsidR="00DF38AC" w:rsidRPr="00DF38AC">
        <w:rPr>
          <w:rFonts w:asciiTheme="majorBidi" w:hAnsiTheme="majorBidi" w:cstheme="majorBidi"/>
          <w:color w:val="000000"/>
          <w:lang w:val="en-GB"/>
        </w:rPr>
        <w:t>plied immediately before the 90 ° pulse. Alternatively, it is possible to selectively tun</w:t>
      </w:r>
      <w:r w:rsidR="00DF38AC">
        <w:rPr>
          <w:rFonts w:asciiTheme="majorBidi" w:hAnsiTheme="majorBidi" w:cstheme="majorBidi"/>
          <w:color w:val="000000"/>
          <w:lang w:val="en-GB"/>
        </w:rPr>
        <w:t>e</w:t>
      </w:r>
      <w:r w:rsidR="00DF38AC" w:rsidRPr="00DF38AC">
        <w:rPr>
          <w:rFonts w:asciiTheme="majorBidi" w:hAnsiTheme="majorBidi" w:cstheme="majorBidi"/>
          <w:color w:val="000000"/>
          <w:lang w:val="en-GB"/>
        </w:rPr>
        <w:t xml:space="preserve"> the 90 ° -pulse itself to only excites water protons. Suppress eddy currents and reduce </w:t>
      </w:r>
      <w:r w:rsidR="00DF38AC">
        <w:rPr>
          <w:rFonts w:asciiTheme="majorBidi" w:hAnsiTheme="majorBidi" w:cstheme="majorBidi"/>
          <w:color w:val="000000"/>
          <w:lang w:val="en-GB"/>
        </w:rPr>
        <w:t>arti</w:t>
      </w:r>
      <w:r w:rsidR="00DF38AC" w:rsidRPr="00DF38AC">
        <w:rPr>
          <w:rFonts w:asciiTheme="majorBidi" w:hAnsiTheme="majorBidi" w:cstheme="majorBidi"/>
          <w:color w:val="000000"/>
          <w:lang w:val="en-GB"/>
        </w:rPr>
        <w:t>facts of spatial distorti</w:t>
      </w:r>
      <w:r w:rsidR="00DF38AC">
        <w:rPr>
          <w:rFonts w:asciiTheme="majorBidi" w:hAnsiTheme="majorBidi" w:cstheme="majorBidi"/>
          <w:color w:val="000000"/>
          <w:lang w:val="en-GB"/>
        </w:rPr>
        <w:t>on</w:t>
      </w:r>
      <w:r w:rsidR="00B60C7E" w:rsidRPr="00B60C7E">
        <w:rPr>
          <w:rFonts w:asciiTheme="majorBidi" w:hAnsiTheme="majorBidi" w:cstheme="majorBidi" w:hint="cs"/>
          <w:color w:val="000000"/>
          <w:rtl/>
          <w:lang w:bidi="ar-EG"/>
        </w:rPr>
        <w:t xml:space="preserve"> </w:t>
      </w:r>
      <w:r w:rsidR="00B60C7E" w:rsidRPr="00B60C7E">
        <w:rPr>
          <w:rFonts w:asciiTheme="majorBidi" w:hAnsiTheme="majorBidi" w:cstheme="majorBidi"/>
          <w:color w:val="000000"/>
          <w:sz w:val="20"/>
          <w:szCs w:val="20"/>
          <w:highlight w:val="yellow"/>
          <w:lang w:val="en-GB" w:bidi="ar-EG"/>
        </w:rPr>
        <w:t>[</w:t>
      </w:r>
      <w:r w:rsidR="00B60C7E" w:rsidRPr="00B60C7E">
        <w:rPr>
          <w:rFonts w:asciiTheme="majorBidi" w:hAnsiTheme="majorBidi" w:cstheme="majorBidi"/>
          <w:color w:val="000000"/>
          <w:sz w:val="20"/>
          <w:szCs w:val="20"/>
          <w:highlight w:val="yellow"/>
          <w:lang w:bidi="ar-EG"/>
        </w:rPr>
        <w:t>A</w:t>
      </w:r>
      <w:r w:rsidR="00B60C7E" w:rsidRPr="00B60C7E">
        <w:rPr>
          <w:rFonts w:asciiTheme="majorBidi" w:hAnsiTheme="majorBidi" w:cstheme="majorBidi"/>
          <w:color w:val="000000"/>
          <w:sz w:val="20"/>
          <w:szCs w:val="20"/>
          <w:highlight w:val="yellow"/>
          <w:lang w:bidi="ar-EG"/>
        </w:rPr>
        <w:t>l</w:t>
      </w:r>
      <w:r w:rsidR="00B60C7E" w:rsidRPr="00B60C7E">
        <w:rPr>
          <w:rFonts w:asciiTheme="majorBidi" w:hAnsiTheme="majorBidi" w:cstheme="majorBidi"/>
          <w:color w:val="000000"/>
          <w:sz w:val="20"/>
          <w:szCs w:val="20"/>
          <w:highlight w:val="yellow"/>
          <w:lang w:bidi="ar-EG"/>
        </w:rPr>
        <w:t xml:space="preserve">exander AL, </w:t>
      </w:r>
      <w:proofErr w:type="spellStart"/>
      <w:r w:rsidR="00B60C7E" w:rsidRPr="00B60C7E">
        <w:rPr>
          <w:rFonts w:asciiTheme="majorBidi" w:hAnsiTheme="majorBidi" w:cstheme="majorBidi"/>
          <w:color w:val="000000"/>
          <w:sz w:val="20"/>
          <w:szCs w:val="20"/>
          <w:highlight w:val="yellow"/>
          <w:lang w:bidi="ar-EG"/>
        </w:rPr>
        <w:t>Tsuruda</w:t>
      </w:r>
      <w:proofErr w:type="spellEnd"/>
      <w:r w:rsidR="00B60C7E" w:rsidRPr="00B60C7E">
        <w:rPr>
          <w:rFonts w:asciiTheme="majorBidi" w:hAnsiTheme="majorBidi" w:cstheme="majorBidi"/>
          <w:color w:val="000000"/>
          <w:sz w:val="20"/>
          <w:szCs w:val="20"/>
          <w:highlight w:val="yellow"/>
          <w:lang w:bidi="ar-EG"/>
        </w:rPr>
        <w:t xml:space="preserve"> JS, </w:t>
      </w:r>
      <w:proofErr w:type="gramStart"/>
      <w:r w:rsidR="00B60C7E" w:rsidRPr="00B60C7E">
        <w:rPr>
          <w:rFonts w:asciiTheme="majorBidi" w:hAnsiTheme="majorBidi" w:cstheme="majorBidi"/>
          <w:color w:val="000000"/>
          <w:sz w:val="20"/>
          <w:szCs w:val="20"/>
          <w:highlight w:val="yellow"/>
          <w:lang w:bidi="ar-EG"/>
        </w:rPr>
        <w:t>Parker</w:t>
      </w:r>
      <w:proofErr w:type="gramEnd"/>
      <w:r w:rsidR="00B60C7E" w:rsidRPr="00B60C7E">
        <w:rPr>
          <w:rFonts w:asciiTheme="majorBidi" w:hAnsiTheme="majorBidi" w:cstheme="majorBidi"/>
          <w:color w:val="000000"/>
          <w:sz w:val="20"/>
          <w:szCs w:val="20"/>
          <w:highlight w:val="yellow"/>
          <w:lang w:bidi="ar-EG"/>
        </w:rPr>
        <w:t xml:space="preserve"> DL. </w:t>
      </w:r>
      <w:hyperlink r:id="rId13" w:history="1">
        <w:r w:rsidR="00B60C7E" w:rsidRPr="00B60C7E">
          <w:rPr>
            <w:rStyle w:val="Hyperlink"/>
            <w:rFonts w:asciiTheme="majorBidi" w:hAnsiTheme="majorBidi" w:cstheme="majorBidi"/>
            <w:sz w:val="20"/>
            <w:szCs w:val="20"/>
            <w:highlight w:val="yellow"/>
            <w:lang w:bidi="ar-EG"/>
          </w:rPr>
          <w:t>Elimination of eddy current artifacts in diffusion-weighted echo-planar ima</w:t>
        </w:r>
        <w:r w:rsidR="00B60C7E" w:rsidRPr="00B60C7E">
          <w:rPr>
            <w:rStyle w:val="Hyperlink"/>
            <w:rFonts w:asciiTheme="majorBidi" w:hAnsiTheme="majorBidi" w:cstheme="majorBidi"/>
            <w:sz w:val="20"/>
            <w:szCs w:val="20"/>
            <w:highlight w:val="yellow"/>
            <w:lang w:bidi="ar-EG"/>
          </w:rPr>
          <w:t>g</w:t>
        </w:r>
        <w:r w:rsidR="00B60C7E" w:rsidRPr="00B60C7E">
          <w:rPr>
            <w:rStyle w:val="Hyperlink"/>
            <w:rFonts w:asciiTheme="majorBidi" w:hAnsiTheme="majorBidi" w:cstheme="majorBidi"/>
            <w:sz w:val="20"/>
            <w:szCs w:val="20"/>
            <w:highlight w:val="yellow"/>
            <w:lang w:bidi="ar-EG"/>
          </w:rPr>
          <w:t>es: the use of bipolar gradients</w:t>
        </w:r>
      </w:hyperlink>
      <w:r w:rsidR="00B60C7E" w:rsidRPr="00B60C7E">
        <w:rPr>
          <w:rFonts w:asciiTheme="majorBidi" w:hAnsiTheme="majorBidi" w:cstheme="majorBidi"/>
          <w:color w:val="000000"/>
          <w:sz w:val="20"/>
          <w:szCs w:val="20"/>
          <w:highlight w:val="yellow"/>
          <w:lang w:bidi="ar-EG"/>
        </w:rPr>
        <w:t xml:space="preserve">. </w:t>
      </w:r>
      <w:proofErr w:type="spellStart"/>
      <w:r w:rsidR="00B60C7E" w:rsidRPr="00B60C7E">
        <w:rPr>
          <w:rFonts w:asciiTheme="majorBidi" w:hAnsiTheme="majorBidi" w:cstheme="majorBidi"/>
          <w:color w:val="000000"/>
          <w:sz w:val="20"/>
          <w:szCs w:val="20"/>
          <w:highlight w:val="yellow"/>
          <w:lang w:bidi="ar-EG"/>
        </w:rPr>
        <w:t>Magn</w:t>
      </w:r>
      <w:proofErr w:type="spellEnd"/>
      <w:r w:rsidR="00B60C7E" w:rsidRPr="00B60C7E">
        <w:rPr>
          <w:rFonts w:asciiTheme="majorBidi" w:hAnsiTheme="majorBidi" w:cstheme="majorBidi"/>
          <w:color w:val="000000"/>
          <w:sz w:val="20"/>
          <w:szCs w:val="20"/>
          <w:highlight w:val="yellow"/>
          <w:lang w:bidi="ar-EG"/>
        </w:rPr>
        <w:t> </w:t>
      </w:r>
      <w:proofErr w:type="spellStart"/>
      <w:r w:rsidR="00B60C7E" w:rsidRPr="00B60C7E">
        <w:rPr>
          <w:rFonts w:asciiTheme="majorBidi" w:hAnsiTheme="majorBidi" w:cstheme="majorBidi"/>
          <w:color w:val="000000"/>
          <w:sz w:val="20"/>
          <w:szCs w:val="20"/>
          <w:highlight w:val="yellow"/>
          <w:lang w:bidi="ar-EG"/>
        </w:rPr>
        <w:t>Reson</w:t>
      </w:r>
      <w:proofErr w:type="spellEnd"/>
      <w:r w:rsidR="00B60C7E" w:rsidRPr="00B60C7E">
        <w:rPr>
          <w:rFonts w:asciiTheme="majorBidi" w:hAnsiTheme="majorBidi" w:cstheme="majorBidi"/>
          <w:color w:val="000000"/>
          <w:sz w:val="20"/>
          <w:szCs w:val="20"/>
          <w:highlight w:val="yellow"/>
          <w:lang w:bidi="ar-EG"/>
        </w:rPr>
        <w:t xml:space="preserve"> Med 1997; 38:1016–21.</w:t>
      </w:r>
      <w:r w:rsidR="00B60C7E" w:rsidRPr="00B60C7E">
        <w:rPr>
          <w:rFonts w:asciiTheme="majorBidi" w:hAnsiTheme="majorBidi" w:cstheme="majorBidi"/>
          <w:color w:val="000000"/>
          <w:sz w:val="20"/>
          <w:szCs w:val="20"/>
          <w:highlight w:val="yellow"/>
          <w:lang w:val="en-GB" w:bidi="ar-EG"/>
        </w:rPr>
        <w:t>]</w:t>
      </w:r>
      <w:r w:rsidR="00273183" w:rsidRPr="007425CC">
        <w:rPr>
          <w:rFonts w:asciiTheme="majorBidi" w:hAnsiTheme="majorBidi" w:cstheme="majorBidi"/>
          <w:color w:val="000000"/>
        </w:rPr>
        <w:t xml:space="preserve"> a "twice-refocused" PGSE </w:t>
      </w:r>
      <w:r w:rsidR="00273183" w:rsidRPr="007425CC">
        <w:rPr>
          <w:rFonts w:asciiTheme="majorBidi" w:hAnsiTheme="majorBidi" w:cstheme="majorBidi"/>
          <w:color w:val="000000"/>
        </w:rPr>
        <w:lastRenderedPageBreak/>
        <w:t xml:space="preserve">sequence </w:t>
      </w:r>
      <w:r w:rsidR="00DF38AC">
        <w:rPr>
          <w:rFonts w:asciiTheme="majorBidi" w:hAnsiTheme="majorBidi" w:cstheme="majorBidi"/>
          <w:color w:val="000000"/>
        </w:rPr>
        <w:t>can</w:t>
      </w:r>
      <w:r w:rsidR="00273183" w:rsidRPr="007425CC">
        <w:rPr>
          <w:rFonts w:asciiTheme="majorBidi" w:hAnsiTheme="majorBidi" w:cstheme="majorBidi"/>
          <w:color w:val="000000"/>
        </w:rPr>
        <w:t xml:space="preserve"> be used.</w:t>
      </w:r>
      <w:r w:rsidR="007425CC">
        <w:rPr>
          <w:rFonts w:asciiTheme="majorBidi" w:hAnsiTheme="majorBidi" w:cstheme="majorBidi"/>
          <w:color w:val="000000"/>
          <w:sz w:val="16"/>
          <w:szCs w:val="18"/>
        </w:rPr>
        <w:t xml:space="preserve"> </w:t>
      </w:r>
      <w:r w:rsidR="00DF38AC" w:rsidRPr="00DF38AC">
        <w:rPr>
          <w:rFonts w:asciiTheme="majorBidi" w:hAnsiTheme="majorBidi" w:cstheme="majorBidi"/>
          <w:color w:val="000000"/>
          <w:lang w:val="en-GB"/>
        </w:rPr>
        <w:t xml:space="preserve">This technique uses a second </w:t>
      </w:r>
      <w:r w:rsidR="00644EA9">
        <w:rPr>
          <w:rFonts w:asciiTheme="majorBidi" w:hAnsiTheme="majorBidi" w:cstheme="majorBidi"/>
          <w:color w:val="000000"/>
          <w:lang w:val="en-GB"/>
        </w:rPr>
        <w:t xml:space="preserve">180 ° </w:t>
      </w:r>
      <w:r w:rsidR="00644EA9">
        <w:rPr>
          <w:rFonts w:asciiTheme="majorBidi" w:hAnsiTheme="majorBidi" w:cstheme="majorBidi"/>
          <w:color w:val="000000"/>
        </w:rPr>
        <w:t>-</w:t>
      </w:r>
      <w:r w:rsidR="00DF38AC" w:rsidRPr="00DF38AC">
        <w:rPr>
          <w:rFonts w:asciiTheme="majorBidi" w:hAnsiTheme="majorBidi" w:cstheme="majorBidi"/>
          <w:color w:val="000000"/>
          <w:lang w:val="en-GB"/>
        </w:rPr>
        <w:t xml:space="preserve">refocusing pulse at </w:t>
      </w:r>
      <w:r w:rsidR="00AC009C" w:rsidRPr="00AC009C">
        <w:rPr>
          <w:rFonts w:asciiTheme="majorBidi" w:hAnsiTheme="majorBidi" w:cstheme="majorBidi"/>
          <w:color w:val="000000"/>
          <w:sz w:val="20"/>
          <w:szCs w:val="20"/>
          <w:highlight w:val="yellow"/>
        </w:rPr>
        <w:t>[</w:t>
      </w:r>
      <w:r w:rsidR="00AC009C" w:rsidRPr="00AC009C">
        <w:rPr>
          <w:sz w:val="20"/>
          <w:szCs w:val="20"/>
          <w:highlight w:val="yellow"/>
        </w:rPr>
        <w:t xml:space="preserve">Reese TG, </w:t>
      </w:r>
      <w:proofErr w:type="spellStart"/>
      <w:r w:rsidR="00AC009C" w:rsidRPr="00AC009C">
        <w:rPr>
          <w:sz w:val="20"/>
          <w:szCs w:val="20"/>
          <w:highlight w:val="yellow"/>
        </w:rPr>
        <w:t>Heid</w:t>
      </w:r>
      <w:proofErr w:type="spellEnd"/>
      <w:r w:rsidR="00AC009C" w:rsidRPr="00AC009C">
        <w:rPr>
          <w:sz w:val="20"/>
          <w:szCs w:val="20"/>
          <w:highlight w:val="yellow"/>
        </w:rPr>
        <w:t xml:space="preserve"> O, </w:t>
      </w:r>
      <w:proofErr w:type="spellStart"/>
      <w:r w:rsidR="00AC009C" w:rsidRPr="00AC009C">
        <w:rPr>
          <w:sz w:val="20"/>
          <w:szCs w:val="20"/>
          <w:highlight w:val="yellow"/>
        </w:rPr>
        <w:t>Weisskoff</w:t>
      </w:r>
      <w:proofErr w:type="spellEnd"/>
      <w:r w:rsidR="00AC009C" w:rsidRPr="00AC009C">
        <w:rPr>
          <w:sz w:val="20"/>
          <w:szCs w:val="20"/>
          <w:highlight w:val="yellow"/>
        </w:rPr>
        <w:t xml:space="preserve"> RM, </w:t>
      </w:r>
      <w:proofErr w:type="spellStart"/>
      <w:proofErr w:type="gramStart"/>
      <w:r w:rsidR="00AC009C" w:rsidRPr="00AC009C">
        <w:rPr>
          <w:sz w:val="20"/>
          <w:szCs w:val="20"/>
          <w:highlight w:val="yellow"/>
        </w:rPr>
        <w:t>Wedeen</w:t>
      </w:r>
      <w:proofErr w:type="spellEnd"/>
      <w:proofErr w:type="gramEnd"/>
      <w:r w:rsidR="00AC009C" w:rsidRPr="00AC009C">
        <w:rPr>
          <w:sz w:val="20"/>
          <w:szCs w:val="20"/>
          <w:highlight w:val="yellow"/>
        </w:rPr>
        <w:t xml:space="preserve"> VJ. </w:t>
      </w:r>
      <w:hyperlink r:id="rId14" w:history="1">
        <w:proofErr w:type="gramStart"/>
        <w:r w:rsidR="00AC009C" w:rsidRPr="00AC009C">
          <w:rPr>
            <w:rStyle w:val="Hyperlink"/>
            <w:sz w:val="20"/>
            <w:szCs w:val="20"/>
            <w:highlight w:val="yellow"/>
          </w:rPr>
          <w:t>Redu</w:t>
        </w:r>
        <w:r w:rsidR="00AC009C" w:rsidRPr="00AC009C">
          <w:rPr>
            <w:rStyle w:val="Hyperlink"/>
            <w:sz w:val="20"/>
            <w:szCs w:val="20"/>
            <w:highlight w:val="yellow"/>
          </w:rPr>
          <w:t>c</w:t>
        </w:r>
        <w:r w:rsidR="00AC009C" w:rsidRPr="00AC009C">
          <w:rPr>
            <w:rStyle w:val="Hyperlink"/>
            <w:sz w:val="20"/>
            <w:szCs w:val="20"/>
            <w:highlight w:val="yellow"/>
          </w:rPr>
          <w:t>tion of eddy-current-induced distortion in diffusion MRI using a twice-refocused spin echo</w:t>
        </w:r>
      </w:hyperlink>
      <w:r w:rsidR="00AC009C" w:rsidRPr="00AC009C">
        <w:rPr>
          <w:sz w:val="20"/>
          <w:szCs w:val="20"/>
          <w:highlight w:val="yellow"/>
        </w:rPr>
        <w:t>.</w:t>
      </w:r>
      <w:proofErr w:type="gramEnd"/>
      <w:r w:rsidR="00AC009C" w:rsidRPr="00AC009C">
        <w:rPr>
          <w:sz w:val="20"/>
          <w:szCs w:val="20"/>
          <w:highlight w:val="yellow"/>
        </w:rPr>
        <w:t xml:space="preserve"> </w:t>
      </w:r>
      <w:proofErr w:type="spellStart"/>
      <w:r w:rsidR="00AC009C" w:rsidRPr="00AC009C">
        <w:rPr>
          <w:sz w:val="20"/>
          <w:szCs w:val="20"/>
          <w:highlight w:val="yellow"/>
        </w:rPr>
        <w:t>Magn</w:t>
      </w:r>
      <w:proofErr w:type="spellEnd"/>
      <w:r w:rsidR="00AC009C" w:rsidRPr="00AC009C">
        <w:rPr>
          <w:sz w:val="20"/>
          <w:szCs w:val="20"/>
          <w:highlight w:val="yellow"/>
        </w:rPr>
        <w:t xml:space="preserve"> </w:t>
      </w:r>
      <w:proofErr w:type="spellStart"/>
      <w:r w:rsidR="00AC009C" w:rsidRPr="00AC009C">
        <w:rPr>
          <w:sz w:val="20"/>
          <w:szCs w:val="20"/>
          <w:highlight w:val="yellow"/>
        </w:rPr>
        <w:t>Reson</w:t>
      </w:r>
      <w:proofErr w:type="spellEnd"/>
      <w:r w:rsidR="00AC009C" w:rsidRPr="00AC009C">
        <w:rPr>
          <w:sz w:val="20"/>
          <w:szCs w:val="20"/>
          <w:highlight w:val="yellow"/>
        </w:rPr>
        <w:t xml:space="preserve"> Med 2003; 49:177-182.</w:t>
      </w:r>
      <w:r w:rsidR="00AC009C" w:rsidRPr="00AC009C">
        <w:rPr>
          <w:rFonts w:asciiTheme="majorBidi" w:hAnsiTheme="majorBidi" w:cstheme="majorBidi"/>
          <w:color w:val="000000"/>
          <w:sz w:val="20"/>
          <w:szCs w:val="20"/>
          <w:highlight w:val="yellow"/>
        </w:rPr>
        <w:t>]</w:t>
      </w:r>
      <w:r w:rsidR="00273183" w:rsidRPr="007425CC">
        <w:rPr>
          <w:rFonts w:asciiTheme="majorBidi" w:hAnsiTheme="majorBidi" w:cstheme="majorBidi"/>
          <w:color w:val="000000"/>
        </w:rPr>
        <w:t xml:space="preserve"> </w:t>
      </w:r>
      <w:r w:rsidRPr="003308BE">
        <w:rPr>
          <w:rFonts w:asciiTheme="majorBidi" w:hAnsiTheme="majorBidi" w:cstheme="majorBidi"/>
          <w:color w:val="000000"/>
          <w:lang w:val="en-GB"/>
        </w:rPr>
        <w:t xml:space="preserve">A third common modification to reduce eddy current artifacts is the use of bipolar (rather than unipolar) DG's. </w:t>
      </w:r>
    </w:p>
    <w:p w:rsidR="00644EA9" w:rsidRPr="00644EA9" w:rsidRDefault="00644EA9" w:rsidP="00644EA9">
      <w:pPr>
        <w:pStyle w:val="Standard"/>
        <w:rPr>
          <w:rFonts w:asciiTheme="majorBidi" w:hAnsiTheme="majorBidi" w:cstheme="majorBidi"/>
          <w:color w:val="000000"/>
          <w:lang w:val="en-GB"/>
        </w:rPr>
      </w:pPr>
    </w:p>
    <w:p w:rsidR="00644EA9" w:rsidRPr="00644EA9" w:rsidRDefault="00644EA9" w:rsidP="00644EA9">
      <w:pPr>
        <w:pStyle w:val="Standard"/>
        <w:rPr>
          <w:rFonts w:asciiTheme="majorBidi" w:hAnsiTheme="majorBidi" w:cstheme="majorBidi"/>
          <w:color w:val="000000"/>
          <w:lang w:val="en-GB"/>
        </w:rPr>
      </w:pPr>
      <w:r w:rsidRPr="00644EA9">
        <w:rPr>
          <w:rFonts w:asciiTheme="majorBidi" w:hAnsiTheme="majorBidi" w:cstheme="majorBidi"/>
          <w:color w:val="000000"/>
          <w:lang w:val="en-GB"/>
        </w:rPr>
        <w:t>With the core pulse sequence defined as above, DW images and their associated maps are aut</w:t>
      </w:r>
      <w:r w:rsidRPr="00644EA9">
        <w:rPr>
          <w:rFonts w:asciiTheme="majorBidi" w:hAnsiTheme="majorBidi" w:cstheme="majorBidi"/>
          <w:color w:val="000000"/>
          <w:lang w:val="en-GB"/>
        </w:rPr>
        <w:t>o</w:t>
      </w:r>
      <w:r w:rsidRPr="00644EA9">
        <w:rPr>
          <w:rFonts w:asciiTheme="majorBidi" w:hAnsiTheme="majorBidi" w:cstheme="majorBidi"/>
          <w:color w:val="000000"/>
          <w:lang w:val="en-GB"/>
        </w:rPr>
        <w:t xml:space="preserve">matically generated with the following steps: </w:t>
      </w:r>
    </w:p>
    <w:p w:rsidR="005F749F" w:rsidRPr="00644EA9" w:rsidRDefault="005F749F" w:rsidP="00AC009C">
      <w:pPr>
        <w:pStyle w:val="Standard"/>
        <w:rPr>
          <w:rFonts w:asciiTheme="majorBidi" w:hAnsiTheme="majorBidi" w:cstheme="majorBidi"/>
          <w:color w:val="333333"/>
          <w:lang w:val="en-GB"/>
        </w:rPr>
      </w:pPr>
    </w:p>
    <w:p w:rsidR="005F749F" w:rsidRPr="005F749F" w:rsidRDefault="005F749F" w:rsidP="005F749F">
      <w:pPr>
        <w:pStyle w:val="Standard"/>
        <w:ind w:firstLine="0"/>
        <w:rPr>
          <w:rFonts w:asciiTheme="majorBidi" w:hAnsiTheme="majorBidi" w:cstheme="majorBidi"/>
          <w:b/>
          <w:bCs/>
          <w:color w:val="333333"/>
          <w:sz w:val="32"/>
          <w:szCs w:val="32"/>
        </w:rPr>
      </w:pPr>
      <w:r>
        <w:rPr>
          <w:rFonts w:asciiTheme="majorBidi" w:hAnsiTheme="majorBidi" w:cstheme="majorBidi"/>
          <w:b/>
          <w:bCs/>
          <w:color w:val="333333"/>
          <w:sz w:val="32"/>
          <w:szCs w:val="32"/>
        </w:rPr>
        <w:t>B0 image</w:t>
      </w:r>
    </w:p>
    <w:p w:rsidR="00AC009C" w:rsidRPr="001B7BE9" w:rsidRDefault="00644EA9" w:rsidP="001B7BE9">
      <w:pPr>
        <w:pStyle w:val="Standard"/>
        <w:rPr>
          <w:rFonts w:asciiTheme="majorBidi" w:hAnsiTheme="majorBidi" w:cstheme="majorBidi"/>
          <w:lang w:val="en-GB"/>
        </w:rPr>
      </w:pPr>
      <w:r w:rsidRPr="00644EA9">
        <w:rPr>
          <w:rFonts w:asciiTheme="majorBidi" w:hAnsiTheme="majorBidi" w:cstheme="majorBidi"/>
          <w:lang w:val="en-GB"/>
        </w:rPr>
        <w:t>The DW pulse sequence is initially executed with the DG switched off or set to a very low va</w:t>
      </w:r>
      <w:r w:rsidRPr="00644EA9">
        <w:rPr>
          <w:rFonts w:asciiTheme="majorBidi" w:hAnsiTheme="majorBidi" w:cstheme="majorBidi"/>
          <w:lang w:val="en-GB"/>
        </w:rPr>
        <w:t>l</w:t>
      </w:r>
      <w:r w:rsidRPr="00644EA9">
        <w:rPr>
          <w:rFonts w:asciiTheme="majorBidi" w:hAnsiTheme="majorBidi" w:cstheme="majorBidi"/>
          <w:lang w:val="en-GB"/>
        </w:rPr>
        <w:t xml:space="preserve">ue. This generates a set of T2-weighted </w:t>
      </w:r>
      <w:r w:rsidRPr="001B7BE9">
        <w:rPr>
          <w:rFonts w:asciiTheme="majorBidi" w:hAnsiTheme="majorBidi" w:cstheme="majorBidi"/>
          <w:b/>
          <w:bCs/>
          <w:lang w:val="en-GB"/>
        </w:rPr>
        <w:t>b0 ("b-zero") images</w:t>
      </w:r>
      <w:r w:rsidRPr="00644EA9">
        <w:rPr>
          <w:rFonts w:asciiTheme="majorBidi" w:hAnsiTheme="majorBidi" w:cstheme="majorBidi"/>
          <w:lang w:val="en-GB"/>
        </w:rPr>
        <w:t xml:space="preserve"> which will serve as a baseline for the later calculated maps. (</w:t>
      </w:r>
      <w:r w:rsidRPr="001B7BE9">
        <w:rPr>
          <w:rFonts w:asciiTheme="majorBidi" w:hAnsiTheme="majorBidi" w:cstheme="majorBidi"/>
          <w:b/>
          <w:bCs/>
          <w:lang w:val="en-GB"/>
        </w:rPr>
        <w:t>B50 images</w:t>
      </w:r>
      <w:r w:rsidRPr="00644EA9">
        <w:rPr>
          <w:rFonts w:asciiTheme="majorBidi" w:hAnsiTheme="majorBidi" w:cstheme="majorBidi"/>
          <w:lang w:val="en-GB"/>
        </w:rPr>
        <w:t xml:space="preserve"> are also collected for abdominal imaging, the low but non-null gr</w:t>
      </w:r>
      <w:r w:rsidRPr="00644EA9">
        <w:rPr>
          <w:rFonts w:asciiTheme="majorBidi" w:hAnsiTheme="majorBidi" w:cstheme="majorBidi"/>
          <w:lang w:val="en-GB"/>
        </w:rPr>
        <w:t>a</w:t>
      </w:r>
      <w:r w:rsidRPr="00644EA9">
        <w:rPr>
          <w:rFonts w:asciiTheme="majorBidi" w:hAnsiTheme="majorBidi" w:cstheme="majorBidi"/>
          <w:lang w:val="en-GB"/>
        </w:rPr>
        <w:t xml:space="preserve">dient amplitude helping to suppress signal in the vessels). </w:t>
      </w:r>
      <w:r w:rsidR="00AC009C">
        <w:rPr>
          <w:rFonts w:asciiTheme="majorBidi" w:hAnsiTheme="majorBidi" w:cstheme="majorBidi"/>
        </w:rPr>
        <w:t xml:space="preserve">And the figure below shows an example of </w:t>
      </w:r>
      <w:r w:rsidR="00AF4AC8">
        <w:rPr>
          <w:rFonts w:asciiTheme="majorBidi" w:hAnsiTheme="majorBidi" w:cstheme="majorBidi"/>
        </w:rPr>
        <w:t>b0 images.</w:t>
      </w:r>
    </w:p>
    <w:p w:rsidR="00AC009C" w:rsidRPr="00AC009C" w:rsidRDefault="00AC009C" w:rsidP="00AC009C">
      <w:pPr>
        <w:pStyle w:val="Standard"/>
        <w:rPr>
          <w:rFonts w:asciiTheme="majorBidi" w:hAnsiTheme="majorBidi" w:cstheme="majorBidi"/>
        </w:rPr>
      </w:pPr>
    </w:p>
    <w:p w:rsidR="00AC009C" w:rsidRDefault="005F749F" w:rsidP="00AF4AC8">
      <w:pPr>
        <w:pStyle w:val="Standard"/>
        <w:ind w:firstLine="0"/>
        <w:jc w:val="center"/>
        <w:rPr>
          <w:rFonts w:asciiTheme="majorBidi" w:hAnsiTheme="majorBidi" w:cstheme="majorBidi"/>
        </w:rPr>
      </w:pPr>
      <w:r>
        <w:rPr>
          <w:rFonts w:asciiTheme="majorBidi" w:hAnsiTheme="majorBidi" w:cstheme="majorBidi"/>
          <w:noProof/>
          <w:lang w:val="en-GB" w:eastAsia="en-GB" w:bidi="ar-SA"/>
        </w:rPr>
        <w:drawing>
          <wp:inline distT="0" distB="0" distL="0" distR="0">
            <wp:extent cx="2286000" cy="2545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 image.jpg"/>
                    <pic:cNvPicPr/>
                  </pic:nvPicPr>
                  <pic:blipFill>
                    <a:blip r:embed="rId15">
                      <a:extLst>
                        <a:ext uri="{28A0092B-C50C-407E-A947-70E740481C1C}">
                          <a14:useLocalDpi xmlns:a14="http://schemas.microsoft.com/office/drawing/2010/main" val="0"/>
                        </a:ext>
                      </a:extLst>
                    </a:blip>
                    <a:stretch>
                      <a:fillRect/>
                    </a:stretch>
                  </pic:blipFill>
                  <pic:spPr>
                    <a:xfrm>
                      <a:off x="0" y="0"/>
                      <a:ext cx="2286000" cy="2545080"/>
                    </a:xfrm>
                    <a:prstGeom prst="rect">
                      <a:avLst/>
                    </a:prstGeom>
                  </pic:spPr>
                </pic:pic>
              </a:graphicData>
            </a:graphic>
          </wp:inline>
        </w:drawing>
      </w:r>
    </w:p>
    <w:p w:rsidR="00AF4AC8" w:rsidRDefault="00AF4AC8" w:rsidP="00AC009C">
      <w:pPr>
        <w:pStyle w:val="Standard"/>
        <w:ind w:left="1426" w:firstLine="0"/>
        <w:jc w:val="center"/>
        <w:rPr>
          <w:rFonts w:asciiTheme="majorBidi" w:hAnsiTheme="majorBidi" w:cstheme="majorBidi"/>
        </w:rPr>
      </w:pPr>
    </w:p>
    <w:p w:rsidR="005F749F" w:rsidRPr="005F749F" w:rsidRDefault="005F749F" w:rsidP="005F749F">
      <w:pPr>
        <w:pStyle w:val="Standard"/>
        <w:ind w:firstLine="0"/>
        <w:rPr>
          <w:rFonts w:asciiTheme="majorBidi" w:hAnsiTheme="majorBidi" w:cstheme="majorBidi"/>
          <w:sz w:val="32"/>
          <w:szCs w:val="32"/>
        </w:rPr>
      </w:pPr>
      <w:r>
        <w:rPr>
          <w:rFonts w:asciiTheme="majorBidi" w:hAnsiTheme="majorBidi" w:cstheme="majorBidi"/>
          <w:b/>
          <w:bCs/>
          <w:sz w:val="32"/>
          <w:szCs w:val="32"/>
        </w:rPr>
        <w:t>DW source image</w:t>
      </w:r>
    </w:p>
    <w:p w:rsidR="00AC009C" w:rsidRPr="001B7BE9" w:rsidRDefault="001B7BE9" w:rsidP="001B7BE9">
      <w:pPr>
        <w:pStyle w:val="Standard"/>
        <w:rPr>
          <w:rFonts w:asciiTheme="majorBidi" w:hAnsiTheme="majorBidi" w:cstheme="majorBidi"/>
          <w:lang w:val="en-GB"/>
        </w:rPr>
      </w:pPr>
      <w:r w:rsidRPr="001B7BE9">
        <w:rPr>
          <w:rFonts w:asciiTheme="majorBidi" w:hAnsiTheme="majorBidi" w:cstheme="majorBidi"/>
          <w:lang w:val="en-GB"/>
        </w:rPr>
        <w:t xml:space="preserve">The DW sequence is then executed individually or in combination with the DG's turned on and at different strengths. It produces </w:t>
      </w:r>
      <w:r w:rsidRPr="001B7BE9">
        <w:rPr>
          <w:rFonts w:asciiTheme="majorBidi" w:hAnsiTheme="majorBidi" w:cstheme="majorBidi"/>
          <w:b/>
          <w:bCs/>
          <w:lang w:val="en-GB"/>
        </w:rPr>
        <w:t>DW source images</w:t>
      </w:r>
      <w:r w:rsidRPr="001B7BE9">
        <w:rPr>
          <w:rFonts w:asciiTheme="majorBidi" w:hAnsiTheme="majorBidi" w:cstheme="majorBidi"/>
          <w:lang w:val="en-GB"/>
        </w:rPr>
        <w:t xml:space="preserve"> that are sensitized to diffusion in several different directions. </w:t>
      </w:r>
      <w:r w:rsidR="00AF4AC8">
        <w:rPr>
          <w:rFonts w:asciiTheme="majorBidi" w:hAnsiTheme="majorBidi" w:cstheme="majorBidi"/>
        </w:rPr>
        <w:t xml:space="preserve"> And the figure below shows an example of DW source images.</w:t>
      </w:r>
    </w:p>
    <w:p w:rsidR="00AF4AC8" w:rsidRDefault="005F749F" w:rsidP="00AF4AC8">
      <w:pPr>
        <w:pStyle w:val="Standard"/>
        <w:ind w:firstLine="0"/>
        <w:jc w:val="center"/>
        <w:rPr>
          <w:rFonts w:asciiTheme="majorBidi" w:hAnsiTheme="majorBidi" w:cstheme="majorBidi"/>
        </w:rPr>
      </w:pPr>
      <w:r>
        <w:rPr>
          <w:rFonts w:asciiTheme="majorBidi" w:hAnsiTheme="majorBidi" w:cstheme="majorBidi"/>
          <w:noProof/>
          <w:lang w:val="en-GB" w:eastAsia="en-GB" w:bidi="ar-SA"/>
        </w:rPr>
        <w:lastRenderedPageBreak/>
        <w:drawing>
          <wp:inline distT="0" distB="0" distL="0" distR="0">
            <wp:extent cx="2286000" cy="2636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 source image.jpg"/>
                    <pic:cNvPicPr/>
                  </pic:nvPicPr>
                  <pic:blipFill>
                    <a:blip r:embed="rId16">
                      <a:extLst>
                        <a:ext uri="{28A0092B-C50C-407E-A947-70E740481C1C}">
                          <a14:useLocalDpi xmlns:a14="http://schemas.microsoft.com/office/drawing/2010/main" val="0"/>
                        </a:ext>
                      </a:extLst>
                    </a:blip>
                    <a:stretch>
                      <a:fillRect/>
                    </a:stretch>
                  </pic:blipFill>
                  <pic:spPr>
                    <a:xfrm>
                      <a:off x="0" y="0"/>
                      <a:ext cx="2286000" cy="2636520"/>
                    </a:xfrm>
                    <a:prstGeom prst="rect">
                      <a:avLst/>
                    </a:prstGeom>
                  </pic:spPr>
                </pic:pic>
              </a:graphicData>
            </a:graphic>
          </wp:inline>
        </w:drawing>
      </w:r>
    </w:p>
    <w:p w:rsidR="005F749F" w:rsidRDefault="005F749F" w:rsidP="00AF4AC8">
      <w:pPr>
        <w:pStyle w:val="Standard"/>
        <w:ind w:firstLine="0"/>
        <w:jc w:val="center"/>
        <w:rPr>
          <w:rFonts w:asciiTheme="majorBidi" w:hAnsiTheme="majorBidi" w:cstheme="majorBidi"/>
        </w:rPr>
      </w:pPr>
    </w:p>
    <w:p w:rsidR="005F749F" w:rsidRPr="005F749F" w:rsidRDefault="005F749F" w:rsidP="005F749F">
      <w:pPr>
        <w:pStyle w:val="Standard"/>
        <w:ind w:firstLine="0"/>
        <w:rPr>
          <w:rFonts w:asciiTheme="majorBidi" w:hAnsiTheme="majorBidi" w:cstheme="majorBidi"/>
          <w:sz w:val="32"/>
          <w:szCs w:val="32"/>
        </w:rPr>
      </w:pPr>
      <w:r>
        <w:rPr>
          <w:rFonts w:asciiTheme="majorBidi" w:hAnsiTheme="majorBidi" w:cstheme="majorBidi"/>
          <w:b/>
          <w:bCs/>
          <w:sz w:val="32"/>
          <w:szCs w:val="32"/>
        </w:rPr>
        <w:t>Trace DW image</w:t>
      </w:r>
    </w:p>
    <w:p w:rsidR="006707C0" w:rsidRPr="001B7BE9" w:rsidRDefault="001B7BE9" w:rsidP="001B7BE9">
      <w:pPr>
        <w:pStyle w:val="Standard"/>
        <w:rPr>
          <w:rFonts w:asciiTheme="majorBidi" w:hAnsiTheme="majorBidi" w:cstheme="majorBidi"/>
          <w:lang w:val="en-GB"/>
        </w:rPr>
      </w:pPr>
      <w:r w:rsidRPr="001B7BE9">
        <w:rPr>
          <w:rFonts w:asciiTheme="majorBidi" w:hAnsiTheme="majorBidi" w:cstheme="majorBidi"/>
          <w:lang w:val="en-GB"/>
        </w:rPr>
        <w:t xml:space="preserve">A collection of </w:t>
      </w:r>
      <w:r w:rsidRPr="001B7BE9">
        <w:rPr>
          <w:rFonts w:asciiTheme="majorBidi" w:hAnsiTheme="majorBidi" w:cstheme="majorBidi"/>
          <w:b/>
          <w:bCs/>
          <w:lang w:val="en-GB"/>
        </w:rPr>
        <w:t>Trace DW images</w:t>
      </w:r>
      <w:r w:rsidRPr="001B7BE9">
        <w:rPr>
          <w:rFonts w:asciiTheme="majorBidi" w:hAnsiTheme="majorBidi" w:cstheme="majorBidi"/>
          <w:lang w:val="en-GB"/>
        </w:rPr>
        <w:t xml:space="preserve">, the first-line images used for clinical diagnosis, are paired with the DW source </w:t>
      </w:r>
      <w:r>
        <w:rPr>
          <w:rFonts w:asciiTheme="majorBidi" w:hAnsiTheme="majorBidi" w:cstheme="majorBidi"/>
          <w:lang w:val="en-GB"/>
        </w:rPr>
        <w:t>images</w:t>
      </w:r>
      <w:r w:rsidRPr="001B7BE9">
        <w:rPr>
          <w:rFonts w:asciiTheme="majorBidi" w:hAnsiTheme="majorBidi" w:cstheme="majorBidi"/>
          <w:lang w:val="en-GB"/>
        </w:rPr>
        <w:t xml:space="preserve">. </w:t>
      </w:r>
      <w:r w:rsidR="00AF4AC8">
        <w:rPr>
          <w:rFonts w:asciiTheme="majorBidi" w:hAnsiTheme="majorBidi" w:cstheme="majorBidi"/>
        </w:rPr>
        <w:t>And the figure below shows an example of Trace DW images.</w:t>
      </w:r>
    </w:p>
    <w:p w:rsidR="006707C0" w:rsidRPr="006707C0" w:rsidRDefault="006707C0" w:rsidP="006707C0">
      <w:pPr>
        <w:pStyle w:val="Standard"/>
        <w:ind w:firstLine="0"/>
        <w:rPr>
          <w:rFonts w:asciiTheme="majorBidi" w:hAnsiTheme="majorBidi" w:cstheme="majorBidi"/>
        </w:rPr>
      </w:pPr>
    </w:p>
    <w:p w:rsidR="00AF4AC8" w:rsidRDefault="00AF4AC8" w:rsidP="00AF4AC8">
      <w:pPr>
        <w:pStyle w:val="Standard"/>
        <w:ind w:firstLine="0"/>
        <w:jc w:val="center"/>
        <w:rPr>
          <w:rFonts w:asciiTheme="majorBidi" w:hAnsiTheme="majorBidi" w:cstheme="majorBidi"/>
        </w:rPr>
      </w:pPr>
      <w:r>
        <w:rPr>
          <w:rFonts w:asciiTheme="majorBidi" w:hAnsiTheme="majorBidi" w:cstheme="majorBidi"/>
          <w:noProof/>
          <w:lang w:val="en-GB" w:eastAsia="en-GB" w:bidi="ar-SA"/>
        </w:rPr>
        <w:drawing>
          <wp:inline distT="0" distB="0" distL="0" distR="0" wp14:anchorId="7974D2C7" wp14:editId="11C70306">
            <wp:extent cx="2286000" cy="2598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e DW image.jpg"/>
                    <pic:cNvPicPr/>
                  </pic:nvPicPr>
                  <pic:blipFill>
                    <a:blip r:embed="rId17">
                      <a:extLst>
                        <a:ext uri="{28A0092B-C50C-407E-A947-70E740481C1C}">
                          <a14:useLocalDpi xmlns:a14="http://schemas.microsoft.com/office/drawing/2010/main" val="0"/>
                        </a:ext>
                      </a:extLst>
                    </a:blip>
                    <a:stretch>
                      <a:fillRect/>
                    </a:stretch>
                  </pic:blipFill>
                  <pic:spPr>
                    <a:xfrm>
                      <a:off x="0" y="0"/>
                      <a:ext cx="2286000" cy="2598420"/>
                    </a:xfrm>
                    <a:prstGeom prst="rect">
                      <a:avLst/>
                    </a:prstGeom>
                  </pic:spPr>
                </pic:pic>
              </a:graphicData>
            </a:graphic>
          </wp:inline>
        </w:drawing>
      </w:r>
    </w:p>
    <w:p w:rsidR="008F2451" w:rsidRDefault="008F2451" w:rsidP="00AF4AC8">
      <w:pPr>
        <w:pStyle w:val="Standard"/>
        <w:ind w:firstLine="0"/>
        <w:jc w:val="center"/>
        <w:rPr>
          <w:rFonts w:asciiTheme="majorBidi" w:hAnsiTheme="majorBidi" w:cstheme="majorBidi"/>
        </w:rPr>
      </w:pPr>
    </w:p>
    <w:p w:rsidR="008F2451" w:rsidRPr="008F2451" w:rsidRDefault="008F2451" w:rsidP="008F2451">
      <w:pPr>
        <w:pStyle w:val="Standard"/>
        <w:ind w:firstLine="0"/>
        <w:rPr>
          <w:rFonts w:asciiTheme="majorBidi" w:hAnsiTheme="majorBidi" w:cstheme="majorBidi"/>
          <w:sz w:val="32"/>
          <w:szCs w:val="32"/>
        </w:rPr>
      </w:pPr>
      <w:r w:rsidRPr="008F2451">
        <w:rPr>
          <w:rFonts w:asciiTheme="majorBidi" w:hAnsiTheme="majorBidi" w:cstheme="majorBidi"/>
          <w:b/>
          <w:bCs/>
          <w:sz w:val="32"/>
          <w:szCs w:val="32"/>
        </w:rPr>
        <w:t>Apparent Diffusion Coefficient (ADC) map</w:t>
      </w:r>
      <w:r w:rsidRPr="008F2451">
        <w:rPr>
          <w:rFonts w:asciiTheme="majorBidi" w:hAnsiTheme="majorBidi" w:cstheme="majorBidi"/>
          <w:sz w:val="32"/>
          <w:szCs w:val="32"/>
        </w:rPr>
        <w:t> </w:t>
      </w:r>
    </w:p>
    <w:p w:rsidR="001B7BE9" w:rsidRPr="001B7BE9" w:rsidRDefault="001B7BE9" w:rsidP="001B7BE9">
      <w:pPr>
        <w:pStyle w:val="Standard"/>
        <w:ind w:firstLine="709"/>
        <w:rPr>
          <w:rFonts w:asciiTheme="majorBidi" w:hAnsiTheme="majorBidi" w:cstheme="majorBidi"/>
          <w:lang w:val="en-GB"/>
        </w:rPr>
      </w:pPr>
      <w:r w:rsidRPr="001B7BE9">
        <w:rPr>
          <w:rFonts w:asciiTheme="majorBidi" w:hAnsiTheme="majorBidi" w:cstheme="majorBidi"/>
          <w:lang w:val="en-GB"/>
        </w:rPr>
        <w:t xml:space="preserve">Then a map of the </w:t>
      </w:r>
      <w:r w:rsidRPr="001B7BE9">
        <w:rPr>
          <w:rFonts w:asciiTheme="majorBidi" w:hAnsiTheme="majorBidi" w:cstheme="majorBidi"/>
          <w:b/>
          <w:bCs/>
          <w:lang w:val="en-GB"/>
        </w:rPr>
        <w:t>Apparent Diffusion Coefficient (ADC)</w:t>
      </w:r>
      <w:r>
        <w:rPr>
          <w:rFonts w:asciiTheme="majorBidi" w:hAnsiTheme="majorBidi" w:cstheme="majorBidi"/>
          <w:lang w:val="en-GB"/>
        </w:rPr>
        <w:t xml:space="preserve"> </w:t>
      </w:r>
      <w:r w:rsidRPr="001B7BE9">
        <w:rPr>
          <w:rFonts w:asciiTheme="majorBidi" w:hAnsiTheme="majorBidi" w:cstheme="majorBidi"/>
          <w:lang w:val="en-GB"/>
        </w:rPr>
        <w:t xml:space="preserve">is calculated using the b0 data and the source images. The ADC chart is used to explain any anomalies found on the </w:t>
      </w:r>
      <w:r>
        <w:rPr>
          <w:rFonts w:asciiTheme="majorBidi" w:hAnsiTheme="majorBidi" w:cstheme="majorBidi"/>
          <w:lang w:val="en-GB"/>
        </w:rPr>
        <w:t>trace images</w:t>
      </w:r>
      <w:r w:rsidRPr="001B7BE9">
        <w:rPr>
          <w:rFonts w:asciiTheme="majorBidi" w:hAnsiTheme="majorBidi" w:cstheme="majorBidi"/>
          <w:lang w:val="en-GB"/>
        </w:rPr>
        <w:t xml:space="preserve">. </w:t>
      </w:r>
    </w:p>
    <w:p w:rsidR="006707C0" w:rsidRDefault="006707C0" w:rsidP="001B7BE9">
      <w:pPr>
        <w:pStyle w:val="Standard"/>
        <w:ind w:firstLine="0"/>
        <w:rPr>
          <w:rFonts w:asciiTheme="majorBidi" w:hAnsiTheme="majorBidi" w:cstheme="majorBidi"/>
        </w:rPr>
      </w:pPr>
      <w:r>
        <w:rPr>
          <w:rFonts w:asciiTheme="majorBidi" w:hAnsiTheme="majorBidi" w:cstheme="majorBidi"/>
        </w:rPr>
        <w:t xml:space="preserve"> And the figure below shows an example of ADC map.</w:t>
      </w:r>
    </w:p>
    <w:p w:rsidR="006707C0" w:rsidRDefault="006707C0" w:rsidP="006707C0">
      <w:pPr>
        <w:pStyle w:val="Standard"/>
        <w:rPr>
          <w:rFonts w:asciiTheme="majorBidi" w:hAnsiTheme="majorBidi" w:cstheme="majorBidi"/>
        </w:rPr>
      </w:pPr>
    </w:p>
    <w:p w:rsidR="006707C0" w:rsidRDefault="006707C0" w:rsidP="006707C0">
      <w:pPr>
        <w:pStyle w:val="Standard"/>
        <w:ind w:firstLine="0"/>
        <w:jc w:val="center"/>
        <w:rPr>
          <w:rFonts w:asciiTheme="majorBidi" w:hAnsiTheme="majorBidi" w:cstheme="majorBidi"/>
        </w:rPr>
      </w:pPr>
      <w:r>
        <w:rPr>
          <w:rFonts w:asciiTheme="majorBidi" w:hAnsiTheme="majorBidi" w:cstheme="majorBidi"/>
          <w:noProof/>
          <w:lang w:val="en-GB" w:eastAsia="en-GB" w:bidi="ar-SA"/>
        </w:rPr>
        <w:lastRenderedPageBreak/>
        <w:drawing>
          <wp:inline distT="0" distB="0" distL="0" distR="0">
            <wp:extent cx="22860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 map.jpg"/>
                    <pic:cNvPicPr/>
                  </pic:nvPicPr>
                  <pic:blipFill>
                    <a:blip r:embed="rId18">
                      <a:extLst>
                        <a:ext uri="{28A0092B-C50C-407E-A947-70E740481C1C}">
                          <a14:useLocalDpi xmlns:a14="http://schemas.microsoft.com/office/drawing/2010/main" val="0"/>
                        </a:ext>
                      </a:extLst>
                    </a:blip>
                    <a:stretch>
                      <a:fillRect/>
                    </a:stretch>
                  </pic:blipFill>
                  <pic:spPr>
                    <a:xfrm>
                      <a:off x="0" y="0"/>
                      <a:ext cx="2286000" cy="2552700"/>
                    </a:xfrm>
                    <a:prstGeom prst="rect">
                      <a:avLst/>
                    </a:prstGeom>
                  </pic:spPr>
                </pic:pic>
              </a:graphicData>
            </a:graphic>
          </wp:inline>
        </w:drawing>
      </w:r>
    </w:p>
    <w:p w:rsidR="008F2451" w:rsidRDefault="008F2451" w:rsidP="006707C0">
      <w:pPr>
        <w:pStyle w:val="Standard"/>
        <w:ind w:firstLine="0"/>
        <w:jc w:val="center"/>
        <w:rPr>
          <w:rFonts w:asciiTheme="majorBidi" w:hAnsiTheme="majorBidi" w:cstheme="majorBidi"/>
        </w:rPr>
      </w:pPr>
    </w:p>
    <w:p w:rsidR="006707C0" w:rsidRPr="008F2451" w:rsidRDefault="008F2451" w:rsidP="008F2451">
      <w:pPr>
        <w:pStyle w:val="Standard"/>
        <w:ind w:firstLine="0"/>
        <w:rPr>
          <w:rFonts w:asciiTheme="majorBidi" w:hAnsiTheme="majorBidi" w:cstheme="majorBidi"/>
          <w:b/>
          <w:bCs/>
          <w:sz w:val="32"/>
          <w:szCs w:val="32"/>
        </w:rPr>
      </w:pPr>
      <w:r>
        <w:rPr>
          <w:rFonts w:asciiTheme="majorBidi" w:hAnsiTheme="majorBidi" w:cstheme="majorBidi"/>
          <w:b/>
          <w:bCs/>
          <w:sz w:val="32"/>
          <w:szCs w:val="32"/>
        </w:rPr>
        <w:t>A</w:t>
      </w:r>
      <w:r w:rsidRPr="008F2451">
        <w:rPr>
          <w:rFonts w:asciiTheme="majorBidi" w:hAnsiTheme="majorBidi" w:cstheme="majorBidi"/>
          <w:b/>
          <w:bCs/>
          <w:sz w:val="32"/>
          <w:szCs w:val="32"/>
        </w:rPr>
        <w:t>dditional calculated image sets</w:t>
      </w:r>
    </w:p>
    <w:p w:rsidR="006707C0" w:rsidRDefault="001B7BE9" w:rsidP="001B7BE9">
      <w:pPr>
        <w:pStyle w:val="Standard"/>
        <w:rPr>
          <w:rFonts w:asciiTheme="majorBidi" w:hAnsiTheme="majorBidi" w:cstheme="majorBidi"/>
        </w:rPr>
      </w:pPr>
      <w:r w:rsidRPr="001B7BE9">
        <w:rPr>
          <w:rFonts w:asciiTheme="majorBidi" w:hAnsiTheme="majorBidi" w:cstheme="majorBidi"/>
          <w:lang w:val="en-GB"/>
        </w:rPr>
        <w:t xml:space="preserve">Optionally, more advanced processing may be done, generating additional computed image sets for analysis. </w:t>
      </w:r>
      <w:r w:rsidR="006707C0" w:rsidRPr="006707C0">
        <w:rPr>
          <w:rFonts w:asciiTheme="majorBidi" w:hAnsiTheme="majorBidi" w:cstheme="majorBidi"/>
        </w:rPr>
        <w:t xml:space="preserve">These may include </w:t>
      </w:r>
      <w:r w:rsidR="006707C0" w:rsidRPr="006707C0">
        <w:rPr>
          <w:rFonts w:asciiTheme="majorBidi" w:hAnsiTheme="majorBidi" w:cstheme="majorBidi"/>
          <w:b/>
          <w:bCs/>
        </w:rPr>
        <w:t>exponential ADC maps</w:t>
      </w:r>
      <w:r w:rsidR="006707C0" w:rsidRPr="006707C0">
        <w:rPr>
          <w:rFonts w:asciiTheme="majorBidi" w:hAnsiTheme="majorBidi" w:cstheme="majorBidi"/>
        </w:rPr>
        <w:t>, </w:t>
      </w:r>
      <w:r w:rsidR="006707C0" w:rsidRPr="006707C0">
        <w:rPr>
          <w:rFonts w:asciiTheme="majorBidi" w:hAnsiTheme="majorBidi" w:cstheme="majorBidi"/>
          <w:b/>
          <w:bCs/>
        </w:rPr>
        <w:t>fractional anisotropy images</w:t>
      </w:r>
      <w:r w:rsidR="006707C0" w:rsidRPr="006707C0">
        <w:rPr>
          <w:rFonts w:asciiTheme="majorBidi" w:hAnsiTheme="majorBidi" w:cstheme="majorBidi"/>
        </w:rPr>
        <w:t xml:space="preserve">, </w:t>
      </w:r>
      <w:r w:rsidR="006707C0" w:rsidRPr="006707C0">
        <w:rPr>
          <w:rFonts w:asciiTheme="majorBidi" w:hAnsiTheme="majorBidi" w:cstheme="majorBidi"/>
          <w:b/>
          <w:bCs/>
        </w:rPr>
        <w:t>principal di</w:t>
      </w:r>
      <w:r w:rsidR="006707C0" w:rsidRPr="006707C0">
        <w:rPr>
          <w:rFonts w:asciiTheme="majorBidi" w:hAnsiTheme="majorBidi" w:cstheme="majorBidi"/>
          <w:b/>
          <w:bCs/>
        </w:rPr>
        <w:t>f</w:t>
      </w:r>
      <w:r w:rsidR="006707C0" w:rsidRPr="006707C0">
        <w:rPr>
          <w:rFonts w:asciiTheme="majorBidi" w:hAnsiTheme="majorBidi" w:cstheme="majorBidi"/>
          <w:b/>
          <w:bCs/>
        </w:rPr>
        <w:t>fusion direction maps</w:t>
      </w:r>
      <w:r w:rsidR="006707C0" w:rsidRPr="006707C0">
        <w:rPr>
          <w:rFonts w:asciiTheme="majorBidi" w:hAnsiTheme="majorBidi" w:cstheme="majorBidi"/>
        </w:rPr>
        <w:t>, and </w:t>
      </w:r>
      <w:r w:rsidR="006707C0" w:rsidRPr="006707C0">
        <w:rPr>
          <w:rFonts w:asciiTheme="majorBidi" w:hAnsiTheme="majorBidi" w:cstheme="majorBidi"/>
          <w:b/>
          <w:bCs/>
        </w:rPr>
        <w:t>fiber tracking maps</w:t>
      </w:r>
      <w:r w:rsidR="006707C0" w:rsidRPr="006707C0">
        <w:rPr>
          <w:rFonts w:asciiTheme="majorBidi" w:hAnsiTheme="majorBidi" w:cstheme="majorBidi"/>
        </w:rPr>
        <w:t>.</w:t>
      </w:r>
      <w:r w:rsidR="005F749F">
        <w:rPr>
          <w:rFonts w:asciiTheme="majorBidi" w:hAnsiTheme="majorBidi" w:cstheme="majorBidi"/>
        </w:rPr>
        <w:t xml:space="preserve"> The figure below illustrates these advanced pr</w:t>
      </w:r>
      <w:r w:rsidR="005F749F">
        <w:rPr>
          <w:rFonts w:asciiTheme="majorBidi" w:hAnsiTheme="majorBidi" w:cstheme="majorBidi"/>
        </w:rPr>
        <w:t>o</w:t>
      </w:r>
      <w:r w:rsidR="005F749F">
        <w:rPr>
          <w:rFonts w:asciiTheme="majorBidi" w:hAnsiTheme="majorBidi" w:cstheme="majorBidi"/>
        </w:rPr>
        <w:t>cessing and the additional image sets.</w:t>
      </w:r>
    </w:p>
    <w:p w:rsidR="001B7BE9" w:rsidRPr="001B7BE9" w:rsidRDefault="001B7BE9" w:rsidP="001B7BE9">
      <w:pPr>
        <w:pStyle w:val="Standard"/>
        <w:rPr>
          <w:rFonts w:asciiTheme="majorBidi" w:hAnsiTheme="majorBidi" w:cstheme="majorBidi"/>
          <w:lang w:val="en-GB"/>
        </w:rPr>
      </w:pPr>
    </w:p>
    <w:p w:rsidR="006707C0" w:rsidRDefault="006707C0" w:rsidP="006707C0">
      <w:pPr>
        <w:pStyle w:val="Standard"/>
        <w:ind w:firstLine="0"/>
        <w:rPr>
          <w:rFonts w:asciiTheme="majorBidi" w:hAnsiTheme="majorBidi" w:cstheme="majorBidi"/>
        </w:rPr>
      </w:pPr>
      <w:r>
        <w:rPr>
          <w:rFonts w:asciiTheme="majorBidi" w:hAnsiTheme="majorBidi" w:cstheme="majorBidi"/>
          <w:noProof/>
          <w:lang w:val="en-GB" w:eastAsia="en-GB" w:bidi="ar-SA"/>
        </w:rPr>
        <w:drawing>
          <wp:inline distT="0" distB="0" distL="0" distR="0">
            <wp:extent cx="6332220" cy="2293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 imaging.PNG"/>
                    <pic:cNvPicPr/>
                  </pic:nvPicPr>
                  <pic:blipFill>
                    <a:blip r:embed="rId19">
                      <a:extLst>
                        <a:ext uri="{28A0092B-C50C-407E-A947-70E740481C1C}">
                          <a14:useLocalDpi xmlns:a14="http://schemas.microsoft.com/office/drawing/2010/main" val="0"/>
                        </a:ext>
                      </a:extLst>
                    </a:blip>
                    <a:stretch>
                      <a:fillRect/>
                    </a:stretch>
                  </pic:blipFill>
                  <pic:spPr>
                    <a:xfrm>
                      <a:off x="0" y="0"/>
                      <a:ext cx="6332220" cy="2293620"/>
                    </a:xfrm>
                    <a:prstGeom prst="rect">
                      <a:avLst/>
                    </a:prstGeom>
                  </pic:spPr>
                </pic:pic>
              </a:graphicData>
            </a:graphic>
          </wp:inline>
        </w:drawing>
      </w:r>
    </w:p>
    <w:p w:rsidR="008F2451" w:rsidRPr="006707C0" w:rsidRDefault="008F2451" w:rsidP="006707C0">
      <w:pPr>
        <w:pStyle w:val="Standard"/>
        <w:ind w:firstLine="0"/>
        <w:rPr>
          <w:rFonts w:asciiTheme="majorBidi" w:hAnsiTheme="majorBidi" w:cstheme="majorBidi"/>
        </w:rPr>
      </w:pPr>
    </w:p>
    <w:p w:rsidR="00AF4AC8" w:rsidRDefault="008F2451" w:rsidP="008F2451">
      <w:pPr>
        <w:pStyle w:val="Standard"/>
        <w:ind w:firstLine="0"/>
        <w:rPr>
          <w:rFonts w:asciiTheme="majorBidi" w:hAnsiTheme="majorBidi" w:cstheme="majorBidi"/>
          <w:sz w:val="36"/>
          <w:szCs w:val="36"/>
        </w:rPr>
      </w:pPr>
      <w:r w:rsidRPr="008F2451">
        <w:rPr>
          <w:rFonts w:asciiTheme="majorBidi" w:hAnsiTheme="majorBidi" w:cstheme="majorBidi"/>
          <w:sz w:val="36"/>
          <w:szCs w:val="36"/>
        </w:rPr>
        <w:t>IMAGE QUALITY AND ARTIFACTS</w:t>
      </w:r>
    </w:p>
    <w:p w:rsidR="00E4280D" w:rsidRDefault="00E4280D" w:rsidP="00E4280D">
      <w:pPr>
        <w:pStyle w:val="Standard"/>
        <w:ind w:firstLine="0"/>
        <w:rPr>
          <w:rFonts w:asciiTheme="majorBidi" w:hAnsiTheme="majorBidi" w:cstheme="majorBidi"/>
          <w:b/>
          <w:bCs/>
          <w:sz w:val="32"/>
          <w:szCs w:val="32"/>
          <w:lang w:val="en-GB"/>
        </w:rPr>
      </w:pPr>
      <w:r w:rsidRPr="00E4280D">
        <w:rPr>
          <w:rFonts w:asciiTheme="majorBidi" w:hAnsiTheme="majorBidi" w:cstheme="majorBidi"/>
          <w:b/>
          <w:bCs/>
          <w:sz w:val="32"/>
          <w:szCs w:val="32"/>
          <w:lang w:val="en-GB"/>
        </w:rPr>
        <w:t>Resolution, SNR and contrast</w:t>
      </w:r>
    </w:p>
    <w:p w:rsidR="00E4280D" w:rsidRPr="001B7BE9" w:rsidRDefault="001B7BE9" w:rsidP="00D36CD0">
      <w:pPr>
        <w:pStyle w:val="Standard"/>
        <w:ind w:firstLine="709"/>
        <w:rPr>
          <w:lang w:val="en-GB"/>
        </w:rPr>
      </w:pPr>
      <w:r w:rsidRPr="001B7BE9">
        <w:rPr>
          <w:lang w:val="en-GB"/>
        </w:rPr>
        <w:t xml:space="preserve">DW images tend to be of lower resolution than conventional MR images such as T2WI. This is due to multiple factors such as low resistance scanners, faster image acquisition techniques such as Single-Shot Echo Planar Imaging and limitations of general acquisition parameters such as field of view </w:t>
      </w:r>
      <w:proofErr w:type="gramStart"/>
      <w:r w:rsidRPr="001B7BE9">
        <w:rPr>
          <w:lang w:val="en-GB"/>
        </w:rPr>
        <w:t>( FOV</w:t>
      </w:r>
      <w:proofErr w:type="gramEnd"/>
      <w:r w:rsidRPr="001B7BE9">
        <w:rPr>
          <w:lang w:val="en-GB"/>
        </w:rPr>
        <w:t xml:space="preserve">), slice thickness etc. </w:t>
      </w:r>
      <w:r w:rsidR="00D36CD0" w:rsidRPr="00D36CD0">
        <w:rPr>
          <w:lang w:val="en-GB"/>
        </w:rPr>
        <w:t>Lower strength scanners contribute weaker signals to the image co</w:t>
      </w:r>
      <w:r w:rsidR="00D36CD0">
        <w:rPr>
          <w:lang w:val="en-GB"/>
        </w:rPr>
        <w:t xml:space="preserve"> </w:t>
      </w:r>
      <w:r w:rsidR="00D36CD0" w:rsidRPr="00D36CD0">
        <w:rPr>
          <w:lang w:val="en-GB"/>
        </w:rPr>
        <w:t xml:space="preserve">pared to high-resistance scanners and thus provide lower resolution than low-resistance scanners. Fast </w:t>
      </w:r>
      <w:r w:rsidR="00D36CD0" w:rsidRPr="00D36CD0">
        <w:rPr>
          <w:lang w:val="en-GB"/>
        </w:rPr>
        <w:lastRenderedPageBreak/>
        <w:t>acquisition techniques such as SS-EPI focus on acquiring images in a very short time before the co</w:t>
      </w:r>
      <w:r w:rsidR="00D36CD0" w:rsidRPr="00D36CD0">
        <w:rPr>
          <w:lang w:val="en-GB"/>
        </w:rPr>
        <w:t>m</w:t>
      </w:r>
      <w:r w:rsidR="00D36CD0" w:rsidRPr="00D36CD0">
        <w:rPr>
          <w:lang w:val="en-GB"/>
        </w:rPr>
        <w:t>plete decline of the signal and thus limit the maximum achievable resolution of DW im</w:t>
      </w:r>
      <w:r w:rsidR="00D36CD0">
        <w:rPr>
          <w:lang w:val="en-GB"/>
        </w:rPr>
        <w:t>ages.</w:t>
      </w:r>
      <w:r w:rsidR="00E4280D">
        <w:t xml:space="preserve"> </w:t>
      </w:r>
      <w:r w:rsidR="00D36CD0" w:rsidRPr="00D36CD0">
        <w:rPr>
          <w:lang w:val="en-GB"/>
        </w:rPr>
        <w:t>Also rela</w:t>
      </w:r>
      <w:r w:rsidR="00D36CD0" w:rsidRPr="00D36CD0">
        <w:rPr>
          <w:lang w:val="en-GB"/>
        </w:rPr>
        <w:t>t</w:t>
      </w:r>
      <w:r w:rsidR="00D36CD0" w:rsidRPr="00D36CD0">
        <w:rPr>
          <w:lang w:val="en-GB"/>
        </w:rPr>
        <w:t>ed to spatial resolution are general MR acquisition parameters such as FOV, slice thickness, matrix size etc... Increasing FOV but maintaining the same matrix size would decrease image resolution (in-plan spatial image resolution can be calculated by dividing FOV with matrix size) and increase matrix size would increase in-plan resolu</w:t>
      </w:r>
      <w:r w:rsidR="00D36CD0">
        <w:rPr>
          <w:lang w:val="en-GB"/>
        </w:rPr>
        <w:t>tion if FOV remains constant</w:t>
      </w:r>
      <w:r w:rsidR="00E4280D">
        <w:t xml:space="preserve">. </w:t>
      </w:r>
      <w:r w:rsidR="00D36CD0" w:rsidRPr="00D36CD0">
        <w:rPr>
          <w:lang w:val="en-GB"/>
        </w:rPr>
        <w:t>In general, the resolution along the dire</w:t>
      </w:r>
      <w:r w:rsidR="00D36CD0" w:rsidRPr="00D36CD0">
        <w:rPr>
          <w:lang w:val="en-GB"/>
        </w:rPr>
        <w:t>c</w:t>
      </w:r>
      <w:r w:rsidR="00D36CD0" w:rsidRPr="00D36CD0">
        <w:rPr>
          <w:lang w:val="en-GB"/>
        </w:rPr>
        <w:t>tion of the slice (through-plane) is lower than the direction of the image (in-plan). The maximum res</w:t>
      </w:r>
      <w:r w:rsidR="00D36CD0" w:rsidRPr="00D36CD0">
        <w:rPr>
          <w:lang w:val="en-GB"/>
        </w:rPr>
        <w:t>o</w:t>
      </w:r>
      <w:r w:rsidR="00D36CD0" w:rsidRPr="00D36CD0">
        <w:rPr>
          <w:lang w:val="en-GB"/>
        </w:rPr>
        <w:t>lution that can be achieved by optimizing these parameters is therefore constrained by the scanner's hardware limitations. Low resolution can be a challenge in radiotherapy planning treatment since DW images are used in conjunction with T2-weighted images along with ADC maps, which are typically of higher resolu</w:t>
      </w:r>
      <w:r w:rsidR="00D36CD0">
        <w:rPr>
          <w:lang w:val="en-GB"/>
        </w:rPr>
        <w:t xml:space="preserve">tion. </w:t>
      </w:r>
      <w:r w:rsidR="00D36CD0" w:rsidRPr="00D36CD0">
        <w:rPr>
          <w:lang w:val="en-GB"/>
        </w:rPr>
        <w:t>Given the difference in the respective resolutions, if ADC and T2WI were to be s</w:t>
      </w:r>
      <w:r w:rsidR="00D36CD0" w:rsidRPr="00D36CD0">
        <w:rPr>
          <w:lang w:val="en-GB"/>
        </w:rPr>
        <w:t>u</w:t>
      </w:r>
      <w:r w:rsidR="00D36CD0" w:rsidRPr="00D36CD0">
        <w:rPr>
          <w:lang w:val="en-GB"/>
        </w:rPr>
        <w:t xml:space="preserve">perimposed due to ADC / DWI's low resolution, it would overestimate the area of the lesion because of its lower resolution. </w:t>
      </w:r>
      <w:r w:rsidR="00E4280D">
        <w:t xml:space="preserve"> </w:t>
      </w:r>
      <w:r w:rsidR="00D36CD0" w:rsidRPr="00D36CD0">
        <w:rPr>
          <w:lang w:val="en-GB"/>
        </w:rPr>
        <w:t xml:space="preserve">And in general, images with higher resolution are preferred because they offer more data and accurate details compared to images with lower resolution. </w:t>
      </w:r>
    </w:p>
    <w:p w:rsidR="00E4280D" w:rsidRDefault="00D36CD0" w:rsidP="000F4D8E">
      <w:pPr>
        <w:pStyle w:val="p"/>
        <w:ind w:firstLine="709"/>
      </w:pPr>
      <w:r w:rsidRPr="00D36CD0">
        <w:t>DW images also suffer from low SNR due to the presence of large amounts of noise, in addition to the low resolution. Image contrast is also a crucial issue as higher contrast is very beneficial in pr</w:t>
      </w:r>
      <w:r w:rsidRPr="00D36CD0">
        <w:t>e</w:t>
      </w:r>
      <w:r w:rsidRPr="00D36CD0">
        <w:t xml:space="preserve">cisely delineating abnormality regions using diffusion coefficient values from ADC maps. </w:t>
      </w:r>
      <w:r w:rsidR="00E4280D">
        <w:t xml:space="preserve">Lower SNR and contrast-to-noise-ratio (CNR) </w:t>
      </w:r>
      <w:r w:rsidR="000F4D8E">
        <w:t>will restrict</w:t>
      </w:r>
      <w:r w:rsidR="00E4280D">
        <w:t xml:space="preserve"> the </w:t>
      </w:r>
      <w:r w:rsidR="000F4D8E" w:rsidRPr="000F4D8E">
        <w:rPr>
          <w:rStyle w:val="nd-word"/>
        </w:rPr>
        <w:t>capability</w:t>
      </w:r>
      <w:r w:rsidR="000F4D8E">
        <w:rPr>
          <w:rStyle w:val="nd-word"/>
          <w:color w:val="9B51E0"/>
        </w:rPr>
        <w:t xml:space="preserve"> </w:t>
      </w:r>
      <w:r w:rsidR="00E4280D">
        <w:t>of accurate interpretation of ADC maps and DW images.</w:t>
      </w:r>
    </w:p>
    <w:p w:rsidR="00E4280D" w:rsidRDefault="00E4280D" w:rsidP="00E4280D">
      <w:pPr>
        <w:pStyle w:val="p"/>
      </w:pPr>
    </w:p>
    <w:p w:rsidR="00E4280D" w:rsidRDefault="00E4280D" w:rsidP="00E4280D">
      <w:pPr>
        <w:pStyle w:val="p"/>
        <w:rPr>
          <w:b/>
          <w:bCs/>
          <w:sz w:val="32"/>
          <w:szCs w:val="32"/>
        </w:rPr>
      </w:pPr>
      <w:r w:rsidRPr="00E4280D">
        <w:rPr>
          <w:b/>
          <w:bCs/>
          <w:sz w:val="32"/>
          <w:szCs w:val="32"/>
        </w:rPr>
        <w:t>Artifacts</w:t>
      </w:r>
    </w:p>
    <w:p w:rsidR="000F4D8E" w:rsidRPr="000F4D8E" w:rsidRDefault="000F4D8E" w:rsidP="000F4D8E">
      <w:pPr>
        <w:pStyle w:val="p"/>
        <w:ind w:firstLine="709"/>
      </w:pPr>
      <w:r w:rsidRPr="000F4D8E">
        <w:t xml:space="preserve">DW images are often susceptible to a variety of artifacts such as distortion, ringing, etc. that arise from a host of factors. Distortion is one of the most important </w:t>
      </w:r>
      <w:r>
        <w:t>arti</w:t>
      </w:r>
      <w:r w:rsidRPr="000F4D8E">
        <w:t xml:space="preserve">facts in DW images. Distortion of the images may occur due to field inhomogeneity and magnetic susceptibility variations in the area being imaged. </w:t>
      </w:r>
    </w:p>
    <w:p w:rsidR="006C7BC3" w:rsidRPr="003308BE" w:rsidRDefault="000F4D8E" w:rsidP="003308BE">
      <w:pPr>
        <w:pStyle w:val="p"/>
        <w:ind w:firstLine="709"/>
      </w:pPr>
      <w:r w:rsidRPr="000F4D8E">
        <w:t>In the early 2000s, widely used 3 T scanners were introduced and quickly adapted due to their ability to achieve higher spatial resolution, higher SNR, and better contrast than 1.5 T machines. Ho</w:t>
      </w:r>
      <w:r w:rsidRPr="000F4D8E">
        <w:t>w</w:t>
      </w:r>
      <w:r w:rsidRPr="000F4D8E">
        <w:t>ever, increased field strength in the image contributed to higher artifacts related to magnetic suscept</w:t>
      </w:r>
      <w:r w:rsidRPr="000F4D8E">
        <w:t>i</w:t>
      </w:r>
      <w:r w:rsidRPr="000F4D8E">
        <w:t xml:space="preserve">bility. </w:t>
      </w:r>
      <w:r w:rsidR="003308BE" w:rsidRPr="003308BE">
        <w:t>The magnetic field B1, in which the patient is placed, becomes more inhomogeneous as the field strength increases, thus contributing to m</w:t>
      </w:r>
      <w:r w:rsidR="003308BE">
        <w:t>ore errors in image acquisition</w:t>
      </w:r>
      <w:r w:rsidRPr="000F4D8E">
        <w:t xml:space="preserve"> </w:t>
      </w:r>
      <w:r w:rsidR="00E4280D" w:rsidRPr="00E4280D">
        <w:rPr>
          <w:sz w:val="20"/>
          <w:szCs w:val="20"/>
          <w:highlight w:val="yellow"/>
        </w:rPr>
        <w:t>[</w:t>
      </w:r>
      <w:r w:rsidR="00E4280D" w:rsidRPr="00E4280D">
        <w:rPr>
          <w:rStyle w:val="mixed-citation"/>
          <w:sz w:val="20"/>
          <w:szCs w:val="20"/>
          <w:highlight w:val="yellow"/>
        </w:rPr>
        <w:t>Stafford RJ. High Field MRI: Tec</w:t>
      </w:r>
      <w:r w:rsidR="00E4280D" w:rsidRPr="00E4280D">
        <w:rPr>
          <w:rStyle w:val="mixed-citation"/>
          <w:sz w:val="20"/>
          <w:szCs w:val="20"/>
          <w:highlight w:val="yellow"/>
        </w:rPr>
        <w:t>h</w:t>
      </w:r>
      <w:r w:rsidR="00E4280D" w:rsidRPr="00E4280D">
        <w:rPr>
          <w:rStyle w:val="mixed-citation"/>
          <w:sz w:val="20"/>
          <w:szCs w:val="20"/>
          <w:highlight w:val="yellow"/>
        </w:rPr>
        <w:t xml:space="preserve">nology, Applications, Safety, and Limitations. </w:t>
      </w:r>
      <w:proofErr w:type="gramStart"/>
      <w:r w:rsidR="00E4280D" w:rsidRPr="00E4280D">
        <w:rPr>
          <w:rStyle w:val="mixed-citation"/>
          <w:sz w:val="20"/>
          <w:szCs w:val="20"/>
          <w:highlight w:val="yellow"/>
        </w:rPr>
        <w:t>American Association of Physicists in Medicine (AAPM); 2005.</w:t>
      </w:r>
      <w:r w:rsidR="00E4280D" w:rsidRPr="00E4280D">
        <w:rPr>
          <w:sz w:val="20"/>
          <w:szCs w:val="20"/>
          <w:highlight w:val="yellow"/>
        </w:rPr>
        <w:t>]</w:t>
      </w:r>
      <w:r w:rsidR="00E4280D">
        <w:t>.</w:t>
      </w:r>
      <w:proofErr w:type="gramEnd"/>
      <w:r w:rsidR="00E4280D">
        <w:t xml:space="preserve"> </w:t>
      </w:r>
      <w:r w:rsidR="003308BE" w:rsidRPr="003308BE">
        <w:t>S</w:t>
      </w:r>
      <w:r w:rsidR="003308BE" w:rsidRPr="003308BE">
        <w:t>e</w:t>
      </w:r>
      <w:r w:rsidR="003308BE" w:rsidRPr="003308BE">
        <w:t>quences like EPI require very homogeneous magnetic fields to ensure that the spins of the proton a</w:t>
      </w:r>
      <w:r w:rsidR="003308BE" w:rsidRPr="003308BE">
        <w:t>d</w:t>
      </w:r>
      <w:r w:rsidR="003308BE" w:rsidRPr="003308BE">
        <w:t xml:space="preserve">here to the spin rate and do not </w:t>
      </w:r>
      <w:proofErr w:type="spellStart"/>
      <w:r w:rsidR="003308BE" w:rsidRPr="003308BE">
        <w:t>dephase</w:t>
      </w:r>
      <w:proofErr w:type="spellEnd"/>
      <w:r w:rsidR="003308BE" w:rsidRPr="003308BE">
        <w:t xml:space="preserve">, thus ensuring accuracy of the signal. </w:t>
      </w:r>
      <w:r w:rsidRPr="000F4D8E">
        <w:t xml:space="preserve"> However, in some i</w:t>
      </w:r>
      <w:r w:rsidRPr="000F4D8E">
        <w:t>n</w:t>
      </w:r>
      <w:r w:rsidRPr="000F4D8E">
        <w:t>stances, such as at air-tissue interfaces, protons at the interface undergo phase change that is different from the expected due to variations in magnetic susceptibility resulting in ge</w:t>
      </w:r>
      <w:r w:rsidRPr="000F4D8E">
        <w:t>o</w:t>
      </w:r>
      <w:r w:rsidRPr="000F4D8E">
        <w:t xml:space="preserve">metric distortion of the </w:t>
      </w:r>
      <w:r>
        <w:t>image</w:t>
      </w:r>
      <w:r w:rsidRPr="000F4D8E">
        <w:t xml:space="preserve">. </w:t>
      </w:r>
      <w:r w:rsidR="00E4280D" w:rsidRPr="00E4280D">
        <w:t xml:space="preserve"> </w:t>
      </w:r>
      <w:r w:rsidR="006C7BC3" w:rsidRPr="006C7BC3">
        <w:rPr>
          <w:b/>
          <w:bCs/>
        </w:rPr>
        <w:t>Figure 4A</w:t>
      </w:r>
      <w:r w:rsidR="006C7BC3" w:rsidRPr="006C7BC3">
        <w:t xml:space="preserve"> shows an image weighted by T2, and </w:t>
      </w:r>
      <w:r w:rsidR="006C7BC3" w:rsidRPr="006C7BC3">
        <w:rPr>
          <w:b/>
          <w:bCs/>
        </w:rPr>
        <w:t>Figure 4B</w:t>
      </w:r>
      <w:r w:rsidR="006C7BC3" w:rsidRPr="006C7BC3">
        <w:t xml:space="preserve"> shows a phantom's corresponding DW image. In the DW image</w:t>
      </w:r>
      <w:r w:rsidR="006C7BC3" w:rsidRPr="006C7BC3">
        <w:rPr>
          <w:b/>
          <w:bCs/>
        </w:rPr>
        <w:t>, Figure 4B</w:t>
      </w:r>
      <w:r w:rsidR="006C7BC3" w:rsidRPr="006C7BC3">
        <w:t>, the phantom is put in the air and scanned because of the di</w:t>
      </w:r>
      <w:r w:rsidR="006C7BC3" w:rsidRPr="006C7BC3">
        <w:t>s</w:t>
      </w:r>
      <w:r w:rsidR="006C7BC3" w:rsidRPr="006C7BC3">
        <w:t>tortion occurring around the edges with air-interfacing.</w:t>
      </w:r>
      <w:r w:rsidR="006C7BC3" w:rsidRPr="006C7BC3">
        <w:rPr>
          <w:b/>
          <w:bCs/>
        </w:rPr>
        <w:t xml:space="preserve"> </w:t>
      </w:r>
      <w:r w:rsidR="006C7BC3">
        <w:rPr>
          <w:b/>
          <w:bCs/>
        </w:rPr>
        <w:t xml:space="preserve"> </w:t>
      </w:r>
    </w:p>
    <w:p w:rsidR="004D6258" w:rsidRDefault="00E4280D" w:rsidP="006C7BC3">
      <w:pPr>
        <w:pStyle w:val="p"/>
        <w:ind w:firstLine="709"/>
        <w:rPr>
          <w:b/>
          <w:bCs/>
          <w:sz w:val="32"/>
          <w:szCs w:val="32"/>
        </w:rPr>
      </w:pPr>
      <w:r>
        <w:rPr>
          <w:b/>
          <w:bCs/>
          <w:noProof/>
          <w:sz w:val="32"/>
          <w:szCs w:val="32"/>
        </w:rPr>
        <w:lastRenderedPageBreak/>
        <w:drawing>
          <wp:inline distT="0" distB="0" distL="0" distR="0" wp14:anchorId="73DF6493" wp14:editId="5C224520">
            <wp:extent cx="5076896" cy="1943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acts.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76896" cy="1943100"/>
                    </a:xfrm>
                    <a:prstGeom prst="rect">
                      <a:avLst/>
                    </a:prstGeom>
                  </pic:spPr>
                </pic:pic>
              </a:graphicData>
            </a:graphic>
          </wp:inline>
        </w:drawing>
      </w:r>
    </w:p>
    <w:p w:rsidR="004D6258" w:rsidRPr="00E4280D" w:rsidRDefault="004D6258" w:rsidP="004D6258">
      <w:pPr>
        <w:pStyle w:val="p"/>
        <w:jc w:val="center"/>
        <w:rPr>
          <w:b/>
          <w:bCs/>
          <w:sz w:val="32"/>
          <w:szCs w:val="32"/>
        </w:rPr>
      </w:pPr>
    </w:p>
    <w:p w:rsidR="00E4280D" w:rsidRDefault="006C7BC3" w:rsidP="00B7135F">
      <w:pPr>
        <w:pStyle w:val="p"/>
        <w:ind w:firstLine="709"/>
      </w:pPr>
      <w:r w:rsidRPr="006C7BC3">
        <w:t>This distortion can also be observed when imaging is done in metal implant tissues, due to r</w:t>
      </w:r>
      <w:r w:rsidRPr="006C7BC3">
        <w:t>e</w:t>
      </w:r>
      <w:r w:rsidRPr="006C7BC3">
        <w:t xml:space="preserve">gion-wide field variation. The gradient system can also cause this susceptibility related artifacts, which could introduce inhomogeneity in the magnetic field. </w:t>
      </w:r>
      <w:r w:rsidR="003308BE" w:rsidRPr="003308BE">
        <w:t>Powerful and rapidly switching gradients induce local currents, called eddy currents, which in turn produce their own local magnetic fields, thus distur</w:t>
      </w:r>
      <w:r w:rsidR="003308BE" w:rsidRPr="003308BE">
        <w:t>b</w:t>
      </w:r>
      <w:r w:rsidR="003308BE" w:rsidRPr="003308BE">
        <w:t xml:space="preserve">ing field homogeneity. </w:t>
      </w:r>
      <w:r w:rsidR="00B7135F" w:rsidRPr="00B7135F">
        <w:t xml:space="preserve">Such eddy currents help to distort and shift images by manipulating the gradient strengths encountered </w:t>
      </w:r>
      <w:r w:rsidR="00B7135F">
        <w:t>by spins</w:t>
      </w:r>
      <w:r w:rsidR="00B7135F" w:rsidRPr="00B7135F">
        <w:rPr>
          <w:lang w:val="en-US"/>
        </w:rPr>
        <w:t xml:space="preserve"> </w:t>
      </w:r>
      <w:r w:rsidR="004D6258" w:rsidRPr="004D6258">
        <w:rPr>
          <w:sz w:val="20"/>
          <w:szCs w:val="20"/>
          <w:highlight w:val="yellow"/>
        </w:rPr>
        <w:t>[</w:t>
      </w:r>
      <w:r w:rsidR="004D6258" w:rsidRPr="004D6258">
        <w:rPr>
          <w:rStyle w:val="mixed-citation"/>
          <w:sz w:val="20"/>
          <w:szCs w:val="20"/>
          <w:highlight w:val="yellow"/>
        </w:rPr>
        <w:t xml:space="preserve">Le </w:t>
      </w:r>
      <w:proofErr w:type="spellStart"/>
      <w:r w:rsidR="004D6258" w:rsidRPr="004D6258">
        <w:rPr>
          <w:rStyle w:val="mixed-citation"/>
          <w:sz w:val="20"/>
          <w:szCs w:val="20"/>
          <w:highlight w:val="yellow"/>
        </w:rPr>
        <w:t>Bihan</w:t>
      </w:r>
      <w:proofErr w:type="spellEnd"/>
      <w:r w:rsidR="004D6258" w:rsidRPr="004D6258">
        <w:rPr>
          <w:rStyle w:val="mixed-citation"/>
          <w:sz w:val="20"/>
          <w:szCs w:val="20"/>
          <w:highlight w:val="yellow"/>
        </w:rPr>
        <w:t xml:space="preserve"> D, </w:t>
      </w:r>
      <w:proofErr w:type="spellStart"/>
      <w:r w:rsidR="004D6258" w:rsidRPr="004D6258">
        <w:rPr>
          <w:rStyle w:val="mixed-citation"/>
          <w:sz w:val="20"/>
          <w:szCs w:val="20"/>
          <w:highlight w:val="yellow"/>
        </w:rPr>
        <w:t>Poupon</w:t>
      </w:r>
      <w:proofErr w:type="spellEnd"/>
      <w:r w:rsidR="004D6258" w:rsidRPr="004D6258">
        <w:rPr>
          <w:rStyle w:val="mixed-citation"/>
          <w:sz w:val="20"/>
          <w:szCs w:val="20"/>
          <w:highlight w:val="yellow"/>
        </w:rPr>
        <w:t xml:space="preserve"> C, </w:t>
      </w:r>
      <w:proofErr w:type="spellStart"/>
      <w:r w:rsidR="004D6258" w:rsidRPr="004D6258">
        <w:rPr>
          <w:rStyle w:val="mixed-citation"/>
          <w:sz w:val="20"/>
          <w:szCs w:val="20"/>
          <w:highlight w:val="yellow"/>
        </w:rPr>
        <w:t>Amadon</w:t>
      </w:r>
      <w:proofErr w:type="spellEnd"/>
      <w:r w:rsidR="004D6258" w:rsidRPr="004D6258">
        <w:rPr>
          <w:rStyle w:val="mixed-citation"/>
          <w:sz w:val="20"/>
          <w:szCs w:val="20"/>
          <w:highlight w:val="yellow"/>
        </w:rPr>
        <w:t xml:space="preserve"> A, </w:t>
      </w:r>
      <w:proofErr w:type="spellStart"/>
      <w:r w:rsidR="004D6258" w:rsidRPr="004D6258">
        <w:rPr>
          <w:rStyle w:val="mixed-citation"/>
          <w:sz w:val="20"/>
          <w:szCs w:val="20"/>
          <w:highlight w:val="yellow"/>
        </w:rPr>
        <w:t>Lethimonnier</w:t>
      </w:r>
      <w:proofErr w:type="spellEnd"/>
      <w:r w:rsidR="004D6258" w:rsidRPr="004D6258">
        <w:rPr>
          <w:rStyle w:val="mixed-citation"/>
          <w:sz w:val="20"/>
          <w:szCs w:val="20"/>
          <w:highlight w:val="yellow"/>
        </w:rPr>
        <w:t xml:space="preserve"> </w:t>
      </w:r>
      <w:proofErr w:type="spellStart"/>
      <w:r w:rsidR="004D6258" w:rsidRPr="004D6258">
        <w:rPr>
          <w:rStyle w:val="mixed-citation"/>
          <w:sz w:val="20"/>
          <w:szCs w:val="20"/>
          <w:highlight w:val="yellow"/>
        </w:rPr>
        <w:t>F.</w:t>
      </w:r>
      <w:r w:rsidR="004D6258" w:rsidRPr="004D6258">
        <w:rPr>
          <w:rStyle w:val="ref-title"/>
          <w:sz w:val="20"/>
          <w:szCs w:val="20"/>
          <w:highlight w:val="yellow"/>
        </w:rPr>
        <w:t>Artifacts</w:t>
      </w:r>
      <w:proofErr w:type="spellEnd"/>
      <w:r w:rsidR="004D6258" w:rsidRPr="004D6258">
        <w:rPr>
          <w:rStyle w:val="ref-title"/>
          <w:sz w:val="20"/>
          <w:szCs w:val="20"/>
          <w:highlight w:val="yellow"/>
        </w:rPr>
        <w:t xml:space="preserve"> and pitfalls in diffusion MRI. </w:t>
      </w:r>
      <w:r w:rsidR="004D6258" w:rsidRPr="004D6258">
        <w:rPr>
          <w:rStyle w:val="ref-journal"/>
          <w:sz w:val="20"/>
          <w:szCs w:val="20"/>
          <w:highlight w:val="yellow"/>
        </w:rPr>
        <w:t xml:space="preserve">J </w:t>
      </w:r>
      <w:proofErr w:type="spellStart"/>
      <w:r w:rsidR="004D6258" w:rsidRPr="004D6258">
        <w:rPr>
          <w:rStyle w:val="ref-journal"/>
          <w:sz w:val="20"/>
          <w:szCs w:val="20"/>
          <w:highlight w:val="yellow"/>
        </w:rPr>
        <w:t>Magn</w:t>
      </w:r>
      <w:proofErr w:type="spellEnd"/>
      <w:r w:rsidR="004D6258" w:rsidRPr="004D6258">
        <w:rPr>
          <w:rStyle w:val="ref-journal"/>
          <w:sz w:val="20"/>
          <w:szCs w:val="20"/>
          <w:highlight w:val="yellow"/>
        </w:rPr>
        <w:t xml:space="preserve"> </w:t>
      </w:r>
      <w:proofErr w:type="spellStart"/>
      <w:r w:rsidR="004D6258" w:rsidRPr="004D6258">
        <w:rPr>
          <w:rStyle w:val="ref-journal"/>
          <w:sz w:val="20"/>
          <w:szCs w:val="20"/>
          <w:highlight w:val="yellow"/>
        </w:rPr>
        <w:t>Reson</w:t>
      </w:r>
      <w:proofErr w:type="spellEnd"/>
      <w:r w:rsidR="004D6258" w:rsidRPr="004D6258">
        <w:rPr>
          <w:rStyle w:val="ref-journal"/>
          <w:sz w:val="20"/>
          <w:szCs w:val="20"/>
          <w:highlight w:val="yellow"/>
        </w:rPr>
        <w:t xml:space="preserve"> Imaging</w:t>
      </w:r>
      <w:r w:rsidR="004D6258" w:rsidRPr="004D6258">
        <w:rPr>
          <w:rStyle w:val="mixed-citation"/>
          <w:sz w:val="20"/>
          <w:szCs w:val="20"/>
          <w:highlight w:val="yellow"/>
        </w:rPr>
        <w:t xml:space="preserve"> 2006</w:t>
      </w:r>
      <w:proofErr w:type="gramStart"/>
      <w:r w:rsidR="004D6258" w:rsidRPr="004D6258">
        <w:rPr>
          <w:rStyle w:val="mixed-citation"/>
          <w:sz w:val="20"/>
          <w:szCs w:val="20"/>
          <w:highlight w:val="yellow"/>
        </w:rPr>
        <w:t>;</w:t>
      </w:r>
      <w:r w:rsidR="004D6258" w:rsidRPr="004D6258">
        <w:rPr>
          <w:rStyle w:val="ref-vol"/>
          <w:sz w:val="20"/>
          <w:szCs w:val="20"/>
          <w:highlight w:val="yellow"/>
        </w:rPr>
        <w:t>24</w:t>
      </w:r>
      <w:r w:rsidR="004D6258" w:rsidRPr="004D6258">
        <w:rPr>
          <w:rStyle w:val="mixed-citation"/>
          <w:sz w:val="20"/>
          <w:szCs w:val="20"/>
          <w:highlight w:val="yellow"/>
        </w:rPr>
        <w:t>:478</w:t>
      </w:r>
      <w:proofErr w:type="gramEnd"/>
      <w:r w:rsidR="004D6258" w:rsidRPr="004D6258">
        <w:rPr>
          <w:rStyle w:val="mixed-citation"/>
          <w:sz w:val="20"/>
          <w:szCs w:val="20"/>
          <w:highlight w:val="yellow"/>
        </w:rPr>
        <w:t>-88.</w:t>
      </w:r>
      <w:r w:rsidR="004D6258" w:rsidRPr="004D6258">
        <w:rPr>
          <w:sz w:val="20"/>
          <w:szCs w:val="20"/>
          <w:highlight w:val="yellow"/>
        </w:rPr>
        <w:t>]</w:t>
      </w:r>
      <w:r w:rsidR="004D6258">
        <w:t xml:space="preserve">, </w:t>
      </w:r>
      <w:r w:rsidRPr="006C7BC3">
        <w:t xml:space="preserve">Which affect accurate interpretation of the image and ADC estimation and clinical diagnosis thereby. Other artifacts such as ghosting </w:t>
      </w:r>
      <w:r>
        <w:t>can also be a result from e</w:t>
      </w:r>
      <w:r>
        <w:t>d</w:t>
      </w:r>
      <w:r>
        <w:t>dy currents</w:t>
      </w:r>
      <w:r w:rsidR="004D6258">
        <w:t xml:space="preserve"> </w:t>
      </w:r>
      <w:r w:rsidR="004D6258" w:rsidRPr="004D6258">
        <w:rPr>
          <w:sz w:val="20"/>
          <w:szCs w:val="20"/>
          <w:highlight w:val="yellow"/>
        </w:rPr>
        <w:t>[</w:t>
      </w:r>
      <w:r w:rsidR="004D6258" w:rsidRPr="004D6258">
        <w:rPr>
          <w:rStyle w:val="mixed-citation"/>
          <w:sz w:val="20"/>
          <w:szCs w:val="20"/>
          <w:highlight w:val="yellow"/>
        </w:rPr>
        <w:t xml:space="preserve">Le </w:t>
      </w:r>
      <w:proofErr w:type="spellStart"/>
      <w:r w:rsidR="004D6258" w:rsidRPr="004D6258">
        <w:rPr>
          <w:rStyle w:val="mixed-citation"/>
          <w:sz w:val="20"/>
          <w:szCs w:val="20"/>
          <w:highlight w:val="yellow"/>
        </w:rPr>
        <w:t>Bihan</w:t>
      </w:r>
      <w:proofErr w:type="spellEnd"/>
      <w:r w:rsidR="004D6258" w:rsidRPr="004D6258">
        <w:rPr>
          <w:rStyle w:val="mixed-citation"/>
          <w:sz w:val="20"/>
          <w:szCs w:val="20"/>
          <w:highlight w:val="yellow"/>
        </w:rPr>
        <w:t xml:space="preserve"> D, </w:t>
      </w:r>
      <w:proofErr w:type="spellStart"/>
      <w:r w:rsidR="004D6258" w:rsidRPr="004D6258">
        <w:rPr>
          <w:rStyle w:val="mixed-citation"/>
          <w:sz w:val="20"/>
          <w:szCs w:val="20"/>
          <w:highlight w:val="yellow"/>
        </w:rPr>
        <w:t>Poupon</w:t>
      </w:r>
      <w:proofErr w:type="spellEnd"/>
      <w:r w:rsidR="004D6258" w:rsidRPr="004D6258">
        <w:rPr>
          <w:rStyle w:val="mixed-citation"/>
          <w:sz w:val="20"/>
          <w:szCs w:val="20"/>
          <w:highlight w:val="yellow"/>
        </w:rPr>
        <w:t xml:space="preserve"> C, </w:t>
      </w:r>
      <w:proofErr w:type="spellStart"/>
      <w:r w:rsidR="004D6258" w:rsidRPr="004D6258">
        <w:rPr>
          <w:rStyle w:val="mixed-citation"/>
          <w:sz w:val="20"/>
          <w:szCs w:val="20"/>
          <w:highlight w:val="yellow"/>
        </w:rPr>
        <w:t>Amadon</w:t>
      </w:r>
      <w:proofErr w:type="spellEnd"/>
      <w:r w:rsidR="004D6258" w:rsidRPr="004D6258">
        <w:rPr>
          <w:rStyle w:val="mixed-citation"/>
          <w:sz w:val="20"/>
          <w:szCs w:val="20"/>
          <w:highlight w:val="yellow"/>
        </w:rPr>
        <w:t xml:space="preserve"> A, </w:t>
      </w:r>
      <w:proofErr w:type="spellStart"/>
      <w:r w:rsidR="004D6258" w:rsidRPr="004D6258">
        <w:rPr>
          <w:rStyle w:val="mixed-citation"/>
          <w:sz w:val="20"/>
          <w:szCs w:val="20"/>
          <w:highlight w:val="yellow"/>
        </w:rPr>
        <w:t>Lethimonnier</w:t>
      </w:r>
      <w:proofErr w:type="spellEnd"/>
      <w:r w:rsidR="004D6258" w:rsidRPr="004D6258">
        <w:rPr>
          <w:rStyle w:val="mixed-citation"/>
          <w:sz w:val="20"/>
          <w:szCs w:val="20"/>
          <w:highlight w:val="yellow"/>
        </w:rPr>
        <w:t xml:space="preserve"> </w:t>
      </w:r>
      <w:proofErr w:type="spellStart"/>
      <w:r w:rsidR="004D6258" w:rsidRPr="004D6258">
        <w:rPr>
          <w:rStyle w:val="mixed-citation"/>
          <w:sz w:val="20"/>
          <w:szCs w:val="20"/>
          <w:highlight w:val="yellow"/>
        </w:rPr>
        <w:t>F.</w:t>
      </w:r>
      <w:r w:rsidR="004D6258" w:rsidRPr="004D6258">
        <w:rPr>
          <w:rStyle w:val="ref-title"/>
          <w:sz w:val="20"/>
          <w:szCs w:val="20"/>
          <w:highlight w:val="yellow"/>
        </w:rPr>
        <w:t>Artifacts</w:t>
      </w:r>
      <w:proofErr w:type="spellEnd"/>
      <w:r w:rsidR="004D6258" w:rsidRPr="004D6258">
        <w:rPr>
          <w:rStyle w:val="ref-title"/>
          <w:sz w:val="20"/>
          <w:szCs w:val="20"/>
          <w:highlight w:val="yellow"/>
        </w:rPr>
        <w:t xml:space="preserve"> and pitfalls in diffusion MRI. </w:t>
      </w:r>
      <w:r w:rsidR="004D6258" w:rsidRPr="004D6258">
        <w:rPr>
          <w:rStyle w:val="ref-journal"/>
          <w:sz w:val="20"/>
          <w:szCs w:val="20"/>
          <w:highlight w:val="yellow"/>
        </w:rPr>
        <w:t xml:space="preserve">J </w:t>
      </w:r>
      <w:proofErr w:type="spellStart"/>
      <w:r w:rsidR="004D6258" w:rsidRPr="004D6258">
        <w:rPr>
          <w:rStyle w:val="ref-journal"/>
          <w:sz w:val="20"/>
          <w:szCs w:val="20"/>
          <w:highlight w:val="yellow"/>
        </w:rPr>
        <w:t>Magn</w:t>
      </w:r>
      <w:proofErr w:type="spellEnd"/>
      <w:r w:rsidR="004D6258" w:rsidRPr="004D6258">
        <w:rPr>
          <w:rStyle w:val="ref-journal"/>
          <w:sz w:val="20"/>
          <w:szCs w:val="20"/>
          <w:highlight w:val="yellow"/>
        </w:rPr>
        <w:t xml:space="preserve"> </w:t>
      </w:r>
      <w:proofErr w:type="spellStart"/>
      <w:r w:rsidR="004D6258" w:rsidRPr="004D6258">
        <w:rPr>
          <w:rStyle w:val="ref-journal"/>
          <w:sz w:val="20"/>
          <w:szCs w:val="20"/>
          <w:highlight w:val="yellow"/>
        </w:rPr>
        <w:t>Reson</w:t>
      </w:r>
      <w:proofErr w:type="spellEnd"/>
      <w:r w:rsidR="004D6258" w:rsidRPr="004D6258">
        <w:rPr>
          <w:rStyle w:val="ref-journal"/>
          <w:sz w:val="20"/>
          <w:szCs w:val="20"/>
          <w:highlight w:val="yellow"/>
        </w:rPr>
        <w:t xml:space="preserve"> Imaging</w:t>
      </w:r>
      <w:r w:rsidR="004D6258" w:rsidRPr="004D6258">
        <w:rPr>
          <w:rStyle w:val="mixed-citation"/>
          <w:sz w:val="20"/>
          <w:szCs w:val="20"/>
          <w:highlight w:val="yellow"/>
        </w:rPr>
        <w:t xml:space="preserve"> 2006</w:t>
      </w:r>
      <w:proofErr w:type="gramStart"/>
      <w:r w:rsidR="004D6258" w:rsidRPr="004D6258">
        <w:rPr>
          <w:rStyle w:val="mixed-citation"/>
          <w:sz w:val="20"/>
          <w:szCs w:val="20"/>
          <w:highlight w:val="yellow"/>
        </w:rPr>
        <w:t>;</w:t>
      </w:r>
      <w:r w:rsidR="004D6258" w:rsidRPr="004D6258">
        <w:rPr>
          <w:rStyle w:val="ref-vol"/>
          <w:sz w:val="20"/>
          <w:szCs w:val="20"/>
          <w:highlight w:val="yellow"/>
        </w:rPr>
        <w:t>24</w:t>
      </w:r>
      <w:r w:rsidR="004D6258" w:rsidRPr="004D6258">
        <w:rPr>
          <w:rStyle w:val="mixed-citation"/>
          <w:sz w:val="20"/>
          <w:szCs w:val="20"/>
          <w:highlight w:val="yellow"/>
        </w:rPr>
        <w:t>:478</w:t>
      </w:r>
      <w:proofErr w:type="gramEnd"/>
      <w:r w:rsidR="004D6258" w:rsidRPr="004D6258">
        <w:rPr>
          <w:rStyle w:val="mixed-citation"/>
          <w:sz w:val="20"/>
          <w:szCs w:val="20"/>
          <w:highlight w:val="yellow"/>
        </w:rPr>
        <w:t>-88.</w:t>
      </w:r>
      <w:r w:rsidR="004D6258" w:rsidRPr="004D6258">
        <w:rPr>
          <w:sz w:val="20"/>
          <w:szCs w:val="20"/>
          <w:highlight w:val="yellow"/>
        </w:rPr>
        <w:t>]</w:t>
      </w:r>
      <w:r w:rsidR="004D6258">
        <w:t>.</w:t>
      </w:r>
    </w:p>
    <w:p w:rsidR="006C7BC3" w:rsidRPr="006C7BC3" w:rsidRDefault="006C7BC3" w:rsidP="006C7BC3">
      <w:pPr>
        <w:pStyle w:val="p"/>
        <w:ind w:firstLine="709"/>
      </w:pPr>
      <w:r w:rsidRPr="006C7BC3">
        <w:t>Apart from distortion, sequences of EPIs are sensitive to motion, whether microscopic or ma</w:t>
      </w:r>
      <w:r w:rsidRPr="006C7BC3">
        <w:t>c</w:t>
      </w:r>
      <w:r w:rsidRPr="006C7BC3">
        <w:t xml:space="preserve">roscopic, resulting from different factors. Macroscopic motion results in severe motion-related artifacts causing the DW image to ghost or blur. This could greatly affect the measurements of diffusion for DW </w:t>
      </w:r>
      <w:r>
        <w:t>imaging</w:t>
      </w:r>
      <w:r w:rsidRPr="006C7BC3">
        <w:t xml:space="preserve">, and could render incorrect data. Although precautions can be taken to minimize the voluntary movement of patients, involuntary movements such as breathing, blood flow or mechanical vibrations resulting </w:t>
      </w:r>
      <w:r w:rsidR="00B86CD6">
        <w:t>from the scanner</w:t>
      </w:r>
      <w:r w:rsidRPr="006C7BC3">
        <w:t xml:space="preserve">'s patient table remain unavoidable. </w:t>
      </w:r>
    </w:p>
    <w:p w:rsidR="0026310F" w:rsidRPr="006C7BC3" w:rsidRDefault="0026310F" w:rsidP="006C7BC3">
      <w:pPr>
        <w:pStyle w:val="p"/>
        <w:ind w:firstLine="709"/>
      </w:pPr>
    </w:p>
    <w:p w:rsidR="0026310F" w:rsidRPr="0026310F" w:rsidRDefault="0026310F" w:rsidP="0026310F">
      <w:pPr>
        <w:pStyle w:val="Heading2"/>
        <w:ind w:firstLine="0"/>
        <w:rPr>
          <w:rFonts w:asciiTheme="majorBidi" w:hAnsiTheme="majorBidi" w:cstheme="majorBidi"/>
          <w:sz w:val="32"/>
          <w:szCs w:val="32"/>
        </w:rPr>
      </w:pPr>
      <w:r w:rsidRPr="0026310F">
        <w:rPr>
          <w:rFonts w:asciiTheme="majorBidi" w:hAnsiTheme="majorBidi" w:cstheme="majorBidi"/>
          <w:sz w:val="32"/>
          <w:szCs w:val="32"/>
        </w:rPr>
        <w:t>Technological advancement in addressing the challenges</w:t>
      </w:r>
    </w:p>
    <w:p w:rsidR="00B7135F" w:rsidRPr="00B7135F" w:rsidRDefault="00B7135F" w:rsidP="00B7135F">
      <w:pPr>
        <w:pStyle w:val="Textbody"/>
        <w:rPr>
          <w:lang w:val="en-GB"/>
        </w:rPr>
      </w:pPr>
      <w:r w:rsidRPr="00B7135F">
        <w:rPr>
          <w:lang w:val="en-GB"/>
        </w:rPr>
        <w:t>DW images often have lower image quality compared to other traditional MR images due to problems with image quality such as distortion, noise, poor resolution and the presence of artifacts, most of which result from the use of faster image acquisition techniques such as EPI, necessary to ca</w:t>
      </w:r>
      <w:r w:rsidRPr="00B7135F">
        <w:rPr>
          <w:lang w:val="en-GB"/>
        </w:rPr>
        <w:t>p</w:t>
      </w:r>
      <w:r w:rsidRPr="00B7135F">
        <w:rPr>
          <w:lang w:val="en-GB"/>
        </w:rPr>
        <w:t xml:space="preserve">ture the diffusion signal until it becomes null. </w:t>
      </w:r>
      <w:bookmarkStart w:id="0" w:name="_GoBack"/>
      <w:bookmarkEnd w:id="0"/>
    </w:p>
    <w:p w:rsidR="00B86CD6" w:rsidRPr="00B86CD6" w:rsidRDefault="00B86CD6" w:rsidP="00B86CD6">
      <w:pPr>
        <w:pStyle w:val="Textbody"/>
        <w:rPr>
          <w:lang w:val="en-GB"/>
        </w:rPr>
      </w:pPr>
      <w:r w:rsidRPr="00B86CD6">
        <w:rPr>
          <w:lang w:val="en-GB"/>
        </w:rPr>
        <w:t>Most of these problems can be solved by altering DW-MR protocol variables such as echo time (TE), gradient strengths, adjusting techniques for image acquisition etc. Broadly speaking, the a</w:t>
      </w:r>
      <w:r w:rsidRPr="00B86CD6">
        <w:rPr>
          <w:lang w:val="en-GB"/>
        </w:rPr>
        <w:t>p</w:t>
      </w:r>
      <w:r w:rsidRPr="00B86CD6">
        <w:rPr>
          <w:lang w:val="en-GB"/>
        </w:rPr>
        <w:t>proaches to address the inherent challenges associated with DWI fall into four categories: hardware u</w:t>
      </w:r>
      <w:r w:rsidRPr="00B86CD6">
        <w:rPr>
          <w:lang w:val="en-GB"/>
        </w:rPr>
        <w:t>p</w:t>
      </w:r>
      <w:r w:rsidRPr="00B86CD6">
        <w:rPr>
          <w:lang w:val="en-GB"/>
        </w:rPr>
        <w:t>grades or enhancements, use of contrast agents, optimizing acquisition parameters, and post-processing techniques based on software. None of these approaches address all of the challenges individually, as they may present their own challenges such as increased acquisition time</w:t>
      </w:r>
      <w:r>
        <w:rPr>
          <w:lang w:val="en-GB"/>
        </w:rPr>
        <w:t>, etc.</w:t>
      </w:r>
      <w:r w:rsidRPr="00B86CD6">
        <w:rPr>
          <w:lang w:val="en-GB"/>
        </w:rPr>
        <w:t xml:space="preserve"> </w:t>
      </w:r>
    </w:p>
    <w:p w:rsidR="0026310F" w:rsidRPr="0026310F" w:rsidRDefault="0026310F" w:rsidP="00B86CD6">
      <w:pPr>
        <w:pStyle w:val="Textbody"/>
        <w:rPr>
          <w:rFonts w:asciiTheme="majorBidi" w:hAnsiTheme="majorBidi" w:cstheme="majorBidi"/>
          <w:sz w:val="28"/>
          <w:szCs w:val="28"/>
        </w:rPr>
      </w:pPr>
      <w:r w:rsidRPr="0026310F">
        <w:rPr>
          <w:rStyle w:val="Strong"/>
          <w:rFonts w:asciiTheme="majorBidi" w:hAnsiTheme="majorBidi" w:cstheme="majorBidi"/>
          <w:sz w:val="28"/>
          <w:szCs w:val="28"/>
        </w:rPr>
        <w:lastRenderedPageBreak/>
        <w:t>Challenges of DWI and some approaches to address these challenges</w:t>
      </w:r>
    </w:p>
    <w:tbl>
      <w:tblPr>
        <w:tblStyle w:val="TableGrid"/>
        <w:tblW w:w="0" w:type="auto"/>
        <w:tblLook w:val="04A0" w:firstRow="1" w:lastRow="0" w:firstColumn="1" w:lastColumn="0" w:noHBand="0" w:noVBand="1"/>
      </w:tblPr>
      <w:tblGrid>
        <w:gridCol w:w="3708"/>
        <w:gridCol w:w="6480"/>
      </w:tblGrid>
      <w:tr w:rsidR="0026310F" w:rsidTr="001F4641">
        <w:tc>
          <w:tcPr>
            <w:tcW w:w="3708" w:type="dxa"/>
          </w:tcPr>
          <w:p w:rsidR="0026310F" w:rsidRPr="0026310F" w:rsidRDefault="0026310F" w:rsidP="0026310F">
            <w:pPr>
              <w:pStyle w:val="p"/>
              <w:rPr>
                <w:b/>
                <w:bCs/>
                <w:lang w:val="en-US"/>
              </w:rPr>
            </w:pPr>
            <w:r w:rsidRPr="0026310F">
              <w:rPr>
                <w:b/>
                <w:bCs/>
              </w:rPr>
              <w:t>Challenge</w:t>
            </w:r>
          </w:p>
        </w:tc>
        <w:tc>
          <w:tcPr>
            <w:tcW w:w="6480" w:type="dxa"/>
          </w:tcPr>
          <w:p w:rsidR="0026310F" w:rsidRPr="0026310F" w:rsidRDefault="0026310F" w:rsidP="0026310F">
            <w:pPr>
              <w:pStyle w:val="p"/>
              <w:rPr>
                <w:b/>
                <w:bCs/>
                <w:lang w:val="en-US"/>
              </w:rPr>
            </w:pPr>
            <w:r w:rsidRPr="0026310F">
              <w:rPr>
                <w:b/>
                <w:bCs/>
              </w:rPr>
              <w:t>Some common approaches to address challenges</w:t>
            </w:r>
          </w:p>
        </w:tc>
      </w:tr>
      <w:tr w:rsidR="0026310F" w:rsidTr="001F4641">
        <w:tc>
          <w:tcPr>
            <w:tcW w:w="3708" w:type="dxa"/>
          </w:tcPr>
          <w:p w:rsidR="0026310F" w:rsidRDefault="0026310F" w:rsidP="0026310F">
            <w:pPr>
              <w:pStyle w:val="p"/>
              <w:rPr>
                <w:lang w:val="en-US"/>
              </w:rPr>
            </w:pPr>
            <w:r>
              <w:t>Low resolution</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6"/>
            </w:tblGrid>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Hardware improvements</w:t>
                  </w:r>
                </w:p>
              </w:tc>
            </w:tr>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Increasing field strength of scanners</w:t>
                  </w:r>
                </w:p>
              </w:tc>
            </w:tr>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Multi-shot sequences</w:t>
                  </w:r>
                </w:p>
              </w:tc>
            </w:tr>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Post-processing</w:t>
                  </w:r>
                </w:p>
              </w:tc>
            </w:tr>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Interpolation techniques; super-resolution reconstruction</w:t>
                  </w:r>
                </w:p>
              </w:tc>
            </w:tr>
          </w:tbl>
          <w:p w:rsidR="0026310F" w:rsidRPr="0026310F" w:rsidRDefault="0026310F" w:rsidP="0026310F">
            <w:pPr>
              <w:pStyle w:val="p"/>
            </w:pPr>
          </w:p>
        </w:tc>
      </w:tr>
      <w:tr w:rsidR="0026310F" w:rsidTr="001F4641">
        <w:tc>
          <w:tcPr>
            <w:tcW w:w="3708" w:type="dxa"/>
          </w:tcPr>
          <w:p w:rsidR="0026310F" w:rsidRDefault="0026310F" w:rsidP="0026310F">
            <w:pPr>
              <w:pStyle w:val="p"/>
              <w:rPr>
                <w:lang w:val="en-US"/>
              </w:rPr>
            </w:pPr>
            <w:r>
              <w:t>SNR</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9"/>
            </w:tblGrid>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Hardware improvements</w:t>
                  </w:r>
                </w:p>
              </w:tc>
            </w:tr>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Increasing field strength of scanners; High strength gradients</w:t>
                  </w:r>
                </w:p>
              </w:tc>
            </w:tr>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Multi-shot sequences</w:t>
                  </w:r>
                </w:p>
              </w:tc>
            </w:tr>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Acquisition parameters</w:t>
                  </w:r>
                </w:p>
              </w:tc>
            </w:tr>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Averaging</w:t>
                  </w:r>
                </w:p>
              </w:tc>
            </w:tr>
          </w:tbl>
          <w:p w:rsidR="0026310F" w:rsidRDefault="0026310F" w:rsidP="0026310F">
            <w:pPr>
              <w:pStyle w:val="p"/>
              <w:rPr>
                <w:lang w:val="en-US"/>
              </w:rPr>
            </w:pPr>
          </w:p>
        </w:tc>
      </w:tr>
      <w:tr w:rsidR="0026310F" w:rsidTr="001F4641">
        <w:tc>
          <w:tcPr>
            <w:tcW w:w="3708" w:type="dxa"/>
          </w:tcPr>
          <w:p w:rsidR="0026310F" w:rsidRDefault="0026310F" w:rsidP="0026310F">
            <w:pPr>
              <w:pStyle w:val="p"/>
              <w:rPr>
                <w:lang w:val="en-US"/>
              </w:rPr>
            </w:pPr>
            <w:r>
              <w:t>Contrast Acquisition time</w:t>
            </w:r>
          </w:p>
        </w:tc>
        <w:tc>
          <w:tcPr>
            <w:tcW w:w="6480" w:type="dxa"/>
          </w:tcPr>
          <w:p w:rsidR="001F4641" w:rsidRDefault="001F4641" w:rsidP="001F4641">
            <w:pPr>
              <w:ind w:firstLine="0"/>
            </w:pPr>
            <w:r>
              <w:t>Contrast agents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5"/>
            </w:tblGrid>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Hardware improvements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Increasing field strength of scanners; high strength gradients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Single-shot sequences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Parallel imaging</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Acquisition parameters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Optimal TR, TE, number of b-values</w:t>
                  </w:r>
                </w:p>
              </w:tc>
            </w:tr>
          </w:tbl>
          <w:p w:rsidR="001F4641" w:rsidRPr="001F4641" w:rsidRDefault="001F4641" w:rsidP="001F4641">
            <w:pPr>
              <w:pStyle w:val="p"/>
            </w:pPr>
          </w:p>
        </w:tc>
      </w:tr>
      <w:tr w:rsidR="0026310F" w:rsidTr="001F4641">
        <w:tc>
          <w:tcPr>
            <w:tcW w:w="3708" w:type="dxa"/>
          </w:tcPr>
          <w:p w:rsidR="0026310F" w:rsidRPr="001F4641" w:rsidRDefault="001F4641" w:rsidP="001F4641">
            <w:pPr>
              <w:pStyle w:val="p"/>
            </w:pPr>
            <w:r>
              <w:t>Distortion from susceptibility     differences and eddy currents</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4"/>
            </w:tblGrid>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Hardware improvements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Increasing field strength of scanners; high strength gradients; shimming coils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Non-EPI based sequences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Calibration scans and pre-emphasized pulses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Acquisition parameters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Increasing receiver bandwidth or decreasing peak gradient a</w:t>
                  </w:r>
                  <w:r w:rsidRPr="001F4641">
                    <w:rPr>
                      <w:rFonts w:ascii="Times New Roman" w:eastAsia="Times New Roman" w:hAnsi="Times New Roman" w:cs="Times New Roman"/>
                      <w:kern w:val="0"/>
                      <w:lang w:val="en-GB" w:eastAsia="en-GB" w:bidi="ar-SA"/>
                    </w:rPr>
                    <w:t>m</w:t>
                  </w:r>
                  <w:r w:rsidRPr="001F4641">
                    <w:rPr>
                      <w:rFonts w:ascii="Times New Roman" w:eastAsia="Times New Roman" w:hAnsi="Times New Roman" w:cs="Times New Roman"/>
                      <w:kern w:val="0"/>
                      <w:lang w:val="en-GB" w:eastAsia="en-GB" w:bidi="ar-SA"/>
                    </w:rPr>
                    <w:t>plitudes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Post-processing</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Acquiring field maps and correction algorithms</w:t>
                  </w:r>
                </w:p>
              </w:tc>
            </w:tr>
          </w:tbl>
          <w:p w:rsidR="0026310F" w:rsidRPr="001F4641" w:rsidRDefault="0026310F" w:rsidP="0026310F">
            <w:pPr>
              <w:pStyle w:val="p"/>
            </w:pPr>
          </w:p>
        </w:tc>
      </w:tr>
      <w:tr w:rsidR="0026310F" w:rsidTr="001F4641">
        <w:tc>
          <w:tcPr>
            <w:tcW w:w="3708" w:type="dxa"/>
          </w:tcPr>
          <w:p w:rsidR="0026310F" w:rsidRDefault="001F4641" w:rsidP="0026310F">
            <w:pPr>
              <w:pStyle w:val="p"/>
              <w:rPr>
                <w:lang w:val="en-US"/>
              </w:rPr>
            </w:pPr>
            <w:r>
              <w:t>Motion artifacts</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5"/>
            </w:tblGrid>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Hardware improvements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Single-shot EPI; Non-EPI based sequences;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Cardiac and Respiratory triggering or bi-polar gradient pulses</w:t>
                  </w:r>
                  <w:r w:rsidRPr="001F4641">
                    <w:rPr>
                      <w:rFonts w:ascii="Times New Roman" w:eastAsia="Times New Roman" w:hAnsi="Times New Roman" w:cs="Times New Roman"/>
                      <w:kern w:val="0"/>
                      <w:lang w:val="en-GB" w:eastAsia="en-GB" w:bidi="ar-SA"/>
                    </w:rPr>
                    <w:br/>
                    <w:t>Navigator based and readout-segmented acquisition methods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Acquisition parameters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Averaging</w:t>
                  </w:r>
                </w:p>
              </w:tc>
            </w:tr>
          </w:tbl>
          <w:p w:rsidR="0026310F" w:rsidRDefault="0026310F" w:rsidP="0026310F">
            <w:pPr>
              <w:pStyle w:val="p"/>
              <w:rPr>
                <w:lang w:val="en-US"/>
              </w:rPr>
            </w:pPr>
          </w:p>
        </w:tc>
      </w:tr>
      <w:tr w:rsidR="0026310F" w:rsidTr="001F4641">
        <w:trPr>
          <w:trHeight w:val="485"/>
        </w:trPr>
        <w:tc>
          <w:tcPr>
            <w:tcW w:w="3708" w:type="dxa"/>
          </w:tcPr>
          <w:p w:rsidR="0026310F" w:rsidRDefault="001F4641" w:rsidP="0026310F">
            <w:pPr>
              <w:pStyle w:val="p"/>
              <w:rPr>
                <w:lang w:val="en-US"/>
              </w:rPr>
            </w:pPr>
            <w:r>
              <w:t>ADC accuracy</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7"/>
            </w:tblGrid>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Acquisition parameters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Optimal number of b-values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Diffusion modelling in tissue</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Post-processing</w:t>
                  </w:r>
                </w:p>
              </w:tc>
            </w:tr>
          </w:tbl>
          <w:p w:rsidR="0026310F" w:rsidRPr="001F4641" w:rsidRDefault="0026310F" w:rsidP="0026310F">
            <w:pPr>
              <w:pStyle w:val="p"/>
            </w:pPr>
          </w:p>
        </w:tc>
      </w:tr>
    </w:tbl>
    <w:p w:rsidR="00E4280D" w:rsidRPr="008F2451" w:rsidRDefault="00E4280D" w:rsidP="008F2451">
      <w:pPr>
        <w:pStyle w:val="Standard"/>
        <w:ind w:firstLine="0"/>
        <w:rPr>
          <w:rFonts w:asciiTheme="majorBidi" w:hAnsiTheme="majorBidi" w:cstheme="majorBidi"/>
          <w:sz w:val="36"/>
          <w:szCs w:val="36"/>
        </w:rPr>
      </w:pPr>
    </w:p>
    <w:sectPr w:rsidR="00E4280D" w:rsidRPr="008F245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3EF" w:rsidRDefault="000653EF">
      <w:r>
        <w:separator/>
      </w:r>
    </w:p>
  </w:endnote>
  <w:endnote w:type="continuationSeparator" w:id="0">
    <w:p w:rsidR="000653EF" w:rsidRDefault="00065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AR PL SungtiL GB">
    <w:altName w:val="Times New Roman"/>
    <w:charset w:val="00"/>
    <w:family w:val="auto"/>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3EF" w:rsidRDefault="000653EF">
      <w:r>
        <w:rPr>
          <w:color w:val="000000"/>
        </w:rPr>
        <w:separator/>
      </w:r>
    </w:p>
  </w:footnote>
  <w:footnote w:type="continuationSeparator" w:id="0">
    <w:p w:rsidR="000653EF" w:rsidRDefault="000653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024B3"/>
    <w:multiLevelType w:val="hybridMultilevel"/>
    <w:tmpl w:val="19B805B4"/>
    <w:lvl w:ilvl="0" w:tplc="0809000F">
      <w:start w:val="1"/>
      <w:numFmt w:val="decimal"/>
      <w:lvlText w:val="%1."/>
      <w:lvlJc w:val="left"/>
      <w:pPr>
        <w:ind w:left="1426" w:hanging="360"/>
      </w:pPr>
    </w:lvl>
    <w:lvl w:ilvl="1" w:tplc="08090019" w:tentative="1">
      <w:start w:val="1"/>
      <w:numFmt w:val="lowerLetter"/>
      <w:lvlText w:val="%2."/>
      <w:lvlJc w:val="left"/>
      <w:pPr>
        <w:ind w:left="2146" w:hanging="360"/>
      </w:pPr>
    </w:lvl>
    <w:lvl w:ilvl="2" w:tplc="0809001B" w:tentative="1">
      <w:start w:val="1"/>
      <w:numFmt w:val="lowerRoman"/>
      <w:lvlText w:val="%3."/>
      <w:lvlJc w:val="right"/>
      <w:pPr>
        <w:ind w:left="2866" w:hanging="180"/>
      </w:pPr>
    </w:lvl>
    <w:lvl w:ilvl="3" w:tplc="0809000F" w:tentative="1">
      <w:start w:val="1"/>
      <w:numFmt w:val="decimal"/>
      <w:lvlText w:val="%4."/>
      <w:lvlJc w:val="left"/>
      <w:pPr>
        <w:ind w:left="3586" w:hanging="360"/>
      </w:pPr>
    </w:lvl>
    <w:lvl w:ilvl="4" w:tplc="08090019" w:tentative="1">
      <w:start w:val="1"/>
      <w:numFmt w:val="lowerLetter"/>
      <w:lvlText w:val="%5."/>
      <w:lvlJc w:val="left"/>
      <w:pPr>
        <w:ind w:left="4306" w:hanging="360"/>
      </w:pPr>
    </w:lvl>
    <w:lvl w:ilvl="5" w:tplc="0809001B" w:tentative="1">
      <w:start w:val="1"/>
      <w:numFmt w:val="lowerRoman"/>
      <w:lvlText w:val="%6."/>
      <w:lvlJc w:val="right"/>
      <w:pPr>
        <w:ind w:left="5026" w:hanging="180"/>
      </w:pPr>
    </w:lvl>
    <w:lvl w:ilvl="6" w:tplc="0809000F" w:tentative="1">
      <w:start w:val="1"/>
      <w:numFmt w:val="decimal"/>
      <w:lvlText w:val="%7."/>
      <w:lvlJc w:val="left"/>
      <w:pPr>
        <w:ind w:left="5746" w:hanging="360"/>
      </w:pPr>
    </w:lvl>
    <w:lvl w:ilvl="7" w:tplc="08090019" w:tentative="1">
      <w:start w:val="1"/>
      <w:numFmt w:val="lowerLetter"/>
      <w:lvlText w:val="%8."/>
      <w:lvlJc w:val="left"/>
      <w:pPr>
        <w:ind w:left="6466" w:hanging="360"/>
      </w:pPr>
    </w:lvl>
    <w:lvl w:ilvl="8" w:tplc="0809001B" w:tentative="1">
      <w:start w:val="1"/>
      <w:numFmt w:val="lowerRoman"/>
      <w:lvlText w:val="%9."/>
      <w:lvlJc w:val="right"/>
      <w:pPr>
        <w:ind w:left="7186" w:hanging="180"/>
      </w:pPr>
    </w:lvl>
  </w:abstractNum>
  <w:abstractNum w:abstractNumId="1">
    <w:nsid w:val="37A44235"/>
    <w:multiLevelType w:val="multilevel"/>
    <w:tmpl w:val="37E832DA"/>
    <w:lvl w:ilvl="0">
      <w:start w:val="1"/>
      <w:numFmt w:val="decimal"/>
      <w:lvlText w:val="%1."/>
      <w:lvlJc w:val="left"/>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nsid w:val="64EA446E"/>
    <w:multiLevelType w:val="hybridMultilevel"/>
    <w:tmpl w:val="4254FC46"/>
    <w:lvl w:ilvl="0" w:tplc="0809000F">
      <w:start w:val="1"/>
      <w:numFmt w:val="decimal"/>
      <w:lvlText w:val="%1."/>
      <w:lvlJc w:val="left"/>
      <w:pPr>
        <w:ind w:left="1426" w:hanging="360"/>
      </w:pPr>
    </w:lvl>
    <w:lvl w:ilvl="1" w:tplc="08090019" w:tentative="1">
      <w:start w:val="1"/>
      <w:numFmt w:val="lowerLetter"/>
      <w:lvlText w:val="%2."/>
      <w:lvlJc w:val="left"/>
      <w:pPr>
        <w:ind w:left="2146" w:hanging="360"/>
      </w:pPr>
    </w:lvl>
    <w:lvl w:ilvl="2" w:tplc="0809001B" w:tentative="1">
      <w:start w:val="1"/>
      <w:numFmt w:val="lowerRoman"/>
      <w:lvlText w:val="%3."/>
      <w:lvlJc w:val="right"/>
      <w:pPr>
        <w:ind w:left="2866" w:hanging="180"/>
      </w:pPr>
    </w:lvl>
    <w:lvl w:ilvl="3" w:tplc="0809000F" w:tentative="1">
      <w:start w:val="1"/>
      <w:numFmt w:val="decimal"/>
      <w:lvlText w:val="%4."/>
      <w:lvlJc w:val="left"/>
      <w:pPr>
        <w:ind w:left="3586" w:hanging="360"/>
      </w:pPr>
    </w:lvl>
    <w:lvl w:ilvl="4" w:tplc="08090019" w:tentative="1">
      <w:start w:val="1"/>
      <w:numFmt w:val="lowerLetter"/>
      <w:lvlText w:val="%5."/>
      <w:lvlJc w:val="left"/>
      <w:pPr>
        <w:ind w:left="4306" w:hanging="360"/>
      </w:pPr>
    </w:lvl>
    <w:lvl w:ilvl="5" w:tplc="0809001B" w:tentative="1">
      <w:start w:val="1"/>
      <w:numFmt w:val="lowerRoman"/>
      <w:lvlText w:val="%6."/>
      <w:lvlJc w:val="right"/>
      <w:pPr>
        <w:ind w:left="5026" w:hanging="180"/>
      </w:pPr>
    </w:lvl>
    <w:lvl w:ilvl="6" w:tplc="0809000F" w:tentative="1">
      <w:start w:val="1"/>
      <w:numFmt w:val="decimal"/>
      <w:lvlText w:val="%7."/>
      <w:lvlJc w:val="left"/>
      <w:pPr>
        <w:ind w:left="5746" w:hanging="360"/>
      </w:pPr>
    </w:lvl>
    <w:lvl w:ilvl="7" w:tplc="08090019" w:tentative="1">
      <w:start w:val="1"/>
      <w:numFmt w:val="lowerLetter"/>
      <w:lvlText w:val="%8."/>
      <w:lvlJc w:val="left"/>
      <w:pPr>
        <w:ind w:left="6466" w:hanging="360"/>
      </w:pPr>
    </w:lvl>
    <w:lvl w:ilvl="8" w:tplc="0809001B" w:tentative="1">
      <w:start w:val="1"/>
      <w:numFmt w:val="lowerRoman"/>
      <w:lvlText w:val="%9."/>
      <w:lvlJc w:val="right"/>
      <w:pPr>
        <w:ind w:left="7186" w:hanging="180"/>
      </w:pPr>
    </w:lvl>
  </w:abstractNum>
  <w:abstractNum w:abstractNumId="3">
    <w:nsid w:val="7D3D541B"/>
    <w:multiLevelType w:val="hybridMultilevel"/>
    <w:tmpl w:val="BD6C88B2"/>
    <w:lvl w:ilvl="0" w:tplc="0809000F">
      <w:start w:val="1"/>
      <w:numFmt w:val="decimal"/>
      <w:lvlText w:val="%1."/>
      <w:lvlJc w:val="left"/>
      <w:pPr>
        <w:ind w:left="1426" w:hanging="360"/>
      </w:pPr>
    </w:lvl>
    <w:lvl w:ilvl="1" w:tplc="08090019" w:tentative="1">
      <w:start w:val="1"/>
      <w:numFmt w:val="lowerLetter"/>
      <w:lvlText w:val="%2."/>
      <w:lvlJc w:val="left"/>
      <w:pPr>
        <w:ind w:left="2146" w:hanging="360"/>
      </w:pPr>
    </w:lvl>
    <w:lvl w:ilvl="2" w:tplc="0809001B" w:tentative="1">
      <w:start w:val="1"/>
      <w:numFmt w:val="lowerRoman"/>
      <w:lvlText w:val="%3."/>
      <w:lvlJc w:val="right"/>
      <w:pPr>
        <w:ind w:left="2866" w:hanging="180"/>
      </w:pPr>
    </w:lvl>
    <w:lvl w:ilvl="3" w:tplc="0809000F" w:tentative="1">
      <w:start w:val="1"/>
      <w:numFmt w:val="decimal"/>
      <w:lvlText w:val="%4."/>
      <w:lvlJc w:val="left"/>
      <w:pPr>
        <w:ind w:left="3586" w:hanging="360"/>
      </w:pPr>
    </w:lvl>
    <w:lvl w:ilvl="4" w:tplc="08090019" w:tentative="1">
      <w:start w:val="1"/>
      <w:numFmt w:val="lowerLetter"/>
      <w:lvlText w:val="%5."/>
      <w:lvlJc w:val="left"/>
      <w:pPr>
        <w:ind w:left="4306" w:hanging="360"/>
      </w:pPr>
    </w:lvl>
    <w:lvl w:ilvl="5" w:tplc="0809001B" w:tentative="1">
      <w:start w:val="1"/>
      <w:numFmt w:val="lowerRoman"/>
      <w:lvlText w:val="%6."/>
      <w:lvlJc w:val="right"/>
      <w:pPr>
        <w:ind w:left="5026" w:hanging="180"/>
      </w:pPr>
    </w:lvl>
    <w:lvl w:ilvl="6" w:tplc="0809000F" w:tentative="1">
      <w:start w:val="1"/>
      <w:numFmt w:val="decimal"/>
      <w:lvlText w:val="%7."/>
      <w:lvlJc w:val="left"/>
      <w:pPr>
        <w:ind w:left="5746" w:hanging="360"/>
      </w:pPr>
    </w:lvl>
    <w:lvl w:ilvl="7" w:tplc="08090019" w:tentative="1">
      <w:start w:val="1"/>
      <w:numFmt w:val="lowerLetter"/>
      <w:lvlText w:val="%8."/>
      <w:lvlJc w:val="left"/>
      <w:pPr>
        <w:ind w:left="6466" w:hanging="360"/>
      </w:pPr>
    </w:lvl>
    <w:lvl w:ilvl="8" w:tplc="0809001B" w:tentative="1">
      <w:start w:val="1"/>
      <w:numFmt w:val="lowerRoman"/>
      <w:lvlText w:val="%9."/>
      <w:lvlJc w:val="right"/>
      <w:pPr>
        <w:ind w:left="7186"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B4315B"/>
    <w:rsid w:val="00014D84"/>
    <w:rsid w:val="000653EF"/>
    <w:rsid w:val="000F4D8E"/>
    <w:rsid w:val="0012126A"/>
    <w:rsid w:val="001B7BE9"/>
    <w:rsid w:val="001F4641"/>
    <w:rsid w:val="0026310F"/>
    <w:rsid w:val="00273183"/>
    <w:rsid w:val="002F1B36"/>
    <w:rsid w:val="003308BE"/>
    <w:rsid w:val="00490267"/>
    <w:rsid w:val="004D6258"/>
    <w:rsid w:val="005B09F2"/>
    <w:rsid w:val="005F749F"/>
    <w:rsid w:val="00644EA9"/>
    <w:rsid w:val="006707C0"/>
    <w:rsid w:val="006C7BC3"/>
    <w:rsid w:val="007425CC"/>
    <w:rsid w:val="00803EEC"/>
    <w:rsid w:val="008B02D2"/>
    <w:rsid w:val="008D6529"/>
    <w:rsid w:val="008F2451"/>
    <w:rsid w:val="00A079CA"/>
    <w:rsid w:val="00AC009C"/>
    <w:rsid w:val="00AD610E"/>
    <w:rsid w:val="00AF4AC8"/>
    <w:rsid w:val="00B4315B"/>
    <w:rsid w:val="00B60C7E"/>
    <w:rsid w:val="00B7135F"/>
    <w:rsid w:val="00B86CD6"/>
    <w:rsid w:val="00D36CD0"/>
    <w:rsid w:val="00DF38AC"/>
    <w:rsid w:val="00E4280D"/>
    <w:rsid w:val="00E6117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SungtiL GB" w:hAnsi="Liberation Serif" w:cs="Lohit Devanagari"/>
        <w:kern w:val="3"/>
        <w:sz w:val="24"/>
        <w:szCs w:val="24"/>
        <w:lang w:val="en-US" w:eastAsia="zh-CN" w:bidi="hi-IN"/>
      </w:rPr>
    </w:rPrDefault>
    <w:pPrDefault>
      <w:pPr>
        <w:spacing w:after="60" w:line="276" w:lineRule="auto"/>
        <w:ind w:firstLine="70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E4280D"/>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character" w:customStyle="1" w:styleId="StrongEmphasis">
    <w:name w:val="Strong Emphasis"/>
    <w:rPr>
      <w:b/>
      <w:bCs/>
    </w:rPr>
  </w:style>
  <w:style w:type="character" w:styleId="Emphasis">
    <w:name w:val="Emphasis"/>
    <w:uiPriority w:val="20"/>
    <w:qFormat/>
    <w:rPr>
      <w:i/>
      <w:iCs/>
    </w:rPr>
  </w:style>
  <w:style w:type="character" w:customStyle="1" w:styleId="Internetlink">
    <w:name w:val="Internet link"/>
    <w:rPr>
      <w:color w:val="000080"/>
      <w:u w:val="single"/>
    </w:rPr>
  </w:style>
  <w:style w:type="character" w:customStyle="1" w:styleId="NumberingSymbols">
    <w:name w:val="Numbering Symbols"/>
  </w:style>
  <w:style w:type="paragraph" w:styleId="BalloonText">
    <w:name w:val="Balloon Text"/>
    <w:basedOn w:val="Normal"/>
    <w:link w:val="BalloonTextChar"/>
    <w:uiPriority w:val="99"/>
    <w:semiHidden/>
    <w:unhideWhenUsed/>
    <w:rsid w:val="008B02D2"/>
    <w:rPr>
      <w:rFonts w:ascii="Tahoma" w:hAnsi="Tahoma" w:cs="Mangal"/>
      <w:sz w:val="16"/>
      <w:szCs w:val="14"/>
    </w:rPr>
  </w:style>
  <w:style w:type="character" w:customStyle="1" w:styleId="BalloonTextChar">
    <w:name w:val="Balloon Text Char"/>
    <w:basedOn w:val="DefaultParagraphFont"/>
    <w:link w:val="BalloonText"/>
    <w:uiPriority w:val="99"/>
    <w:semiHidden/>
    <w:rsid w:val="008B02D2"/>
    <w:rPr>
      <w:rFonts w:ascii="Tahoma" w:hAnsi="Tahoma" w:cs="Mangal"/>
      <w:sz w:val="16"/>
      <w:szCs w:val="14"/>
    </w:rPr>
  </w:style>
  <w:style w:type="character" w:styleId="Hyperlink">
    <w:name w:val="Hyperlink"/>
    <w:basedOn w:val="DefaultParagraphFont"/>
    <w:uiPriority w:val="99"/>
    <w:unhideWhenUsed/>
    <w:rsid w:val="00AD610E"/>
    <w:rPr>
      <w:color w:val="0000FF" w:themeColor="hyperlink"/>
      <w:u w:val="single"/>
    </w:rPr>
  </w:style>
  <w:style w:type="character" w:customStyle="1" w:styleId="Heading3Char">
    <w:name w:val="Heading 3 Char"/>
    <w:basedOn w:val="DefaultParagraphFont"/>
    <w:link w:val="Heading3"/>
    <w:uiPriority w:val="9"/>
    <w:semiHidden/>
    <w:rsid w:val="00E4280D"/>
    <w:rPr>
      <w:rFonts w:asciiTheme="majorHAnsi" w:eastAsiaTheme="majorEastAsia" w:hAnsiTheme="majorHAnsi" w:cs="Mangal"/>
      <w:b/>
      <w:bCs/>
      <w:color w:val="4F81BD" w:themeColor="accent1"/>
      <w:szCs w:val="21"/>
    </w:rPr>
  </w:style>
  <w:style w:type="paragraph" w:customStyle="1" w:styleId="p">
    <w:name w:val="p"/>
    <w:basedOn w:val="Normal"/>
    <w:rsid w:val="00E4280D"/>
    <w:pPr>
      <w:spacing w:before="100" w:beforeAutospacing="1" w:after="100" w:afterAutospacing="1" w:line="240" w:lineRule="auto"/>
      <w:ind w:firstLine="0"/>
    </w:pPr>
    <w:rPr>
      <w:rFonts w:ascii="Times New Roman" w:eastAsia="Times New Roman" w:hAnsi="Times New Roman" w:cs="Times New Roman"/>
      <w:kern w:val="0"/>
      <w:lang w:val="en-GB" w:eastAsia="en-GB" w:bidi="ar-SA"/>
    </w:rPr>
  </w:style>
  <w:style w:type="character" w:customStyle="1" w:styleId="mixed-citation">
    <w:name w:val="mixed-citation"/>
    <w:basedOn w:val="DefaultParagraphFont"/>
    <w:rsid w:val="00E4280D"/>
  </w:style>
  <w:style w:type="character" w:customStyle="1" w:styleId="ref-title">
    <w:name w:val="ref-title"/>
    <w:basedOn w:val="DefaultParagraphFont"/>
    <w:rsid w:val="004D6258"/>
  </w:style>
  <w:style w:type="character" w:customStyle="1" w:styleId="ref-journal">
    <w:name w:val="ref-journal"/>
    <w:basedOn w:val="DefaultParagraphFont"/>
    <w:rsid w:val="004D6258"/>
  </w:style>
  <w:style w:type="character" w:customStyle="1" w:styleId="ref-vol">
    <w:name w:val="ref-vol"/>
    <w:basedOn w:val="DefaultParagraphFont"/>
    <w:rsid w:val="004D6258"/>
  </w:style>
  <w:style w:type="table" w:styleId="TableGrid">
    <w:name w:val="Table Grid"/>
    <w:basedOn w:val="TableNormal"/>
    <w:uiPriority w:val="59"/>
    <w:rsid w:val="00263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6310F"/>
    <w:rPr>
      <w:b/>
      <w:bCs/>
    </w:rPr>
  </w:style>
  <w:style w:type="character" w:customStyle="1" w:styleId="nd-word">
    <w:name w:val="nd-word"/>
    <w:basedOn w:val="DefaultParagraphFont"/>
    <w:rsid w:val="0012126A"/>
  </w:style>
  <w:style w:type="character" w:customStyle="1" w:styleId="muitypography-root">
    <w:name w:val="muitypography-root"/>
    <w:basedOn w:val="DefaultParagraphFont"/>
    <w:rsid w:val="00644E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SungtiL GB" w:hAnsi="Liberation Serif" w:cs="Lohit Devanagari"/>
        <w:kern w:val="3"/>
        <w:sz w:val="24"/>
        <w:szCs w:val="24"/>
        <w:lang w:val="en-US" w:eastAsia="zh-CN" w:bidi="hi-IN"/>
      </w:rPr>
    </w:rPrDefault>
    <w:pPrDefault>
      <w:pPr>
        <w:spacing w:after="60" w:line="276" w:lineRule="auto"/>
        <w:ind w:firstLine="70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E4280D"/>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character" w:customStyle="1" w:styleId="StrongEmphasis">
    <w:name w:val="Strong Emphasis"/>
    <w:rPr>
      <w:b/>
      <w:bCs/>
    </w:rPr>
  </w:style>
  <w:style w:type="character" w:styleId="Emphasis">
    <w:name w:val="Emphasis"/>
    <w:uiPriority w:val="20"/>
    <w:qFormat/>
    <w:rPr>
      <w:i/>
      <w:iCs/>
    </w:rPr>
  </w:style>
  <w:style w:type="character" w:customStyle="1" w:styleId="Internetlink">
    <w:name w:val="Internet link"/>
    <w:rPr>
      <w:color w:val="000080"/>
      <w:u w:val="single"/>
    </w:rPr>
  </w:style>
  <w:style w:type="character" w:customStyle="1" w:styleId="NumberingSymbols">
    <w:name w:val="Numbering Symbols"/>
  </w:style>
  <w:style w:type="paragraph" w:styleId="BalloonText">
    <w:name w:val="Balloon Text"/>
    <w:basedOn w:val="Normal"/>
    <w:link w:val="BalloonTextChar"/>
    <w:uiPriority w:val="99"/>
    <w:semiHidden/>
    <w:unhideWhenUsed/>
    <w:rsid w:val="008B02D2"/>
    <w:rPr>
      <w:rFonts w:ascii="Tahoma" w:hAnsi="Tahoma" w:cs="Mangal"/>
      <w:sz w:val="16"/>
      <w:szCs w:val="14"/>
    </w:rPr>
  </w:style>
  <w:style w:type="character" w:customStyle="1" w:styleId="BalloonTextChar">
    <w:name w:val="Balloon Text Char"/>
    <w:basedOn w:val="DefaultParagraphFont"/>
    <w:link w:val="BalloonText"/>
    <w:uiPriority w:val="99"/>
    <w:semiHidden/>
    <w:rsid w:val="008B02D2"/>
    <w:rPr>
      <w:rFonts w:ascii="Tahoma" w:hAnsi="Tahoma" w:cs="Mangal"/>
      <w:sz w:val="16"/>
      <w:szCs w:val="14"/>
    </w:rPr>
  </w:style>
  <w:style w:type="character" w:styleId="Hyperlink">
    <w:name w:val="Hyperlink"/>
    <w:basedOn w:val="DefaultParagraphFont"/>
    <w:uiPriority w:val="99"/>
    <w:unhideWhenUsed/>
    <w:rsid w:val="00AD610E"/>
    <w:rPr>
      <w:color w:val="0000FF" w:themeColor="hyperlink"/>
      <w:u w:val="single"/>
    </w:rPr>
  </w:style>
  <w:style w:type="character" w:customStyle="1" w:styleId="Heading3Char">
    <w:name w:val="Heading 3 Char"/>
    <w:basedOn w:val="DefaultParagraphFont"/>
    <w:link w:val="Heading3"/>
    <w:uiPriority w:val="9"/>
    <w:semiHidden/>
    <w:rsid w:val="00E4280D"/>
    <w:rPr>
      <w:rFonts w:asciiTheme="majorHAnsi" w:eastAsiaTheme="majorEastAsia" w:hAnsiTheme="majorHAnsi" w:cs="Mangal"/>
      <w:b/>
      <w:bCs/>
      <w:color w:val="4F81BD" w:themeColor="accent1"/>
      <w:szCs w:val="21"/>
    </w:rPr>
  </w:style>
  <w:style w:type="paragraph" w:customStyle="1" w:styleId="p">
    <w:name w:val="p"/>
    <w:basedOn w:val="Normal"/>
    <w:rsid w:val="00E4280D"/>
    <w:pPr>
      <w:spacing w:before="100" w:beforeAutospacing="1" w:after="100" w:afterAutospacing="1" w:line="240" w:lineRule="auto"/>
      <w:ind w:firstLine="0"/>
    </w:pPr>
    <w:rPr>
      <w:rFonts w:ascii="Times New Roman" w:eastAsia="Times New Roman" w:hAnsi="Times New Roman" w:cs="Times New Roman"/>
      <w:kern w:val="0"/>
      <w:lang w:val="en-GB" w:eastAsia="en-GB" w:bidi="ar-SA"/>
    </w:rPr>
  </w:style>
  <w:style w:type="character" w:customStyle="1" w:styleId="mixed-citation">
    <w:name w:val="mixed-citation"/>
    <w:basedOn w:val="DefaultParagraphFont"/>
    <w:rsid w:val="00E4280D"/>
  </w:style>
  <w:style w:type="character" w:customStyle="1" w:styleId="ref-title">
    <w:name w:val="ref-title"/>
    <w:basedOn w:val="DefaultParagraphFont"/>
    <w:rsid w:val="004D6258"/>
  </w:style>
  <w:style w:type="character" w:customStyle="1" w:styleId="ref-journal">
    <w:name w:val="ref-journal"/>
    <w:basedOn w:val="DefaultParagraphFont"/>
    <w:rsid w:val="004D6258"/>
  </w:style>
  <w:style w:type="character" w:customStyle="1" w:styleId="ref-vol">
    <w:name w:val="ref-vol"/>
    <w:basedOn w:val="DefaultParagraphFont"/>
    <w:rsid w:val="004D6258"/>
  </w:style>
  <w:style w:type="table" w:styleId="TableGrid">
    <w:name w:val="Table Grid"/>
    <w:basedOn w:val="TableNormal"/>
    <w:uiPriority w:val="59"/>
    <w:rsid w:val="00263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6310F"/>
    <w:rPr>
      <w:b/>
      <w:bCs/>
    </w:rPr>
  </w:style>
  <w:style w:type="character" w:customStyle="1" w:styleId="nd-word">
    <w:name w:val="nd-word"/>
    <w:basedOn w:val="DefaultParagraphFont"/>
    <w:rsid w:val="0012126A"/>
  </w:style>
  <w:style w:type="character" w:customStyle="1" w:styleId="muitypography-root">
    <w:name w:val="muitypography-root"/>
    <w:basedOn w:val="DefaultParagraphFont"/>
    <w:rsid w:val="00644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633">
      <w:bodyDiv w:val="1"/>
      <w:marLeft w:val="0"/>
      <w:marRight w:val="0"/>
      <w:marTop w:val="0"/>
      <w:marBottom w:val="0"/>
      <w:divBdr>
        <w:top w:val="none" w:sz="0" w:space="0" w:color="auto"/>
        <w:left w:val="none" w:sz="0" w:space="0" w:color="auto"/>
        <w:bottom w:val="none" w:sz="0" w:space="0" w:color="auto"/>
        <w:right w:val="none" w:sz="0" w:space="0" w:color="auto"/>
      </w:divBdr>
      <w:divsChild>
        <w:div w:id="1754938092">
          <w:marLeft w:val="0"/>
          <w:marRight w:val="0"/>
          <w:marTop w:val="0"/>
          <w:marBottom w:val="0"/>
          <w:divBdr>
            <w:top w:val="none" w:sz="0" w:space="0" w:color="auto"/>
            <w:left w:val="none" w:sz="0" w:space="0" w:color="auto"/>
            <w:bottom w:val="none" w:sz="0" w:space="0" w:color="auto"/>
            <w:right w:val="none" w:sz="0" w:space="0" w:color="auto"/>
          </w:divBdr>
        </w:div>
        <w:div w:id="458038224">
          <w:marLeft w:val="0"/>
          <w:marRight w:val="0"/>
          <w:marTop w:val="0"/>
          <w:marBottom w:val="0"/>
          <w:divBdr>
            <w:top w:val="none" w:sz="0" w:space="0" w:color="auto"/>
            <w:left w:val="none" w:sz="0" w:space="0" w:color="auto"/>
            <w:bottom w:val="none" w:sz="0" w:space="0" w:color="auto"/>
            <w:right w:val="none" w:sz="0" w:space="0" w:color="auto"/>
          </w:divBdr>
        </w:div>
      </w:divsChild>
    </w:div>
    <w:div w:id="11498528">
      <w:bodyDiv w:val="1"/>
      <w:marLeft w:val="0"/>
      <w:marRight w:val="0"/>
      <w:marTop w:val="0"/>
      <w:marBottom w:val="0"/>
      <w:divBdr>
        <w:top w:val="none" w:sz="0" w:space="0" w:color="auto"/>
        <w:left w:val="none" w:sz="0" w:space="0" w:color="auto"/>
        <w:bottom w:val="none" w:sz="0" w:space="0" w:color="auto"/>
        <w:right w:val="none" w:sz="0" w:space="0" w:color="auto"/>
      </w:divBdr>
      <w:divsChild>
        <w:div w:id="121703130">
          <w:marLeft w:val="0"/>
          <w:marRight w:val="0"/>
          <w:marTop w:val="0"/>
          <w:marBottom w:val="0"/>
          <w:divBdr>
            <w:top w:val="none" w:sz="0" w:space="0" w:color="auto"/>
            <w:left w:val="none" w:sz="0" w:space="0" w:color="auto"/>
            <w:bottom w:val="none" w:sz="0" w:space="0" w:color="auto"/>
            <w:right w:val="none" w:sz="0" w:space="0" w:color="auto"/>
          </w:divBdr>
        </w:div>
        <w:div w:id="1250236187">
          <w:marLeft w:val="0"/>
          <w:marRight w:val="0"/>
          <w:marTop w:val="0"/>
          <w:marBottom w:val="0"/>
          <w:divBdr>
            <w:top w:val="none" w:sz="0" w:space="0" w:color="auto"/>
            <w:left w:val="none" w:sz="0" w:space="0" w:color="auto"/>
            <w:bottom w:val="none" w:sz="0" w:space="0" w:color="auto"/>
            <w:right w:val="none" w:sz="0" w:space="0" w:color="auto"/>
          </w:divBdr>
        </w:div>
      </w:divsChild>
    </w:div>
    <w:div w:id="19816034">
      <w:bodyDiv w:val="1"/>
      <w:marLeft w:val="0"/>
      <w:marRight w:val="0"/>
      <w:marTop w:val="0"/>
      <w:marBottom w:val="0"/>
      <w:divBdr>
        <w:top w:val="none" w:sz="0" w:space="0" w:color="auto"/>
        <w:left w:val="none" w:sz="0" w:space="0" w:color="auto"/>
        <w:bottom w:val="none" w:sz="0" w:space="0" w:color="auto"/>
        <w:right w:val="none" w:sz="0" w:space="0" w:color="auto"/>
      </w:divBdr>
      <w:divsChild>
        <w:div w:id="448355852">
          <w:marLeft w:val="0"/>
          <w:marRight w:val="0"/>
          <w:marTop w:val="0"/>
          <w:marBottom w:val="0"/>
          <w:divBdr>
            <w:top w:val="none" w:sz="0" w:space="0" w:color="auto"/>
            <w:left w:val="none" w:sz="0" w:space="0" w:color="auto"/>
            <w:bottom w:val="none" w:sz="0" w:space="0" w:color="auto"/>
            <w:right w:val="none" w:sz="0" w:space="0" w:color="auto"/>
          </w:divBdr>
        </w:div>
        <w:div w:id="134420839">
          <w:marLeft w:val="0"/>
          <w:marRight w:val="0"/>
          <w:marTop w:val="0"/>
          <w:marBottom w:val="0"/>
          <w:divBdr>
            <w:top w:val="none" w:sz="0" w:space="0" w:color="auto"/>
            <w:left w:val="none" w:sz="0" w:space="0" w:color="auto"/>
            <w:bottom w:val="none" w:sz="0" w:space="0" w:color="auto"/>
            <w:right w:val="none" w:sz="0" w:space="0" w:color="auto"/>
          </w:divBdr>
        </w:div>
        <w:div w:id="432670226">
          <w:marLeft w:val="0"/>
          <w:marRight w:val="0"/>
          <w:marTop w:val="0"/>
          <w:marBottom w:val="0"/>
          <w:divBdr>
            <w:top w:val="none" w:sz="0" w:space="0" w:color="auto"/>
            <w:left w:val="none" w:sz="0" w:space="0" w:color="auto"/>
            <w:bottom w:val="none" w:sz="0" w:space="0" w:color="auto"/>
            <w:right w:val="none" w:sz="0" w:space="0" w:color="auto"/>
          </w:divBdr>
        </w:div>
        <w:div w:id="1887831297">
          <w:marLeft w:val="0"/>
          <w:marRight w:val="0"/>
          <w:marTop w:val="0"/>
          <w:marBottom w:val="0"/>
          <w:divBdr>
            <w:top w:val="none" w:sz="0" w:space="0" w:color="auto"/>
            <w:left w:val="none" w:sz="0" w:space="0" w:color="auto"/>
            <w:bottom w:val="none" w:sz="0" w:space="0" w:color="auto"/>
            <w:right w:val="none" w:sz="0" w:space="0" w:color="auto"/>
          </w:divBdr>
        </w:div>
        <w:div w:id="103424368">
          <w:marLeft w:val="0"/>
          <w:marRight w:val="0"/>
          <w:marTop w:val="0"/>
          <w:marBottom w:val="0"/>
          <w:divBdr>
            <w:top w:val="none" w:sz="0" w:space="0" w:color="auto"/>
            <w:left w:val="none" w:sz="0" w:space="0" w:color="auto"/>
            <w:bottom w:val="none" w:sz="0" w:space="0" w:color="auto"/>
            <w:right w:val="none" w:sz="0" w:space="0" w:color="auto"/>
          </w:divBdr>
        </w:div>
        <w:div w:id="1779639759">
          <w:marLeft w:val="0"/>
          <w:marRight w:val="0"/>
          <w:marTop w:val="0"/>
          <w:marBottom w:val="0"/>
          <w:divBdr>
            <w:top w:val="none" w:sz="0" w:space="0" w:color="auto"/>
            <w:left w:val="none" w:sz="0" w:space="0" w:color="auto"/>
            <w:bottom w:val="none" w:sz="0" w:space="0" w:color="auto"/>
            <w:right w:val="none" w:sz="0" w:space="0" w:color="auto"/>
          </w:divBdr>
        </w:div>
      </w:divsChild>
    </w:div>
    <w:div w:id="27032040">
      <w:bodyDiv w:val="1"/>
      <w:marLeft w:val="0"/>
      <w:marRight w:val="0"/>
      <w:marTop w:val="0"/>
      <w:marBottom w:val="0"/>
      <w:divBdr>
        <w:top w:val="none" w:sz="0" w:space="0" w:color="auto"/>
        <w:left w:val="none" w:sz="0" w:space="0" w:color="auto"/>
        <w:bottom w:val="none" w:sz="0" w:space="0" w:color="auto"/>
        <w:right w:val="none" w:sz="0" w:space="0" w:color="auto"/>
      </w:divBdr>
      <w:divsChild>
        <w:div w:id="277376804">
          <w:marLeft w:val="0"/>
          <w:marRight w:val="0"/>
          <w:marTop w:val="0"/>
          <w:marBottom w:val="0"/>
          <w:divBdr>
            <w:top w:val="none" w:sz="0" w:space="0" w:color="auto"/>
            <w:left w:val="none" w:sz="0" w:space="0" w:color="auto"/>
            <w:bottom w:val="none" w:sz="0" w:space="0" w:color="auto"/>
            <w:right w:val="none" w:sz="0" w:space="0" w:color="auto"/>
          </w:divBdr>
        </w:div>
        <w:div w:id="1608846841">
          <w:marLeft w:val="0"/>
          <w:marRight w:val="0"/>
          <w:marTop w:val="0"/>
          <w:marBottom w:val="0"/>
          <w:divBdr>
            <w:top w:val="none" w:sz="0" w:space="0" w:color="auto"/>
            <w:left w:val="none" w:sz="0" w:space="0" w:color="auto"/>
            <w:bottom w:val="none" w:sz="0" w:space="0" w:color="auto"/>
            <w:right w:val="none" w:sz="0" w:space="0" w:color="auto"/>
          </w:divBdr>
        </w:div>
        <w:div w:id="405222741">
          <w:marLeft w:val="0"/>
          <w:marRight w:val="0"/>
          <w:marTop w:val="0"/>
          <w:marBottom w:val="0"/>
          <w:divBdr>
            <w:top w:val="none" w:sz="0" w:space="0" w:color="auto"/>
            <w:left w:val="none" w:sz="0" w:space="0" w:color="auto"/>
            <w:bottom w:val="none" w:sz="0" w:space="0" w:color="auto"/>
            <w:right w:val="none" w:sz="0" w:space="0" w:color="auto"/>
          </w:divBdr>
        </w:div>
        <w:div w:id="164714002">
          <w:marLeft w:val="0"/>
          <w:marRight w:val="0"/>
          <w:marTop w:val="0"/>
          <w:marBottom w:val="0"/>
          <w:divBdr>
            <w:top w:val="none" w:sz="0" w:space="0" w:color="auto"/>
            <w:left w:val="none" w:sz="0" w:space="0" w:color="auto"/>
            <w:bottom w:val="none" w:sz="0" w:space="0" w:color="auto"/>
            <w:right w:val="none" w:sz="0" w:space="0" w:color="auto"/>
          </w:divBdr>
        </w:div>
      </w:divsChild>
    </w:div>
    <w:div w:id="33509031">
      <w:bodyDiv w:val="1"/>
      <w:marLeft w:val="0"/>
      <w:marRight w:val="0"/>
      <w:marTop w:val="0"/>
      <w:marBottom w:val="0"/>
      <w:divBdr>
        <w:top w:val="none" w:sz="0" w:space="0" w:color="auto"/>
        <w:left w:val="none" w:sz="0" w:space="0" w:color="auto"/>
        <w:bottom w:val="none" w:sz="0" w:space="0" w:color="auto"/>
        <w:right w:val="none" w:sz="0" w:space="0" w:color="auto"/>
      </w:divBdr>
      <w:divsChild>
        <w:div w:id="1565412631">
          <w:marLeft w:val="0"/>
          <w:marRight w:val="0"/>
          <w:marTop w:val="0"/>
          <w:marBottom w:val="0"/>
          <w:divBdr>
            <w:top w:val="none" w:sz="0" w:space="0" w:color="auto"/>
            <w:left w:val="none" w:sz="0" w:space="0" w:color="auto"/>
            <w:bottom w:val="none" w:sz="0" w:space="0" w:color="auto"/>
            <w:right w:val="none" w:sz="0" w:space="0" w:color="auto"/>
          </w:divBdr>
        </w:div>
        <w:div w:id="224612455">
          <w:marLeft w:val="0"/>
          <w:marRight w:val="0"/>
          <w:marTop w:val="0"/>
          <w:marBottom w:val="0"/>
          <w:divBdr>
            <w:top w:val="none" w:sz="0" w:space="0" w:color="auto"/>
            <w:left w:val="none" w:sz="0" w:space="0" w:color="auto"/>
            <w:bottom w:val="none" w:sz="0" w:space="0" w:color="auto"/>
            <w:right w:val="none" w:sz="0" w:space="0" w:color="auto"/>
          </w:divBdr>
        </w:div>
        <w:div w:id="706100814">
          <w:marLeft w:val="0"/>
          <w:marRight w:val="0"/>
          <w:marTop w:val="0"/>
          <w:marBottom w:val="0"/>
          <w:divBdr>
            <w:top w:val="none" w:sz="0" w:space="0" w:color="auto"/>
            <w:left w:val="none" w:sz="0" w:space="0" w:color="auto"/>
            <w:bottom w:val="none" w:sz="0" w:space="0" w:color="auto"/>
            <w:right w:val="none" w:sz="0" w:space="0" w:color="auto"/>
          </w:divBdr>
        </w:div>
        <w:div w:id="1205829384">
          <w:marLeft w:val="0"/>
          <w:marRight w:val="0"/>
          <w:marTop w:val="0"/>
          <w:marBottom w:val="0"/>
          <w:divBdr>
            <w:top w:val="none" w:sz="0" w:space="0" w:color="auto"/>
            <w:left w:val="none" w:sz="0" w:space="0" w:color="auto"/>
            <w:bottom w:val="none" w:sz="0" w:space="0" w:color="auto"/>
            <w:right w:val="none" w:sz="0" w:space="0" w:color="auto"/>
          </w:divBdr>
        </w:div>
      </w:divsChild>
    </w:div>
    <w:div w:id="34698948">
      <w:bodyDiv w:val="1"/>
      <w:marLeft w:val="0"/>
      <w:marRight w:val="0"/>
      <w:marTop w:val="0"/>
      <w:marBottom w:val="0"/>
      <w:divBdr>
        <w:top w:val="none" w:sz="0" w:space="0" w:color="auto"/>
        <w:left w:val="none" w:sz="0" w:space="0" w:color="auto"/>
        <w:bottom w:val="none" w:sz="0" w:space="0" w:color="auto"/>
        <w:right w:val="none" w:sz="0" w:space="0" w:color="auto"/>
      </w:divBdr>
    </w:div>
    <w:div w:id="36971474">
      <w:bodyDiv w:val="1"/>
      <w:marLeft w:val="0"/>
      <w:marRight w:val="0"/>
      <w:marTop w:val="0"/>
      <w:marBottom w:val="0"/>
      <w:divBdr>
        <w:top w:val="none" w:sz="0" w:space="0" w:color="auto"/>
        <w:left w:val="none" w:sz="0" w:space="0" w:color="auto"/>
        <w:bottom w:val="none" w:sz="0" w:space="0" w:color="auto"/>
        <w:right w:val="none" w:sz="0" w:space="0" w:color="auto"/>
      </w:divBdr>
      <w:divsChild>
        <w:div w:id="1538853960">
          <w:marLeft w:val="0"/>
          <w:marRight w:val="0"/>
          <w:marTop w:val="0"/>
          <w:marBottom w:val="0"/>
          <w:divBdr>
            <w:top w:val="none" w:sz="0" w:space="0" w:color="auto"/>
            <w:left w:val="none" w:sz="0" w:space="0" w:color="auto"/>
            <w:bottom w:val="none" w:sz="0" w:space="0" w:color="auto"/>
            <w:right w:val="none" w:sz="0" w:space="0" w:color="auto"/>
          </w:divBdr>
        </w:div>
        <w:div w:id="674191303">
          <w:marLeft w:val="0"/>
          <w:marRight w:val="0"/>
          <w:marTop w:val="0"/>
          <w:marBottom w:val="0"/>
          <w:divBdr>
            <w:top w:val="none" w:sz="0" w:space="0" w:color="auto"/>
            <w:left w:val="none" w:sz="0" w:space="0" w:color="auto"/>
            <w:bottom w:val="none" w:sz="0" w:space="0" w:color="auto"/>
            <w:right w:val="none" w:sz="0" w:space="0" w:color="auto"/>
          </w:divBdr>
        </w:div>
      </w:divsChild>
    </w:div>
    <w:div w:id="56517563">
      <w:bodyDiv w:val="1"/>
      <w:marLeft w:val="0"/>
      <w:marRight w:val="0"/>
      <w:marTop w:val="0"/>
      <w:marBottom w:val="0"/>
      <w:divBdr>
        <w:top w:val="none" w:sz="0" w:space="0" w:color="auto"/>
        <w:left w:val="none" w:sz="0" w:space="0" w:color="auto"/>
        <w:bottom w:val="none" w:sz="0" w:space="0" w:color="auto"/>
        <w:right w:val="none" w:sz="0" w:space="0" w:color="auto"/>
      </w:divBdr>
      <w:divsChild>
        <w:div w:id="616331979">
          <w:marLeft w:val="0"/>
          <w:marRight w:val="0"/>
          <w:marTop w:val="0"/>
          <w:marBottom w:val="0"/>
          <w:divBdr>
            <w:top w:val="none" w:sz="0" w:space="0" w:color="auto"/>
            <w:left w:val="none" w:sz="0" w:space="0" w:color="auto"/>
            <w:bottom w:val="none" w:sz="0" w:space="0" w:color="auto"/>
            <w:right w:val="none" w:sz="0" w:space="0" w:color="auto"/>
          </w:divBdr>
        </w:div>
        <w:div w:id="1564289731">
          <w:marLeft w:val="0"/>
          <w:marRight w:val="0"/>
          <w:marTop w:val="0"/>
          <w:marBottom w:val="0"/>
          <w:divBdr>
            <w:top w:val="none" w:sz="0" w:space="0" w:color="auto"/>
            <w:left w:val="none" w:sz="0" w:space="0" w:color="auto"/>
            <w:bottom w:val="none" w:sz="0" w:space="0" w:color="auto"/>
            <w:right w:val="none" w:sz="0" w:space="0" w:color="auto"/>
          </w:divBdr>
        </w:div>
        <w:div w:id="352268667">
          <w:marLeft w:val="0"/>
          <w:marRight w:val="0"/>
          <w:marTop w:val="0"/>
          <w:marBottom w:val="0"/>
          <w:divBdr>
            <w:top w:val="none" w:sz="0" w:space="0" w:color="auto"/>
            <w:left w:val="none" w:sz="0" w:space="0" w:color="auto"/>
            <w:bottom w:val="none" w:sz="0" w:space="0" w:color="auto"/>
            <w:right w:val="none" w:sz="0" w:space="0" w:color="auto"/>
          </w:divBdr>
        </w:div>
        <w:div w:id="1288045505">
          <w:marLeft w:val="0"/>
          <w:marRight w:val="0"/>
          <w:marTop w:val="0"/>
          <w:marBottom w:val="0"/>
          <w:divBdr>
            <w:top w:val="none" w:sz="0" w:space="0" w:color="auto"/>
            <w:left w:val="none" w:sz="0" w:space="0" w:color="auto"/>
            <w:bottom w:val="none" w:sz="0" w:space="0" w:color="auto"/>
            <w:right w:val="none" w:sz="0" w:space="0" w:color="auto"/>
          </w:divBdr>
        </w:div>
      </w:divsChild>
    </w:div>
    <w:div w:id="119954325">
      <w:bodyDiv w:val="1"/>
      <w:marLeft w:val="0"/>
      <w:marRight w:val="0"/>
      <w:marTop w:val="0"/>
      <w:marBottom w:val="0"/>
      <w:divBdr>
        <w:top w:val="none" w:sz="0" w:space="0" w:color="auto"/>
        <w:left w:val="none" w:sz="0" w:space="0" w:color="auto"/>
        <w:bottom w:val="none" w:sz="0" w:space="0" w:color="auto"/>
        <w:right w:val="none" w:sz="0" w:space="0" w:color="auto"/>
      </w:divBdr>
      <w:divsChild>
        <w:div w:id="748817024">
          <w:marLeft w:val="0"/>
          <w:marRight w:val="0"/>
          <w:marTop w:val="0"/>
          <w:marBottom w:val="0"/>
          <w:divBdr>
            <w:top w:val="none" w:sz="0" w:space="0" w:color="auto"/>
            <w:left w:val="none" w:sz="0" w:space="0" w:color="auto"/>
            <w:bottom w:val="none" w:sz="0" w:space="0" w:color="auto"/>
            <w:right w:val="none" w:sz="0" w:space="0" w:color="auto"/>
          </w:divBdr>
        </w:div>
        <w:div w:id="1251543201">
          <w:marLeft w:val="0"/>
          <w:marRight w:val="0"/>
          <w:marTop w:val="0"/>
          <w:marBottom w:val="0"/>
          <w:divBdr>
            <w:top w:val="none" w:sz="0" w:space="0" w:color="auto"/>
            <w:left w:val="none" w:sz="0" w:space="0" w:color="auto"/>
            <w:bottom w:val="none" w:sz="0" w:space="0" w:color="auto"/>
            <w:right w:val="none" w:sz="0" w:space="0" w:color="auto"/>
          </w:divBdr>
        </w:div>
      </w:divsChild>
    </w:div>
    <w:div w:id="144323399">
      <w:bodyDiv w:val="1"/>
      <w:marLeft w:val="0"/>
      <w:marRight w:val="0"/>
      <w:marTop w:val="0"/>
      <w:marBottom w:val="0"/>
      <w:divBdr>
        <w:top w:val="none" w:sz="0" w:space="0" w:color="auto"/>
        <w:left w:val="none" w:sz="0" w:space="0" w:color="auto"/>
        <w:bottom w:val="none" w:sz="0" w:space="0" w:color="auto"/>
        <w:right w:val="none" w:sz="0" w:space="0" w:color="auto"/>
      </w:divBdr>
      <w:divsChild>
        <w:div w:id="1918174455">
          <w:marLeft w:val="0"/>
          <w:marRight w:val="0"/>
          <w:marTop w:val="0"/>
          <w:marBottom w:val="0"/>
          <w:divBdr>
            <w:top w:val="none" w:sz="0" w:space="0" w:color="auto"/>
            <w:left w:val="none" w:sz="0" w:space="0" w:color="auto"/>
            <w:bottom w:val="none" w:sz="0" w:space="0" w:color="auto"/>
            <w:right w:val="none" w:sz="0" w:space="0" w:color="auto"/>
          </w:divBdr>
        </w:div>
        <w:div w:id="1968583761">
          <w:marLeft w:val="0"/>
          <w:marRight w:val="0"/>
          <w:marTop w:val="0"/>
          <w:marBottom w:val="0"/>
          <w:divBdr>
            <w:top w:val="none" w:sz="0" w:space="0" w:color="auto"/>
            <w:left w:val="none" w:sz="0" w:space="0" w:color="auto"/>
            <w:bottom w:val="none" w:sz="0" w:space="0" w:color="auto"/>
            <w:right w:val="none" w:sz="0" w:space="0" w:color="auto"/>
          </w:divBdr>
        </w:div>
        <w:div w:id="275983396">
          <w:marLeft w:val="0"/>
          <w:marRight w:val="0"/>
          <w:marTop w:val="0"/>
          <w:marBottom w:val="0"/>
          <w:divBdr>
            <w:top w:val="none" w:sz="0" w:space="0" w:color="auto"/>
            <w:left w:val="none" w:sz="0" w:space="0" w:color="auto"/>
            <w:bottom w:val="none" w:sz="0" w:space="0" w:color="auto"/>
            <w:right w:val="none" w:sz="0" w:space="0" w:color="auto"/>
          </w:divBdr>
        </w:div>
        <w:div w:id="155270172">
          <w:marLeft w:val="0"/>
          <w:marRight w:val="0"/>
          <w:marTop w:val="0"/>
          <w:marBottom w:val="0"/>
          <w:divBdr>
            <w:top w:val="none" w:sz="0" w:space="0" w:color="auto"/>
            <w:left w:val="none" w:sz="0" w:space="0" w:color="auto"/>
            <w:bottom w:val="none" w:sz="0" w:space="0" w:color="auto"/>
            <w:right w:val="none" w:sz="0" w:space="0" w:color="auto"/>
          </w:divBdr>
        </w:div>
        <w:div w:id="518933274">
          <w:marLeft w:val="0"/>
          <w:marRight w:val="0"/>
          <w:marTop w:val="0"/>
          <w:marBottom w:val="0"/>
          <w:divBdr>
            <w:top w:val="none" w:sz="0" w:space="0" w:color="auto"/>
            <w:left w:val="none" w:sz="0" w:space="0" w:color="auto"/>
            <w:bottom w:val="none" w:sz="0" w:space="0" w:color="auto"/>
            <w:right w:val="none" w:sz="0" w:space="0" w:color="auto"/>
          </w:divBdr>
        </w:div>
        <w:div w:id="1395008261">
          <w:marLeft w:val="0"/>
          <w:marRight w:val="0"/>
          <w:marTop w:val="0"/>
          <w:marBottom w:val="0"/>
          <w:divBdr>
            <w:top w:val="none" w:sz="0" w:space="0" w:color="auto"/>
            <w:left w:val="none" w:sz="0" w:space="0" w:color="auto"/>
            <w:bottom w:val="none" w:sz="0" w:space="0" w:color="auto"/>
            <w:right w:val="none" w:sz="0" w:space="0" w:color="auto"/>
          </w:divBdr>
        </w:div>
      </w:divsChild>
    </w:div>
    <w:div w:id="259653653">
      <w:bodyDiv w:val="1"/>
      <w:marLeft w:val="0"/>
      <w:marRight w:val="0"/>
      <w:marTop w:val="0"/>
      <w:marBottom w:val="0"/>
      <w:divBdr>
        <w:top w:val="none" w:sz="0" w:space="0" w:color="auto"/>
        <w:left w:val="none" w:sz="0" w:space="0" w:color="auto"/>
        <w:bottom w:val="none" w:sz="0" w:space="0" w:color="auto"/>
        <w:right w:val="none" w:sz="0" w:space="0" w:color="auto"/>
      </w:divBdr>
      <w:divsChild>
        <w:div w:id="1037853437">
          <w:marLeft w:val="0"/>
          <w:marRight w:val="0"/>
          <w:marTop w:val="0"/>
          <w:marBottom w:val="0"/>
          <w:divBdr>
            <w:top w:val="none" w:sz="0" w:space="0" w:color="auto"/>
            <w:left w:val="none" w:sz="0" w:space="0" w:color="auto"/>
            <w:bottom w:val="none" w:sz="0" w:space="0" w:color="auto"/>
            <w:right w:val="none" w:sz="0" w:space="0" w:color="auto"/>
          </w:divBdr>
        </w:div>
        <w:div w:id="442648888">
          <w:marLeft w:val="0"/>
          <w:marRight w:val="0"/>
          <w:marTop w:val="0"/>
          <w:marBottom w:val="0"/>
          <w:divBdr>
            <w:top w:val="none" w:sz="0" w:space="0" w:color="auto"/>
            <w:left w:val="none" w:sz="0" w:space="0" w:color="auto"/>
            <w:bottom w:val="none" w:sz="0" w:space="0" w:color="auto"/>
            <w:right w:val="none" w:sz="0" w:space="0" w:color="auto"/>
          </w:divBdr>
        </w:div>
      </w:divsChild>
    </w:div>
    <w:div w:id="318773457">
      <w:bodyDiv w:val="1"/>
      <w:marLeft w:val="0"/>
      <w:marRight w:val="0"/>
      <w:marTop w:val="0"/>
      <w:marBottom w:val="0"/>
      <w:divBdr>
        <w:top w:val="none" w:sz="0" w:space="0" w:color="auto"/>
        <w:left w:val="none" w:sz="0" w:space="0" w:color="auto"/>
        <w:bottom w:val="none" w:sz="0" w:space="0" w:color="auto"/>
        <w:right w:val="none" w:sz="0" w:space="0" w:color="auto"/>
      </w:divBdr>
      <w:divsChild>
        <w:div w:id="616330417">
          <w:marLeft w:val="0"/>
          <w:marRight w:val="0"/>
          <w:marTop w:val="0"/>
          <w:marBottom w:val="0"/>
          <w:divBdr>
            <w:top w:val="none" w:sz="0" w:space="0" w:color="auto"/>
            <w:left w:val="none" w:sz="0" w:space="0" w:color="auto"/>
            <w:bottom w:val="none" w:sz="0" w:space="0" w:color="auto"/>
            <w:right w:val="none" w:sz="0" w:space="0" w:color="auto"/>
          </w:divBdr>
        </w:div>
        <w:div w:id="1130437301">
          <w:marLeft w:val="0"/>
          <w:marRight w:val="0"/>
          <w:marTop w:val="0"/>
          <w:marBottom w:val="0"/>
          <w:divBdr>
            <w:top w:val="none" w:sz="0" w:space="0" w:color="auto"/>
            <w:left w:val="none" w:sz="0" w:space="0" w:color="auto"/>
            <w:bottom w:val="none" w:sz="0" w:space="0" w:color="auto"/>
            <w:right w:val="none" w:sz="0" w:space="0" w:color="auto"/>
          </w:divBdr>
        </w:div>
      </w:divsChild>
    </w:div>
    <w:div w:id="328414373">
      <w:bodyDiv w:val="1"/>
      <w:marLeft w:val="0"/>
      <w:marRight w:val="0"/>
      <w:marTop w:val="0"/>
      <w:marBottom w:val="0"/>
      <w:divBdr>
        <w:top w:val="none" w:sz="0" w:space="0" w:color="auto"/>
        <w:left w:val="none" w:sz="0" w:space="0" w:color="auto"/>
        <w:bottom w:val="none" w:sz="0" w:space="0" w:color="auto"/>
        <w:right w:val="none" w:sz="0" w:space="0" w:color="auto"/>
      </w:divBdr>
      <w:divsChild>
        <w:div w:id="68429538">
          <w:marLeft w:val="0"/>
          <w:marRight w:val="0"/>
          <w:marTop w:val="0"/>
          <w:marBottom w:val="0"/>
          <w:divBdr>
            <w:top w:val="none" w:sz="0" w:space="0" w:color="auto"/>
            <w:left w:val="none" w:sz="0" w:space="0" w:color="auto"/>
            <w:bottom w:val="none" w:sz="0" w:space="0" w:color="auto"/>
            <w:right w:val="none" w:sz="0" w:space="0" w:color="auto"/>
          </w:divBdr>
        </w:div>
        <w:div w:id="1353261309">
          <w:marLeft w:val="0"/>
          <w:marRight w:val="0"/>
          <w:marTop w:val="0"/>
          <w:marBottom w:val="0"/>
          <w:divBdr>
            <w:top w:val="none" w:sz="0" w:space="0" w:color="auto"/>
            <w:left w:val="none" w:sz="0" w:space="0" w:color="auto"/>
            <w:bottom w:val="none" w:sz="0" w:space="0" w:color="auto"/>
            <w:right w:val="none" w:sz="0" w:space="0" w:color="auto"/>
          </w:divBdr>
        </w:div>
        <w:div w:id="691610982">
          <w:marLeft w:val="0"/>
          <w:marRight w:val="0"/>
          <w:marTop w:val="0"/>
          <w:marBottom w:val="0"/>
          <w:divBdr>
            <w:top w:val="none" w:sz="0" w:space="0" w:color="auto"/>
            <w:left w:val="none" w:sz="0" w:space="0" w:color="auto"/>
            <w:bottom w:val="none" w:sz="0" w:space="0" w:color="auto"/>
            <w:right w:val="none" w:sz="0" w:space="0" w:color="auto"/>
          </w:divBdr>
        </w:div>
        <w:div w:id="1574774282">
          <w:marLeft w:val="0"/>
          <w:marRight w:val="0"/>
          <w:marTop w:val="0"/>
          <w:marBottom w:val="0"/>
          <w:divBdr>
            <w:top w:val="none" w:sz="0" w:space="0" w:color="auto"/>
            <w:left w:val="none" w:sz="0" w:space="0" w:color="auto"/>
            <w:bottom w:val="none" w:sz="0" w:space="0" w:color="auto"/>
            <w:right w:val="none" w:sz="0" w:space="0" w:color="auto"/>
          </w:divBdr>
        </w:div>
        <w:div w:id="1724131567">
          <w:marLeft w:val="0"/>
          <w:marRight w:val="0"/>
          <w:marTop w:val="0"/>
          <w:marBottom w:val="0"/>
          <w:divBdr>
            <w:top w:val="none" w:sz="0" w:space="0" w:color="auto"/>
            <w:left w:val="none" w:sz="0" w:space="0" w:color="auto"/>
            <w:bottom w:val="none" w:sz="0" w:space="0" w:color="auto"/>
            <w:right w:val="none" w:sz="0" w:space="0" w:color="auto"/>
          </w:divBdr>
        </w:div>
        <w:div w:id="1931965068">
          <w:marLeft w:val="0"/>
          <w:marRight w:val="0"/>
          <w:marTop w:val="0"/>
          <w:marBottom w:val="0"/>
          <w:divBdr>
            <w:top w:val="none" w:sz="0" w:space="0" w:color="auto"/>
            <w:left w:val="none" w:sz="0" w:space="0" w:color="auto"/>
            <w:bottom w:val="none" w:sz="0" w:space="0" w:color="auto"/>
            <w:right w:val="none" w:sz="0" w:space="0" w:color="auto"/>
          </w:divBdr>
        </w:div>
      </w:divsChild>
    </w:div>
    <w:div w:id="361899902">
      <w:bodyDiv w:val="1"/>
      <w:marLeft w:val="0"/>
      <w:marRight w:val="0"/>
      <w:marTop w:val="0"/>
      <w:marBottom w:val="0"/>
      <w:divBdr>
        <w:top w:val="none" w:sz="0" w:space="0" w:color="auto"/>
        <w:left w:val="none" w:sz="0" w:space="0" w:color="auto"/>
        <w:bottom w:val="none" w:sz="0" w:space="0" w:color="auto"/>
        <w:right w:val="none" w:sz="0" w:space="0" w:color="auto"/>
      </w:divBdr>
      <w:divsChild>
        <w:div w:id="1684473545">
          <w:marLeft w:val="0"/>
          <w:marRight w:val="0"/>
          <w:marTop w:val="0"/>
          <w:marBottom w:val="0"/>
          <w:divBdr>
            <w:top w:val="none" w:sz="0" w:space="0" w:color="auto"/>
            <w:left w:val="none" w:sz="0" w:space="0" w:color="auto"/>
            <w:bottom w:val="none" w:sz="0" w:space="0" w:color="auto"/>
            <w:right w:val="none" w:sz="0" w:space="0" w:color="auto"/>
          </w:divBdr>
        </w:div>
        <w:div w:id="1316689180">
          <w:marLeft w:val="0"/>
          <w:marRight w:val="0"/>
          <w:marTop w:val="0"/>
          <w:marBottom w:val="0"/>
          <w:divBdr>
            <w:top w:val="none" w:sz="0" w:space="0" w:color="auto"/>
            <w:left w:val="none" w:sz="0" w:space="0" w:color="auto"/>
            <w:bottom w:val="none" w:sz="0" w:space="0" w:color="auto"/>
            <w:right w:val="none" w:sz="0" w:space="0" w:color="auto"/>
          </w:divBdr>
        </w:div>
        <w:div w:id="1821381663">
          <w:marLeft w:val="0"/>
          <w:marRight w:val="0"/>
          <w:marTop w:val="0"/>
          <w:marBottom w:val="0"/>
          <w:divBdr>
            <w:top w:val="none" w:sz="0" w:space="0" w:color="auto"/>
            <w:left w:val="none" w:sz="0" w:space="0" w:color="auto"/>
            <w:bottom w:val="none" w:sz="0" w:space="0" w:color="auto"/>
            <w:right w:val="none" w:sz="0" w:space="0" w:color="auto"/>
          </w:divBdr>
        </w:div>
        <w:div w:id="2108571056">
          <w:marLeft w:val="0"/>
          <w:marRight w:val="0"/>
          <w:marTop w:val="0"/>
          <w:marBottom w:val="0"/>
          <w:divBdr>
            <w:top w:val="none" w:sz="0" w:space="0" w:color="auto"/>
            <w:left w:val="none" w:sz="0" w:space="0" w:color="auto"/>
            <w:bottom w:val="none" w:sz="0" w:space="0" w:color="auto"/>
            <w:right w:val="none" w:sz="0" w:space="0" w:color="auto"/>
          </w:divBdr>
        </w:div>
      </w:divsChild>
    </w:div>
    <w:div w:id="376054447">
      <w:bodyDiv w:val="1"/>
      <w:marLeft w:val="0"/>
      <w:marRight w:val="0"/>
      <w:marTop w:val="0"/>
      <w:marBottom w:val="0"/>
      <w:divBdr>
        <w:top w:val="none" w:sz="0" w:space="0" w:color="auto"/>
        <w:left w:val="none" w:sz="0" w:space="0" w:color="auto"/>
        <w:bottom w:val="none" w:sz="0" w:space="0" w:color="auto"/>
        <w:right w:val="none" w:sz="0" w:space="0" w:color="auto"/>
      </w:divBdr>
    </w:div>
    <w:div w:id="415056172">
      <w:bodyDiv w:val="1"/>
      <w:marLeft w:val="0"/>
      <w:marRight w:val="0"/>
      <w:marTop w:val="0"/>
      <w:marBottom w:val="0"/>
      <w:divBdr>
        <w:top w:val="none" w:sz="0" w:space="0" w:color="auto"/>
        <w:left w:val="none" w:sz="0" w:space="0" w:color="auto"/>
        <w:bottom w:val="none" w:sz="0" w:space="0" w:color="auto"/>
        <w:right w:val="none" w:sz="0" w:space="0" w:color="auto"/>
      </w:divBdr>
      <w:divsChild>
        <w:div w:id="73862178">
          <w:marLeft w:val="0"/>
          <w:marRight w:val="0"/>
          <w:marTop w:val="0"/>
          <w:marBottom w:val="0"/>
          <w:divBdr>
            <w:top w:val="none" w:sz="0" w:space="0" w:color="auto"/>
            <w:left w:val="none" w:sz="0" w:space="0" w:color="auto"/>
            <w:bottom w:val="none" w:sz="0" w:space="0" w:color="auto"/>
            <w:right w:val="none" w:sz="0" w:space="0" w:color="auto"/>
          </w:divBdr>
        </w:div>
        <w:div w:id="1921983257">
          <w:marLeft w:val="0"/>
          <w:marRight w:val="0"/>
          <w:marTop w:val="0"/>
          <w:marBottom w:val="0"/>
          <w:divBdr>
            <w:top w:val="none" w:sz="0" w:space="0" w:color="auto"/>
            <w:left w:val="none" w:sz="0" w:space="0" w:color="auto"/>
            <w:bottom w:val="none" w:sz="0" w:space="0" w:color="auto"/>
            <w:right w:val="none" w:sz="0" w:space="0" w:color="auto"/>
          </w:divBdr>
        </w:div>
      </w:divsChild>
    </w:div>
    <w:div w:id="419639273">
      <w:bodyDiv w:val="1"/>
      <w:marLeft w:val="0"/>
      <w:marRight w:val="0"/>
      <w:marTop w:val="0"/>
      <w:marBottom w:val="0"/>
      <w:divBdr>
        <w:top w:val="none" w:sz="0" w:space="0" w:color="auto"/>
        <w:left w:val="none" w:sz="0" w:space="0" w:color="auto"/>
        <w:bottom w:val="none" w:sz="0" w:space="0" w:color="auto"/>
        <w:right w:val="none" w:sz="0" w:space="0" w:color="auto"/>
      </w:divBdr>
      <w:divsChild>
        <w:div w:id="475799542">
          <w:marLeft w:val="0"/>
          <w:marRight w:val="0"/>
          <w:marTop w:val="0"/>
          <w:marBottom w:val="0"/>
          <w:divBdr>
            <w:top w:val="none" w:sz="0" w:space="0" w:color="auto"/>
            <w:left w:val="none" w:sz="0" w:space="0" w:color="auto"/>
            <w:bottom w:val="none" w:sz="0" w:space="0" w:color="auto"/>
            <w:right w:val="none" w:sz="0" w:space="0" w:color="auto"/>
          </w:divBdr>
        </w:div>
        <w:div w:id="923958485">
          <w:marLeft w:val="0"/>
          <w:marRight w:val="0"/>
          <w:marTop w:val="0"/>
          <w:marBottom w:val="0"/>
          <w:divBdr>
            <w:top w:val="none" w:sz="0" w:space="0" w:color="auto"/>
            <w:left w:val="none" w:sz="0" w:space="0" w:color="auto"/>
            <w:bottom w:val="none" w:sz="0" w:space="0" w:color="auto"/>
            <w:right w:val="none" w:sz="0" w:space="0" w:color="auto"/>
          </w:divBdr>
        </w:div>
        <w:div w:id="660044109">
          <w:marLeft w:val="0"/>
          <w:marRight w:val="0"/>
          <w:marTop w:val="0"/>
          <w:marBottom w:val="0"/>
          <w:divBdr>
            <w:top w:val="none" w:sz="0" w:space="0" w:color="auto"/>
            <w:left w:val="none" w:sz="0" w:space="0" w:color="auto"/>
            <w:bottom w:val="none" w:sz="0" w:space="0" w:color="auto"/>
            <w:right w:val="none" w:sz="0" w:space="0" w:color="auto"/>
          </w:divBdr>
        </w:div>
        <w:div w:id="749733826">
          <w:marLeft w:val="0"/>
          <w:marRight w:val="0"/>
          <w:marTop w:val="0"/>
          <w:marBottom w:val="0"/>
          <w:divBdr>
            <w:top w:val="none" w:sz="0" w:space="0" w:color="auto"/>
            <w:left w:val="none" w:sz="0" w:space="0" w:color="auto"/>
            <w:bottom w:val="none" w:sz="0" w:space="0" w:color="auto"/>
            <w:right w:val="none" w:sz="0" w:space="0" w:color="auto"/>
          </w:divBdr>
        </w:div>
      </w:divsChild>
    </w:div>
    <w:div w:id="419760268">
      <w:bodyDiv w:val="1"/>
      <w:marLeft w:val="0"/>
      <w:marRight w:val="0"/>
      <w:marTop w:val="0"/>
      <w:marBottom w:val="0"/>
      <w:divBdr>
        <w:top w:val="none" w:sz="0" w:space="0" w:color="auto"/>
        <w:left w:val="none" w:sz="0" w:space="0" w:color="auto"/>
        <w:bottom w:val="none" w:sz="0" w:space="0" w:color="auto"/>
        <w:right w:val="none" w:sz="0" w:space="0" w:color="auto"/>
      </w:divBdr>
      <w:divsChild>
        <w:div w:id="1281113277">
          <w:marLeft w:val="0"/>
          <w:marRight w:val="0"/>
          <w:marTop w:val="0"/>
          <w:marBottom w:val="0"/>
          <w:divBdr>
            <w:top w:val="none" w:sz="0" w:space="0" w:color="auto"/>
            <w:left w:val="none" w:sz="0" w:space="0" w:color="auto"/>
            <w:bottom w:val="none" w:sz="0" w:space="0" w:color="auto"/>
            <w:right w:val="none" w:sz="0" w:space="0" w:color="auto"/>
          </w:divBdr>
        </w:div>
        <w:div w:id="1091245996">
          <w:marLeft w:val="0"/>
          <w:marRight w:val="0"/>
          <w:marTop w:val="0"/>
          <w:marBottom w:val="0"/>
          <w:divBdr>
            <w:top w:val="none" w:sz="0" w:space="0" w:color="auto"/>
            <w:left w:val="none" w:sz="0" w:space="0" w:color="auto"/>
            <w:bottom w:val="none" w:sz="0" w:space="0" w:color="auto"/>
            <w:right w:val="none" w:sz="0" w:space="0" w:color="auto"/>
          </w:divBdr>
        </w:div>
        <w:div w:id="582566416">
          <w:marLeft w:val="0"/>
          <w:marRight w:val="0"/>
          <w:marTop w:val="0"/>
          <w:marBottom w:val="0"/>
          <w:divBdr>
            <w:top w:val="none" w:sz="0" w:space="0" w:color="auto"/>
            <w:left w:val="none" w:sz="0" w:space="0" w:color="auto"/>
            <w:bottom w:val="none" w:sz="0" w:space="0" w:color="auto"/>
            <w:right w:val="none" w:sz="0" w:space="0" w:color="auto"/>
          </w:divBdr>
        </w:div>
        <w:div w:id="1963997589">
          <w:marLeft w:val="0"/>
          <w:marRight w:val="0"/>
          <w:marTop w:val="0"/>
          <w:marBottom w:val="0"/>
          <w:divBdr>
            <w:top w:val="none" w:sz="0" w:space="0" w:color="auto"/>
            <w:left w:val="none" w:sz="0" w:space="0" w:color="auto"/>
            <w:bottom w:val="none" w:sz="0" w:space="0" w:color="auto"/>
            <w:right w:val="none" w:sz="0" w:space="0" w:color="auto"/>
          </w:divBdr>
        </w:div>
      </w:divsChild>
    </w:div>
    <w:div w:id="434600889">
      <w:bodyDiv w:val="1"/>
      <w:marLeft w:val="0"/>
      <w:marRight w:val="0"/>
      <w:marTop w:val="0"/>
      <w:marBottom w:val="0"/>
      <w:divBdr>
        <w:top w:val="none" w:sz="0" w:space="0" w:color="auto"/>
        <w:left w:val="none" w:sz="0" w:space="0" w:color="auto"/>
        <w:bottom w:val="none" w:sz="0" w:space="0" w:color="auto"/>
        <w:right w:val="none" w:sz="0" w:space="0" w:color="auto"/>
      </w:divBdr>
      <w:divsChild>
        <w:div w:id="1666588775">
          <w:marLeft w:val="0"/>
          <w:marRight w:val="0"/>
          <w:marTop w:val="0"/>
          <w:marBottom w:val="0"/>
          <w:divBdr>
            <w:top w:val="none" w:sz="0" w:space="0" w:color="auto"/>
            <w:left w:val="none" w:sz="0" w:space="0" w:color="auto"/>
            <w:bottom w:val="none" w:sz="0" w:space="0" w:color="auto"/>
            <w:right w:val="none" w:sz="0" w:space="0" w:color="auto"/>
          </w:divBdr>
        </w:div>
        <w:div w:id="398290668">
          <w:marLeft w:val="0"/>
          <w:marRight w:val="0"/>
          <w:marTop w:val="0"/>
          <w:marBottom w:val="0"/>
          <w:divBdr>
            <w:top w:val="none" w:sz="0" w:space="0" w:color="auto"/>
            <w:left w:val="none" w:sz="0" w:space="0" w:color="auto"/>
            <w:bottom w:val="none" w:sz="0" w:space="0" w:color="auto"/>
            <w:right w:val="none" w:sz="0" w:space="0" w:color="auto"/>
          </w:divBdr>
        </w:div>
        <w:div w:id="220336210">
          <w:marLeft w:val="0"/>
          <w:marRight w:val="0"/>
          <w:marTop w:val="0"/>
          <w:marBottom w:val="0"/>
          <w:divBdr>
            <w:top w:val="none" w:sz="0" w:space="0" w:color="auto"/>
            <w:left w:val="none" w:sz="0" w:space="0" w:color="auto"/>
            <w:bottom w:val="none" w:sz="0" w:space="0" w:color="auto"/>
            <w:right w:val="none" w:sz="0" w:space="0" w:color="auto"/>
          </w:divBdr>
        </w:div>
        <w:div w:id="397167567">
          <w:marLeft w:val="0"/>
          <w:marRight w:val="0"/>
          <w:marTop w:val="0"/>
          <w:marBottom w:val="0"/>
          <w:divBdr>
            <w:top w:val="none" w:sz="0" w:space="0" w:color="auto"/>
            <w:left w:val="none" w:sz="0" w:space="0" w:color="auto"/>
            <w:bottom w:val="none" w:sz="0" w:space="0" w:color="auto"/>
            <w:right w:val="none" w:sz="0" w:space="0" w:color="auto"/>
          </w:divBdr>
        </w:div>
        <w:div w:id="1956868028">
          <w:marLeft w:val="0"/>
          <w:marRight w:val="0"/>
          <w:marTop w:val="0"/>
          <w:marBottom w:val="0"/>
          <w:divBdr>
            <w:top w:val="none" w:sz="0" w:space="0" w:color="auto"/>
            <w:left w:val="none" w:sz="0" w:space="0" w:color="auto"/>
            <w:bottom w:val="none" w:sz="0" w:space="0" w:color="auto"/>
            <w:right w:val="none" w:sz="0" w:space="0" w:color="auto"/>
          </w:divBdr>
        </w:div>
        <w:div w:id="524440896">
          <w:marLeft w:val="0"/>
          <w:marRight w:val="0"/>
          <w:marTop w:val="0"/>
          <w:marBottom w:val="0"/>
          <w:divBdr>
            <w:top w:val="none" w:sz="0" w:space="0" w:color="auto"/>
            <w:left w:val="none" w:sz="0" w:space="0" w:color="auto"/>
            <w:bottom w:val="none" w:sz="0" w:space="0" w:color="auto"/>
            <w:right w:val="none" w:sz="0" w:space="0" w:color="auto"/>
          </w:divBdr>
        </w:div>
      </w:divsChild>
    </w:div>
    <w:div w:id="507133680">
      <w:bodyDiv w:val="1"/>
      <w:marLeft w:val="0"/>
      <w:marRight w:val="0"/>
      <w:marTop w:val="0"/>
      <w:marBottom w:val="0"/>
      <w:divBdr>
        <w:top w:val="none" w:sz="0" w:space="0" w:color="auto"/>
        <w:left w:val="none" w:sz="0" w:space="0" w:color="auto"/>
        <w:bottom w:val="none" w:sz="0" w:space="0" w:color="auto"/>
        <w:right w:val="none" w:sz="0" w:space="0" w:color="auto"/>
      </w:divBdr>
      <w:divsChild>
        <w:div w:id="360934325">
          <w:marLeft w:val="0"/>
          <w:marRight w:val="0"/>
          <w:marTop w:val="0"/>
          <w:marBottom w:val="0"/>
          <w:divBdr>
            <w:top w:val="none" w:sz="0" w:space="0" w:color="auto"/>
            <w:left w:val="none" w:sz="0" w:space="0" w:color="auto"/>
            <w:bottom w:val="none" w:sz="0" w:space="0" w:color="auto"/>
            <w:right w:val="none" w:sz="0" w:space="0" w:color="auto"/>
          </w:divBdr>
        </w:div>
        <w:div w:id="847868139">
          <w:marLeft w:val="0"/>
          <w:marRight w:val="0"/>
          <w:marTop w:val="0"/>
          <w:marBottom w:val="0"/>
          <w:divBdr>
            <w:top w:val="none" w:sz="0" w:space="0" w:color="auto"/>
            <w:left w:val="none" w:sz="0" w:space="0" w:color="auto"/>
            <w:bottom w:val="none" w:sz="0" w:space="0" w:color="auto"/>
            <w:right w:val="none" w:sz="0" w:space="0" w:color="auto"/>
          </w:divBdr>
        </w:div>
        <w:div w:id="96878553">
          <w:marLeft w:val="0"/>
          <w:marRight w:val="0"/>
          <w:marTop w:val="0"/>
          <w:marBottom w:val="0"/>
          <w:divBdr>
            <w:top w:val="none" w:sz="0" w:space="0" w:color="auto"/>
            <w:left w:val="none" w:sz="0" w:space="0" w:color="auto"/>
            <w:bottom w:val="none" w:sz="0" w:space="0" w:color="auto"/>
            <w:right w:val="none" w:sz="0" w:space="0" w:color="auto"/>
          </w:divBdr>
        </w:div>
        <w:div w:id="74599460">
          <w:marLeft w:val="0"/>
          <w:marRight w:val="0"/>
          <w:marTop w:val="0"/>
          <w:marBottom w:val="0"/>
          <w:divBdr>
            <w:top w:val="none" w:sz="0" w:space="0" w:color="auto"/>
            <w:left w:val="none" w:sz="0" w:space="0" w:color="auto"/>
            <w:bottom w:val="none" w:sz="0" w:space="0" w:color="auto"/>
            <w:right w:val="none" w:sz="0" w:space="0" w:color="auto"/>
          </w:divBdr>
        </w:div>
      </w:divsChild>
    </w:div>
    <w:div w:id="597830991">
      <w:bodyDiv w:val="1"/>
      <w:marLeft w:val="0"/>
      <w:marRight w:val="0"/>
      <w:marTop w:val="0"/>
      <w:marBottom w:val="0"/>
      <w:divBdr>
        <w:top w:val="none" w:sz="0" w:space="0" w:color="auto"/>
        <w:left w:val="none" w:sz="0" w:space="0" w:color="auto"/>
        <w:bottom w:val="none" w:sz="0" w:space="0" w:color="auto"/>
        <w:right w:val="none" w:sz="0" w:space="0" w:color="auto"/>
      </w:divBdr>
    </w:div>
    <w:div w:id="611933879">
      <w:bodyDiv w:val="1"/>
      <w:marLeft w:val="0"/>
      <w:marRight w:val="0"/>
      <w:marTop w:val="0"/>
      <w:marBottom w:val="0"/>
      <w:divBdr>
        <w:top w:val="none" w:sz="0" w:space="0" w:color="auto"/>
        <w:left w:val="none" w:sz="0" w:space="0" w:color="auto"/>
        <w:bottom w:val="none" w:sz="0" w:space="0" w:color="auto"/>
        <w:right w:val="none" w:sz="0" w:space="0" w:color="auto"/>
      </w:divBdr>
      <w:divsChild>
        <w:div w:id="1450010907">
          <w:marLeft w:val="0"/>
          <w:marRight w:val="0"/>
          <w:marTop w:val="0"/>
          <w:marBottom w:val="0"/>
          <w:divBdr>
            <w:top w:val="none" w:sz="0" w:space="0" w:color="auto"/>
            <w:left w:val="none" w:sz="0" w:space="0" w:color="auto"/>
            <w:bottom w:val="none" w:sz="0" w:space="0" w:color="auto"/>
            <w:right w:val="none" w:sz="0" w:space="0" w:color="auto"/>
          </w:divBdr>
        </w:div>
        <w:div w:id="1381855792">
          <w:marLeft w:val="0"/>
          <w:marRight w:val="0"/>
          <w:marTop w:val="0"/>
          <w:marBottom w:val="0"/>
          <w:divBdr>
            <w:top w:val="none" w:sz="0" w:space="0" w:color="auto"/>
            <w:left w:val="none" w:sz="0" w:space="0" w:color="auto"/>
            <w:bottom w:val="none" w:sz="0" w:space="0" w:color="auto"/>
            <w:right w:val="none" w:sz="0" w:space="0" w:color="auto"/>
          </w:divBdr>
        </w:div>
        <w:div w:id="1001083025">
          <w:marLeft w:val="0"/>
          <w:marRight w:val="0"/>
          <w:marTop w:val="0"/>
          <w:marBottom w:val="0"/>
          <w:divBdr>
            <w:top w:val="none" w:sz="0" w:space="0" w:color="auto"/>
            <w:left w:val="none" w:sz="0" w:space="0" w:color="auto"/>
            <w:bottom w:val="none" w:sz="0" w:space="0" w:color="auto"/>
            <w:right w:val="none" w:sz="0" w:space="0" w:color="auto"/>
          </w:divBdr>
        </w:div>
        <w:div w:id="2086756763">
          <w:marLeft w:val="0"/>
          <w:marRight w:val="0"/>
          <w:marTop w:val="0"/>
          <w:marBottom w:val="0"/>
          <w:divBdr>
            <w:top w:val="none" w:sz="0" w:space="0" w:color="auto"/>
            <w:left w:val="none" w:sz="0" w:space="0" w:color="auto"/>
            <w:bottom w:val="none" w:sz="0" w:space="0" w:color="auto"/>
            <w:right w:val="none" w:sz="0" w:space="0" w:color="auto"/>
          </w:divBdr>
        </w:div>
      </w:divsChild>
    </w:div>
    <w:div w:id="612565266">
      <w:bodyDiv w:val="1"/>
      <w:marLeft w:val="0"/>
      <w:marRight w:val="0"/>
      <w:marTop w:val="0"/>
      <w:marBottom w:val="0"/>
      <w:divBdr>
        <w:top w:val="none" w:sz="0" w:space="0" w:color="auto"/>
        <w:left w:val="none" w:sz="0" w:space="0" w:color="auto"/>
        <w:bottom w:val="none" w:sz="0" w:space="0" w:color="auto"/>
        <w:right w:val="none" w:sz="0" w:space="0" w:color="auto"/>
      </w:divBdr>
      <w:divsChild>
        <w:div w:id="1301108343">
          <w:marLeft w:val="0"/>
          <w:marRight w:val="0"/>
          <w:marTop w:val="0"/>
          <w:marBottom w:val="0"/>
          <w:divBdr>
            <w:top w:val="none" w:sz="0" w:space="0" w:color="auto"/>
            <w:left w:val="none" w:sz="0" w:space="0" w:color="auto"/>
            <w:bottom w:val="none" w:sz="0" w:space="0" w:color="auto"/>
            <w:right w:val="none" w:sz="0" w:space="0" w:color="auto"/>
          </w:divBdr>
        </w:div>
        <w:div w:id="1140077029">
          <w:marLeft w:val="0"/>
          <w:marRight w:val="0"/>
          <w:marTop w:val="0"/>
          <w:marBottom w:val="0"/>
          <w:divBdr>
            <w:top w:val="none" w:sz="0" w:space="0" w:color="auto"/>
            <w:left w:val="none" w:sz="0" w:space="0" w:color="auto"/>
            <w:bottom w:val="none" w:sz="0" w:space="0" w:color="auto"/>
            <w:right w:val="none" w:sz="0" w:space="0" w:color="auto"/>
          </w:divBdr>
        </w:div>
        <w:div w:id="1067915455">
          <w:marLeft w:val="0"/>
          <w:marRight w:val="0"/>
          <w:marTop w:val="0"/>
          <w:marBottom w:val="0"/>
          <w:divBdr>
            <w:top w:val="none" w:sz="0" w:space="0" w:color="auto"/>
            <w:left w:val="none" w:sz="0" w:space="0" w:color="auto"/>
            <w:bottom w:val="none" w:sz="0" w:space="0" w:color="auto"/>
            <w:right w:val="none" w:sz="0" w:space="0" w:color="auto"/>
          </w:divBdr>
        </w:div>
        <w:div w:id="1664772418">
          <w:marLeft w:val="0"/>
          <w:marRight w:val="0"/>
          <w:marTop w:val="0"/>
          <w:marBottom w:val="0"/>
          <w:divBdr>
            <w:top w:val="none" w:sz="0" w:space="0" w:color="auto"/>
            <w:left w:val="none" w:sz="0" w:space="0" w:color="auto"/>
            <w:bottom w:val="none" w:sz="0" w:space="0" w:color="auto"/>
            <w:right w:val="none" w:sz="0" w:space="0" w:color="auto"/>
          </w:divBdr>
        </w:div>
        <w:div w:id="554776216">
          <w:marLeft w:val="0"/>
          <w:marRight w:val="0"/>
          <w:marTop w:val="0"/>
          <w:marBottom w:val="0"/>
          <w:divBdr>
            <w:top w:val="none" w:sz="0" w:space="0" w:color="auto"/>
            <w:left w:val="none" w:sz="0" w:space="0" w:color="auto"/>
            <w:bottom w:val="none" w:sz="0" w:space="0" w:color="auto"/>
            <w:right w:val="none" w:sz="0" w:space="0" w:color="auto"/>
          </w:divBdr>
        </w:div>
        <w:div w:id="2049603310">
          <w:marLeft w:val="0"/>
          <w:marRight w:val="0"/>
          <w:marTop w:val="0"/>
          <w:marBottom w:val="0"/>
          <w:divBdr>
            <w:top w:val="none" w:sz="0" w:space="0" w:color="auto"/>
            <w:left w:val="none" w:sz="0" w:space="0" w:color="auto"/>
            <w:bottom w:val="none" w:sz="0" w:space="0" w:color="auto"/>
            <w:right w:val="none" w:sz="0" w:space="0" w:color="auto"/>
          </w:divBdr>
        </w:div>
      </w:divsChild>
    </w:div>
    <w:div w:id="617612680">
      <w:bodyDiv w:val="1"/>
      <w:marLeft w:val="0"/>
      <w:marRight w:val="0"/>
      <w:marTop w:val="0"/>
      <w:marBottom w:val="0"/>
      <w:divBdr>
        <w:top w:val="none" w:sz="0" w:space="0" w:color="auto"/>
        <w:left w:val="none" w:sz="0" w:space="0" w:color="auto"/>
        <w:bottom w:val="none" w:sz="0" w:space="0" w:color="auto"/>
        <w:right w:val="none" w:sz="0" w:space="0" w:color="auto"/>
      </w:divBdr>
      <w:divsChild>
        <w:div w:id="1662612393">
          <w:marLeft w:val="0"/>
          <w:marRight w:val="0"/>
          <w:marTop w:val="0"/>
          <w:marBottom w:val="0"/>
          <w:divBdr>
            <w:top w:val="none" w:sz="0" w:space="0" w:color="auto"/>
            <w:left w:val="none" w:sz="0" w:space="0" w:color="auto"/>
            <w:bottom w:val="none" w:sz="0" w:space="0" w:color="auto"/>
            <w:right w:val="none" w:sz="0" w:space="0" w:color="auto"/>
          </w:divBdr>
        </w:div>
        <w:div w:id="986129111">
          <w:marLeft w:val="0"/>
          <w:marRight w:val="0"/>
          <w:marTop w:val="0"/>
          <w:marBottom w:val="0"/>
          <w:divBdr>
            <w:top w:val="none" w:sz="0" w:space="0" w:color="auto"/>
            <w:left w:val="none" w:sz="0" w:space="0" w:color="auto"/>
            <w:bottom w:val="none" w:sz="0" w:space="0" w:color="auto"/>
            <w:right w:val="none" w:sz="0" w:space="0" w:color="auto"/>
          </w:divBdr>
        </w:div>
      </w:divsChild>
    </w:div>
    <w:div w:id="622658906">
      <w:bodyDiv w:val="1"/>
      <w:marLeft w:val="0"/>
      <w:marRight w:val="0"/>
      <w:marTop w:val="0"/>
      <w:marBottom w:val="0"/>
      <w:divBdr>
        <w:top w:val="none" w:sz="0" w:space="0" w:color="auto"/>
        <w:left w:val="none" w:sz="0" w:space="0" w:color="auto"/>
        <w:bottom w:val="none" w:sz="0" w:space="0" w:color="auto"/>
        <w:right w:val="none" w:sz="0" w:space="0" w:color="auto"/>
      </w:divBdr>
      <w:divsChild>
        <w:div w:id="365837395">
          <w:marLeft w:val="0"/>
          <w:marRight w:val="0"/>
          <w:marTop w:val="0"/>
          <w:marBottom w:val="0"/>
          <w:divBdr>
            <w:top w:val="none" w:sz="0" w:space="0" w:color="auto"/>
            <w:left w:val="none" w:sz="0" w:space="0" w:color="auto"/>
            <w:bottom w:val="none" w:sz="0" w:space="0" w:color="auto"/>
            <w:right w:val="none" w:sz="0" w:space="0" w:color="auto"/>
          </w:divBdr>
        </w:div>
        <w:div w:id="1537087110">
          <w:marLeft w:val="0"/>
          <w:marRight w:val="0"/>
          <w:marTop w:val="0"/>
          <w:marBottom w:val="0"/>
          <w:divBdr>
            <w:top w:val="none" w:sz="0" w:space="0" w:color="auto"/>
            <w:left w:val="none" w:sz="0" w:space="0" w:color="auto"/>
            <w:bottom w:val="none" w:sz="0" w:space="0" w:color="auto"/>
            <w:right w:val="none" w:sz="0" w:space="0" w:color="auto"/>
          </w:divBdr>
        </w:div>
      </w:divsChild>
    </w:div>
    <w:div w:id="651494954">
      <w:bodyDiv w:val="1"/>
      <w:marLeft w:val="0"/>
      <w:marRight w:val="0"/>
      <w:marTop w:val="0"/>
      <w:marBottom w:val="0"/>
      <w:divBdr>
        <w:top w:val="none" w:sz="0" w:space="0" w:color="auto"/>
        <w:left w:val="none" w:sz="0" w:space="0" w:color="auto"/>
        <w:bottom w:val="none" w:sz="0" w:space="0" w:color="auto"/>
        <w:right w:val="none" w:sz="0" w:space="0" w:color="auto"/>
      </w:divBdr>
      <w:divsChild>
        <w:div w:id="1772163341">
          <w:marLeft w:val="0"/>
          <w:marRight w:val="0"/>
          <w:marTop w:val="0"/>
          <w:marBottom w:val="0"/>
          <w:divBdr>
            <w:top w:val="none" w:sz="0" w:space="0" w:color="auto"/>
            <w:left w:val="none" w:sz="0" w:space="0" w:color="auto"/>
            <w:bottom w:val="none" w:sz="0" w:space="0" w:color="auto"/>
            <w:right w:val="none" w:sz="0" w:space="0" w:color="auto"/>
          </w:divBdr>
        </w:div>
        <w:div w:id="973563175">
          <w:marLeft w:val="0"/>
          <w:marRight w:val="0"/>
          <w:marTop w:val="0"/>
          <w:marBottom w:val="0"/>
          <w:divBdr>
            <w:top w:val="none" w:sz="0" w:space="0" w:color="auto"/>
            <w:left w:val="none" w:sz="0" w:space="0" w:color="auto"/>
            <w:bottom w:val="none" w:sz="0" w:space="0" w:color="auto"/>
            <w:right w:val="none" w:sz="0" w:space="0" w:color="auto"/>
          </w:divBdr>
        </w:div>
      </w:divsChild>
    </w:div>
    <w:div w:id="698242982">
      <w:bodyDiv w:val="1"/>
      <w:marLeft w:val="0"/>
      <w:marRight w:val="0"/>
      <w:marTop w:val="0"/>
      <w:marBottom w:val="0"/>
      <w:divBdr>
        <w:top w:val="none" w:sz="0" w:space="0" w:color="auto"/>
        <w:left w:val="none" w:sz="0" w:space="0" w:color="auto"/>
        <w:bottom w:val="none" w:sz="0" w:space="0" w:color="auto"/>
        <w:right w:val="none" w:sz="0" w:space="0" w:color="auto"/>
      </w:divBdr>
    </w:div>
    <w:div w:id="705063565">
      <w:bodyDiv w:val="1"/>
      <w:marLeft w:val="0"/>
      <w:marRight w:val="0"/>
      <w:marTop w:val="0"/>
      <w:marBottom w:val="0"/>
      <w:divBdr>
        <w:top w:val="none" w:sz="0" w:space="0" w:color="auto"/>
        <w:left w:val="none" w:sz="0" w:space="0" w:color="auto"/>
        <w:bottom w:val="none" w:sz="0" w:space="0" w:color="auto"/>
        <w:right w:val="none" w:sz="0" w:space="0" w:color="auto"/>
      </w:divBdr>
      <w:divsChild>
        <w:div w:id="1917934330">
          <w:marLeft w:val="0"/>
          <w:marRight w:val="0"/>
          <w:marTop w:val="0"/>
          <w:marBottom w:val="0"/>
          <w:divBdr>
            <w:top w:val="none" w:sz="0" w:space="0" w:color="auto"/>
            <w:left w:val="none" w:sz="0" w:space="0" w:color="auto"/>
            <w:bottom w:val="none" w:sz="0" w:space="0" w:color="auto"/>
            <w:right w:val="none" w:sz="0" w:space="0" w:color="auto"/>
          </w:divBdr>
        </w:div>
        <w:div w:id="1501314460">
          <w:marLeft w:val="0"/>
          <w:marRight w:val="0"/>
          <w:marTop w:val="0"/>
          <w:marBottom w:val="0"/>
          <w:divBdr>
            <w:top w:val="none" w:sz="0" w:space="0" w:color="auto"/>
            <w:left w:val="none" w:sz="0" w:space="0" w:color="auto"/>
            <w:bottom w:val="none" w:sz="0" w:space="0" w:color="auto"/>
            <w:right w:val="none" w:sz="0" w:space="0" w:color="auto"/>
          </w:divBdr>
        </w:div>
      </w:divsChild>
    </w:div>
    <w:div w:id="764182374">
      <w:bodyDiv w:val="1"/>
      <w:marLeft w:val="0"/>
      <w:marRight w:val="0"/>
      <w:marTop w:val="0"/>
      <w:marBottom w:val="0"/>
      <w:divBdr>
        <w:top w:val="none" w:sz="0" w:space="0" w:color="auto"/>
        <w:left w:val="none" w:sz="0" w:space="0" w:color="auto"/>
        <w:bottom w:val="none" w:sz="0" w:space="0" w:color="auto"/>
        <w:right w:val="none" w:sz="0" w:space="0" w:color="auto"/>
      </w:divBdr>
      <w:divsChild>
        <w:div w:id="1762028141">
          <w:marLeft w:val="0"/>
          <w:marRight w:val="0"/>
          <w:marTop w:val="0"/>
          <w:marBottom w:val="0"/>
          <w:divBdr>
            <w:top w:val="none" w:sz="0" w:space="0" w:color="auto"/>
            <w:left w:val="none" w:sz="0" w:space="0" w:color="auto"/>
            <w:bottom w:val="none" w:sz="0" w:space="0" w:color="auto"/>
            <w:right w:val="none" w:sz="0" w:space="0" w:color="auto"/>
          </w:divBdr>
        </w:div>
        <w:div w:id="2115706516">
          <w:marLeft w:val="0"/>
          <w:marRight w:val="0"/>
          <w:marTop w:val="0"/>
          <w:marBottom w:val="0"/>
          <w:divBdr>
            <w:top w:val="none" w:sz="0" w:space="0" w:color="auto"/>
            <w:left w:val="none" w:sz="0" w:space="0" w:color="auto"/>
            <w:bottom w:val="none" w:sz="0" w:space="0" w:color="auto"/>
            <w:right w:val="none" w:sz="0" w:space="0" w:color="auto"/>
          </w:divBdr>
        </w:div>
        <w:div w:id="644971131">
          <w:marLeft w:val="0"/>
          <w:marRight w:val="0"/>
          <w:marTop w:val="0"/>
          <w:marBottom w:val="0"/>
          <w:divBdr>
            <w:top w:val="none" w:sz="0" w:space="0" w:color="auto"/>
            <w:left w:val="none" w:sz="0" w:space="0" w:color="auto"/>
            <w:bottom w:val="none" w:sz="0" w:space="0" w:color="auto"/>
            <w:right w:val="none" w:sz="0" w:space="0" w:color="auto"/>
          </w:divBdr>
        </w:div>
        <w:div w:id="1603414153">
          <w:marLeft w:val="0"/>
          <w:marRight w:val="0"/>
          <w:marTop w:val="0"/>
          <w:marBottom w:val="0"/>
          <w:divBdr>
            <w:top w:val="none" w:sz="0" w:space="0" w:color="auto"/>
            <w:left w:val="none" w:sz="0" w:space="0" w:color="auto"/>
            <w:bottom w:val="none" w:sz="0" w:space="0" w:color="auto"/>
            <w:right w:val="none" w:sz="0" w:space="0" w:color="auto"/>
          </w:divBdr>
        </w:div>
      </w:divsChild>
    </w:div>
    <w:div w:id="770007129">
      <w:bodyDiv w:val="1"/>
      <w:marLeft w:val="0"/>
      <w:marRight w:val="0"/>
      <w:marTop w:val="0"/>
      <w:marBottom w:val="0"/>
      <w:divBdr>
        <w:top w:val="none" w:sz="0" w:space="0" w:color="auto"/>
        <w:left w:val="none" w:sz="0" w:space="0" w:color="auto"/>
        <w:bottom w:val="none" w:sz="0" w:space="0" w:color="auto"/>
        <w:right w:val="none" w:sz="0" w:space="0" w:color="auto"/>
      </w:divBdr>
      <w:divsChild>
        <w:div w:id="1625841785">
          <w:marLeft w:val="0"/>
          <w:marRight w:val="0"/>
          <w:marTop w:val="0"/>
          <w:marBottom w:val="0"/>
          <w:divBdr>
            <w:top w:val="none" w:sz="0" w:space="0" w:color="auto"/>
            <w:left w:val="none" w:sz="0" w:space="0" w:color="auto"/>
            <w:bottom w:val="none" w:sz="0" w:space="0" w:color="auto"/>
            <w:right w:val="none" w:sz="0" w:space="0" w:color="auto"/>
          </w:divBdr>
        </w:div>
        <w:div w:id="893392613">
          <w:marLeft w:val="0"/>
          <w:marRight w:val="0"/>
          <w:marTop w:val="0"/>
          <w:marBottom w:val="0"/>
          <w:divBdr>
            <w:top w:val="none" w:sz="0" w:space="0" w:color="auto"/>
            <w:left w:val="none" w:sz="0" w:space="0" w:color="auto"/>
            <w:bottom w:val="none" w:sz="0" w:space="0" w:color="auto"/>
            <w:right w:val="none" w:sz="0" w:space="0" w:color="auto"/>
          </w:divBdr>
        </w:div>
        <w:div w:id="1692025832">
          <w:marLeft w:val="0"/>
          <w:marRight w:val="0"/>
          <w:marTop w:val="0"/>
          <w:marBottom w:val="0"/>
          <w:divBdr>
            <w:top w:val="none" w:sz="0" w:space="0" w:color="auto"/>
            <w:left w:val="none" w:sz="0" w:space="0" w:color="auto"/>
            <w:bottom w:val="none" w:sz="0" w:space="0" w:color="auto"/>
            <w:right w:val="none" w:sz="0" w:space="0" w:color="auto"/>
          </w:divBdr>
        </w:div>
        <w:div w:id="742333966">
          <w:marLeft w:val="0"/>
          <w:marRight w:val="0"/>
          <w:marTop w:val="0"/>
          <w:marBottom w:val="0"/>
          <w:divBdr>
            <w:top w:val="none" w:sz="0" w:space="0" w:color="auto"/>
            <w:left w:val="none" w:sz="0" w:space="0" w:color="auto"/>
            <w:bottom w:val="none" w:sz="0" w:space="0" w:color="auto"/>
            <w:right w:val="none" w:sz="0" w:space="0" w:color="auto"/>
          </w:divBdr>
        </w:div>
        <w:div w:id="446629731">
          <w:marLeft w:val="0"/>
          <w:marRight w:val="0"/>
          <w:marTop w:val="0"/>
          <w:marBottom w:val="0"/>
          <w:divBdr>
            <w:top w:val="none" w:sz="0" w:space="0" w:color="auto"/>
            <w:left w:val="none" w:sz="0" w:space="0" w:color="auto"/>
            <w:bottom w:val="none" w:sz="0" w:space="0" w:color="auto"/>
            <w:right w:val="none" w:sz="0" w:space="0" w:color="auto"/>
          </w:divBdr>
        </w:div>
        <w:div w:id="1745295409">
          <w:marLeft w:val="0"/>
          <w:marRight w:val="0"/>
          <w:marTop w:val="0"/>
          <w:marBottom w:val="0"/>
          <w:divBdr>
            <w:top w:val="none" w:sz="0" w:space="0" w:color="auto"/>
            <w:left w:val="none" w:sz="0" w:space="0" w:color="auto"/>
            <w:bottom w:val="none" w:sz="0" w:space="0" w:color="auto"/>
            <w:right w:val="none" w:sz="0" w:space="0" w:color="auto"/>
          </w:divBdr>
        </w:div>
      </w:divsChild>
    </w:div>
    <w:div w:id="773330530">
      <w:bodyDiv w:val="1"/>
      <w:marLeft w:val="0"/>
      <w:marRight w:val="0"/>
      <w:marTop w:val="0"/>
      <w:marBottom w:val="0"/>
      <w:divBdr>
        <w:top w:val="none" w:sz="0" w:space="0" w:color="auto"/>
        <w:left w:val="none" w:sz="0" w:space="0" w:color="auto"/>
        <w:bottom w:val="none" w:sz="0" w:space="0" w:color="auto"/>
        <w:right w:val="none" w:sz="0" w:space="0" w:color="auto"/>
      </w:divBdr>
      <w:divsChild>
        <w:div w:id="324171125">
          <w:marLeft w:val="0"/>
          <w:marRight w:val="0"/>
          <w:marTop w:val="0"/>
          <w:marBottom w:val="0"/>
          <w:divBdr>
            <w:top w:val="none" w:sz="0" w:space="0" w:color="auto"/>
            <w:left w:val="none" w:sz="0" w:space="0" w:color="auto"/>
            <w:bottom w:val="none" w:sz="0" w:space="0" w:color="auto"/>
            <w:right w:val="none" w:sz="0" w:space="0" w:color="auto"/>
          </w:divBdr>
        </w:div>
        <w:div w:id="1019089104">
          <w:marLeft w:val="0"/>
          <w:marRight w:val="0"/>
          <w:marTop w:val="0"/>
          <w:marBottom w:val="0"/>
          <w:divBdr>
            <w:top w:val="none" w:sz="0" w:space="0" w:color="auto"/>
            <w:left w:val="none" w:sz="0" w:space="0" w:color="auto"/>
            <w:bottom w:val="none" w:sz="0" w:space="0" w:color="auto"/>
            <w:right w:val="none" w:sz="0" w:space="0" w:color="auto"/>
          </w:divBdr>
        </w:div>
        <w:div w:id="2000846413">
          <w:marLeft w:val="0"/>
          <w:marRight w:val="0"/>
          <w:marTop w:val="0"/>
          <w:marBottom w:val="0"/>
          <w:divBdr>
            <w:top w:val="none" w:sz="0" w:space="0" w:color="auto"/>
            <w:left w:val="none" w:sz="0" w:space="0" w:color="auto"/>
            <w:bottom w:val="none" w:sz="0" w:space="0" w:color="auto"/>
            <w:right w:val="none" w:sz="0" w:space="0" w:color="auto"/>
          </w:divBdr>
        </w:div>
        <w:div w:id="118257767">
          <w:marLeft w:val="0"/>
          <w:marRight w:val="0"/>
          <w:marTop w:val="0"/>
          <w:marBottom w:val="0"/>
          <w:divBdr>
            <w:top w:val="none" w:sz="0" w:space="0" w:color="auto"/>
            <w:left w:val="none" w:sz="0" w:space="0" w:color="auto"/>
            <w:bottom w:val="none" w:sz="0" w:space="0" w:color="auto"/>
            <w:right w:val="none" w:sz="0" w:space="0" w:color="auto"/>
          </w:divBdr>
        </w:div>
      </w:divsChild>
    </w:div>
    <w:div w:id="801774384">
      <w:bodyDiv w:val="1"/>
      <w:marLeft w:val="0"/>
      <w:marRight w:val="0"/>
      <w:marTop w:val="0"/>
      <w:marBottom w:val="0"/>
      <w:divBdr>
        <w:top w:val="none" w:sz="0" w:space="0" w:color="auto"/>
        <w:left w:val="none" w:sz="0" w:space="0" w:color="auto"/>
        <w:bottom w:val="none" w:sz="0" w:space="0" w:color="auto"/>
        <w:right w:val="none" w:sz="0" w:space="0" w:color="auto"/>
      </w:divBdr>
    </w:div>
    <w:div w:id="809639996">
      <w:bodyDiv w:val="1"/>
      <w:marLeft w:val="0"/>
      <w:marRight w:val="0"/>
      <w:marTop w:val="0"/>
      <w:marBottom w:val="0"/>
      <w:divBdr>
        <w:top w:val="none" w:sz="0" w:space="0" w:color="auto"/>
        <w:left w:val="none" w:sz="0" w:space="0" w:color="auto"/>
        <w:bottom w:val="none" w:sz="0" w:space="0" w:color="auto"/>
        <w:right w:val="none" w:sz="0" w:space="0" w:color="auto"/>
      </w:divBdr>
      <w:divsChild>
        <w:div w:id="2022315207">
          <w:marLeft w:val="0"/>
          <w:marRight w:val="0"/>
          <w:marTop w:val="0"/>
          <w:marBottom w:val="0"/>
          <w:divBdr>
            <w:top w:val="none" w:sz="0" w:space="0" w:color="auto"/>
            <w:left w:val="none" w:sz="0" w:space="0" w:color="auto"/>
            <w:bottom w:val="none" w:sz="0" w:space="0" w:color="auto"/>
            <w:right w:val="none" w:sz="0" w:space="0" w:color="auto"/>
          </w:divBdr>
        </w:div>
        <w:div w:id="789595280">
          <w:marLeft w:val="0"/>
          <w:marRight w:val="0"/>
          <w:marTop w:val="0"/>
          <w:marBottom w:val="0"/>
          <w:divBdr>
            <w:top w:val="none" w:sz="0" w:space="0" w:color="auto"/>
            <w:left w:val="none" w:sz="0" w:space="0" w:color="auto"/>
            <w:bottom w:val="none" w:sz="0" w:space="0" w:color="auto"/>
            <w:right w:val="none" w:sz="0" w:space="0" w:color="auto"/>
          </w:divBdr>
        </w:div>
        <w:div w:id="1926379810">
          <w:marLeft w:val="0"/>
          <w:marRight w:val="0"/>
          <w:marTop w:val="0"/>
          <w:marBottom w:val="0"/>
          <w:divBdr>
            <w:top w:val="none" w:sz="0" w:space="0" w:color="auto"/>
            <w:left w:val="none" w:sz="0" w:space="0" w:color="auto"/>
            <w:bottom w:val="none" w:sz="0" w:space="0" w:color="auto"/>
            <w:right w:val="none" w:sz="0" w:space="0" w:color="auto"/>
          </w:divBdr>
        </w:div>
        <w:div w:id="1693145498">
          <w:marLeft w:val="0"/>
          <w:marRight w:val="0"/>
          <w:marTop w:val="0"/>
          <w:marBottom w:val="0"/>
          <w:divBdr>
            <w:top w:val="none" w:sz="0" w:space="0" w:color="auto"/>
            <w:left w:val="none" w:sz="0" w:space="0" w:color="auto"/>
            <w:bottom w:val="none" w:sz="0" w:space="0" w:color="auto"/>
            <w:right w:val="none" w:sz="0" w:space="0" w:color="auto"/>
          </w:divBdr>
        </w:div>
        <w:div w:id="323171601">
          <w:marLeft w:val="0"/>
          <w:marRight w:val="0"/>
          <w:marTop w:val="0"/>
          <w:marBottom w:val="0"/>
          <w:divBdr>
            <w:top w:val="none" w:sz="0" w:space="0" w:color="auto"/>
            <w:left w:val="none" w:sz="0" w:space="0" w:color="auto"/>
            <w:bottom w:val="none" w:sz="0" w:space="0" w:color="auto"/>
            <w:right w:val="none" w:sz="0" w:space="0" w:color="auto"/>
          </w:divBdr>
        </w:div>
        <w:div w:id="1647659902">
          <w:marLeft w:val="0"/>
          <w:marRight w:val="0"/>
          <w:marTop w:val="0"/>
          <w:marBottom w:val="0"/>
          <w:divBdr>
            <w:top w:val="none" w:sz="0" w:space="0" w:color="auto"/>
            <w:left w:val="none" w:sz="0" w:space="0" w:color="auto"/>
            <w:bottom w:val="none" w:sz="0" w:space="0" w:color="auto"/>
            <w:right w:val="none" w:sz="0" w:space="0" w:color="auto"/>
          </w:divBdr>
        </w:div>
      </w:divsChild>
    </w:div>
    <w:div w:id="828911244">
      <w:bodyDiv w:val="1"/>
      <w:marLeft w:val="0"/>
      <w:marRight w:val="0"/>
      <w:marTop w:val="0"/>
      <w:marBottom w:val="0"/>
      <w:divBdr>
        <w:top w:val="none" w:sz="0" w:space="0" w:color="auto"/>
        <w:left w:val="none" w:sz="0" w:space="0" w:color="auto"/>
        <w:bottom w:val="none" w:sz="0" w:space="0" w:color="auto"/>
        <w:right w:val="none" w:sz="0" w:space="0" w:color="auto"/>
      </w:divBdr>
      <w:divsChild>
        <w:div w:id="950815519">
          <w:marLeft w:val="0"/>
          <w:marRight w:val="0"/>
          <w:marTop w:val="0"/>
          <w:marBottom w:val="0"/>
          <w:divBdr>
            <w:top w:val="none" w:sz="0" w:space="0" w:color="auto"/>
            <w:left w:val="none" w:sz="0" w:space="0" w:color="auto"/>
            <w:bottom w:val="none" w:sz="0" w:space="0" w:color="auto"/>
            <w:right w:val="none" w:sz="0" w:space="0" w:color="auto"/>
          </w:divBdr>
        </w:div>
        <w:div w:id="1933511554">
          <w:marLeft w:val="0"/>
          <w:marRight w:val="0"/>
          <w:marTop w:val="0"/>
          <w:marBottom w:val="0"/>
          <w:divBdr>
            <w:top w:val="none" w:sz="0" w:space="0" w:color="auto"/>
            <w:left w:val="none" w:sz="0" w:space="0" w:color="auto"/>
            <w:bottom w:val="none" w:sz="0" w:space="0" w:color="auto"/>
            <w:right w:val="none" w:sz="0" w:space="0" w:color="auto"/>
          </w:divBdr>
        </w:div>
        <w:div w:id="384112476">
          <w:marLeft w:val="0"/>
          <w:marRight w:val="0"/>
          <w:marTop w:val="0"/>
          <w:marBottom w:val="0"/>
          <w:divBdr>
            <w:top w:val="none" w:sz="0" w:space="0" w:color="auto"/>
            <w:left w:val="none" w:sz="0" w:space="0" w:color="auto"/>
            <w:bottom w:val="none" w:sz="0" w:space="0" w:color="auto"/>
            <w:right w:val="none" w:sz="0" w:space="0" w:color="auto"/>
          </w:divBdr>
        </w:div>
        <w:div w:id="1078361381">
          <w:marLeft w:val="0"/>
          <w:marRight w:val="0"/>
          <w:marTop w:val="0"/>
          <w:marBottom w:val="0"/>
          <w:divBdr>
            <w:top w:val="none" w:sz="0" w:space="0" w:color="auto"/>
            <w:left w:val="none" w:sz="0" w:space="0" w:color="auto"/>
            <w:bottom w:val="none" w:sz="0" w:space="0" w:color="auto"/>
            <w:right w:val="none" w:sz="0" w:space="0" w:color="auto"/>
          </w:divBdr>
        </w:div>
      </w:divsChild>
    </w:div>
    <w:div w:id="880749974">
      <w:bodyDiv w:val="1"/>
      <w:marLeft w:val="0"/>
      <w:marRight w:val="0"/>
      <w:marTop w:val="0"/>
      <w:marBottom w:val="0"/>
      <w:divBdr>
        <w:top w:val="none" w:sz="0" w:space="0" w:color="auto"/>
        <w:left w:val="none" w:sz="0" w:space="0" w:color="auto"/>
        <w:bottom w:val="none" w:sz="0" w:space="0" w:color="auto"/>
        <w:right w:val="none" w:sz="0" w:space="0" w:color="auto"/>
      </w:divBdr>
      <w:divsChild>
        <w:div w:id="1648512832">
          <w:marLeft w:val="0"/>
          <w:marRight w:val="0"/>
          <w:marTop w:val="0"/>
          <w:marBottom w:val="0"/>
          <w:divBdr>
            <w:top w:val="none" w:sz="0" w:space="0" w:color="auto"/>
            <w:left w:val="none" w:sz="0" w:space="0" w:color="auto"/>
            <w:bottom w:val="none" w:sz="0" w:space="0" w:color="auto"/>
            <w:right w:val="none" w:sz="0" w:space="0" w:color="auto"/>
          </w:divBdr>
        </w:div>
        <w:div w:id="1750225086">
          <w:marLeft w:val="0"/>
          <w:marRight w:val="0"/>
          <w:marTop w:val="0"/>
          <w:marBottom w:val="0"/>
          <w:divBdr>
            <w:top w:val="none" w:sz="0" w:space="0" w:color="auto"/>
            <w:left w:val="none" w:sz="0" w:space="0" w:color="auto"/>
            <w:bottom w:val="none" w:sz="0" w:space="0" w:color="auto"/>
            <w:right w:val="none" w:sz="0" w:space="0" w:color="auto"/>
          </w:divBdr>
        </w:div>
      </w:divsChild>
    </w:div>
    <w:div w:id="888689943">
      <w:bodyDiv w:val="1"/>
      <w:marLeft w:val="0"/>
      <w:marRight w:val="0"/>
      <w:marTop w:val="0"/>
      <w:marBottom w:val="0"/>
      <w:divBdr>
        <w:top w:val="none" w:sz="0" w:space="0" w:color="auto"/>
        <w:left w:val="none" w:sz="0" w:space="0" w:color="auto"/>
        <w:bottom w:val="none" w:sz="0" w:space="0" w:color="auto"/>
        <w:right w:val="none" w:sz="0" w:space="0" w:color="auto"/>
      </w:divBdr>
    </w:div>
    <w:div w:id="898636697">
      <w:bodyDiv w:val="1"/>
      <w:marLeft w:val="0"/>
      <w:marRight w:val="0"/>
      <w:marTop w:val="0"/>
      <w:marBottom w:val="0"/>
      <w:divBdr>
        <w:top w:val="none" w:sz="0" w:space="0" w:color="auto"/>
        <w:left w:val="none" w:sz="0" w:space="0" w:color="auto"/>
        <w:bottom w:val="none" w:sz="0" w:space="0" w:color="auto"/>
        <w:right w:val="none" w:sz="0" w:space="0" w:color="auto"/>
      </w:divBdr>
      <w:divsChild>
        <w:div w:id="115955566">
          <w:marLeft w:val="0"/>
          <w:marRight w:val="0"/>
          <w:marTop w:val="0"/>
          <w:marBottom w:val="0"/>
          <w:divBdr>
            <w:top w:val="none" w:sz="0" w:space="0" w:color="auto"/>
            <w:left w:val="none" w:sz="0" w:space="0" w:color="auto"/>
            <w:bottom w:val="none" w:sz="0" w:space="0" w:color="auto"/>
            <w:right w:val="none" w:sz="0" w:space="0" w:color="auto"/>
          </w:divBdr>
        </w:div>
        <w:div w:id="928077071">
          <w:marLeft w:val="0"/>
          <w:marRight w:val="0"/>
          <w:marTop w:val="0"/>
          <w:marBottom w:val="0"/>
          <w:divBdr>
            <w:top w:val="none" w:sz="0" w:space="0" w:color="auto"/>
            <w:left w:val="none" w:sz="0" w:space="0" w:color="auto"/>
            <w:bottom w:val="none" w:sz="0" w:space="0" w:color="auto"/>
            <w:right w:val="none" w:sz="0" w:space="0" w:color="auto"/>
          </w:divBdr>
        </w:div>
      </w:divsChild>
    </w:div>
    <w:div w:id="904291689">
      <w:bodyDiv w:val="1"/>
      <w:marLeft w:val="0"/>
      <w:marRight w:val="0"/>
      <w:marTop w:val="0"/>
      <w:marBottom w:val="0"/>
      <w:divBdr>
        <w:top w:val="none" w:sz="0" w:space="0" w:color="auto"/>
        <w:left w:val="none" w:sz="0" w:space="0" w:color="auto"/>
        <w:bottom w:val="none" w:sz="0" w:space="0" w:color="auto"/>
        <w:right w:val="none" w:sz="0" w:space="0" w:color="auto"/>
      </w:divBdr>
      <w:divsChild>
        <w:div w:id="1832476568">
          <w:marLeft w:val="0"/>
          <w:marRight w:val="0"/>
          <w:marTop w:val="0"/>
          <w:marBottom w:val="0"/>
          <w:divBdr>
            <w:top w:val="none" w:sz="0" w:space="0" w:color="auto"/>
            <w:left w:val="none" w:sz="0" w:space="0" w:color="auto"/>
            <w:bottom w:val="none" w:sz="0" w:space="0" w:color="auto"/>
            <w:right w:val="none" w:sz="0" w:space="0" w:color="auto"/>
          </w:divBdr>
        </w:div>
        <w:div w:id="1812942521">
          <w:marLeft w:val="0"/>
          <w:marRight w:val="0"/>
          <w:marTop w:val="0"/>
          <w:marBottom w:val="0"/>
          <w:divBdr>
            <w:top w:val="none" w:sz="0" w:space="0" w:color="auto"/>
            <w:left w:val="none" w:sz="0" w:space="0" w:color="auto"/>
            <w:bottom w:val="none" w:sz="0" w:space="0" w:color="auto"/>
            <w:right w:val="none" w:sz="0" w:space="0" w:color="auto"/>
          </w:divBdr>
        </w:div>
      </w:divsChild>
    </w:div>
    <w:div w:id="920331023">
      <w:bodyDiv w:val="1"/>
      <w:marLeft w:val="0"/>
      <w:marRight w:val="0"/>
      <w:marTop w:val="0"/>
      <w:marBottom w:val="0"/>
      <w:divBdr>
        <w:top w:val="none" w:sz="0" w:space="0" w:color="auto"/>
        <w:left w:val="none" w:sz="0" w:space="0" w:color="auto"/>
        <w:bottom w:val="none" w:sz="0" w:space="0" w:color="auto"/>
        <w:right w:val="none" w:sz="0" w:space="0" w:color="auto"/>
      </w:divBdr>
      <w:divsChild>
        <w:div w:id="184366624">
          <w:marLeft w:val="0"/>
          <w:marRight w:val="0"/>
          <w:marTop w:val="0"/>
          <w:marBottom w:val="0"/>
          <w:divBdr>
            <w:top w:val="none" w:sz="0" w:space="0" w:color="auto"/>
            <w:left w:val="none" w:sz="0" w:space="0" w:color="auto"/>
            <w:bottom w:val="none" w:sz="0" w:space="0" w:color="auto"/>
            <w:right w:val="none" w:sz="0" w:space="0" w:color="auto"/>
          </w:divBdr>
        </w:div>
        <w:div w:id="1914244207">
          <w:marLeft w:val="0"/>
          <w:marRight w:val="0"/>
          <w:marTop w:val="0"/>
          <w:marBottom w:val="0"/>
          <w:divBdr>
            <w:top w:val="none" w:sz="0" w:space="0" w:color="auto"/>
            <w:left w:val="none" w:sz="0" w:space="0" w:color="auto"/>
            <w:bottom w:val="none" w:sz="0" w:space="0" w:color="auto"/>
            <w:right w:val="none" w:sz="0" w:space="0" w:color="auto"/>
          </w:divBdr>
        </w:div>
        <w:div w:id="148209193">
          <w:marLeft w:val="0"/>
          <w:marRight w:val="0"/>
          <w:marTop w:val="0"/>
          <w:marBottom w:val="0"/>
          <w:divBdr>
            <w:top w:val="none" w:sz="0" w:space="0" w:color="auto"/>
            <w:left w:val="none" w:sz="0" w:space="0" w:color="auto"/>
            <w:bottom w:val="none" w:sz="0" w:space="0" w:color="auto"/>
            <w:right w:val="none" w:sz="0" w:space="0" w:color="auto"/>
          </w:divBdr>
        </w:div>
        <w:div w:id="418451275">
          <w:marLeft w:val="0"/>
          <w:marRight w:val="0"/>
          <w:marTop w:val="0"/>
          <w:marBottom w:val="0"/>
          <w:divBdr>
            <w:top w:val="none" w:sz="0" w:space="0" w:color="auto"/>
            <w:left w:val="none" w:sz="0" w:space="0" w:color="auto"/>
            <w:bottom w:val="none" w:sz="0" w:space="0" w:color="auto"/>
            <w:right w:val="none" w:sz="0" w:space="0" w:color="auto"/>
          </w:divBdr>
        </w:div>
      </w:divsChild>
    </w:div>
    <w:div w:id="943074931">
      <w:bodyDiv w:val="1"/>
      <w:marLeft w:val="0"/>
      <w:marRight w:val="0"/>
      <w:marTop w:val="0"/>
      <w:marBottom w:val="0"/>
      <w:divBdr>
        <w:top w:val="none" w:sz="0" w:space="0" w:color="auto"/>
        <w:left w:val="none" w:sz="0" w:space="0" w:color="auto"/>
        <w:bottom w:val="none" w:sz="0" w:space="0" w:color="auto"/>
        <w:right w:val="none" w:sz="0" w:space="0" w:color="auto"/>
      </w:divBdr>
      <w:divsChild>
        <w:div w:id="834807916">
          <w:marLeft w:val="0"/>
          <w:marRight w:val="0"/>
          <w:marTop w:val="0"/>
          <w:marBottom w:val="0"/>
          <w:divBdr>
            <w:top w:val="none" w:sz="0" w:space="0" w:color="auto"/>
            <w:left w:val="none" w:sz="0" w:space="0" w:color="auto"/>
            <w:bottom w:val="none" w:sz="0" w:space="0" w:color="auto"/>
            <w:right w:val="none" w:sz="0" w:space="0" w:color="auto"/>
          </w:divBdr>
        </w:div>
        <w:div w:id="1026172442">
          <w:marLeft w:val="0"/>
          <w:marRight w:val="0"/>
          <w:marTop w:val="0"/>
          <w:marBottom w:val="0"/>
          <w:divBdr>
            <w:top w:val="none" w:sz="0" w:space="0" w:color="auto"/>
            <w:left w:val="none" w:sz="0" w:space="0" w:color="auto"/>
            <w:bottom w:val="none" w:sz="0" w:space="0" w:color="auto"/>
            <w:right w:val="none" w:sz="0" w:space="0" w:color="auto"/>
          </w:divBdr>
        </w:div>
      </w:divsChild>
    </w:div>
    <w:div w:id="957369990">
      <w:bodyDiv w:val="1"/>
      <w:marLeft w:val="0"/>
      <w:marRight w:val="0"/>
      <w:marTop w:val="0"/>
      <w:marBottom w:val="0"/>
      <w:divBdr>
        <w:top w:val="none" w:sz="0" w:space="0" w:color="auto"/>
        <w:left w:val="none" w:sz="0" w:space="0" w:color="auto"/>
        <w:bottom w:val="none" w:sz="0" w:space="0" w:color="auto"/>
        <w:right w:val="none" w:sz="0" w:space="0" w:color="auto"/>
      </w:divBdr>
      <w:divsChild>
        <w:div w:id="1528907509">
          <w:marLeft w:val="0"/>
          <w:marRight w:val="0"/>
          <w:marTop w:val="0"/>
          <w:marBottom w:val="0"/>
          <w:divBdr>
            <w:top w:val="none" w:sz="0" w:space="0" w:color="auto"/>
            <w:left w:val="none" w:sz="0" w:space="0" w:color="auto"/>
            <w:bottom w:val="none" w:sz="0" w:space="0" w:color="auto"/>
            <w:right w:val="none" w:sz="0" w:space="0" w:color="auto"/>
          </w:divBdr>
        </w:div>
        <w:div w:id="1294368742">
          <w:marLeft w:val="0"/>
          <w:marRight w:val="0"/>
          <w:marTop w:val="0"/>
          <w:marBottom w:val="0"/>
          <w:divBdr>
            <w:top w:val="none" w:sz="0" w:space="0" w:color="auto"/>
            <w:left w:val="none" w:sz="0" w:space="0" w:color="auto"/>
            <w:bottom w:val="none" w:sz="0" w:space="0" w:color="auto"/>
            <w:right w:val="none" w:sz="0" w:space="0" w:color="auto"/>
          </w:divBdr>
        </w:div>
      </w:divsChild>
    </w:div>
    <w:div w:id="960065671">
      <w:bodyDiv w:val="1"/>
      <w:marLeft w:val="0"/>
      <w:marRight w:val="0"/>
      <w:marTop w:val="0"/>
      <w:marBottom w:val="0"/>
      <w:divBdr>
        <w:top w:val="none" w:sz="0" w:space="0" w:color="auto"/>
        <w:left w:val="none" w:sz="0" w:space="0" w:color="auto"/>
        <w:bottom w:val="none" w:sz="0" w:space="0" w:color="auto"/>
        <w:right w:val="none" w:sz="0" w:space="0" w:color="auto"/>
      </w:divBdr>
      <w:divsChild>
        <w:div w:id="2076850723">
          <w:marLeft w:val="0"/>
          <w:marRight w:val="0"/>
          <w:marTop w:val="0"/>
          <w:marBottom w:val="0"/>
          <w:divBdr>
            <w:top w:val="none" w:sz="0" w:space="0" w:color="auto"/>
            <w:left w:val="none" w:sz="0" w:space="0" w:color="auto"/>
            <w:bottom w:val="none" w:sz="0" w:space="0" w:color="auto"/>
            <w:right w:val="none" w:sz="0" w:space="0" w:color="auto"/>
          </w:divBdr>
        </w:div>
        <w:div w:id="1587300362">
          <w:marLeft w:val="0"/>
          <w:marRight w:val="0"/>
          <w:marTop w:val="0"/>
          <w:marBottom w:val="0"/>
          <w:divBdr>
            <w:top w:val="none" w:sz="0" w:space="0" w:color="auto"/>
            <w:left w:val="none" w:sz="0" w:space="0" w:color="auto"/>
            <w:bottom w:val="none" w:sz="0" w:space="0" w:color="auto"/>
            <w:right w:val="none" w:sz="0" w:space="0" w:color="auto"/>
          </w:divBdr>
        </w:div>
        <w:div w:id="1466972388">
          <w:marLeft w:val="0"/>
          <w:marRight w:val="0"/>
          <w:marTop w:val="0"/>
          <w:marBottom w:val="0"/>
          <w:divBdr>
            <w:top w:val="none" w:sz="0" w:space="0" w:color="auto"/>
            <w:left w:val="none" w:sz="0" w:space="0" w:color="auto"/>
            <w:bottom w:val="none" w:sz="0" w:space="0" w:color="auto"/>
            <w:right w:val="none" w:sz="0" w:space="0" w:color="auto"/>
          </w:divBdr>
        </w:div>
        <w:div w:id="522786709">
          <w:marLeft w:val="0"/>
          <w:marRight w:val="0"/>
          <w:marTop w:val="0"/>
          <w:marBottom w:val="0"/>
          <w:divBdr>
            <w:top w:val="none" w:sz="0" w:space="0" w:color="auto"/>
            <w:left w:val="none" w:sz="0" w:space="0" w:color="auto"/>
            <w:bottom w:val="none" w:sz="0" w:space="0" w:color="auto"/>
            <w:right w:val="none" w:sz="0" w:space="0" w:color="auto"/>
          </w:divBdr>
        </w:div>
      </w:divsChild>
    </w:div>
    <w:div w:id="976448937">
      <w:bodyDiv w:val="1"/>
      <w:marLeft w:val="0"/>
      <w:marRight w:val="0"/>
      <w:marTop w:val="0"/>
      <w:marBottom w:val="0"/>
      <w:divBdr>
        <w:top w:val="none" w:sz="0" w:space="0" w:color="auto"/>
        <w:left w:val="none" w:sz="0" w:space="0" w:color="auto"/>
        <w:bottom w:val="none" w:sz="0" w:space="0" w:color="auto"/>
        <w:right w:val="none" w:sz="0" w:space="0" w:color="auto"/>
      </w:divBdr>
      <w:divsChild>
        <w:div w:id="2007248521">
          <w:marLeft w:val="0"/>
          <w:marRight w:val="0"/>
          <w:marTop w:val="0"/>
          <w:marBottom w:val="0"/>
          <w:divBdr>
            <w:top w:val="none" w:sz="0" w:space="0" w:color="auto"/>
            <w:left w:val="none" w:sz="0" w:space="0" w:color="auto"/>
            <w:bottom w:val="none" w:sz="0" w:space="0" w:color="auto"/>
            <w:right w:val="none" w:sz="0" w:space="0" w:color="auto"/>
          </w:divBdr>
        </w:div>
        <w:div w:id="1263955632">
          <w:marLeft w:val="0"/>
          <w:marRight w:val="0"/>
          <w:marTop w:val="0"/>
          <w:marBottom w:val="0"/>
          <w:divBdr>
            <w:top w:val="none" w:sz="0" w:space="0" w:color="auto"/>
            <w:left w:val="none" w:sz="0" w:space="0" w:color="auto"/>
            <w:bottom w:val="none" w:sz="0" w:space="0" w:color="auto"/>
            <w:right w:val="none" w:sz="0" w:space="0" w:color="auto"/>
          </w:divBdr>
        </w:div>
        <w:div w:id="1912543110">
          <w:marLeft w:val="0"/>
          <w:marRight w:val="0"/>
          <w:marTop w:val="0"/>
          <w:marBottom w:val="0"/>
          <w:divBdr>
            <w:top w:val="none" w:sz="0" w:space="0" w:color="auto"/>
            <w:left w:val="none" w:sz="0" w:space="0" w:color="auto"/>
            <w:bottom w:val="none" w:sz="0" w:space="0" w:color="auto"/>
            <w:right w:val="none" w:sz="0" w:space="0" w:color="auto"/>
          </w:divBdr>
        </w:div>
        <w:div w:id="179583879">
          <w:marLeft w:val="0"/>
          <w:marRight w:val="0"/>
          <w:marTop w:val="0"/>
          <w:marBottom w:val="0"/>
          <w:divBdr>
            <w:top w:val="none" w:sz="0" w:space="0" w:color="auto"/>
            <w:left w:val="none" w:sz="0" w:space="0" w:color="auto"/>
            <w:bottom w:val="none" w:sz="0" w:space="0" w:color="auto"/>
            <w:right w:val="none" w:sz="0" w:space="0" w:color="auto"/>
          </w:divBdr>
        </w:div>
      </w:divsChild>
    </w:div>
    <w:div w:id="997878196">
      <w:bodyDiv w:val="1"/>
      <w:marLeft w:val="0"/>
      <w:marRight w:val="0"/>
      <w:marTop w:val="0"/>
      <w:marBottom w:val="0"/>
      <w:divBdr>
        <w:top w:val="none" w:sz="0" w:space="0" w:color="auto"/>
        <w:left w:val="none" w:sz="0" w:space="0" w:color="auto"/>
        <w:bottom w:val="none" w:sz="0" w:space="0" w:color="auto"/>
        <w:right w:val="none" w:sz="0" w:space="0" w:color="auto"/>
      </w:divBdr>
      <w:divsChild>
        <w:div w:id="1359312774">
          <w:marLeft w:val="0"/>
          <w:marRight w:val="0"/>
          <w:marTop w:val="0"/>
          <w:marBottom w:val="0"/>
          <w:divBdr>
            <w:top w:val="none" w:sz="0" w:space="0" w:color="auto"/>
            <w:left w:val="none" w:sz="0" w:space="0" w:color="auto"/>
            <w:bottom w:val="none" w:sz="0" w:space="0" w:color="auto"/>
            <w:right w:val="none" w:sz="0" w:space="0" w:color="auto"/>
          </w:divBdr>
        </w:div>
        <w:div w:id="1830560792">
          <w:marLeft w:val="0"/>
          <w:marRight w:val="0"/>
          <w:marTop w:val="0"/>
          <w:marBottom w:val="0"/>
          <w:divBdr>
            <w:top w:val="none" w:sz="0" w:space="0" w:color="auto"/>
            <w:left w:val="none" w:sz="0" w:space="0" w:color="auto"/>
            <w:bottom w:val="none" w:sz="0" w:space="0" w:color="auto"/>
            <w:right w:val="none" w:sz="0" w:space="0" w:color="auto"/>
          </w:divBdr>
        </w:div>
        <w:div w:id="929318051">
          <w:marLeft w:val="0"/>
          <w:marRight w:val="0"/>
          <w:marTop w:val="0"/>
          <w:marBottom w:val="0"/>
          <w:divBdr>
            <w:top w:val="none" w:sz="0" w:space="0" w:color="auto"/>
            <w:left w:val="none" w:sz="0" w:space="0" w:color="auto"/>
            <w:bottom w:val="none" w:sz="0" w:space="0" w:color="auto"/>
            <w:right w:val="none" w:sz="0" w:space="0" w:color="auto"/>
          </w:divBdr>
        </w:div>
        <w:div w:id="978923571">
          <w:marLeft w:val="0"/>
          <w:marRight w:val="0"/>
          <w:marTop w:val="0"/>
          <w:marBottom w:val="0"/>
          <w:divBdr>
            <w:top w:val="none" w:sz="0" w:space="0" w:color="auto"/>
            <w:left w:val="none" w:sz="0" w:space="0" w:color="auto"/>
            <w:bottom w:val="none" w:sz="0" w:space="0" w:color="auto"/>
            <w:right w:val="none" w:sz="0" w:space="0" w:color="auto"/>
          </w:divBdr>
        </w:div>
      </w:divsChild>
    </w:div>
    <w:div w:id="1005984438">
      <w:bodyDiv w:val="1"/>
      <w:marLeft w:val="0"/>
      <w:marRight w:val="0"/>
      <w:marTop w:val="0"/>
      <w:marBottom w:val="0"/>
      <w:divBdr>
        <w:top w:val="none" w:sz="0" w:space="0" w:color="auto"/>
        <w:left w:val="none" w:sz="0" w:space="0" w:color="auto"/>
        <w:bottom w:val="none" w:sz="0" w:space="0" w:color="auto"/>
        <w:right w:val="none" w:sz="0" w:space="0" w:color="auto"/>
      </w:divBdr>
      <w:divsChild>
        <w:div w:id="1763603927">
          <w:marLeft w:val="0"/>
          <w:marRight w:val="0"/>
          <w:marTop w:val="0"/>
          <w:marBottom w:val="0"/>
          <w:divBdr>
            <w:top w:val="none" w:sz="0" w:space="0" w:color="auto"/>
            <w:left w:val="none" w:sz="0" w:space="0" w:color="auto"/>
            <w:bottom w:val="none" w:sz="0" w:space="0" w:color="auto"/>
            <w:right w:val="none" w:sz="0" w:space="0" w:color="auto"/>
          </w:divBdr>
        </w:div>
        <w:div w:id="1602252722">
          <w:marLeft w:val="0"/>
          <w:marRight w:val="0"/>
          <w:marTop w:val="0"/>
          <w:marBottom w:val="0"/>
          <w:divBdr>
            <w:top w:val="none" w:sz="0" w:space="0" w:color="auto"/>
            <w:left w:val="none" w:sz="0" w:space="0" w:color="auto"/>
            <w:bottom w:val="none" w:sz="0" w:space="0" w:color="auto"/>
            <w:right w:val="none" w:sz="0" w:space="0" w:color="auto"/>
          </w:divBdr>
        </w:div>
      </w:divsChild>
    </w:div>
    <w:div w:id="1052118229">
      <w:bodyDiv w:val="1"/>
      <w:marLeft w:val="0"/>
      <w:marRight w:val="0"/>
      <w:marTop w:val="0"/>
      <w:marBottom w:val="0"/>
      <w:divBdr>
        <w:top w:val="none" w:sz="0" w:space="0" w:color="auto"/>
        <w:left w:val="none" w:sz="0" w:space="0" w:color="auto"/>
        <w:bottom w:val="none" w:sz="0" w:space="0" w:color="auto"/>
        <w:right w:val="none" w:sz="0" w:space="0" w:color="auto"/>
      </w:divBdr>
      <w:divsChild>
        <w:div w:id="1907765669">
          <w:marLeft w:val="0"/>
          <w:marRight w:val="0"/>
          <w:marTop w:val="0"/>
          <w:marBottom w:val="0"/>
          <w:divBdr>
            <w:top w:val="none" w:sz="0" w:space="0" w:color="auto"/>
            <w:left w:val="none" w:sz="0" w:space="0" w:color="auto"/>
            <w:bottom w:val="none" w:sz="0" w:space="0" w:color="auto"/>
            <w:right w:val="none" w:sz="0" w:space="0" w:color="auto"/>
          </w:divBdr>
        </w:div>
        <w:div w:id="528875866">
          <w:marLeft w:val="0"/>
          <w:marRight w:val="0"/>
          <w:marTop w:val="0"/>
          <w:marBottom w:val="0"/>
          <w:divBdr>
            <w:top w:val="none" w:sz="0" w:space="0" w:color="auto"/>
            <w:left w:val="none" w:sz="0" w:space="0" w:color="auto"/>
            <w:bottom w:val="none" w:sz="0" w:space="0" w:color="auto"/>
            <w:right w:val="none" w:sz="0" w:space="0" w:color="auto"/>
          </w:divBdr>
        </w:div>
        <w:div w:id="1819685974">
          <w:marLeft w:val="0"/>
          <w:marRight w:val="0"/>
          <w:marTop w:val="0"/>
          <w:marBottom w:val="0"/>
          <w:divBdr>
            <w:top w:val="none" w:sz="0" w:space="0" w:color="auto"/>
            <w:left w:val="none" w:sz="0" w:space="0" w:color="auto"/>
            <w:bottom w:val="none" w:sz="0" w:space="0" w:color="auto"/>
            <w:right w:val="none" w:sz="0" w:space="0" w:color="auto"/>
          </w:divBdr>
        </w:div>
        <w:div w:id="1720199853">
          <w:marLeft w:val="0"/>
          <w:marRight w:val="0"/>
          <w:marTop w:val="0"/>
          <w:marBottom w:val="0"/>
          <w:divBdr>
            <w:top w:val="none" w:sz="0" w:space="0" w:color="auto"/>
            <w:left w:val="none" w:sz="0" w:space="0" w:color="auto"/>
            <w:bottom w:val="none" w:sz="0" w:space="0" w:color="auto"/>
            <w:right w:val="none" w:sz="0" w:space="0" w:color="auto"/>
          </w:divBdr>
        </w:div>
      </w:divsChild>
    </w:div>
    <w:div w:id="1065447939">
      <w:bodyDiv w:val="1"/>
      <w:marLeft w:val="0"/>
      <w:marRight w:val="0"/>
      <w:marTop w:val="0"/>
      <w:marBottom w:val="0"/>
      <w:divBdr>
        <w:top w:val="none" w:sz="0" w:space="0" w:color="auto"/>
        <w:left w:val="none" w:sz="0" w:space="0" w:color="auto"/>
        <w:bottom w:val="none" w:sz="0" w:space="0" w:color="auto"/>
        <w:right w:val="none" w:sz="0" w:space="0" w:color="auto"/>
      </w:divBdr>
      <w:divsChild>
        <w:div w:id="1350522348">
          <w:marLeft w:val="0"/>
          <w:marRight w:val="0"/>
          <w:marTop w:val="0"/>
          <w:marBottom w:val="0"/>
          <w:divBdr>
            <w:top w:val="none" w:sz="0" w:space="0" w:color="auto"/>
            <w:left w:val="none" w:sz="0" w:space="0" w:color="auto"/>
            <w:bottom w:val="none" w:sz="0" w:space="0" w:color="auto"/>
            <w:right w:val="none" w:sz="0" w:space="0" w:color="auto"/>
          </w:divBdr>
        </w:div>
        <w:div w:id="1732003159">
          <w:marLeft w:val="0"/>
          <w:marRight w:val="0"/>
          <w:marTop w:val="0"/>
          <w:marBottom w:val="0"/>
          <w:divBdr>
            <w:top w:val="none" w:sz="0" w:space="0" w:color="auto"/>
            <w:left w:val="none" w:sz="0" w:space="0" w:color="auto"/>
            <w:bottom w:val="none" w:sz="0" w:space="0" w:color="auto"/>
            <w:right w:val="none" w:sz="0" w:space="0" w:color="auto"/>
          </w:divBdr>
        </w:div>
        <w:div w:id="861239555">
          <w:marLeft w:val="0"/>
          <w:marRight w:val="0"/>
          <w:marTop w:val="0"/>
          <w:marBottom w:val="0"/>
          <w:divBdr>
            <w:top w:val="none" w:sz="0" w:space="0" w:color="auto"/>
            <w:left w:val="none" w:sz="0" w:space="0" w:color="auto"/>
            <w:bottom w:val="none" w:sz="0" w:space="0" w:color="auto"/>
            <w:right w:val="none" w:sz="0" w:space="0" w:color="auto"/>
          </w:divBdr>
        </w:div>
        <w:div w:id="73018337">
          <w:marLeft w:val="0"/>
          <w:marRight w:val="0"/>
          <w:marTop w:val="0"/>
          <w:marBottom w:val="0"/>
          <w:divBdr>
            <w:top w:val="none" w:sz="0" w:space="0" w:color="auto"/>
            <w:left w:val="none" w:sz="0" w:space="0" w:color="auto"/>
            <w:bottom w:val="none" w:sz="0" w:space="0" w:color="auto"/>
            <w:right w:val="none" w:sz="0" w:space="0" w:color="auto"/>
          </w:divBdr>
        </w:div>
        <w:div w:id="1576740432">
          <w:marLeft w:val="0"/>
          <w:marRight w:val="0"/>
          <w:marTop w:val="0"/>
          <w:marBottom w:val="0"/>
          <w:divBdr>
            <w:top w:val="none" w:sz="0" w:space="0" w:color="auto"/>
            <w:left w:val="none" w:sz="0" w:space="0" w:color="auto"/>
            <w:bottom w:val="none" w:sz="0" w:space="0" w:color="auto"/>
            <w:right w:val="none" w:sz="0" w:space="0" w:color="auto"/>
          </w:divBdr>
        </w:div>
        <w:div w:id="1450514435">
          <w:marLeft w:val="0"/>
          <w:marRight w:val="0"/>
          <w:marTop w:val="0"/>
          <w:marBottom w:val="0"/>
          <w:divBdr>
            <w:top w:val="none" w:sz="0" w:space="0" w:color="auto"/>
            <w:left w:val="none" w:sz="0" w:space="0" w:color="auto"/>
            <w:bottom w:val="none" w:sz="0" w:space="0" w:color="auto"/>
            <w:right w:val="none" w:sz="0" w:space="0" w:color="auto"/>
          </w:divBdr>
        </w:div>
      </w:divsChild>
    </w:div>
    <w:div w:id="1066029743">
      <w:bodyDiv w:val="1"/>
      <w:marLeft w:val="0"/>
      <w:marRight w:val="0"/>
      <w:marTop w:val="0"/>
      <w:marBottom w:val="0"/>
      <w:divBdr>
        <w:top w:val="none" w:sz="0" w:space="0" w:color="auto"/>
        <w:left w:val="none" w:sz="0" w:space="0" w:color="auto"/>
        <w:bottom w:val="none" w:sz="0" w:space="0" w:color="auto"/>
        <w:right w:val="none" w:sz="0" w:space="0" w:color="auto"/>
      </w:divBdr>
      <w:divsChild>
        <w:div w:id="901527651">
          <w:marLeft w:val="0"/>
          <w:marRight w:val="0"/>
          <w:marTop w:val="0"/>
          <w:marBottom w:val="0"/>
          <w:divBdr>
            <w:top w:val="none" w:sz="0" w:space="0" w:color="auto"/>
            <w:left w:val="none" w:sz="0" w:space="0" w:color="auto"/>
            <w:bottom w:val="none" w:sz="0" w:space="0" w:color="auto"/>
            <w:right w:val="none" w:sz="0" w:space="0" w:color="auto"/>
          </w:divBdr>
        </w:div>
        <w:div w:id="1411734833">
          <w:marLeft w:val="0"/>
          <w:marRight w:val="0"/>
          <w:marTop w:val="0"/>
          <w:marBottom w:val="0"/>
          <w:divBdr>
            <w:top w:val="none" w:sz="0" w:space="0" w:color="auto"/>
            <w:left w:val="none" w:sz="0" w:space="0" w:color="auto"/>
            <w:bottom w:val="none" w:sz="0" w:space="0" w:color="auto"/>
            <w:right w:val="none" w:sz="0" w:space="0" w:color="auto"/>
          </w:divBdr>
        </w:div>
      </w:divsChild>
    </w:div>
    <w:div w:id="1066337398">
      <w:bodyDiv w:val="1"/>
      <w:marLeft w:val="0"/>
      <w:marRight w:val="0"/>
      <w:marTop w:val="0"/>
      <w:marBottom w:val="0"/>
      <w:divBdr>
        <w:top w:val="none" w:sz="0" w:space="0" w:color="auto"/>
        <w:left w:val="none" w:sz="0" w:space="0" w:color="auto"/>
        <w:bottom w:val="none" w:sz="0" w:space="0" w:color="auto"/>
        <w:right w:val="none" w:sz="0" w:space="0" w:color="auto"/>
      </w:divBdr>
      <w:divsChild>
        <w:div w:id="1400009867">
          <w:marLeft w:val="0"/>
          <w:marRight w:val="0"/>
          <w:marTop w:val="0"/>
          <w:marBottom w:val="0"/>
          <w:divBdr>
            <w:top w:val="none" w:sz="0" w:space="0" w:color="auto"/>
            <w:left w:val="none" w:sz="0" w:space="0" w:color="auto"/>
            <w:bottom w:val="none" w:sz="0" w:space="0" w:color="auto"/>
            <w:right w:val="none" w:sz="0" w:space="0" w:color="auto"/>
          </w:divBdr>
        </w:div>
        <w:div w:id="784082636">
          <w:marLeft w:val="0"/>
          <w:marRight w:val="0"/>
          <w:marTop w:val="0"/>
          <w:marBottom w:val="0"/>
          <w:divBdr>
            <w:top w:val="none" w:sz="0" w:space="0" w:color="auto"/>
            <w:left w:val="none" w:sz="0" w:space="0" w:color="auto"/>
            <w:bottom w:val="none" w:sz="0" w:space="0" w:color="auto"/>
            <w:right w:val="none" w:sz="0" w:space="0" w:color="auto"/>
          </w:divBdr>
        </w:div>
        <w:div w:id="1709840343">
          <w:marLeft w:val="0"/>
          <w:marRight w:val="0"/>
          <w:marTop w:val="0"/>
          <w:marBottom w:val="0"/>
          <w:divBdr>
            <w:top w:val="none" w:sz="0" w:space="0" w:color="auto"/>
            <w:left w:val="none" w:sz="0" w:space="0" w:color="auto"/>
            <w:bottom w:val="none" w:sz="0" w:space="0" w:color="auto"/>
            <w:right w:val="none" w:sz="0" w:space="0" w:color="auto"/>
          </w:divBdr>
        </w:div>
        <w:div w:id="633945291">
          <w:marLeft w:val="0"/>
          <w:marRight w:val="0"/>
          <w:marTop w:val="0"/>
          <w:marBottom w:val="0"/>
          <w:divBdr>
            <w:top w:val="none" w:sz="0" w:space="0" w:color="auto"/>
            <w:left w:val="none" w:sz="0" w:space="0" w:color="auto"/>
            <w:bottom w:val="none" w:sz="0" w:space="0" w:color="auto"/>
            <w:right w:val="none" w:sz="0" w:space="0" w:color="auto"/>
          </w:divBdr>
        </w:div>
      </w:divsChild>
    </w:div>
    <w:div w:id="1085885584">
      <w:bodyDiv w:val="1"/>
      <w:marLeft w:val="0"/>
      <w:marRight w:val="0"/>
      <w:marTop w:val="0"/>
      <w:marBottom w:val="0"/>
      <w:divBdr>
        <w:top w:val="none" w:sz="0" w:space="0" w:color="auto"/>
        <w:left w:val="none" w:sz="0" w:space="0" w:color="auto"/>
        <w:bottom w:val="none" w:sz="0" w:space="0" w:color="auto"/>
        <w:right w:val="none" w:sz="0" w:space="0" w:color="auto"/>
      </w:divBdr>
      <w:divsChild>
        <w:div w:id="717514519">
          <w:marLeft w:val="0"/>
          <w:marRight w:val="0"/>
          <w:marTop w:val="0"/>
          <w:marBottom w:val="0"/>
          <w:divBdr>
            <w:top w:val="none" w:sz="0" w:space="0" w:color="auto"/>
            <w:left w:val="none" w:sz="0" w:space="0" w:color="auto"/>
            <w:bottom w:val="none" w:sz="0" w:space="0" w:color="auto"/>
            <w:right w:val="none" w:sz="0" w:space="0" w:color="auto"/>
          </w:divBdr>
        </w:div>
        <w:div w:id="381636548">
          <w:marLeft w:val="0"/>
          <w:marRight w:val="0"/>
          <w:marTop w:val="0"/>
          <w:marBottom w:val="0"/>
          <w:divBdr>
            <w:top w:val="none" w:sz="0" w:space="0" w:color="auto"/>
            <w:left w:val="none" w:sz="0" w:space="0" w:color="auto"/>
            <w:bottom w:val="none" w:sz="0" w:space="0" w:color="auto"/>
            <w:right w:val="none" w:sz="0" w:space="0" w:color="auto"/>
          </w:divBdr>
        </w:div>
      </w:divsChild>
    </w:div>
    <w:div w:id="1103186200">
      <w:bodyDiv w:val="1"/>
      <w:marLeft w:val="0"/>
      <w:marRight w:val="0"/>
      <w:marTop w:val="0"/>
      <w:marBottom w:val="0"/>
      <w:divBdr>
        <w:top w:val="none" w:sz="0" w:space="0" w:color="auto"/>
        <w:left w:val="none" w:sz="0" w:space="0" w:color="auto"/>
        <w:bottom w:val="none" w:sz="0" w:space="0" w:color="auto"/>
        <w:right w:val="none" w:sz="0" w:space="0" w:color="auto"/>
      </w:divBdr>
      <w:divsChild>
        <w:div w:id="251668232">
          <w:marLeft w:val="0"/>
          <w:marRight w:val="0"/>
          <w:marTop w:val="0"/>
          <w:marBottom w:val="0"/>
          <w:divBdr>
            <w:top w:val="none" w:sz="0" w:space="0" w:color="auto"/>
            <w:left w:val="none" w:sz="0" w:space="0" w:color="auto"/>
            <w:bottom w:val="none" w:sz="0" w:space="0" w:color="auto"/>
            <w:right w:val="none" w:sz="0" w:space="0" w:color="auto"/>
          </w:divBdr>
        </w:div>
        <w:div w:id="1990740872">
          <w:marLeft w:val="0"/>
          <w:marRight w:val="0"/>
          <w:marTop w:val="0"/>
          <w:marBottom w:val="0"/>
          <w:divBdr>
            <w:top w:val="none" w:sz="0" w:space="0" w:color="auto"/>
            <w:left w:val="none" w:sz="0" w:space="0" w:color="auto"/>
            <w:bottom w:val="none" w:sz="0" w:space="0" w:color="auto"/>
            <w:right w:val="none" w:sz="0" w:space="0" w:color="auto"/>
          </w:divBdr>
        </w:div>
      </w:divsChild>
    </w:div>
    <w:div w:id="1104766896">
      <w:bodyDiv w:val="1"/>
      <w:marLeft w:val="0"/>
      <w:marRight w:val="0"/>
      <w:marTop w:val="0"/>
      <w:marBottom w:val="0"/>
      <w:divBdr>
        <w:top w:val="none" w:sz="0" w:space="0" w:color="auto"/>
        <w:left w:val="none" w:sz="0" w:space="0" w:color="auto"/>
        <w:bottom w:val="none" w:sz="0" w:space="0" w:color="auto"/>
        <w:right w:val="none" w:sz="0" w:space="0" w:color="auto"/>
      </w:divBdr>
      <w:divsChild>
        <w:div w:id="1650938165">
          <w:marLeft w:val="0"/>
          <w:marRight w:val="0"/>
          <w:marTop w:val="0"/>
          <w:marBottom w:val="0"/>
          <w:divBdr>
            <w:top w:val="none" w:sz="0" w:space="0" w:color="auto"/>
            <w:left w:val="none" w:sz="0" w:space="0" w:color="auto"/>
            <w:bottom w:val="none" w:sz="0" w:space="0" w:color="auto"/>
            <w:right w:val="none" w:sz="0" w:space="0" w:color="auto"/>
          </w:divBdr>
        </w:div>
        <w:div w:id="145901204">
          <w:marLeft w:val="0"/>
          <w:marRight w:val="0"/>
          <w:marTop w:val="0"/>
          <w:marBottom w:val="0"/>
          <w:divBdr>
            <w:top w:val="none" w:sz="0" w:space="0" w:color="auto"/>
            <w:left w:val="none" w:sz="0" w:space="0" w:color="auto"/>
            <w:bottom w:val="none" w:sz="0" w:space="0" w:color="auto"/>
            <w:right w:val="none" w:sz="0" w:space="0" w:color="auto"/>
          </w:divBdr>
        </w:div>
      </w:divsChild>
    </w:div>
    <w:div w:id="1110248794">
      <w:bodyDiv w:val="1"/>
      <w:marLeft w:val="0"/>
      <w:marRight w:val="0"/>
      <w:marTop w:val="0"/>
      <w:marBottom w:val="0"/>
      <w:divBdr>
        <w:top w:val="none" w:sz="0" w:space="0" w:color="auto"/>
        <w:left w:val="none" w:sz="0" w:space="0" w:color="auto"/>
        <w:bottom w:val="none" w:sz="0" w:space="0" w:color="auto"/>
        <w:right w:val="none" w:sz="0" w:space="0" w:color="auto"/>
      </w:divBdr>
      <w:divsChild>
        <w:div w:id="1917668309">
          <w:marLeft w:val="0"/>
          <w:marRight w:val="0"/>
          <w:marTop w:val="0"/>
          <w:marBottom w:val="0"/>
          <w:divBdr>
            <w:top w:val="none" w:sz="0" w:space="0" w:color="auto"/>
            <w:left w:val="none" w:sz="0" w:space="0" w:color="auto"/>
            <w:bottom w:val="none" w:sz="0" w:space="0" w:color="auto"/>
            <w:right w:val="none" w:sz="0" w:space="0" w:color="auto"/>
          </w:divBdr>
        </w:div>
        <w:div w:id="1030716075">
          <w:marLeft w:val="0"/>
          <w:marRight w:val="0"/>
          <w:marTop w:val="0"/>
          <w:marBottom w:val="0"/>
          <w:divBdr>
            <w:top w:val="none" w:sz="0" w:space="0" w:color="auto"/>
            <w:left w:val="none" w:sz="0" w:space="0" w:color="auto"/>
            <w:bottom w:val="none" w:sz="0" w:space="0" w:color="auto"/>
            <w:right w:val="none" w:sz="0" w:space="0" w:color="auto"/>
          </w:divBdr>
        </w:div>
        <w:div w:id="743651509">
          <w:marLeft w:val="0"/>
          <w:marRight w:val="0"/>
          <w:marTop w:val="0"/>
          <w:marBottom w:val="0"/>
          <w:divBdr>
            <w:top w:val="none" w:sz="0" w:space="0" w:color="auto"/>
            <w:left w:val="none" w:sz="0" w:space="0" w:color="auto"/>
            <w:bottom w:val="none" w:sz="0" w:space="0" w:color="auto"/>
            <w:right w:val="none" w:sz="0" w:space="0" w:color="auto"/>
          </w:divBdr>
        </w:div>
        <w:div w:id="523519575">
          <w:marLeft w:val="0"/>
          <w:marRight w:val="0"/>
          <w:marTop w:val="0"/>
          <w:marBottom w:val="0"/>
          <w:divBdr>
            <w:top w:val="none" w:sz="0" w:space="0" w:color="auto"/>
            <w:left w:val="none" w:sz="0" w:space="0" w:color="auto"/>
            <w:bottom w:val="none" w:sz="0" w:space="0" w:color="auto"/>
            <w:right w:val="none" w:sz="0" w:space="0" w:color="auto"/>
          </w:divBdr>
        </w:div>
        <w:div w:id="220337037">
          <w:marLeft w:val="0"/>
          <w:marRight w:val="0"/>
          <w:marTop w:val="0"/>
          <w:marBottom w:val="0"/>
          <w:divBdr>
            <w:top w:val="none" w:sz="0" w:space="0" w:color="auto"/>
            <w:left w:val="none" w:sz="0" w:space="0" w:color="auto"/>
            <w:bottom w:val="none" w:sz="0" w:space="0" w:color="auto"/>
            <w:right w:val="none" w:sz="0" w:space="0" w:color="auto"/>
          </w:divBdr>
        </w:div>
        <w:div w:id="613631233">
          <w:marLeft w:val="0"/>
          <w:marRight w:val="0"/>
          <w:marTop w:val="0"/>
          <w:marBottom w:val="0"/>
          <w:divBdr>
            <w:top w:val="none" w:sz="0" w:space="0" w:color="auto"/>
            <w:left w:val="none" w:sz="0" w:space="0" w:color="auto"/>
            <w:bottom w:val="none" w:sz="0" w:space="0" w:color="auto"/>
            <w:right w:val="none" w:sz="0" w:space="0" w:color="auto"/>
          </w:divBdr>
        </w:div>
      </w:divsChild>
    </w:div>
    <w:div w:id="1112899439">
      <w:bodyDiv w:val="1"/>
      <w:marLeft w:val="0"/>
      <w:marRight w:val="0"/>
      <w:marTop w:val="0"/>
      <w:marBottom w:val="0"/>
      <w:divBdr>
        <w:top w:val="none" w:sz="0" w:space="0" w:color="auto"/>
        <w:left w:val="none" w:sz="0" w:space="0" w:color="auto"/>
        <w:bottom w:val="none" w:sz="0" w:space="0" w:color="auto"/>
        <w:right w:val="none" w:sz="0" w:space="0" w:color="auto"/>
      </w:divBdr>
      <w:divsChild>
        <w:div w:id="1626497278">
          <w:marLeft w:val="0"/>
          <w:marRight w:val="0"/>
          <w:marTop w:val="0"/>
          <w:marBottom w:val="0"/>
          <w:divBdr>
            <w:top w:val="none" w:sz="0" w:space="0" w:color="auto"/>
            <w:left w:val="none" w:sz="0" w:space="0" w:color="auto"/>
            <w:bottom w:val="none" w:sz="0" w:space="0" w:color="auto"/>
            <w:right w:val="none" w:sz="0" w:space="0" w:color="auto"/>
          </w:divBdr>
        </w:div>
        <w:div w:id="158473683">
          <w:marLeft w:val="0"/>
          <w:marRight w:val="0"/>
          <w:marTop w:val="0"/>
          <w:marBottom w:val="0"/>
          <w:divBdr>
            <w:top w:val="none" w:sz="0" w:space="0" w:color="auto"/>
            <w:left w:val="none" w:sz="0" w:space="0" w:color="auto"/>
            <w:bottom w:val="none" w:sz="0" w:space="0" w:color="auto"/>
            <w:right w:val="none" w:sz="0" w:space="0" w:color="auto"/>
          </w:divBdr>
        </w:div>
        <w:div w:id="1200044671">
          <w:marLeft w:val="0"/>
          <w:marRight w:val="0"/>
          <w:marTop w:val="0"/>
          <w:marBottom w:val="0"/>
          <w:divBdr>
            <w:top w:val="none" w:sz="0" w:space="0" w:color="auto"/>
            <w:left w:val="none" w:sz="0" w:space="0" w:color="auto"/>
            <w:bottom w:val="none" w:sz="0" w:space="0" w:color="auto"/>
            <w:right w:val="none" w:sz="0" w:space="0" w:color="auto"/>
          </w:divBdr>
        </w:div>
        <w:div w:id="725493654">
          <w:marLeft w:val="0"/>
          <w:marRight w:val="0"/>
          <w:marTop w:val="0"/>
          <w:marBottom w:val="0"/>
          <w:divBdr>
            <w:top w:val="none" w:sz="0" w:space="0" w:color="auto"/>
            <w:left w:val="none" w:sz="0" w:space="0" w:color="auto"/>
            <w:bottom w:val="none" w:sz="0" w:space="0" w:color="auto"/>
            <w:right w:val="none" w:sz="0" w:space="0" w:color="auto"/>
          </w:divBdr>
        </w:div>
      </w:divsChild>
    </w:div>
    <w:div w:id="1123429193">
      <w:bodyDiv w:val="1"/>
      <w:marLeft w:val="0"/>
      <w:marRight w:val="0"/>
      <w:marTop w:val="0"/>
      <w:marBottom w:val="0"/>
      <w:divBdr>
        <w:top w:val="none" w:sz="0" w:space="0" w:color="auto"/>
        <w:left w:val="none" w:sz="0" w:space="0" w:color="auto"/>
        <w:bottom w:val="none" w:sz="0" w:space="0" w:color="auto"/>
        <w:right w:val="none" w:sz="0" w:space="0" w:color="auto"/>
      </w:divBdr>
      <w:divsChild>
        <w:div w:id="1143079074">
          <w:marLeft w:val="0"/>
          <w:marRight w:val="0"/>
          <w:marTop w:val="0"/>
          <w:marBottom w:val="0"/>
          <w:divBdr>
            <w:top w:val="none" w:sz="0" w:space="0" w:color="auto"/>
            <w:left w:val="none" w:sz="0" w:space="0" w:color="auto"/>
            <w:bottom w:val="none" w:sz="0" w:space="0" w:color="auto"/>
            <w:right w:val="none" w:sz="0" w:space="0" w:color="auto"/>
          </w:divBdr>
        </w:div>
        <w:div w:id="1477868257">
          <w:marLeft w:val="0"/>
          <w:marRight w:val="0"/>
          <w:marTop w:val="0"/>
          <w:marBottom w:val="0"/>
          <w:divBdr>
            <w:top w:val="none" w:sz="0" w:space="0" w:color="auto"/>
            <w:left w:val="none" w:sz="0" w:space="0" w:color="auto"/>
            <w:bottom w:val="none" w:sz="0" w:space="0" w:color="auto"/>
            <w:right w:val="none" w:sz="0" w:space="0" w:color="auto"/>
          </w:divBdr>
        </w:div>
      </w:divsChild>
    </w:div>
    <w:div w:id="1142388115">
      <w:bodyDiv w:val="1"/>
      <w:marLeft w:val="0"/>
      <w:marRight w:val="0"/>
      <w:marTop w:val="0"/>
      <w:marBottom w:val="0"/>
      <w:divBdr>
        <w:top w:val="none" w:sz="0" w:space="0" w:color="auto"/>
        <w:left w:val="none" w:sz="0" w:space="0" w:color="auto"/>
        <w:bottom w:val="none" w:sz="0" w:space="0" w:color="auto"/>
        <w:right w:val="none" w:sz="0" w:space="0" w:color="auto"/>
      </w:divBdr>
    </w:div>
    <w:div w:id="1143233672">
      <w:bodyDiv w:val="1"/>
      <w:marLeft w:val="0"/>
      <w:marRight w:val="0"/>
      <w:marTop w:val="0"/>
      <w:marBottom w:val="0"/>
      <w:divBdr>
        <w:top w:val="none" w:sz="0" w:space="0" w:color="auto"/>
        <w:left w:val="none" w:sz="0" w:space="0" w:color="auto"/>
        <w:bottom w:val="none" w:sz="0" w:space="0" w:color="auto"/>
        <w:right w:val="none" w:sz="0" w:space="0" w:color="auto"/>
      </w:divBdr>
      <w:divsChild>
        <w:div w:id="1987321550">
          <w:marLeft w:val="0"/>
          <w:marRight w:val="0"/>
          <w:marTop w:val="0"/>
          <w:marBottom w:val="0"/>
          <w:divBdr>
            <w:top w:val="none" w:sz="0" w:space="0" w:color="auto"/>
            <w:left w:val="none" w:sz="0" w:space="0" w:color="auto"/>
            <w:bottom w:val="none" w:sz="0" w:space="0" w:color="auto"/>
            <w:right w:val="none" w:sz="0" w:space="0" w:color="auto"/>
          </w:divBdr>
        </w:div>
        <w:div w:id="1633173116">
          <w:marLeft w:val="0"/>
          <w:marRight w:val="0"/>
          <w:marTop w:val="0"/>
          <w:marBottom w:val="0"/>
          <w:divBdr>
            <w:top w:val="none" w:sz="0" w:space="0" w:color="auto"/>
            <w:left w:val="none" w:sz="0" w:space="0" w:color="auto"/>
            <w:bottom w:val="none" w:sz="0" w:space="0" w:color="auto"/>
            <w:right w:val="none" w:sz="0" w:space="0" w:color="auto"/>
          </w:divBdr>
        </w:div>
      </w:divsChild>
    </w:div>
    <w:div w:id="1161890240">
      <w:bodyDiv w:val="1"/>
      <w:marLeft w:val="0"/>
      <w:marRight w:val="0"/>
      <w:marTop w:val="0"/>
      <w:marBottom w:val="0"/>
      <w:divBdr>
        <w:top w:val="none" w:sz="0" w:space="0" w:color="auto"/>
        <w:left w:val="none" w:sz="0" w:space="0" w:color="auto"/>
        <w:bottom w:val="none" w:sz="0" w:space="0" w:color="auto"/>
        <w:right w:val="none" w:sz="0" w:space="0" w:color="auto"/>
      </w:divBdr>
      <w:divsChild>
        <w:div w:id="1475640180">
          <w:marLeft w:val="0"/>
          <w:marRight w:val="0"/>
          <w:marTop w:val="0"/>
          <w:marBottom w:val="0"/>
          <w:divBdr>
            <w:top w:val="none" w:sz="0" w:space="0" w:color="auto"/>
            <w:left w:val="none" w:sz="0" w:space="0" w:color="auto"/>
            <w:bottom w:val="none" w:sz="0" w:space="0" w:color="auto"/>
            <w:right w:val="none" w:sz="0" w:space="0" w:color="auto"/>
          </w:divBdr>
        </w:div>
        <w:div w:id="983967735">
          <w:marLeft w:val="0"/>
          <w:marRight w:val="0"/>
          <w:marTop w:val="0"/>
          <w:marBottom w:val="0"/>
          <w:divBdr>
            <w:top w:val="none" w:sz="0" w:space="0" w:color="auto"/>
            <w:left w:val="none" w:sz="0" w:space="0" w:color="auto"/>
            <w:bottom w:val="none" w:sz="0" w:space="0" w:color="auto"/>
            <w:right w:val="none" w:sz="0" w:space="0" w:color="auto"/>
          </w:divBdr>
        </w:div>
      </w:divsChild>
    </w:div>
    <w:div w:id="1180436213">
      <w:bodyDiv w:val="1"/>
      <w:marLeft w:val="0"/>
      <w:marRight w:val="0"/>
      <w:marTop w:val="0"/>
      <w:marBottom w:val="0"/>
      <w:divBdr>
        <w:top w:val="none" w:sz="0" w:space="0" w:color="auto"/>
        <w:left w:val="none" w:sz="0" w:space="0" w:color="auto"/>
        <w:bottom w:val="none" w:sz="0" w:space="0" w:color="auto"/>
        <w:right w:val="none" w:sz="0" w:space="0" w:color="auto"/>
      </w:divBdr>
    </w:div>
    <w:div w:id="1182010730">
      <w:bodyDiv w:val="1"/>
      <w:marLeft w:val="0"/>
      <w:marRight w:val="0"/>
      <w:marTop w:val="0"/>
      <w:marBottom w:val="0"/>
      <w:divBdr>
        <w:top w:val="none" w:sz="0" w:space="0" w:color="auto"/>
        <w:left w:val="none" w:sz="0" w:space="0" w:color="auto"/>
        <w:bottom w:val="none" w:sz="0" w:space="0" w:color="auto"/>
        <w:right w:val="none" w:sz="0" w:space="0" w:color="auto"/>
      </w:divBdr>
      <w:divsChild>
        <w:div w:id="516387727">
          <w:marLeft w:val="0"/>
          <w:marRight w:val="0"/>
          <w:marTop w:val="0"/>
          <w:marBottom w:val="0"/>
          <w:divBdr>
            <w:top w:val="none" w:sz="0" w:space="0" w:color="auto"/>
            <w:left w:val="none" w:sz="0" w:space="0" w:color="auto"/>
            <w:bottom w:val="none" w:sz="0" w:space="0" w:color="auto"/>
            <w:right w:val="none" w:sz="0" w:space="0" w:color="auto"/>
          </w:divBdr>
        </w:div>
        <w:div w:id="1772505255">
          <w:marLeft w:val="0"/>
          <w:marRight w:val="0"/>
          <w:marTop w:val="0"/>
          <w:marBottom w:val="0"/>
          <w:divBdr>
            <w:top w:val="none" w:sz="0" w:space="0" w:color="auto"/>
            <w:left w:val="none" w:sz="0" w:space="0" w:color="auto"/>
            <w:bottom w:val="none" w:sz="0" w:space="0" w:color="auto"/>
            <w:right w:val="none" w:sz="0" w:space="0" w:color="auto"/>
          </w:divBdr>
        </w:div>
      </w:divsChild>
    </w:div>
    <w:div w:id="1186869280">
      <w:bodyDiv w:val="1"/>
      <w:marLeft w:val="0"/>
      <w:marRight w:val="0"/>
      <w:marTop w:val="0"/>
      <w:marBottom w:val="0"/>
      <w:divBdr>
        <w:top w:val="none" w:sz="0" w:space="0" w:color="auto"/>
        <w:left w:val="none" w:sz="0" w:space="0" w:color="auto"/>
        <w:bottom w:val="none" w:sz="0" w:space="0" w:color="auto"/>
        <w:right w:val="none" w:sz="0" w:space="0" w:color="auto"/>
      </w:divBdr>
      <w:divsChild>
        <w:div w:id="214658296">
          <w:marLeft w:val="0"/>
          <w:marRight w:val="0"/>
          <w:marTop w:val="0"/>
          <w:marBottom w:val="0"/>
          <w:divBdr>
            <w:top w:val="none" w:sz="0" w:space="0" w:color="auto"/>
            <w:left w:val="none" w:sz="0" w:space="0" w:color="auto"/>
            <w:bottom w:val="none" w:sz="0" w:space="0" w:color="auto"/>
            <w:right w:val="none" w:sz="0" w:space="0" w:color="auto"/>
          </w:divBdr>
        </w:div>
        <w:div w:id="34475515">
          <w:marLeft w:val="0"/>
          <w:marRight w:val="0"/>
          <w:marTop w:val="0"/>
          <w:marBottom w:val="0"/>
          <w:divBdr>
            <w:top w:val="none" w:sz="0" w:space="0" w:color="auto"/>
            <w:left w:val="none" w:sz="0" w:space="0" w:color="auto"/>
            <w:bottom w:val="none" w:sz="0" w:space="0" w:color="auto"/>
            <w:right w:val="none" w:sz="0" w:space="0" w:color="auto"/>
          </w:divBdr>
        </w:div>
        <w:div w:id="1512523096">
          <w:marLeft w:val="0"/>
          <w:marRight w:val="0"/>
          <w:marTop w:val="0"/>
          <w:marBottom w:val="0"/>
          <w:divBdr>
            <w:top w:val="none" w:sz="0" w:space="0" w:color="auto"/>
            <w:left w:val="none" w:sz="0" w:space="0" w:color="auto"/>
            <w:bottom w:val="none" w:sz="0" w:space="0" w:color="auto"/>
            <w:right w:val="none" w:sz="0" w:space="0" w:color="auto"/>
          </w:divBdr>
        </w:div>
        <w:div w:id="1729572422">
          <w:marLeft w:val="0"/>
          <w:marRight w:val="0"/>
          <w:marTop w:val="0"/>
          <w:marBottom w:val="0"/>
          <w:divBdr>
            <w:top w:val="none" w:sz="0" w:space="0" w:color="auto"/>
            <w:left w:val="none" w:sz="0" w:space="0" w:color="auto"/>
            <w:bottom w:val="none" w:sz="0" w:space="0" w:color="auto"/>
            <w:right w:val="none" w:sz="0" w:space="0" w:color="auto"/>
          </w:divBdr>
        </w:div>
        <w:div w:id="1135565697">
          <w:marLeft w:val="0"/>
          <w:marRight w:val="0"/>
          <w:marTop w:val="0"/>
          <w:marBottom w:val="0"/>
          <w:divBdr>
            <w:top w:val="none" w:sz="0" w:space="0" w:color="auto"/>
            <w:left w:val="none" w:sz="0" w:space="0" w:color="auto"/>
            <w:bottom w:val="none" w:sz="0" w:space="0" w:color="auto"/>
            <w:right w:val="none" w:sz="0" w:space="0" w:color="auto"/>
          </w:divBdr>
        </w:div>
        <w:div w:id="2038969056">
          <w:marLeft w:val="0"/>
          <w:marRight w:val="0"/>
          <w:marTop w:val="0"/>
          <w:marBottom w:val="0"/>
          <w:divBdr>
            <w:top w:val="none" w:sz="0" w:space="0" w:color="auto"/>
            <w:left w:val="none" w:sz="0" w:space="0" w:color="auto"/>
            <w:bottom w:val="none" w:sz="0" w:space="0" w:color="auto"/>
            <w:right w:val="none" w:sz="0" w:space="0" w:color="auto"/>
          </w:divBdr>
        </w:div>
      </w:divsChild>
    </w:div>
    <w:div w:id="1201279436">
      <w:bodyDiv w:val="1"/>
      <w:marLeft w:val="0"/>
      <w:marRight w:val="0"/>
      <w:marTop w:val="0"/>
      <w:marBottom w:val="0"/>
      <w:divBdr>
        <w:top w:val="none" w:sz="0" w:space="0" w:color="auto"/>
        <w:left w:val="none" w:sz="0" w:space="0" w:color="auto"/>
        <w:bottom w:val="none" w:sz="0" w:space="0" w:color="auto"/>
        <w:right w:val="none" w:sz="0" w:space="0" w:color="auto"/>
      </w:divBdr>
      <w:divsChild>
        <w:div w:id="386880378">
          <w:marLeft w:val="0"/>
          <w:marRight w:val="0"/>
          <w:marTop w:val="0"/>
          <w:marBottom w:val="0"/>
          <w:divBdr>
            <w:top w:val="none" w:sz="0" w:space="0" w:color="auto"/>
            <w:left w:val="none" w:sz="0" w:space="0" w:color="auto"/>
            <w:bottom w:val="none" w:sz="0" w:space="0" w:color="auto"/>
            <w:right w:val="none" w:sz="0" w:space="0" w:color="auto"/>
          </w:divBdr>
        </w:div>
        <w:div w:id="508257973">
          <w:marLeft w:val="0"/>
          <w:marRight w:val="0"/>
          <w:marTop w:val="0"/>
          <w:marBottom w:val="0"/>
          <w:divBdr>
            <w:top w:val="none" w:sz="0" w:space="0" w:color="auto"/>
            <w:left w:val="none" w:sz="0" w:space="0" w:color="auto"/>
            <w:bottom w:val="none" w:sz="0" w:space="0" w:color="auto"/>
            <w:right w:val="none" w:sz="0" w:space="0" w:color="auto"/>
          </w:divBdr>
        </w:div>
      </w:divsChild>
    </w:div>
    <w:div w:id="1299141316">
      <w:bodyDiv w:val="1"/>
      <w:marLeft w:val="0"/>
      <w:marRight w:val="0"/>
      <w:marTop w:val="0"/>
      <w:marBottom w:val="0"/>
      <w:divBdr>
        <w:top w:val="none" w:sz="0" w:space="0" w:color="auto"/>
        <w:left w:val="none" w:sz="0" w:space="0" w:color="auto"/>
        <w:bottom w:val="none" w:sz="0" w:space="0" w:color="auto"/>
        <w:right w:val="none" w:sz="0" w:space="0" w:color="auto"/>
      </w:divBdr>
      <w:divsChild>
        <w:div w:id="67964257">
          <w:marLeft w:val="0"/>
          <w:marRight w:val="0"/>
          <w:marTop w:val="0"/>
          <w:marBottom w:val="0"/>
          <w:divBdr>
            <w:top w:val="none" w:sz="0" w:space="0" w:color="auto"/>
            <w:left w:val="none" w:sz="0" w:space="0" w:color="auto"/>
            <w:bottom w:val="none" w:sz="0" w:space="0" w:color="auto"/>
            <w:right w:val="none" w:sz="0" w:space="0" w:color="auto"/>
          </w:divBdr>
        </w:div>
        <w:div w:id="1491022587">
          <w:marLeft w:val="0"/>
          <w:marRight w:val="0"/>
          <w:marTop w:val="0"/>
          <w:marBottom w:val="0"/>
          <w:divBdr>
            <w:top w:val="none" w:sz="0" w:space="0" w:color="auto"/>
            <w:left w:val="none" w:sz="0" w:space="0" w:color="auto"/>
            <w:bottom w:val="none" w:sz="0" w:space="0" w:color="auto"/>
            <w:right w:val="none" w:sz="0" w:space="0" w:color="auto"/>
          </w:divBdr>
        </w:div>
      </w:divsChild>
    </w:div>
    <w:div w:id="1334649941">
      <w:bodyDiv w:val="1"/>
      <w:marLeft w:val="0"/>
      <w:marRight w:val="0"/>
      <w:marTop w:val="0"/>
      <w:marBottom w:val="0"/>
      <w:divBdr>
        <w:top w:val="none" w:sz="0" w:space="0" w:color="auto"/>
        <w:left w:val="none" w:sz="0" w:space="0" w:color="auto"/>
        <w:bottom w:val="none" w:sz="0" w:space="0" w:color="auto"/>
        <w:right w:val="none" w:sz="0" w:space="0" w:color="auto"/>
      </w:divBdr>
      <w:divsChild>
        <w:div w:id="1769887221">
          <w:marLeft w:val="0"/>
          <w:marRight w:val="0"/>
          <w:marTop w:val="0"/>
          <w:marBottom w:val="0"/>
          <w:divBdr>
            <w:top w:val="none" w:sz="0" w:space="0" w:color="auto"/>
            <w:left w:val="none" w:sz="0" w:space="0" w:color="auto"/>
            <w:bottom w:val="none" w:sz="0" w:space="0" w:color="auto"/>
            <w:right w:val="none" w:sz="0" w:space="0" w:color="auto"/>
          </w:divBdr>
        </w:div>
        <w:div w:id="1214536933">
          <w:marLeft w:val="0"/>
          <w:marRight w:val="0"/>
          <w:marTop w:val="0"/>
          <w:marBottom w:val="0"/>
          <w:divBdr>
            <w:top w:val="none" w:sz="0" w:space="0" w:color="auto"/>
            <w:left w:val="none" w:sz="0" w:space="0" w:color="auto"/>
            <w:bottom w:val="none" w:sz="0" w:space="0" w:color="auto"/>
            <w:right w:val="none" w:sz="0" w:space="0" w:color="auto"/>
          </w:divBdr>
        </w:div>
      </w:divsChild>
    </w:div>
    <w:div w:id="1341854237">
      <w:bodyDiv w:val="1"/>
      <w:marLeft w:val="0"/>
      <w:marRight w:val="0"/>
      <w:marTop w:val="0"/>
      <w:marBottom w:val="0"/>
      <w:divBdr>
        <w:top w:val="none" w:sz="0" w:space="0" w:color="auto"/>
        <w:left w:val="none" w:sz="0" w:space="0" w:color="auto"/>
        <w:bottom w:val="none" w:sz="0" w:space="0" w:color="auto"/>
        <w:right w:val="none" w:sz="0" w:space="0" w:color="auto"/>
      </w:divBdr>
      <w:divsChild>
        <w:div w:id="487988626">
          <w:marLeft w:val="0"/>
          <w:marRight w:val="0"/>
          <w:marTop w:val="0"/>
          <w:marBottom w:val="0"/>
          <w:divBdr>
            <w:top w:val="none" w:sz="0" w:space="0" w:color="auto"/>
            <w:left w:val="none" w:sz="0" w:space="0" w:color="auto"/>
            <w:bottom w:val="none" w:sz="0" w:space="0" w:color="auto"/>
            <w:right w:val="none" w:sz="0" w:space="0" w:color="auto"/>
          </w:divBdr>
        </w:div>
        <w:div w:id="107546673">
          <w:marLeft w:val="0"/>
          <w:marRight w:val="0"/>
          <w:marTop w:val="0"/>
          <w:marBottom w:val="0"/>
          <w:divBdr>
            <w:top w:val="none" w:sz="0" w:space="0" w:color="auto"/>
            <w:left w:val="none" w:sz="0" w:space="0" w:color="auto"/>
            <w:bottom w:val="none" w:sz="0" w:space="0" w:color="auto"/>
            <w:right w:val="none" w:sz="0" w:space="0" w:color="auto"/>
          </w:divBdr>
        </w:div>
      </w:divsChild>
    </w:div>
    <w:div w:id="1351566773">
      <w:bodyDiv w:val="1"/>
      <w:marLeft w:val="0"/>
      <w:marRight w:val="0"/>
      <w:marTop w:val="0"/>
      <w:marBottom w:val="0"/>
      <w:divBdr>
        <w:top w:val="none" w:sz="0" w:space="0" w:color="auto"/>
        <w:left w:val="none" w:sz="0" w:space="0" w:color="auto"/>
        <w:bottom w:val="none" w:sz="0" w:space="0" w:color="auto"/>
        <w:right w:val="none" w:sz="0" w:space="0" w:color="auto"/>
      </w:divBdr>
      <w:divsChild>
        <w:div w:id="1597011440">
          <w:marLeft w:val="0"/>
          <w:marRight w:val="0"/>
          <w:marTop w:val="0"/>
          <w:marBottom w:val="0"/>
          <w:divBdr>
            <w:top w:val="none" w:sz="0" w:space="0" w:color="auto"/>
            <w:left w:val="none" w:sz="0" w:space="0" w:color="auto"/>
            <w:bottom w:val="none" w:sz="0" w:space="0" w:color="auto"/>
            <w:right w:val="none" w:sz="0" w:space="0" w:color="auto"/>
          </w:divBdr>
        </w:div>
        <w:div w:id="847990174">
          <w:marLeft w:val="0"/>
          <w:marRight w:val="0"/>
          <w:marTop w:val="0"/>
          <w:marBottom w:val="0"/>
          <w:divBdr>
            <w:top w:val="none" w:sz="0" w:space="0" w:color="auto"/>
            <w:left w:val="none" w:sz="0" w:space="0" w:color="auto"/>
            <w:bottom w:val="none" w:sz="0" w:space="0" w:color="auto"/>
            <w:right w:val="none" w:sz="0" w:space="0" w:color="auto"/>
          </w:divBdr>
        </w:div>
      </w:divsChild>
    </w:div>
    <w:div w:id="1396270809">
      <w:bodyDiv w:val="1"/>
      <w:marLeft w:val="0"/>
      <w:marRight w:val="0"/>
      <w:marTop w:val="0"/>
      <w:marBottom w:val="0"/>
      <w:divBdr>
        <w:top w:val="none" w:sz="0" w:space="0" w:color="auto"/>
        <w:left w:val="none" w:sz="0" w:space="0" w:color="auto"/>
        <w:bottom w:val="none" w:sz="0" w:space="0" w:color="auto"/>
        <w:right w:val="none" w:sz="0" w:space="0" w:color="auto"/>
      </w:divBdr>
      <w:divsChild>
        <w:div w:id="995378220">
          <w:marLeft w:val="0"/>
          <w:marRight w:val="0"/>
          <w:marTop w:val="0"/>
          <w:marBottom w:val="0"/>
          <w:divBdr>
            <w:top w:val="none" w:sz="0" w:space="0" w:color="auto"/>
            <w:left w:val="none" w:sz="0" w:space="0" w:color="auto"/>
            <w:bottom w:val="none" w:sz="0" w:space="0" w:color="auto"/>
            <w:right w:val="none" w:sz="0" w:space="0" w:color="auto"/>
          </w:divBdr>
        </w:div>
        <w:div w:id="1486046041">
          <w:marLeft w:val="0"/>
          <w:marRight w:val="0"/>
          <w:marTop w:val="0"/>
          <w:marBottom w:val="0"/>
          <w:divBdr>
            <w:top w:val="none" w:sz="0" w:space="0" w:color="auto"/>
            <w:left w:val="none" w:sz="0" w:space="0" w:color="auto"/>
            <w:bottom w:val="none" w:sz="0" w:space="0" w:color="auto"/>
            <w:right w:val="none" w:sz="0" w:space="0" w:color="auto"/>
          </w:divBdr>
        </w:div>
      </w:divsChild>
    </w:div>
    <w:div w:id="1401244234">
      <w:bodyDiv w:val="1"/>
      <w:marLeft w:val="0"/>
      <w:marRight w:val="0"/>
      <w:marTop w:val="0"/>
      <w:marBottom w:val="0"/>
      <w:divBdr>
        <w:top w:val="none" w:sz="0" w:space="0" w:color="auto"/>
        <w:left w:val="none" w:sz="0" w:space="0" w:color="auto"/>
        <w:bottom w:val="none" w:sz="0" w:space="0" w:color="auto"/>
        <w:right w:val="none" w:sz="0" w:space="0" w:color="auto"/>
      </w:divBdr>
      <w:divsChild>
        <w:div w:id="304049244">
          <w:marLeft w:val="0"/>
          <w:marRight w:val="0"/>
          <w:marTop w:val="0"/>
          <w:marBottom w:val="0"/>
          <w:divBdr>
            <w:top w:val="none" w:sz="0" w:space="0" w:color="auto"/>
            <w:left w:val="none" w:sz="0" w:space="0" w:color="auto"/>
            <w:bottom w:val="none" w:sz="0" w:space="0" w:color="auto"/>
            <w:right w:val="none" w:sz="0" w:space="0" w:color="auto"/>
          </w:divBdr>
        </w:div>
        <w:div w:id="811872870">
          <w:marLeft w:val="0"/>
          <w:marRight w:val="0"/>
          <w:marTop w:val="0"/>
          <w:marBottom w:val="0"/>
          <w:divBdr>
            <w:top w:val="none" w:sz="0" w:space="0" w:color="auto"/>
            <w:left w:val="none" w:sz="0" w:space="0" w:color="auto"/>
            <w:bottom w:val="none" w:sz="0" w:space="0" w:color="auto"/>
            <w:right w:val="none" w:sz="0" w:space="0" w:color="auto"/>
          </w:divBdr>
        </w:div>
        <w:div w:id="154272398">
          <w:marLeft w:val="0"/>
          <w:marRight w:val="0"/>
          <w:marTop w:val="0"/>
          <w:marBottom w:val="0"/>
          <w:divBdr>
            <w:top w:val="none" w:sz="0" w:space="0" w:color="auto"/>
            <w:left w:val="none" w:sz="0" w:space="0" w:color="auto"/>
            <w:bottom w:val="none" w:sz="0" w:space="0" w:color="auto"/>
            <w:right w:val="none" w:sz="0" w:space="0" w:color="auto"/>
          </w:divBdr>
        </w:div>
        <w:div w:id="273903029">
          <w:marLeft w:val="0"/>
          <w:marRight w:val="0"/>
          <w:marTop w:val="0"/>
          <w:marBottom w:val="0"/>
          <w:divBdr>
            <w:top w:val="none" w:sz="0" w:space="0" w:color="auto"/>
            <w:left w:val="none" w:sz="0" w:space="0" w:color="auto"/>
            <w:bottom w:val="none" w:sz="0" w:space="0" w:color="auto"/>
            <w:right w:val="none" w:sz="0" w:space="0" w:color="auto"/>
          </w:divBdr>
        </w:div>
      </w:divsChild>
    </w:div>
    <w:div w:id="1403479675">
      <w:bodyDiv w:val="1"/>
      <w:marLeft w:val="0"/>
      <w:marRight w:val="0"/>
      <w:marTop w:val="0"/>
      <w:marBottom w:val="0"/>
      <w:divBdr>
        <w:top w:val="none" w:sz="0" w:space="0" w:color="auto"/>
        <w:left w:val="none" w:sz="0" w:space="0" w:color="auto"/>
        <w:bottom w:val="none" w:sz="0" w:space="0" w:color="auto"/>
        <w:right w:val="none" w:sz="0" w:space="0" w:color="auto"/>
      </w:divBdr>
      <w:divsChild>
        <w:div w:id="438838804">
          <w:marLeft w:val="0"/>
          <w:marRight w:val="0"/>
          <w:marTop w:val="0"/>
          <w:marBottom w:val="0"/>
          <w:divBdr>
            <w:top w:val="none" w:sz="0" w:space="0" w:color="auto"/>
            <w:left w:val="none" w:sz="0" w:space="0" w:color="auto"/>
            <w:bottom w:val="none" w:sz="0" w:space="0" w:color="auto"/>
            <w:right w:val="none" w:sz="0" w:space="0" w:color="auto"/>
          </w:divBdr>
        </w:div>
        <w:div w:id="1559899079">
          <w:marLeft w:val="0"/>
          <w:marRight w:val="0"/>
          <w:marTop w:val="0"/>
          <w:marBottom w:val="0"/>
          <w:divBdr>
            <w:top w:val="none" w:sz="0" w:space="0" w:color="auto"/>
            <w:left w:val="none" w:sz="0" w:space="0" w:color="auto"/>
            <w:bottom w:val="none" w:sz="0" w:space="0" w:color="auto"/>
            <w:right w:val="none" w:sz="0" w:space="0" w:color="auto"/>
          </w:divBdr>
        </w:div>
        <w:div w:id="359550306">
          <w:marLeft w:val="0"/>
          <w:marRight w:val="0"/>
          <w:marTop w:val="0"/>
          <w:marBottom w:val="0"/>
          <w:divBdr>
            <w:top w:val="none" w:sz="0" w:space="0" w:color="auto"/>
            <w:left w:val="none" w:sz="0" w:space="0" w:color="auto"/>
            <w:bottom w:val="none" w:sz="0" w:space="0" w:color="auto"/>
            <w:right w:val="none" w:sz="0" w:space="0" w:color="auto"/>
          </w:divBdr>
        </w:div>
        <w:div w:id="1045715793">
          <w:marLeft w:val="0"/>
          <w:marRight w:val="0"/>
          <w:marTop w:val="0"/>
          <w:marBottom w:val="0"/>
          <w:divBdr>
            <w:top w:val="none" w:sz="0" w:space="0" w:color="auto"/>
            <w:left w:val="none" w:sz="0" w:space="0" w:color="auto"/>
            <w:bottom w:val="none" w:sz="0" w:space="0" w:color="auto"/>
            <w:right w:val="none" w:sz="0" w:space="0" w:color="auto"/>
          </w:divBdr>
        </w:div>
      </w:divsChild>
    </w:div>
    <w:div w:id="1420980070">
      <w:bodyDiv w:val="1"/>
      <w:marLeft w:val="0"/>
      <w:marRight w:val="0"/>
      <w:marTop w:val="0"/>
      <w:marBottom w:val="0"/>
      <w:divBdr>
        <w:top w:val="none" w:sz="0" w:space="0" w:color="auto"/>
        <w:left w:val="none" w:sz="0" w:space="0" w:color="auto"/>
        <w:bottom w:val="none" w:sz="0" w:space="0" w:color="auto"/>
        <w:right w:val="none" w:sz="0" w:space="0" w:color="auto"/>
      </w:divBdr>
      <w:divsChild>
        <w:div w:id="161630361">
          <w:marLeft w:val="0"/>
          <w:marRight w:val="0"/>
          <w:marTop w:val="0"/>
          <w:marBottom w:val="0"/>
          <w:divBdr>
            <w:top w:val="none" w:sz="0" w:space="0" w:color="auto"/>
            <w:left w:val="none" w:sz="0" w:space="0" w:color="auto"/>
            <w:bottom w:val="none" w:sz="0" w:space="0" w:color="auto"/>
            <w:right w:val="none" w:sz="0" w:space="0" w:color="auto"/>
          </w:divBdr>
        </w:div>
        <w:div w:id="723600877">
          <w:marLeft w:val="0"/>
          <w:marRight w:val="0"/>
          <w:marTop w:val="0"/>
          <w:marBottom w:val="0"/>
          <w:divBdr>
            <w:top w:val="none" w:sz="0" w:space="0" w:color="auto"/>
            <w:left w:val="none" w:sz="0" w:space="0" w:color="auto"/>
            <w:bottom w:val="none" w:sz="0" w:space="0" w:color="auto"/>
            <w:right w:val="none" w:sz="0" w:space="0" w:color="auto"/>
          </w:divBdr>
        </w:div>
        <w:div w:id="969017665">
          <w:marLeft w:val="0"/>
          <w:marRight w:val="0"/>
          <w:marTop w:val="0"/>
          <w:marBottom w:val="0"/>
          <w:divBdr>
            <w:top w:val="none" w:sz="0" w:space="0" w:color="auto"/>
            <w:left w:val="none" w:sz="0" w:space="0" w:color="auto"/>
            <w:bottom w:val="none" w:sz="0" w:space="0" w:color="auto"/>
            <w:right w:val="none" w:sz="0" w:space="0" w:color="auto"/>
          </w:divBdr>
        </w:div>
        <w:div w:id="206185980">
          <w:marLeft w:val="0"/>
          <w:marRight w:val="0"/>
          <w:marTop w:val="0"/>
          <w:marBottom w:val="0"/>
          <w:divBdr>
            <w:top w:val="none" w:sz="0" w:space="0" w:color="auto"/>
            <w:left w:val="none" w:sz="0" w:space="0" w:color="auto"/>
            <w:bottom w:val="none" w:sz="0" w:space="0" w:color="auto"/>
            <w:right w:val="none" w:sz="0" w:space="0" w:color="auto"/>
          </w:divBdr>
        </w:div>
      </w:divsChild>
    </w:div>
    <w:div w:id="1431316455">
      <w:bodyDiv w:val="1"/>
      <w:marLeft w:val="0"/>
      <w:marRight w:val="0"/>
      <w:marTop w:val="0"/>
      <w:marBottom w:val="0"/>
      <w:divBdr>
        <w:top w:val="none" w:sz="0" w:space="0" w:color="auto"/>
        <w:left w:val="none" w:sz="0" w:space="0" w:color="auto"/>
        <w:bottom w:val="none" w:sz="0" w:space="0" w:color="auto"/>
        <w:right w:val="none" w:sz="0" w:space="0" w:color="auto"/>
      </w:divBdr>
      <w:divsChild>
        <w:div w:id="1073233216">
          <w:marLeft w:val="0"/>
          <w:marRight w:val="0"/>
          <w:marTop w:val="0"/>
          <w:marBottom w:val="0"/>
          <w:divBdr>
            <w:top w:val="none" w:sz="0" w:space="0" w:color="auto"/>
            <w:left w:val="none" w:sz="0" w:space="0" w:color="auto"/>
            <w:bottom w:val="none" w:sz="0" w:space="0" w:color="auto"/>
            <w:right w:val="none" w:sz="0" w:space="0" w:color="auto"/>
          </w:divBdr>
        </w:div>
        <w:div w:id="1297756140">
          <w:marLeft w:val="0"/>
          <w:marRight w:val="0"/>
          <w:marTop w:val="0"/>
          <w:marBottom w:val="0"/>
          <w:divBdr>
            <w:top w:val="none" w:sz="0" w:space="0" w:color="auto"/>
            <w:left w:val="none" w:sz="0" w:space="0" w:color="auto"/>
            <w:bottom w:val="none" w:sz="0" w:space="0" w:color="auto"/>
            <w:right w:val="none" w:sz="0" w:space="0" w:color="auto"/>
          </w:divBdr>
        </w:div>
        <w:div w:id="190994072">
          <w:marLeft w:val="0"/>
          <w:marRight w:val="0"/>
          <w:marTop w:val="0"/>
          <w:marBottom w:val="0"/>
          <w:divBdr>
            <w:top w:val="none" w:sz="0" w:space="0" w:color="auto"/>
            <w:left w:val="none" w:sz="0" w:space="0" w:color="auto"/>
            <w:bottom w:val="none" w:sz="0" w:space="0" w:color="auto"/>
            <w:right w:val="none" w:sz="0" w:space="0" w:color="auto"/>
          </w:divBdr>
        </w:div>
        <w:div w:id="417942268">
          <w:marLeft w:val="0"/>
          <w:marRight w:val="0"/>
          <w:marTop w:val="0"/>
          <w:marBottom w:val="0"/>
          <w:divBdr>
            <w:top w:val="none" w:sz="0" w:space="0" w:color="auto"/>
            <w:left w:val="none" w:sz="0" w:space="0" w:color="auto"/>
            <w:bottom w:val="none" w:sz="0" w:space="0" w:color="auto"/>
            <w:right w:val="none" w:sz="0" w:space="0" w:color="auto"/>
          </w:divBdr>
        </w:div>
      </w:divsChild>
    </w:div>
    <w:div w:id="1448239694">
      <w:bodyDiv w:val="1"/>
      <w:marLeft w:val="0"/>
      <w:marRight w:val="0"/>
      <w:marTop w:val="0"/>
      <w:marBottom w:val="0"/>
      <w:divBdr>
        <w:top w:val="none" w:sz="0" w:space="0" w:color="auto"/>
        <w:left w:val="none" w:sz="0" w:space="0" w:color="auto"/>
        <w:bottom w:val="none" w:sz="0" w:space="0" w:color="auto"/>
        <w:right w:val="none" w:sz="0" w:space="0" w:color="auto"/>
      </w:divBdr>
      <w:divsChild>
        <w:div w:id="466357948">
          <w:marLeft w:val="0"/>
          <w:marRight w:val="0"/>
          <w:marTop w:val="0"/>
          <w:marBottom w:val="0"/>
          <w:divBdr>
            <w:top w:val="none" w:sz="0" w:space="0" w:color="auto"/>
            <w:left w:val="none" w:sz="0" w:space="0" w:color="auto"/>
            <w:bottom w:val="none" w:sz="0" w:space="0" w:color="auto"/>
            <w:right w:val="none" w:sz="0" w:space="0" w:color="auto"/>
          </w:divBdr>
        </w:div>
        <w:div w:id="1611626788">
          <w:marLeft w:val="0"/>
          <w:marRight w:val="0"/>
          <w:marTop w:val="0"/>
          <w:marBottom w:val="0"/>
          <w:divBdr>
            <w:top w:val="none" w:sz="0" w:space="0" w:color="auto"/>
            <w:left w:val="none" w:sz="0" w:space="0" w:color="auto"/>
            <w:bottom w:val="none" w:sz="0" w:space="0" w:color="auto"/>
            <w:right w:val="none" w:sz="0" w:space="0" w:color="auto"/>
          </w:divBdr>
        </w:div>
        <w:div w:id="350962035">
          <w:marLeft w:val="0"/>
          <w:marRight w:val="0"/>
          <w:marTop w:val="0"/>
          <w:marBottom w:val="0"/>
          <w:divBdr>
            <w:top w:val="none" w:sz="0" w:space="0" w:color="auto"/>
            <w:left w:val="none" w:sz="0" w:space="0" w:color="auto"/>
            <w:bottom w:val="none" w:sz="0" w:space="0" w:color="auto"/>
            <w:right w:val="none" w:sz="0" w:space="0" w:color="auto"/>
          </w:divBdr>
        </w:div>
        <w:div w:id="2041540711">
          <w:marLeft w:val="0"/>
          <w:marRight w:val="0"/>
          <w:marTop w:val="0"/>
          <w:marBottom w:val="0"/>
          <w:divBdr>
            <w:top w:val="none" w:sz="0" w:space="0" w:color="auto"/>
            <w:left w:val="none" w:sz="0" w:space="0" w:color="auto"/>
            <w:bottom w:val="none" w:sz="0" w:space="0" w:color="auto"/>
            <w:right w:val="none" w:sz="0" w:space="0" w:color="auto"/>
          </w:divBdr>
        </w:div>
      </w:divsChild>
    </w:div>
    <w:div w:id="1469937134">
      <w:bodyDiv w:val="1"/>
      <w:marLeft w:val="0"/>
      <w:marRight w:val="0"/>
      <w:marTop w:val="0"/>
      <w:marBottom w:val="0"/>
      <w:divBdr>
        <w:top w:val="none" w:sz="0" w:space="0" w:color="auto"/>
        <w:left w:val="none" w:sz="0" w:space="0" w:color="auto"/>
        <w:bottom w:val="none" w:sz="0" w:space="0" w:color="auto"/>
        <w:right w:val="none" w:sz="0" w:space="0" w:color="auto"/>
      </w:divBdr>
      <w:divsChild>
        <w:div w:id="2094281666">
          <w:marLeft w:val="0"/>
          <w:marRight w:val="0"/>
          <w:marTop w:val="0"/>
          <w:marBottom w:val="0"/>
          <w:divBdr>
            <w:top w:val="none" w:sz="0" w:space="0" w:color="auto"/>
            <w:left w:val="none" w:sz="0" w:space="0" w:color="auto"/>
            <w:bottom w:val="none" w:sz="0" w:space="0" w:color="auto"/>
            <w:right w:val="none" w:sz="0" w:space="0" w:color="auto"/>
          </w:divBdr>
        </w:div>
        <w:div w:id="535850024">
          <w:marLeft w:val="0"/>
          <w:marRight w:val="0"/>
          <w:marTop w:val="0"/>
          <w:marBottom w:val="0"/>
          <w:divBdr>
            <w:top w:val="none" w:sz="0" w:space="0" w:color="auto"/>
            <w:left w:val="none" w:sz="0" w:space="0" w:color="auto"/>
            <w:bottom w:val="none" w:sz="0" w:space="0" w:color="auto"/>
            <w:right w:val="none" w:sz="0" w:space="0" w:color="auto"/>
          </w:divBdr>
        </w:div>
      </w:divsChild>
    </w:div>
    <w:div w:id="1483110846">
      <w:bodyDiv w:val="1"/>
      <w:marLeft w:val="0"/>
      <w:marRight w:val="0"/>
      <w:marTop w:val="0"/>
      <w:marBottom w:val="0"/>
      <w:divBdr>
        <w:top w:val="none" w:sz="0" w:space="0" w:color="auto"/>
        <w:left w:val="none" w:sz="0" w:space="0" w:color="auto"/>
        <w:bottom w:val="none" w:sz="0" w:space="0" w:color="auto"/>
        <w:right w:val="none" w:sz="0" w:space="0" w:color="auto"/>
      </w:divBdr>
    </w:div>
    <w:div w:id="1493793737">
      <w:bodyDiv w:val="1"/>
      <w:marLeft w:val="0"/>
      <w:marRight w:val="0"/>
      <w:marTop w:val="0"/>
      <w:marBottom w:val="0"/>
      <w:divBdr>
        <w:top w:val="none" w:sz="0" w:space="0" w:color="auto"/>
        <w:left w:val="none" w:sz="0" w:space="0" w:color="auto"/>
        <w:bottom w:val="none" w:sz="0" w:space="0" w:color="auto"/>
        <w:right w:val="none" w:sz="0" w:space="0" w:color="auto"/>
      </w:divBdr>
      <w:divsChild>
        <w:div w:id="1790124026">
          <w:marLeft w:val="0"/>
          <w:marRight w:val="0"/>
          <w:marTop w:val="0"/>
          <w:marBottom w:val="0"/>
          <w:divBdr>
            <w:top w:val="none" w:sz="0" w:space="0" w:color="auto"/>
            <w:left w:val="none" w:sz="0" w:space="0" w:color="auto"/>
            <w:bottom w:val="none" w:sz="0" w:space="0" w:color="auto"/>
            <w:right w:val="none" w:sz="0" w:space="0" w:color="auto"/>
          </w:divBdr>
        </w:div>
        <w:div w:id="1044644034">
          <w:marLeft w:val="0"/>
          <w:marRight w:val="0"/>
          <w:marTop w:val="0"/>
          <w:marBottom w:val="0"/>
          <w:divBdr>
            <w:top w:val="none" w:sz="0" w:space="0" w:color="auto"/>
            <w:left w:val="none" w:sz="0" w:space="0" w:color="auto"/>
            <w:bottom w:val="none" w:sz="0" w:space="0" w:color="auto"/>
            <w:right w:val="none" w:sz="0" w:space="0" w:color="auto"/>
          </w:divBdr>
        </w:div>
        <w:div w:id="254170631">
          <w:marLeft w:val="0"/>
          <w:marRight w:val="0"/>
          <w:marTop w:val="0"/>
          <w:marBottom w:val="0"/>
          <w:divBdr>
            <w:top w:val="none" w:sz="0" w:space="0" w:color="auto"/>
            <w:left w:val="none" w:sz="0" w:space="0" w:color="auto"/>
            <w:bottom w:val="none" w:sz="0" w:space="0" w:color="auto"/>
            <w:right w:val="none" w:sz="0" w:space="0" w:color="auto"/>
          </w:divBdr>
        </w:div>
        <w:div w:id="1579484616">
          <w:marLeft w:val="0"/>
          <w:marRight w:val="0"/>
          <w:marTop w:val="0"/>
          <w:marBottom w:val="0"/>
          <w:divBdr>
            <w:top w:val="none" w:sz="0" w:space="0" w:color="auto"/>
            <w:left w:val="none" w:sz="0" w:space="0" w:color="auto"/>
            <w:bottom w:val="none" w:sz="0" w:space="0" w:color="auto"/>
            <w:right w:val="none" w:sz="0" w:space="0" w:color="auto"/>
          </w:divBdr>
        </w:div>
      </w:divsChild>
    </w:div>
    <w:div w:id="1522813567">
      <w:bodyDiv w:val="1"/>
      <w:marLeft w:val="0"/>
      <w:marRight w:val="0"/>
      <w:marTop w:val="0"/>
      <w:marBottom w:val="0"/>
      <w:divBdr>
        <w:top w:val="none" w:sz="0" w:space="0" w:color="auto"/>
        <w:left w:val="none" w:sz="0" w:space="0" w:color="auto"/>
        <w:bottom w:val="none" w:sz="0" w:space="0" w:color="auto"/>
        <w:right w:val="none" w:sz="0" w:space="0" w:color="auto"/>
      </w:divBdr>
      <w:divsChild>
        <w:div w:id="1674994679">
          <w:marLeft w:val="0"/>
          <w:marRight w:val="0"/>
          <w:marTop w:val="0"/>
          <w:marBottom w:val="0"/>
          <w:divBdr>
            <w:top w:val="none" w:sz="0" w:space="0" w:color="auto"/>
            <w:left w:val="none" w:sz="0" w:space="0" w:color="auto"/>
            <w:bottom w:val="none" w:sz="0" w:space="0" w:color="auto"/>
            <w:right w:val="none" w:sz="0" w:space="0" w:color="auto"/>
          </w:divBdr>
        </w:div>
        <w:div w:id="271790008">
          <w:marLeft w:val="0"/>
          <w:marRight w:val="0"/>
          <w:marTop w:val="0"/>
          <w:marBottom w:val="0"/>
          <w:divBdr>
            <w:top w:val="none" w:sz="0" w:space="0" w:color="auto"/>
            <w:left w:val="none" w:sz="0" w:space="0" w:color="auto"/>
            <w:bottom w:val="none" w:sz="0" w:space="0" w:color="auto"/>
            <w:right w:val="none" w:sz="0" w:space="0" w:color="auto"/>
          </w:divBdr>
        </w:div>
        <w:div w:id="1323043418">
          <w:marLeft w:val="0"/>
          <w:marRight w:val="0"/>
          <w:marTop w:val="0"/>
          <w:marBottom w:val="0"/>
          <w:divBdr>
            <w:top w:val="none" w:sz="0" w:space="0" w:color="auto"/>
            <w:left w:val="none" w:sz="0" w:space="0" w:color="auto"/>
            <w:bottom w:val="none" w:sz="0" w:space="0" w:color="auto"/>
            <w:right w:val="none" w:sz="0" w:space="0" w:color="auto"/>
          </w:divBdr>
        </w:div>
        <w:div w:id="439761119">
          <w:marLeft w:val="0"/>
          <w:marRight w:val="0"/>
          <w:marTop w:val="0"/>
          <w:marBottom w:val="0"/>
          <w:divBdr>
            <w:top w:val="none" w:sz="0" w:space="0" w:color="auto"/>
            <w:left w:val="none" w:sz="0" w:space="0" w:color="auto"/>
            <w:bottom w:val="none" w:sz="0" w:space="0" w:color="auto"/>
            <w:right w:val="none" w:sz="0" w:space="0" w:color="auto"/>
          </w:divBdr>
        </w:div>
      </w:divsChild>
    </w:div>
    <w:div w:id="1537162541">
      <w:bodyDiv w:val="1"/>
      <w:marLeft w:val="0"/>
      <w:marRight w:val="0"/>
      <w:marTop w:val="0"/>
      <w:marBottom w:val="0"/>
      <w:divBdr>
        <w:top w:val="none" w:sz="0" w:space="0" w:color="auto"/>
        <w:left w:val="none" w:sz="0" w:space="0" w:color="auto"/>
        <w:bottom w:val="none" w:sz="0" w:space="0" w:color="auto"/>
        <w:right w:val="none" w:sz="0" w:space="0" w:color="auto"/>
      </w:divBdr>
      <w:divsChild>
        <w:div w:id="1176263428">
          <w:marLeft w:val="0"/>
          <w:marRight w:val="0"/>
          <w:marTop w:val="0"/>
          <w:marBottom w:val="0"/>
          <w:divBdr>
            <w:top w:val="none" w:sz="0" w:space="0" w:color="auto"/>
            <w:left w:val="none" w:sz="0" w:space="0" w:color="auto"/>
            <w:bottom w:val="none" w:sz="0" w:space="0" w:color="auto"/>
            <w:right w:val="none" w:sz="0" w:space="0" w:color="auto"/>
          </w:divBdr>
        </w:div>
      </w:divsChild>
    </w:div>
    <w:div w:id="1542327679">
      <w:bodyDiv w:val="1"/>
      <w:marLeft w:val="0"/>
      <w:marRight w:val="0"/>
      <w:marTop w:val="0"/>
      <w:marBottom w:val="0"/>
      <w:divBdr>
        <w:top w:val="none" w:sz="0" w:space="0" w:color="auto"/>
        <w:left w:val="none" w:sz="0" w:space="0" w:color="auto"/>
        <w:bottom w:val="none" w:sz="0" w:space="0" w:color="auto"/>
        <w:right w:val="none" w:sz="0" w:space="0" w:color="auto"/>
      </w:divBdr>
      <w:divsChild>
        <w:div w:id="49036731">
          <w:marLeft w:val="0"/>
          <w:marRight w:val="0"/>
          <w:marTop w:val="0"/>
          <w:marBottom w:val="0"/>
          <w:divBdr>
            <w:top w:val="none" w:sz="0" w:space="0" w:color="auto"/>
            <w:left w:val="none" w:sz="0" w:space="0" w:color="auto"/>
            <w:bottom w:val="none" w:sz="0" w:space="0" w:color="auto"/>
            <w:right w:val="none" w:sz="0" w:space="0" w:color="auto"/>
          </w:divBdr>
        </w:div>
        <w:div w:id="1402173234">
          <w:marLeft w:val="0"/>
          <w:marRight w:val="0"/>
          <w:marTop w:val="0"/>
          <w:marBottom w:val="0"/>
          <w:divBdr>
            <w:top w:val="none" w:sz="0" w:space="0" w:color="auto"/>
            <w:left w:val="none" w:sz="0" w:space="0" w:color="auto"/>
            <w:bottom w:val="none" w:sz="0" w:space="0" w:color="auto"/>
            <w:right w:val="none" w:sz="0" w:space="0" w:color="auto"/>
          </w:divBdr>
        </w:div>
      </w:divsChild>
    </w:div>
    <w:div w:id="1547597635">
      <w:bodyDiv w:val="1"/>
      <w:marLeft w:val="0"/>
      <w:marRight w:val="0"/>
      <w:marTop w:val="0"/>
      <w:marBottom w:val="0"/>
      <w:divBdr>
        <w:top w:val="none" w:sz="0" w:space="0" w:color="auto"/>
        <w:left w:val="none" w:sz="0" w:space="0" w:color="auto"/>
        <w:bottom w:val="none" w:sz="0" w:space="0" w:color="auto"/>
        <w:right w:val="none" w:sz="0" w:space="0" w:color="auto"/>
      </w:divBdr>
      <w:divsChild>
        <w:div w:id="566305500">
          <w:marLeft w:val="0"/>
          <w:marRight w:val="0"/>
          <w:marTop w:val="0"/>
          <w:marBottom w:val="0"/>
          <w:divBdr>
            <w:top w:val="none" w:sz="0" w:space="0" w:color="auto"/>
            <w:left w:val="none" w:sz="0" w:space="0" w:color="auto"/>
            <w:bottom w:val="none" w:sz="0" w:space="0" w:color="auto"/>
            <w:right w:val="none" w:sz="0" w:space="0" w:color="auto"/>
          </w:divBdr>
        </w:div>
        <w:div w:id="1824462867">
          <w:marLeft w:val="0"/>
          <w:marRight w:val="0"/>
          <w:marTop w:val="0"/>
          <w:marBottom w:val="0"/>
          <w:divBdr>
            <w:top w:val="none" w:sz="0" w:space="0" w:color="auto"/>
            <w:left w:val="none" w:sz="0" w:space="0" w:color="auto"/>
            <w:bottom w:val="none" w:sz="0" w:space="0" w:color="auto"/>
            <w:right w:val="none" w:sz="0" w:space="0" w:color="auto"/>
          </w:divBdr>
        </w:div>
        <w:div w:id="388116510">
          <w:marLeft w:val="0"/>
          <w:marRight w:val="0"/>
          <w:marTop w:val="0"/>
          <w:marBottom w:val="0"/>
          <w:divBdr>
            <w:top w:val="none" w:sz="0" w:space="0" w:color="auto"/>
            <w:left w:val="none" w:sz="0" w:space="0" w:color="auto"/>
            <w:bottom w:val="none" w:sz="0" w:space="0" w:color="auto"/>
            <w:right w:val="none" w:sz="0" w:space="0" w:color="auto"/>
          </w:divBdr>
        </w:div>
        <w:div w:id="2089769235">
          <w:marLeft w:val="0"/>
          <w:marRight w:val="0"/>
          <w:marTop w:val="0"/>
          <w:marBottom w:val="0"/>
          <w:divBdr>
            <w:top w:val="none" w:sz="0" w:space="0" w:color="auto"/>
            <w:left w:val="none" w:sz="0" w:space="0" w:color="auto"/>
            <w:bottom w:val="none" w:sz="0" w:space="0" w:color="auto"/>
            <w:right w:val="none" w:sz="0" w:space="0" w:color="auto"/>
          </w:divBdr>
        </w:div>
        <w:div w:id="1231694518">
          <w:marLeft w:val="0"/>
          <w:marRight w:val="0"/>
          <w:marTop w:val="0"/>
          <w:marBottom w:val="0"/>
          <w:divBdr>
            <w:top w:val="none" w:sz="0" w:space="0" w:color="auto"/>
            <w:left w:val="none" w:sz="0" w:space="0" w:color="auto"/>
            <w:bottom w:val="none" w:sz="0" w:space="0" w:color="auto"/>
            <w:right w:val="none" w:sz="0" w:space="0" w:color="auto"/>
          </w:divBdr>
        </w:div>
        <w:div w:id="357630024">
          <w:marLeft w:val="0"/>
          <w:marRight w:val="0"/>
          <w:marTop w:val="0"/>
          <w:marBottom w:val="0"/>
          <w:divBdr>
            <w:top w:val="none" w:sz="0" w:space="0" w:color="auto"/>
            <w:left w:val="none" w:sz="0" w:space="0" w:color="auto"/>
            <w:bottom w:val="none" w:sz="0" w:space="0" w:color="auto"/>
            <w:right w:val="none" w:sz="0" w:space="0" w:color="auto"/>
          </w:divBdr>
        </w:div>
      </w:divsChild>
    </w:div>
    <w:div w:id="1570732517">
      <w:bodyDiv w:val="1"/>
      <w:marLeft w:val="0"/>
      <w:marRight w:val="0"/>
      <w:marTop w:val="0"/>
      <w:marBottom w:val="0"/>
      <w:divBdr>
        <w:top w:val="none" w:sz="0" w:space="0" w:color="auto"/>
        <w:left w:val="none" w:sz="0" w:space="0" w:color="auto"/>
        <w:bottom w:val="none" w:sz="0" w:space="0" w:color="auto"/>
        <w:right w:val="none" w:sz="0" w:space="0" w:color="auto"/>
      </w:divBdr>
    </w:div>
    <w:div w:id="1647513941">
      <w:bodyDiv w:val="1"/>
      <w:marLeft w:val="0"/>
      <w:marRight w:val="0"/>
      <w:marTop w:val="0"/>
      <w:marBottom w:val="0"/>
      <w:divBdr>
        <w:top w:val="none" w:sz="0" w:space="0" w:color="auto"/>
        <w:left w:val="none" w:sz="0" w:space="0" w:color="auto"/>
        <w:bottom w:val="none" w:sz="0" w:space="0" w:color="auto"/>
        <w:right w:val="none" w:sz="0" w:space="0" w:color="auto"/>
      </w:divBdr>
      <w:divsChild>
        <w:div w:id="194002593">
          <w:marLeft w:val="0"/>
          <w:marRight w:val="0"/>
          <w:marTop w:val="0"/>
          <w:marBottom w:val="0"/>
          <w:divBdr>
            <w:top w:val="none" w:sz="0" w:space="0" w:color="auto"/>
            <w:left w:val="none" w:sz="0" w:space="0" w:color="auto"/>
            <w:bottom w:val="none" w:sz="0" w:space="0" w:color="auto"/>
            <w:right w:val="none" w:sz="0" w:space="0" w:color="auto"/>
          </w:divBdr>
        </w:div>
        <w:div w:id="957224748">
          <w:marLeft w:val="0"/>
          <w:marRight w:val="0"/>
          <w:marTop w:val="0"/>
          <w:marBottom w:val="0"/>
          <w:divBdr>
            <w:top w:val="none" w:sz="0" w:space="0" w:color="auto"/>
            <w:left w:val="none" w:sz="0" w:space="0" w:color="auto"/>
            <w:bottom w:val="none" w:sz="0" w:space="0" w:color="auto"/>
            <w:right w:val="none" w:sz="0" w:space="0" w:color="auto"/>
          </w:divBdr>
        </w:div>
        <w:div w:id="1918661876">
          <w:marLeft w:val="0"/>
          <w:marRight w:val="0"/>
          <w:marTop w:val="0"/>
          <w:marBottom w:val="0"/>
          <w:divBdr>
            <w:top w:val="none" w:sz="0" w:space="0" w:color="auto"/>
            <w:left w:val="none" w:sz="0" w:space="0" w:color="auto"/>
            <w:bottom w:val="none" w:sz="0" w:space="0" w:color="auto"/>
            <w:right w:val="none" w:sz="0" w:space="0" w:color="auto"/>
          </w:divBdr>
        </w:div>
        <w:div w:id="1454981851">
          <w:marLeft w:val="0"/>
          <w:marRight w:val="0"/>
          <w:marTop w:val="0"/>
          <w:marBottom w:val="0"/>
          <w:divBdr>
            <w:top w:val="none" w:sz="0" w:space="0" w:color="auto"/>
            <w:left w:val="none" w:sz="0" w:space="0" w:color="auto"/>
            <w:bottom w:val="none" w:sz="0" w:space="0" w:color="auto"/>
            <w:right w:val="none" w:sz="0" w:space="0" w:color="auto"/>
          </w:divBdr>
        </w:div>
      </w:divsChild>
    </w:div>
    <w:div w:id="1647775960">
      <w:bodyDiv w:val="1"/>
      <w:marLeft w:val="0"/>
      <w:marRight w:val="0"/>
      <w:marTop w:val="0"/>
      <w:marBottom w:val="0"/>
      <w:divBdr>
        <w:top w:val="none" w:sz="0" w:space="0" w:color="auto"/>
        <w:left w:val="none" w:sz="0" w:space="0" w:color="auto"/>
        <w:bottom w:val="none" w:sz="0" w:space="0" w:color="auto"/>
        <w:right w:val="none" w:sz="0" w:space="0" w:color="auto"/>
      </w:divBdr>
      <w:divsChild>
        <w:div w:id="418598582">
          <w:marLeft w:val="0"/>
          <w:marRight w:val="0"/>
          <w:marTop w:val="0"/>
          <w:marBottom w:val="0"/>
          <w:divBdr>
            <w:top w:val="none" w:sz="0" w:space="0" w:color="auto"/>
            <w:left w:val="none" w:sz="0" w:space="0" w:color="auto"/>
            <w:bottom w:val="none" w:sz="0" w:space="0" w:color="auto"/>
            <w:right w:val="none" w:sz="0" w:space="0" w:color="auto"/>
          </w:divBdr>
        </w:div>
        <w:div w:id="1052118106">
          <w:marLeft w:val="0"/>
          <w:marRight w:val="0"/>
          <w:marTop w:val="0"/>
          <w:marBottom w:val="0"/>
          <w:divBdr>
            <w:top w:val="none" w:sz="0" w:space="0" w:color="auto"/>
            <w:left w:val="none" w:sz="0" w:space="0" w:color="auto"/>
            <w:bottom w:val="none" w:sz="0" w:space="0" w:color="auto"/>
            <w:right w:val="none" w:sz="0" w:space="0" w:color="auto"/>
          </w:divBdr>
        </w:div>
      </w:divsChild>
    </w:div>
    <w:div w:id="1659848517">
      <w:bodyDiv w:val="1"/>
      <w:marLeft w:val="0"/>
      <w:marRight w:val="0"/>
      <w:marTop w:val="0"/>
      <w:marBottom w:val="0"/>
      <w:divBdr>
        <w:top w:val="none" w:sz="0" w:space="0" w:color="auto"/>
        <w:left w:val="none" w:sz="0" w:space="0" w:color="auto"/>
        <w:bottom w:val="none" w:sz="0" w:space="0" w:color="auto"/>
        <w:right w:val="none" w:sz="0" w:space="0" w:color="auto"/>
      </w:divBdr>
      <w:divsChild>
        <w:div w:id="616378255">
          <w:marLeft w:val="0"/>
          <w:marRight w:val="0"/>
          <w:marTop w:val="0"/>
          <w:marBottom w:val="0"/>
          <w:divBdr>
            <w:top w:val="none" w:sz="0" w:space="0" w:color="auto"/>
            <w:left w:val="none" w:sz="0" w:space="0" w:color="auto"/>
            <w:bottom w:val="none" w:sz="0" w:space="0" w:color="auto"/>
            <w:right w:val="none" w:sz="0" w:space="0" w:color="auto"/>
          </w:divBdr>
        </w:div>
        <w:div w:id="634608676">
          <w:marLeft w:val="0"/>
          <w:marRight w:val="0"/>
          <w:marTop w:val="0"/>
          <w:marBottom w:val="0"/>
          <w:divBdr>
            <w:top w:val="none" w:sz="0" w:space="0" w:color="auto"/>
            <w:left w:val="none" w:sz="0" w:space="0" w:color="auto"/>
            <w:bottom w:val="none" w:sz="0" w:space="0" w:color="auto"/>
            <w:right w:val="none" w:sz="0" w:space="0" w:color="auto"/>
          </w:divBdr>
        </w:div>
      </w:divsChild>
    </w:div>
    <w:div w:id="1673143163">
      <w:bodyDiv w:val="1"/>
      <w:marLeft w:val="0"/>
      <w:marRight w:val="0"/>
      <w:marTop w:val="0"/>
      <w:marBottom w:val="0"/>
      <w:divBdr>
        <w:top w:val="none" w:sz="0" w:space="0" w:color="auto"/>
        <w:left w:val="none" w:sz="0" w:space="0" w:color="auto"/>
        <w:bottom w:val="none" w:sz="0" w:space="0" w:color="auto"/>
        <w:right w:val="none" w:sz="0" w:space="0" w:color="auto"/>
      </w:divBdr>
      <w:divsChild>
        <w:div w:id="390271816">
          <w:marLeft w:val="0"/>
          <w:marRight w:val="0"/>
          <w:marTop w:val="0"/>
          <w:marBottom w:val="0"/>
          <w:divBdr>
            <w:top w:val="none" w:sz="0" w:space="0" w:color="auto"/>
            <w:left w:val="none" w:sz="0" w:space="0" w:color="auto"/>
            <w:bottom w:val="none" w:sz="0" w:space="0" w:color="auto"/>
            <w:right w:val="none" w:sz="0" w:space="0" w:color="auto"/>
          </w:divBdr>
        </w:div>
        <w:div w:id="980957794">
          <w:marLeft w:val="0"/>
          <w:marRight w:val="0"/>
          <w:marTop w:val="0"/>
          <w:marBottom w:val="0"/>
          <w:divBdr>
            <w:top w:val="none" w:sz="0" w:space="0" w:color="auto"/>
            <w:left w:val="none" w:sz="0" w:space="0" w:color="auto"/>
            <w:bottom w:val="none" w:sz="0" w:space="0" w:color="auto"/>
            <w:right w:val="none" w:sz="0" w:space="0" w:color="auto"/>
          </w:divBdr>
        </w:div>
      </w:divsChild>
    </w:div>
    <w:div w:id="1721779447">
      <w:bodyDiv w:val="1"/>
      <w:marLeft w:val="0"/>
      <w:marRight w:val="0"/>
      <w:marTop w:val="0"/>
      <w:marBottom w:val="0"/>
      <w:divBdr>
        <w:top w:val="none" w:sz="0" w:space="0" w:color="auto"/>
        <w:left w:val="none" w:sz="0" w:space="0" w:color="auto"/>
        <w:bottom w:val="none" w:sz="0" w:space="0" w:color="auto"/>
        <w:right w:val="none" w:sz="0" w:space="0" w:color="auto"/>
      </w:divBdr>
      <w:divsChild>
        <w:div w:id="1804421100">
          <w:marLeft w:val="0"/>
          <w:marRight w:val="0"/>
          <w:marTop w:val="0"/>
          <w:marBottom w:val="0"/>
          <w:divBdr>
            <w:top w:val="none" w:sz="0" w:space="0" w:color="auto"/>
            <w:left w:val="none" w:sz="0" w:space="0" w:color="auto"/>
            <w:bottom w:val="none" w:sz="0" w:space="0" w:color="auto"/>
            <w:right w:val="none" w:sz="0" w:space="0" w:color="auto"/>
          </w:divBdr>
        </w:div>
        <w:div w:id="1268779331">
          <w:marLeft w:val="0"/>
          <w:marRight w:val="0"/>
          <w:marTop w:val="0"/>
          <w:marBottom w:val="0"/>
          <w:divBdr>
            <w:top w:val="none" w:sz="0" w:space="0" w:color="auto"/>
            <w:left w:val="none" w:sz="0" w:space="0" w:color="auto"/>
            <w:bottom w:val="none" w:sz="0" w:space="0" w:color="auto"/>
            <w:right w:val="none" w:sz="0" w:space="0" w:color="auto"/>
          </w:divBdr>
        </w:div>
      </w:divsChild>
    </w:div>
    <w:div w:id="1745102180">
      <w:bodyDiv w:val="1"/>
      <w:marLeft w:val="0"/>
      <w:marRight w:val="0"/>
      <w:marTop w:val="0"/>
      <w:marBottom w:val="0"/>
      <w:divBdr>
        <w:top w:val="none" w:sz="0" w:space="0" w:color="auto"/>
        <w:left w:val="none" w:sz="0" w:space="0" w:color="auto"/>
        <w:bottom w:val="none" w:sz="0" w:space="0" w:color="auto"/>
        <w:right w:val="none" w:sz="0" w:space="0" w:color="auto"/>
      </w:divBdr>
      <w:divsChild>
        <w:div w:id="1964573748">
          <w:marLeft w:val="0"/>
          <w:marRight w:val="0"/>
          <w:marTop w:val="0"/>
          <w:marBottom w:val="0"/>
          <w:divBdr>
            <w:top w:val="none" w:sz="0" w:space="0" w:color="auto"/>
            <w:left w:val="none" w:sz="0" w:space="0" w:color="auto"/>
            <w:bottom w:val="none" w:sz="0" w:space="0" w:color="auto"/>
            <w:right w:val="none" w:sz="0" w:space="0" w:color="auto"/>
          </w:divBdr>
        </w:div>
        <w:div w:id="1256209291">
          <w:marLeft w:val="0"/>
          <w:marRight w:val="0"/>
          <w:marTop w:val="0"/>
          <w:marBottom w:val="0"/>
          <w:divBdr>
            <w:top w:val="none" w:sz="0" w:space="0" w:color="auto"/>
            <w:left w:val="none" w:sz="0" w:space="0" w:color="auto"/>
            <w:bottom w:val="none" w:sz="0" w:space="0" w:color="auto"/>
            <w:right w:val="none" w:sz="0" w:space="0" w:color="auto"/>
          </w:divBdr>
        </w:div>
      </w:divsChild>
    </w:div>
    <w:div w:id="1752119001">
      <w:bodyDiv w:val="1"/>
      <w:marLeft w:val="0"/>
      <w:marRight w:val="0"/>
      <w:marTop w:val="0"/>
      <w:marBottom w:val="0"/>
      <w:divBdr>
        <w:top w:val="none" w:sz="0" w:space="0" w:color="auto"/>
        <w:left w:val="none" w:sz="0" w:space="0" w:color="auto"/>
        <w:bottom w:val="none" w:sz="0" w:space="0" w:color="auto"/>
        <w:right w:val="none" w:sz="0" w:space="0" w:color="auto"/>
      </w:divBdr>
      <w:divsChild>
        <w:div w:id="868025622">
          <w:marLeft w:val="0"/>
          <w:marRight w:val="0"/>
          <w:marTop w:val="0"/>
          <w:marBottom w:val="0"/>
          <w:divBdr>
            <w:top w:val="none" w:sz="0" w:space="0" w:color="auto"/>
            <w:left w:val="none" w:sz="0" w:space="0" w:color="auto"/>
            <w:bottom w:val="none" w:sz="0" w:space="0" w:color="auto"/>
            <w:right w:val="none" w:sz="0" w:space="0" w:color="auto"/>
          </w:divBdr>
        </w:div>
        <w:div w:id="667633838">
          <w:marLeft w:val="0"/>
          <w:marRight w:val="0"/>
          <w:marTop w:val="0"/>
          <w:marBottom w:val="0"/>
          <w:divBdr>
            <w:top w:val="none" w:sz="0" w:space="0" w:color="auto"/>
            <w:left w:val="none" w:sz="0" w:space="0" w:color="auto"/>
            <w:bottom w:val="none" w:sz="0" w:space="0" w:color="auto"/>
            <w:right w:val="none" w:sz="0" w:space="0" w:color="auto"/>
          </w:divBdr>
        </w:div>
      </w:divsChild>
    </w:div>
    <w:div w:id="1764186521">
      <w:bodyDiv w:val="1"/>
      <w:marLeft w:val="0"/>
      <w:marRight w:val="0"/>
      <w:marTop w:val="0"/>
      <w:marBottom w:val="0"/>
      <w:divBdr>
        <w:top w:val="none" w:sz="0" w:space="0" w:color="auto"/>
        <w:left w:val="none" w:sz="0" w:space="0" w:color="auto"/>
        <w:bottom w:val="none" w:sz="0" w:space="0" w:color="auto"/>
        <w:right w:val="none" w:sz="0" w:space="0" w:color="auto"/>
      </w:divBdr>
      <w:divsChild>
        <w:div w:id="614561501">
          <w:marLeft w:val="0"/>
          <w:marRight w:val="0"/>
          <w:marTop w:val="0"/>
          <w:marBottom w:val="0"/>
          <w:divBdr>
            <w:top w:val="none" w:sz="0" w:space="0" w:color="auto"/>
            <w:left w:val="none" w:sz="0" w:space="0" w:color="auto"/>
            <w:bottom w:val="none" w:sz="0" w:space="0" w:color="auto"/>
            <w:right w:val="none" w:sz="0" w:space="0" w:color="auto"/>
          </w:divBdr>
        </w:div>
        <w:div w:id="809831958">
          <w:marLeft w:val="0"/>
          <w:marRight w:val="0"/>
          <w:marTop w:val="0"/>
          <w:marBottom w:val="0"/>
          <w:divBdr>
            <w:top w:val="none" w:sz="0" w:space="0" w:color="auto"/>
            <w:left w:val="none" w:sz="0" w:space="0" w:color="auto"/>
            <w:bottom w:val="none" w:sz="0" w:space="0" w:color="auto"/>
            <w:right w:val="none" w:sz="0" w:space="0" w:color="auto"/>
          </w:divBdr>
        </w:div>
      </w:divsChild>
    </w:div>
    <w:div w:id="1789079263">
      <w:bodyDiv w:val="1"/>
      <w:marLeft w:val="0"/>
      <w:marRight w:val="0"/>
      <w:marTop w:val="0"/>
      <w:marBottom w:val="0"/>
      <w:divBdr>
        <w:top w:val="none" w:sz="0" w:space="0" w:color="auto"/>
        <w:left w:val="none" w:sz="0" w:space="0" w:color="auto"/>
        <w:bottom w:val="none" w:sz="0" w:space="0" w:color="auto"/>
        <w:right w:val="none" w:sz="0" w:space="0" w:color="auto"/>
      </w:divBdr>
      <w:divsChild>
        <w:div w:id="1408261943">
          <w:marLeft w:val="0"/>
          <w:marRight w:val="0"/>
          <w:marTop w:val="0"/>
          <w:marBottom w:val="0"/>
          <w:divBdr>
            <w:top w:val="none" w:sz="0" w:space="0" w:color="auto"/>
            <w:left w:val="none" w:sz="0" w:space="0" w:color="auto"/>
            <w:bottom w:val="none" w:sz="0" w:space="0" w:color="auto"/>
            <w:right w:val="none" w:sz="0" w:space="0" w:color="auto"/>
          </w:divBdr>
        </w:div>
      </w:divsChild>
    </w:div>
    <w:div w:id="1810897498">
      <w:bodyDiv w:val="1"/>
      <w:marLeft w:val="0"/>
      <w:marRight w:val="0"/>
      <w:marTop w:val="0"/>
      <w:marBottom w:val="0"/>
      <w:divBdr>
        <w:top w:val="none" w:sz="0" w:space="0" w:color="auto"/>
        <w:left w:val="none" w:sz="0" w:space="0" w:color="auto"/>
        <w:bottom w:val="none" w:sz="0" w:space="0" w:color="auto"/>
        <w:right w:val="none" w:sz="0" w:space="0" w:color="auto"/>
      </w:divBdr>
      <w:divsChild>
        <w:div w:id="1918131677">
          <w:marLeft w:val="0"/>
          <w:marRight w:val="0"/>
          <w:marTop w:val="0"/>
          <w:marBottom w:val="0"/>
          <w:divBdr>
            <w:top w:val="none" w:sz="0" w:space="0" w:color="auto"/>
            <w:left w:val="none" w:sz="0" w:space="0" w:color="auto"/>
            <w:bottom w:val="none" w:sz="0" w:space="0" w:color="auto"/>
            <w:right w:val="none" w:sz="0" w:space="0" w:color="auto"/>
          </w:divBdr>
        </w:div>
        <w:div w:id="442771602">
          <w:marLeft w:val="0"/>
          <w:marRight w:val="0"/>
          <w:marTop w:val="0"/>
          <w:marBottom w:val="0"/>
          <w:divBdr>
            <w:top w:val="none" w:sz="0" w:space="0" w:color="auto"/>
            <w:left w:val="none" w:sz="0" w:space="0" w:color="auto"/>
            <w:bottom w:val="none" w:sz="0" w:space="0" w:color="auto"/>
            <w:right w:val="none" w:sz="0" w:space="0" w:color="auto"/>
          </w:divBdr>
        </w:div>
        <w:div w:id="1913848674">
          <w:marLeft w:val="0"/>
          <w:marRight w:val="0"/>
          <w:marTop w:val="0"/>
          <w:marBottom w:val="0"/>
          <w:divBdr>
            <w:top w:val="none" w:sz="0" w:space="0" w:color="auto"/>
            <w:left w:val="none" w:sz="0" w:space="0" w:color="auto"/>
            <w:bottom w:val="none" w:sz="0" w:space="0" w:color="auto"/>
            <w:right w:val="none" w:sz="0" w:space="0" w:color="auto"/>
          </w:divBdr>
        </w:div>
        <w:div w:id="1618489921">
          <w:marLeft w:val="0"/>
          <w:marRight w:val="0"/>
          <w:marTop w:val="0"/>
          <w:marBottom w:val="0"/>
          <w:divBdr>
            <w:top w:val="none" w:sz="0" w:space="0" w:color="auto"/>
            <w:left w:val="none" w:sz="0" w:space="0" w:color="auto"/>
            <w:bottom w:val="none" w:sz="0" w:space="0" w:color="auto"/>
            <w:right w:val="none" w:sz="0" w:space="0" w:color="auto"/>
          </w:divBdr>
        </w:div>
      </w:divsChild>
    </w:div>
    <w:div w:id="1810977528">
      <w:bodyDiv w:val="1"/>
      <w:marLeft w:val="0"/>
      <w:marRight w:val="0"/>
      <w:marTop w:val="0"/>
      <w:marBottom w:val="0"/>
      <w:divBdr>
        <w:top w:val="none" w:sz="0" w:space="0" w:color="auto"/>
        <w:left w:val="none" w:sz="0" w:space="0" w:color="auto"/>
        <w:bottom w:val="none" w:sz="0" w:space="0" w:color="auto"/>
        <w:right w:val="none" w:sz="0" w:space="0" w:color="auto"/>
      </w:divBdr>
      <w:divsChild>
        <w:div w:id="1666007539">
          <w:marLeft w:val="0"/>
          <w:marRight w:val="0"/>
          <w:marTop w:val="0"/>
          <w:marBottom w:val="0"/>
          <w:divBdr>
            <w:top w:val="none" w:sz="0" w:space="0" w:color="auto"/>
            <w:left w:val="none" w:sz="0" w:space="0" w:color="auto"/>
            <w:bottom w:val="none" w:sz="0" w:space="0" w:color="auto"/>
            <w:right w:val="none" w:sz="0" w:space="0" w:color="auto"/>
          </w:divBdr>
        </w:div>
        <w:div w:id="465506790">
          <w:marLeft w:val="0"/>
          <w:marRight w:val="0"/>
          <w:marTop w:val="0"/>
          <w:marBottom w:val="0"/>
          <w:divBdr>
            <w:top w:val="none" w:sz="0" w:space="0" w:color="auto"/>
            <w:left w:val="none" w:sz="0" w:space="0" w:color="auto"/>
            <w:bottom w:val="none" w:sz="0" w:space="0" w:color="auto"/>
            <w:right w:val="none" w:sz="0" w:space="0" w:color="auto"/>
          </w:divBdr>
        </w:div>
        <w:div w:id="526136136">
          <w:marLeft w:val="0"/>
          <w:marRight w:val="0"/>
          <w:marTop w:val="0"/>
          <w:marBottom w:val="0"/>
          <w:divBdr>
            <w:top w:val="none" w:sz="0" w:space="0" w:color="auto"/>
            <w:left w:val="none" w:sz="0" w:space="0" w:color="auto"/>
            <w:bottom w:val="none" w:sz="0" w:space="0" w:color="auto"/>
            <w:right w:val="none" w:sz="0" w:space="0" w:color="auto"/>
          </w:divBdr>
        </w:div>
        <w:div w:id="1524439481">
          <w:marLeft w:val="0"/>
          <w:marRight w:val="0"/>
          <w:marTop w:val="0"/>
          <w:marBottom w:val="0"/>
          <w:divBdr>
            <w:top w:val="none" w:sz="0" w:space="0" w:color="auto"/>
            <w:left w:val="none" w:sz="0" w:space="0" w:color="auto"/>
            <w:bottom w:val="none" w:sz="0" w:space="0" w:color="auto"/>
            <w:right w:val="none" w:sz="0" w:space="0" w:color="auto"/>
          </w:divBdr>
        </w:div>
      </w:divsChild>
    </w:div>
    <w:div w:id="1812212128">
      <w:bodyDiv w:val="1"/>
      <w:marLeft w:val="0"/>
      <w:marRight w:val="0"/>
      <w:marTop w:val="0"/>
      <w:marBottom w:val="0"/>
      <w:divBdr>
        <w:top w:val="none" w:sz="0" w:space="0" w:color="auto"/>
        <w:left w:val="none" w:sz="0" w:space="0" w:color="auto"/>
        <w:bottom w:val="none" w:sz="0" w:space="0" w:color="auto"/>
        <w:right w:val="none" w:sz="0" w:space="0" w:color="auto"/>
      </w:divBdr>
    </w:div>
    <w:div w:id="1813019101">
      <w:bodyDiv w:val="1"/>
      <w:marLeft w:val="0"/>
      <w:marRight w:val="0"/>
      <w:marTop w:val="0"/>
      <w:marBottom w:val="0"/>
      <w:divBdr>
        <w:top w:val="none" w:sz="0" w:space="0" w:color="auto"/>
        <w:left w:val="none" w:sz="0" w:space="0" w:color="auto"/>
        <w:bottom w:val="none" w:sz="0" w:space="0" w:color="auto"/>
        <w:right w:val="none" w:sz="0" w:space="0" w:color="auto"/>
      </w:divBdr>
      <w:divsChild>
        <w:div w:id="1291664127">
          <w:marLeft w:val="0"/>
          <w:marRight w:val="0"/>
          <w:marTop w:val="0"/>
          <w:marBottom w:val="0"/>
          <w:divBdr>
            <w:top w:val="none" w:sz="0" w:space="0" w:color="auto"/>
            <w:left w:val="none" w:sz="0" w:space="0" w:color="auto"/>
            <w:bottom w:val="none" w:sz="0" w:space="0" w:color="auto"/>
            <w:right w:val="none" w:sz="0" w:space="0" w:color="auto"/>
          </w:divBdr>
        </w:div>
        <w:div w:id="1870484128">
          <w:marLeft w:val="0"/>
          <w:marRight w:val="0"/>
          <w:marTop w:val="0"/>
          <w:marBottom w:val="0"/>
          <w:divBdr>
            <w:top w:val="none" w:sz="0" w:space="0" w:color="auto"/>
            <w:left w:val="none" w:sz="0" w:space="0" w:color="auto"/>
            <w:bottom w:val="none" w:sz="0" w:space="0" w:color="auto"/>
            <w:right w:val="none" w:sz="0" w:space="0" w:color="auto"/>
          </w:divBdr>
        </w:div>
        <w:div w:id="1534994488">
          <w:marLeft w:val="0"/>
          <w:marRight w:val="0"/>
          <w:marTop w:val="0"/>
          <w:marBottom w:val="0"/>
          <w:divBdr>
            <w:top w:val="none" w:sz="0" w:space="0" w:color="auto"/>
            <w:left w:val="none" w:sz="0" w:space="0" w:color="auto"/>
            <w:bottom w:val="none" w:sz="0" w:space="0" w:color="auto"/>
            <w:right w:val="none" w:sz="0" w:space="0" w:color="auto"/>
          </w:divBdr>
        </w:div>
        <w:div w:id="91240261">
          <w:marLeft w:val="0"/>
          <w:marRight w:val="0"/>
          <w:marTop w:val="0"/>
          <w:marBottom w:val="0"/>
          <w:divBdr>
            <w:top w:val="none" w:sz="0" w:space="0" w:color="auto"/>
            <w:left w:val="none" w:sz="0" w:space="0" w:color="auto"/>
            <w:bottom w:val="none" w:sz="0" w:space="0" w:color="auto"/>
            <w:right w:val="none" w:sz="0" w:space="0" w:color="auto"/>
          </w:divBdr>
        </w:div>
      </w:divsChild>
    </w:div>
    <w:div w:id="1814365833">
      <w:bodyDiv w:val="1"/>
      <w:marLeft w:val="0"/>
      <w:marRight w:val="0"/>
      <w:marTop w:val="0"/>
      <w:marBottom w:val="0"/>
      <w:divBdr>
        <w:top w:val="none" w:sz="0" w:space="0" w:color="auto"/>
        <w:left w:val="none" w:sz="0" w:space="0" w:color="auto"/>
        <w:bottom w:val="none" w:sz="0" w:space="0" w:color="auto"/>
        <w:right w:val="none" w:sz="0" w:space="0" w:color="auto"/>
      </w:divBdr>
      <w:divsChild>
        <w:div w:id="1870100151">
          <w:marLeft w:val="0"/>
          <w:marRight w:val="0"/>
          <w:marTop w:val="0"/>
          <w:marBottom w:val="0"/>
          <w:divBdr>
            <w:top w:val="none" w:sz="0" w:space="0" w:color="auto"/>
            <w:left w:val="none" w:sz="0" w:space="0" w:color="auto"/>
            <w:bottom w:val="none" w:sz="0" w:space="0" w:color="auto"/>
            <w:right w:val="none" w:sz="0" w:space="0" w:color="auto"/>
          </w:divBdr>
        </w:div>
        <w:div w:id="2011903957">
          <w:marLeft w:val="0"/>
          <w:marRight w:val="0"/>
          <w:marTop w:val="0"/>
          <w:marBottom w:val="0"/>
          <w:divBdr>
            <w:top w:val="none" w:sz="0" w:space="0" w:color="auto"/>
            <w:left w:val="none" w:sz="0" w:space="0" w:color="auto"/>
            <w:bottom w:val="none" w:sz="0" w:space="0" w:color="auto"/>
            <w:right w:val="none" w:sz="0" w:space="0" w:color="auto"/>
          </w:divBdr>
        </w:div>
      </w:divsChild>
    </w:div>
    <w:div w:id="1866559932">
      <w:bodyDiv w:val="1"/>
      <w:marLeft w:val="0"/>
      <w:marRight w:val="0"/>
      <w:marTop w:val="0"/>
      <w:marBottom w:val="0"/>
      <w:divBdr>
        <w:top w:val="none" w:sz="0" w:space="0" w:color="auto"/>
        <w:left w:val="none" w:sz="0" w:space="0" w:color="auto"/>
        <w:bottom w:val="none" w:sz="0" w:space="0" w:color="auto"/>
        <w:right w:val="none" w:sz="0" w:space="0" w:color="auto"/>
      </w:divBdr>
      <w:divsChild>
        <w:div w:id="586766584">
          <w:marLeft w:val="0"/>
          <w:marRight w:val="0"/>
          <w:marTop w:val="0"/>
          <w:marBottom w:val="0"/>
          <w:divBdr>
            <w:top w:val="none" w:sz="0" w:space="0" w:color="auto"/>
            <w:left w:val="none" w:sz="0" w:space="0" w:color="auto"/>
            <w:bottom w:val="none" w:sz="0" w:space="0" w:color="auto"/>
            <w:right w:val="none" w:sz="0" w:space="0" w:color="auto"/>
          </w:divBdr>
        </w:div>
        <w:div w:id="1079984175">
          <w:marLeft w:val="0"/>
          <w:marRight w:val="0"/>
          <w:marTop w:val="0"/>
          <w:marBottom w:val="0"/>
          <w:divBdr>
            <w:top w:val="none" w:sz="0" w:space="0" w:color="auto"/>
            <w:left w:val="none" w:sz="0" w:space="0" w:color="auto"/>
            <w:bottom w:val="none" w:sz="0" w:space="0" w:color="auto"/>
            <w:right w:val="none" w:sz="0" w:space="0" w:color="auto"/>
          </w:divBdr>
        </w:div>
      </w:divsChild>
    </w:div>
    <w:div w:id="1868837302">
      <w:bodyDiv w:val="1"/>
      <w:marLeft w:val="0"/>
      <w:marRight w:val="0"/>
      <w:marTop w:val="0"/>
      <w:marBottom w:val="0"/>
      <w:divBdr>
        <w:top w:val="none" w:sz="0" w:space="0" w:color="auto"/>
        <w:left w:val="none" w:sz="0" w:space="0" w:color="auto"/>
        <w:bottom w:val="none" w:sz="0" w:space="0" w:color="auto"/>
        <w:right w:val="none" w:sz="0" w:space="0" w:color="auto"/>
      </w:divBdr>
      <w:divsChild>
        <w:div w:id="395934414">
          <w:marLeft w:val="0"/>
          <w:marRight w:val="0"/>
          <w:marTop w:val="0"/>
          <w:marBottom w:val="0"/>
          <w:divBdr>
            <w:top w:val="none" w:sz="0" w:space="0" w:color="auto"/>
            <w:left w:val="none" w:sz="0" w:space="0" w:color="auto"/>
            <w:bottom w:val="none" w:sz="0" w:space="0" w:color="auto"/>
            <w:right w:val="none" w:sz="0" w:space="0" w:color="auto"/>
          </w:divBdr>
        </w:div>
        <w:div w:id="1597975601">
          <w:marLeft w:val="0"/>
          <w:marRight w:val="0"/>
          <w:marTop w:val="0"/>
          <w:marBottom w:val="0"/>
          <w:divBdr>
            <w:top w:val="none" w:sz="0" w:space="0" w:color="auto"/>
            <w:left w:val="none" w:sz="0" w:space="0" w:color="auto"/>
            <w:bottom w:val="none" w:sz="0" w:space="0" w:color="auto"/>
            <w:right w:val="none" w:sz="0" w:space="0" w:color="auto"/>
          </w:divBdr>
        </w:div>
      </w:divsChild>
    </w:div>
    <w:div w:id="1917738197">
      <w:bodyDiv w:val="1"/>
      <w:marLeft w:val="0"/>
      <w:marRight w:val="0"/>
      <w:marTop w:val="0"/>
      <w:marBottom w:val="0"/>
      <w:divBdr>
        <w:top w:val="none" w:sz="0" w:space="0" w:color="auto"/>
        <w:left w:val="none" w:sz="0" w:space="0" w:color="auto"/>
        <w:bottom w:val="none" w:sz="0" w:space="0" w:color="auto"/>
        <w:right w:val="none" w:sz="0" w:space="0" w:color="auto"/>
      </w:divBdr>
    </w:div>
    <w:div w:id="1924559124">
      <w:bodyDiv w:val="1"/>
      <w:marLeft w:val="0"/>
      <w:marRight w:val="0"/>
      <w:marTop w:val="0"/>
      <w:marBottom w:val="0"/>
      <w:divBdr>
        <w:top w:val="none" w:sz="0" w:space="0" w:color="auto"/>
        <w:left w:val="none" w:sz="0" w:space="0" w:color="auto"/>
        <w:bottom w:val="none" w:sz="0" w:space="0" w:color="auto"/>
        <w:right w:val="none" w:sz="0" w:space="0" w:color="auto"/>
      </w:divBdr>
      <w:divsChild>
        <w:div w:id="1282302662">
          <w:marLeft w:val="0"/>
          <w:marRight w:val="0"/>
          <w:marTop w:val="0"/>
          <w:marBottom w:val="0"/>
          <w:divBdr>
            <w:top w:val="none" w:sz="0" w:space="0" w:color="auto"/>
            <w:left w:val="none" w:sz="0" w:space="0" w:color="auto"/>
            <w:bottom w:val="none" w:sz="0" w:space="0" w:color="auto"/>
            <w:right w:val="none" w:sz="0" w:space="0" w:color="auto"/>
          </w:divBdr>
        </w:div>
        <w:div w:id="2095128948">
          <w:marLeft w:val="0"/>
          <w:marRight w:val="0"/>
          <w:marTop w:val="0"/>
          <w:marBottom w:val="0"/>
          <w:divBdr>
            <w:top w:val="none" w:sz="0" w:space="0" w:color="auto"/>
            <w:left w:val="none" w:sz="0" w:space="0" w:color="auto"/>
            <w:bottom w:val="none" w:sz="0" w:space="0" w:color="auto"/>
            <w:right w:val="none" w:sz="0" w:space="0" w:color="auto"/>
          </w:divBdr>
        </w:div>
      </w:divsChild>
    </w:div>
    <w:div w:id="1924949355">
      <w:bodyDiv w:val="1"/>
      <w:marLeft w:val="0"/>
      <w:marRight w:val="0"/>
      <w:marTop w:val="0"/>
      <w:marBottom w:val="0"/>
      <w:divBdr>
        <w:top w:val="none" w:sz="0" w:space="0" w:color="auto"/>
        <w:left w:val="none" w:sz="0" w:space="0" w:color="auto"/>
        <w:bottom w:val="none" w:sz="0" w:space="0" w:color="auto"/>
        <w:right w:val="none" w:sz="0" w:space="0" w:color="auto"/>
      </w:divBdr>
    </w:div>
    <w:div w:id="1942838367">
      <w:bodyDiv w:val="1"/>
      <w:marLeft w:val="0"/>
      <w:marRight w:val="0"/>
      <w:marTop w:val="0"/>
      <w:marBottom w:val="0"/>
      <w:divBdr>
        <w:top w:val="none" w:sz="0" w:space="0" w:color="auto"/>
        <w:left w:val="none" w:sz="0" w:space="0" w:color="auto"/>
        <w:bottom w:val="none" w:sz="0" w:space="0" w:color="auto"/>
        <w:right w:val="none" w:sz="0" w:space="0" w:color="auto"/>
      </w:divBdr>
    </w:div>
    <w:div w:id="1956596316">
      <w:bodyDiv w:val="1"/>
      <w:marLeft w:val="0"/>
      <w:marRight w:val="0"/>
      <w:marTop w:val="0"/>
      <w:marBottom w:val="0"/>
      <w:divBdr>
        <w:top w:val="none" w:sz="0" w:space="0" w:color="auto"/>
        <w:left w:val="none" w:sz="0" w:space="0" w:color="auto"/>
        <w:bottom w:val="none" w:sz="0" w:space="0" w:color="auto"/>
        <w:right w:val="none" w:sz="0" w:space="0" w:color="auto"/>
      </w:divBdr>
      <w:divsChild>
        <w:div w:id="1765298092">
          <w:marLeft w:val="0"/>
          <w:marRight w:val="0"/>
          <w:marTop w:val="0"/>
          <w:marBottom w:val="0"/>
          <w:divBdr>
            <w:top w:val="none" w:sz="0" w:space="0" w:color="auto"/>
            <w:left w:val="none" w:sz="0" w:space="0" w:color="auto"/>
            <w:bottom w:val="none" w:sz="0" w:space="0" w:color="auto"/>
            <w:right w:val="none" w:sz="0" w:space="0" w:color="auto"/>
          </w:divBdr>
        </w:div>
        <w:div w:id="110053341">
          <w:marLeft w:val="0"/>
          <w:marRight w:val="0"/>
          <w:marTop w:val="0"/>
          <w:marBottom w:val="0"/>
          <w:divBdr>
            <w:top w:val="none" w:sz="0" w:space="0" w:color="auto"/>
            <w:left w:val="none" w:sz="0" w:space="0" w:color="auto"/>
            <w:bottom w:val="none" w:sz="0" w:space="0" w:color="auto"/>
            <w:right w:val="none" w:sz="0" w:space="0" w:color="auto"/>
          </w:divBdr>
        </w:div>
      </w:divsChild>
    </w:div>
    <w:div w:id="1964531581">
      <w:bodyDiv w:val="1"/>
      <w:marLeft w:val="0"/>
      <w:marRight w:val="0"/>
      <w:marTop w:val="0"/>
      <w:marBottom w:val="0"/>
      <w:divBdr>
        <w:top w:val="none" w:sz="0" w:space="0" w:color="auto"/>
        <w:left w:val="none" w:sz="0" w:space="0" w:color="auto"/>
        <w:bottom w:val="none" w:sz="0" w:space="0" w:color="auto"/>
        <w:right w:val="none" w:sz="0" w:space="0" w:color="auto"/>
      </w:divBdr>
      <w:divsChild>
        <w:div w:id="1355691311">
          <w:marLeft w:val="0"/>
          <w:marRight w:val="0"/>
          <w:marTop w:val="0"/>
          <w:marBottom w:val="0"/>
          <w:divBdr>
            <w:top w:val="none" w:sz="0" w:space="0" w:color="auto"/>
            <w:left w:val="none" w:sz="0" w:space="0" w:color="auto"/>
            <w:bottom w:val="none" w:sz="0" w:space="0" w:color="auto"/>
            <w:right w:val="none" w:sz="0" w:space="0" w:color="auto"/>
          </w:divBdr>
        </w:div>
        <w:div w:id="1388803218">
          <w:marLeft w:val="0"/>
          <w:marRight w:val="0"/>
          <w:marTop w:val="0"/>
          <w:marBottom w:val="0"/>
          <w:divBdr>
            <w:top w:val="none" w:sz="0" w:space="0" w:color="auto"/>
            <w:left w:val="none" w:sz="0" w:space="0" w:color="auto"/>
            <w:bottom w:val="none" w:sz="0" w:space="0" w:color="auto"/>
            <w:right w:val="none" w:sz="0" w:space="0" w:color="auto"/>
          </w:divBdr>
        </w:div>
        <w:div w:id="662468864">
          <w:marLeft w:val="0"/>
          <w:marRight w:val="0"/>
          <w:marTop w:val="0"/>
          <w:marBottom w:val="0"/>
          <w:divBdr>
            <w:top w:val="none" w:sz="0" w:space="0" w:color="auto"/>
            <w:left w:val="none" w:sz="0" w:space="0" w:color="auto"/>
            <w:bottom w:val="none" w:sz="0" w:space="0" w:color="auto"/>
            <w:right w:val="none" w:sz="0" w:space="0" w:color="auto"/>
          </w:divBdr>
        </w:div>
        <w:div w:id="483786962">
          <w:marLeft w:val="0"/>
          <w:marRight w:val="0"/>
          <w:marTop w:val="0"/>
          <w:marBottom w:val="0"/>
          <w:divBdr>
            <w:top w:val="none" w:sz="0" w:space="0" w:color="auto"/>
            <w:left w:val="none" w:sz="0" w:space="0" w:color="auto"/>
            <w:bottom w:val="none" w:sz="0" w:space="0" w:color="auto"/>
            <w:right w:val="none" w:sz="0" w:space="0" w:color="auto"/>
          </w:divBdr>
        </w:div>
        <w:div w:id="166753398">
          <w:marLeft w:val="0"/>
          <w:marRight w:val="0"/>
          <w:marTop w:val="0"/>
          <w:marBottom w:val="0"/>
          <w:divBdr>
            <w:top w:val="none" w:sz="0" w:space="0" w:color="auto"/>
            <w:left w:val="none" w:sz="0" w:space="0" w:color="auto"/>
            <w:bottom w:val="none" w:sz="0" w:space="0" w:color="auto"/>
            <w:right w:val="none" w:sz="0" w:space="0" w:color="auto"/>
          </w:divBdr>
        </w:div>
        <w:div w:id="2097512346">
          <w:marLeft w:val="0"/>
          <w:marRight w:val="0"/>
          <w:marTop w:val="0"/>
          <w:marBottom w:val="0"/>
          <w:divBdr>
            <w:top w:val="none" w:sz="0" w:space="0" w:color="auto"/>
            <w:left w:val="none" w:sz="0" w:space="0" w:color="auto"/>
            <w:bottom w:val="none" w:sz="0" w:space="0" w:color="auto"/>
            <w:right w:val="none" w:sz="0" w:space="0" w:color="auto"/>
          </w:divBdr>
        </w:div>
      </w:divsChild>
    </w:div>
    <w:div w:id="2005431656">
      <w:bodyDiv w:val="1"/>
      <w:marLeft w:val="0"/>
      <w:marRight w:val="0"/>
      <w:marTop w:val="0"/>
      <w:marBottom w:val="0"/>
      <w:divBdr>
        <w:top w:val="none" w:sz="0" w:space="0" w:color="auto"/>
        <w:left w:val="none" w:sz="0" w:space="0" w:color="auto"/>
        <w:bottom w:val="none" w:sz="0" w:space="0" w:color="auto"/>
        <w:right w:val="none" w:sz="0" w:space="0" w:color="auto"/>
      </w:divBdr>
      <w:divsChild>
        <w:div w:id="1339309377">
          <w:marLeft w:val="0"/>
          <w:marRight w:val="0"/>
          <w:marTop w:val="0"/>
          <w:marBottom w:val="0"/>
          <w:divBdr>
            <w:top w:val="none" w:sz="0" w:space="0" w:color="auto"/>
            <w:left w:val="none" w:sz="0" w:space="0" w:color="auto"/>
            <w:bottom w:val="none" w:sz="0" w:space="0" w:color="auto"/>
            <w:right w:val="none" w:sz="0" w:space="0" w:color="auto"/>
          </w:divBdr>
        </w:div>
        <w:div w:id="195704538">
          <w:marLeft w:val="0"/>
          <w:marRight w:val="0"/>
          <w:marTop w:val="0"/>
          <w:marBottom w:val="0"/>
          <w:divBdr>
            <w:top w:val="none" w:sz="0" w:space="0" w:color="auto"/>
            <w:left w:val="none" w:sz="0" w:space="0" w:color="auto"/>
            <w:bottom w:val="none" w:sz="0" w:space="0" w:color="auto"/>
            <w:right w:val="none" w:sz="0" w:space="0" w:color="auto"/>
          </w:divBdr>
        </w:div>
        <w:div w:id="1432899641">
          <w:marLeft w:val="0"/>
          <w:marRight w:val="0"/>
          <w:marTop w:val="0"/>
          <w:marBottom w:val="0"/>
          <w:divBdr>
            <w:top w:val="none" w:sz="0" w:space="0" w:color="auto"/>
            <w:left w:val="none" w:sz="0" w:space="0" w:color="auto"/>
            <w:bottom w:val="none" w:sz="0" w:space="0" w:color="auto"/>
            <w:right w:val="none" w:sz="0" w:space="0" w:color="auto"/>
          </w:divBdr>
        </w:div>
        <w:div w:id="732697227">
          <w:marLeft w:val="0"/>
          <w:marRight w:val="0"/>
          <w:marTop w:val="0"/>
          <w:marBottom w:val="0"/>
          <w:divBdr>
            <w:top w:val="none" w:sz="0" w:space="0" w:color="auto"/>
            <w:left w:val="none" w:sz="0" w:space="0" w:color="auto"/>
            <w:bottom w:val="none" w:sz="0" w:space="0" w:color="auto"/>
            <w:right w:val="none" w:sz="0" w:space="0" w:color="auto"/>
          </w:divBdr>
        </w:div>
      </w:divsChild>
    </w:div>
    <w:div w:id="2022538887">
      <w:bodyDiv w:val="1"/>
      <w:marLeft w:val="0"/>
      <w:marRight w:val="0"/>
      <w:marTop w:val="0"/>
      <w:marBottom w:val="0"/>
      <w:divBdr>
        <w:top w:val="none" w:sz="0" w:space="0" w:color="auto"/>
        <w:left w:val="none" w:sz="0" w:space="0" w:color="auto"/>
        <w:bottom w:val="none" w:sz="0" w:space="0" w:color="auto"/>
        <w:right w:val="none" w:sz="0" w:space="0" w:color="auto"/>
      </w:divBdr>
      <w:divsChild>
        <w:div w:id="825711302">
          <w:marLeft w:val="0"/>
          <w:marRight w:val="0"/>
          <w:marTop w:val="0"/>
          <w:marBottom w:val="0"/>
          <w:divBdr>
            <w:top w:val="none" w:sz="0" w:space="0" w:color="auto"/>
            <w:left w:val="none" w:sz="0" w:space="0" w:color="auto"/>
            <w:bottom w:val="none" w:sz="0" w:space="0" w:color="auto"/>
            <w:right w:val="none" w:sz="0" w:space="0" w:color="auto"/>
          </w:divBdr>
        </w:div>
        <w:div w:id="109904336">
          <w:marLeft w:val="0"/>
          <w:marRight w:val="0"/>
          <w:marTop w:val="0"/>
          <w:marBottom w:val="0"/>
          <w:divBdr>
            <w:top w:val="none" w:sz="0" w:space="0" w:color="auto"/>
            <w:left w:val="none" w:sz="0" w:space="0" w:color="auto"/>
            <w:bottom w:val="none" w:sz="0" w:space="0" w:color="auto"/>
            <w:right w:val="none" w:sz="0" w:space="0" w:color="auto"/>
          </w:divBdr>
        </w:div>
        <w:div w:id="2147157537">
          <w:marLeft w:val="0"/>
          <w:marRight w:val="0"/>
          <w:marTop w:val="0"/>
          <w:marBottom w:val="0"/>
          <w:divBdr>
            <w:top w:val="none" w:sz="0" w:space="0" w:color="auto"/>
            <w:left w:val="none" w:sz="0" w:space="0" w:color="auto"/>
            <w:bottom w:val="none" w:sz="0" w:space="0" w:color="auto"/>
            <w:right w:val="none" w:sz="0" w:space="0" w:color="auto"/>
          </w:divBdr>
        </w:div>
        <w:div w:id="724912249">
          <w:marLeft w:val="0"/>
          <w:marRight w:val="0"/>
          <w:marTop w:val="0"/>
          <w:marBottom w:val="0"/>
          <w:divBdr>
            <w:top w:val="none" w:sz="0" w:space="0" w:color="auto"/>
            <w:left w:val="none" w:sz="0" w:space="0" w:color="auto"/>
            <w:bottom w:val="none" w:sz="0" w:space="0" w:color="auto"/>
            <w:right w:val="none" w:sz="0" w:space="0" w:color="auto"/>
          </w:divBdr>
        </w:div>
      </w:divsChild>
    </w:div>
    <w:div w:id="2058511319">
      <w:bodyDiv w:val="1"/>
      <w:marLeft w:val="0"/>
      <w:marRight w:val="0"/>
      <w:marTop w:val="0"/>
      <w:marBottom w:val="0"/>
      <w:divBdr>
        <w:top w:val="none" w:sz="0" w:space="0" w:color="auto"/>
        <w:left w:val="none" w:sz="0" w:space="0" w:color="auto"/>
        <w:bottom w:val="none" w:sz="0" w:space="0" w:color="auto"/>
        <w:right w:val="none" w:sz="0" w:space="0" w:color="auto"/>
      </w:divBdr>
      <w:divsChild>
        <w:div w:id="1778864319">
          <w:marLeft w:val="0"/>
          <w:marRight w:val="0"/>
          <w:marTop w:val="0"/>
          <w:marBottom w:val="0"/>
          <w:divBdr>
            <w:top w:val="none" w:sz="0" w:space="0" w:color="auto"/>
            <w:left w:val="none" w:sz="0" w:space="0" w:color="auto"/>
            <w:bottom w:val="none" w:sz="0" w:space="0" w:color="auto"/>
            <w:right w:val="none" w:sz="0" w:space="0" w:color="auto"/>
          </w:divBdr>
        </w:div>
        <w:div w:id="1196694845">
          <w:marLeft w:val="0"/>
          <w:marRight w:val="0"/>
          <w:marTop w:val="0"/>
          <w:marBottom w:val="0"/>
          <w:divBdr>
            <w:top w:val="none" w:sz="0" w:space="0" w:color="auto"/>
            <w:left w:val="none" w:sz="0" w:space="0" w:color="auto"/>
            <w:bottom w:val="none" w:sz="0" w:space="0" w:color="auto"/>
            <w:right w:val="none" w:sz="0" w:space="0" w:color="auto"/>
          </w:divBdr>
        </w:div>
        <w:div w:id="831915340">
          <w:marLeft w:val="0"/>
          <w:marRight w:val="0"/>
          <w:marTop w:val="0"/>
          <w:marBottom w:val="0"/>
          <w:divBdr>
            <w:top w:val="none" w:sz="0" w:space="0" w:color="auto"/>
            <w:left w:val="none" w:sz="0" w:space="0" w:color="auto"/>
            <w:bottom w:val="none" w:sz="0" w:space="0" w:color="auto"/>
            <w:right w:val="none" w:sz="0" w:space="0" w:color="auto"/>
          </w:divBdr>
        </w:div>
        <w:div w:id="782461716">
          <w:marLeft w:val="0"/>
          <w:marRight w:val="0"/>
          <w:marTop w:val="0"/>
          <w:marBottom w:val="0"/>
          <w:divBdr>
            <w:top w:val="none" w:sz="0" w:space="0" w:color="auto"/>
            <w:left w:val="none" w:sz="0" w:space="0" w:color="auto"/>
            <w:bottom w:val="none" w:sz="0" w:space="0" w:color="auto"/>
            <w:right w:val="none" w:sz="0" w:space="0" w:color="auto"/>
          </w:divBdr>
        </w:div>
      </w:divsChild>
    </w:div>
    <w:div w:id="2063554376">
      <w:bodyDiv w:val="1"/>
      <w:marLeft w:val="0"/>
      <w:marRight w:val="0"/>
      <w:marTop w:val="0"/>
      <w:marBottom w:val="0"/>
      <w:divBdr>
        <w:top w:val="none" w:sz="0" w:space="0" w:color="auto"/>
        <w:left w:val="none" w:sz="0" w:space="0" w:color="auto"/>
        <w:bottom w:val="none" w:sz="0" w:space="0" w:color="auto"/>
        <w:right w:val="none" w:sz="0" w:space="0" w:color="auto"/>
      </w:divBdr>
      <w:divsChild>
        <w:div w:id="436561828">
          <w:marLeft w:val="0"/>
          <w:marRight w:val="0"/>
          <w:marTop w:val="0"/>
          <w:marBottom w:val="0"/>
          <w:divBdr>
            <w:top w:val="none" w:sz="0" w:space="0" w:color="auto"/>
            <w:left w:val="none" w:sz="0" w:space="0" w:color="auto"/>
            <w:bottom w:val="none" w:sz="0" w:space="0" w:color="auto"/>
            <w:right w:val="none" w:sz="0" w:space="0" w:color="auto"/>
          </w:divBdr>
        </w:div>
        <w:div w:id="662393391">
          <w:marLeft w:val="0"/>
          <w:marRight w:val="0"/>
          <w:marTop w:val="0"/>
          <w:marBottom w:val="0"/>
          <w:divBdr>
            <w:top w:val="none" w:sz="0" w:space="0" w:color="auto"/>
            <w:left w:val="none" w:sz="0" w:space="0" w:color="auto"/>
            <w:bottom w:val="none" w:sz="0" w:space="0" w:color="auto"/>
            <w:right w:val="none" w:sz="0" w:space="0" w:color="auto"/>
          </w:divBdr>
        </w:div>
      </w:divsChild>
    </w:div>
    <w:div w:id="2077823675">
      <w:bodyDiv w:val="1"/>
      <w:marLeft w:val="0"/>
      <w:marRight w:val="0"/>
      <w:marTop w:val="0"/>
      <w:marBottom w:val="0"/>
      <w:divBdr>
        <w:top w:val="none" w:sz="0" w:space="0" w:color="auto"/>
        <w:left w:val="none" w:sz="0" w:space="0" w:color="auto"/>
        <w:bottom w:val="none" w:sz="0" w:space="0" w:color="auto"/>
        <w:right w:val="none" w:sz="0" w:space="0" w:color="auto"/>
      </w:divBdr>
      <w:divsChild>
        <w:div w:id="1075123353">
          <w:marLeft w:val="0"/>
          <w:marRight w:val="0"/>
          <w:marTop w:val="0"/>
          <w:marBottom w:val="0"/>
          <w:divBdr>
            <w:top w:val="none" w:sz="0" w:space="0" w:color="auto"/>
            <w:left w:val="none" w:sz="0" w:space="0" w:color="auto"/>
            <w:bottom w:val="none" w:sz="0" w:space="0" w:color="auto"/>
            <w:right w:val="none" w:sz="0" w:space="0" w:color="auto"/>
          </w:divBdr>
        </w:div>
        <w:div w:id="1303265974">
          <w:marLeft w:val="0"/>
          <w:marRight w:val="0"/>
          <w:marTop w:val="0"/>
          <w:marBottom w:val="0"/>
          <w:divBdr>
            <w:top w:val="none" w:sz="0" w:space="0" w:color="auto"/>
            <w:left w:val="none" w:sz="0" w:space="0" w:color="auto"/>
            <w:bottom w:val="none" w:sz="0" w:space="0" w:color="auto"/>
            <w:right w:val="none" w:sz="0" w:space="0" w:color="auto"/>
          </w:divBdr>
        </w:div>
        <w:div w:id="1810199342">
          <w:marLeft w:val="0"/>
          <w:marRight w:val="0"/>
          <w:marTop w:val="0"/>
          <w:marBottom w:val="0"/>
          <w:divBdr>
            <w:top w:val="none" w:sz="0" w:space="0" w:color="auto"/>
            <w:left w:val="none" w:sz="0" w:space="0" w:color="auto"/>
            <w:bottom w:val="none" w:sz="0" w:space="0" w:color="auto"/>
            <w:right w:val="none" w:sz="0" w:space="0" w:color="auto"/>
          </w:divBdr>
        </w:div>
        <w:div w:id="1495484931">
          <w:marLeft w:val="0"/>
          <w:marRight w:val="0"/>
          <w:marTop w:val="0"/>
          <w:marBottom w:val="0"/>
          <w:divBdr>
            <w:top w:val="none" w:sz="0" w:space="0" w:color="auto"/>
            <w:left w:val="none" w:sz="0" w:space="0" w:color="auto"/>
            <w:bottom w:val="none" w:sz="0" w:space="0" w:color="auto"/>
            <w:right w:val="none" w:sz="0" w:space="0" w:color="auto"/>
          </w:divBdr>
        </w:div>
      </w:divsChild>
    </w:div>
    <w:div w:id="2080714145">
      <w:bodyDiv w:val="1"/>
      <w:marLeft w:val="0"/>
      <w:marRight w:val="0"/>
      <w:marTop w:val="0"/>
      <w:marBottom w:val="0"/>
      <w:divBdr>
        <w:top w:val="none" w:sz="0" w:space="0" w:color="auto"/>
        <w:left w:val="none" w:sz="0" w:space="0" w:color="auto"/>
        <w:bottom w:val="none" w:sz="0" w:space="0" w:color="auto"/>
        <w:right w:val="none" w:sz="0" w:space="0" w:color="auto"/>
      </w:divBdr>
      <w:divsChild>
        <w:div w:id="459691291">
          <w:marLeft w:val="0"/>
          <w:marRight w:val="0"/>
          <w:marTop w:val="0"/>
          <w:marBottom w:val="0"/>
          <w:divBdr>
            <w:top w:val="none" w:sz="0" w:space="0" w:color="auto"/>
            <w:left w:val="none" w:sz="0" w:space="0" w:color="auto"/>
            <w:bottom w:val="none" w:sz="0" w:space="0" w:color="auto"/>
            <w:right w:val="none" w:sz="0" w:space="0" w:color="auto"/>
          </w:divBdr>
        </w:div>
        <w:div w:id="476260006">
          <w:marLeft w:val="0"/>
          <w:marRight w:val="0"/>
          <w:marTop w:val="0"/>
          <w:marBottom w:val="0"/>
          <w:divBdr>
            <w:top w:val="none" w:sz="0" w:space="0" w:color="auto"/>
            <w:left w:val="none" w:sz="0" w:space="0" w:color="auto"/>
            <w:bottom w:val="none" w:sz="0" w:space="0" w:color="auto"/>
            <w:right w:val="none" w:sz="0" w:space="0" w:color="auto"/>
          </w:divBdr>
        </w:div>
        <w:div w:id="1117484345">
          <w:marLeft w:val="0"/>
          <w:marRight w:val="0"/>
          <w:marTop w:val="0"/>
          <w:marBottom w:val="0"/>
          <w:divBdr>
            <w:top w:val="none" w:sz="0" w:space="0" w:color="auto"/>
            <w:left w:val="none" w:sz="0" w:space="0" w:color="auto"/>
            <w:bottom w:val="none" w:sz="0" w:space="0" w:color="auto"/>
            <w:right w:val="none" w:sz="0" w:space="0" w:color="auto"/>
          </w:divBdr>
        </w:div>
        <w:div w:id="604730176">
          <w:marLeft w:val="0"/>
          <w:marRight w:val="0"/>
          <w:marTop w:val="0"/>
          <w:marBottom w:val="0"/>
          <w:divBdr>
            <w:top w:val="none" w:sz="0" w:space="0" w:color="auto"/>
            <w:left w:val="none" w:sz="0" w:space="0" w:color="auto"/>
            <w:bottom w:val="none" w:sz="0" w:space="0" w:color="auto"/>
            <w:right w:val="none" w:sz="0" w:space="0" w:color="auto"/>
          </w:divBdr>
        </w:div>
      </w:divsChild>
    </w:div>
    <w:div w:id="2096240736">
      <w:bodyDiv w:val="1"/>
      <w:marLeft w:val="0"/>
      <w:marRight w:val="0"/>
      <w:marTop w:val="0"/>
      <w:marBottom w:val="0"/>
      <w:divBdr>
        <w:top w:val="none" w:sz="0" w:space="0" w:color="auto"/>
        <w:left w:val="none" w:sz="0" w:space="0" w:color="auto"/>
        <w:bottom w:val="none" w:sz="0" w:space="0" w:color="auto"/>
        <w:right w:val="none" w:sz="0" w:space="0" w:color="auto"/>
      </w:divBdr>
      <w:divsChild>
        <w:div w:id="1604070819">
          <w:marLeft w:val="0"/>
          <w:marRight w:val="0"/>
          <w:marTop w:val="0"/>
          <w:marBottom w:val="0"/>
          <w:divBdr>
            <w:top w:val="none" w:sz="0" w:space="0" w:color="auto"/>
            <w:left w:val="none" w:sz="0" w:space="0" w:color="auto"/>
            <w:bottom w:val="none" w:sz="0" w:space="0" w:color="auto"/>
            <w:right w:val="none" w:sz="0" w:space="0" w:color="auto"/>
          </w:divBdr>
        </w:div>
        <w:div w:id="1800296627">
          <w:marLeft w:val="0"/>
          <w:marRight w:val="0"/>
          <w:marTop w:val="0"/>
          <w:marBottom w:val="0"/>
          <w:divBdr>
            <w:top w:val="none" w:sz="0" w:space="0" w:color="auto"/>
            <w:left w:val="none" w:sz="0" w:space="0" w:color="auto"/>
            <w:bottom w:val="none" w:sz="0" w:space="0" w:color="auto"/>
            <w:right w:val="none" w:sz="0" w:space="0" w:color="auto"/>
          </w:divBdr>
        </w:div>
      </w:divsChild>
    </w:div>
    <w:div w:id="2122648449">
      <w:bodyDiv w:val="1"/>
      <w:marLeft w:val="0"/>
      <w:marRight w:val="0"/>
      <w:marTop w:val="0"/>
      <w:marBottom w:val="0"/>
      <w:divBdr>
        <w:top w:val="none" w:sz="0" w:space="0" w:color="auto"/>
        <w:left w:val="none" w:sz="0" w:space="0" w:color="auto"/>
        <w:bottom w:val="none" w:sz="0" w:space="0" w:color="auto"/>
        <w:right w:val="none" w:sz="0" w:space="0" w:color="auto"/>
      </w:divBdr>
    </w:div>
    <w:div w:id="2126851640">
      <w:bodyDiv w:val="1"/>
      <w:marLeft w:val="0"/>
      <w:marRight w:val="0"/>
      <w:marTop w:val="0"/>
      <w:marBottom w:val="0"/>
      <w:divBdr>
        <w:top w:val="none" w:sz="0" w:space="0" w:color="auto"/>
        <w:left w:val="none" w:sz="0" w:space="0" w:color="auto"/>
        <w:bottom w:val="none" w:sz="0" w:space="0" w:color="auto"/>
        <w:right w:val="none" w:sz="0" w:space="0" w:color="auto"/>
      </w:divBdr>
      <w:divsChild>
        <w:div w:id="1210725019">
          <w:marLeft w:val="0"/>
          <w:marRight w:val="0"/>
          <w:marTop w:val="0"/>
          <w:marBottom w:val="0"/>
          <w:divBdr>
            <w:top w:val="none" w:sz="0" w:space="0" w:color="auto"/>
            <w:left w:val="none" w:sz="0" w:space="0" w:color="auto"/>
            <w:bottom w:val="none" w:sz="0" w:space="0" w:color="auto"/>
            <w:right w:val="none" w:sz="0" w:space="0" w:color="auto"/>
          </w:divBdr>
        </w:div>
        <w:div w:id="135999801">
          <w:marLeft w:val="0"/>
          <w:marRight w:val="0"/>
          <w:marTop w:val="0"/>
          <w:marBottom w:val="0"/>
          <w:divBdr>
            <w:top w:val="none" w:sz="0" w:space="0" w:color="auto"/>
            <w:left w:val="none" w:sz="0" w:space="0" w:color="auto"/>
            <w:bottom w:val="none" w:sz="0" w:space="0" w:color="auto"/>
            <w:right w:val="none" w:sz="0" w:space="0" w:color="auto"/>
          </w:divBdr>
        </w:div>
      </w:divsChild>
    </w:div>
    <w:div w:id="2140146662">
      <w:bodyDiv w:val="1"/>
      <w:marLeft w:val="0"/>
      <w:marRight w:val="0"/>
      <w:marTop w:val="0"/>
      <w:marBottom w:val="0"/>
      <w:divBdr>
        <w:top w:val="none" w:sz="0" w:space="0" w:color="auto"/>
        <w:left w:val="none" w:sz="0" w:space="0" w:color="auto"/>
        <w:bottom w:val="none" w:sz="0" w:space="0" w:color="auto"/>
        <w:right w:val="none" w:sz="0" w:space="0" w:color="auto"/>
      </w:divBdr>
      <w:divsChild>
        <w:div w:id="39132281">
          <w:marLeft w:val="0"/>
          <w:marRight w:val="0"/>
          <w:marTop w:val="0"/>
          <w:marBottom w:val="0"/>
          <w:divBdr>
            <w:top w:val="none" w:sz="0" w:space="0" w:color="auto"/>
            <w:left w:val="none" w:sz="0" w:space="0" w:color="auto"/>
            <w:bottom w:val="none" w:sz="0" w:space="0" w:color="auto"/>
            <w:right w:val="none" w:sz="0" w:space="0" w:color="auto"/>
          </w:divBdr>
        </w:div>
        <w:div w:id="16096991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riquestions.com/uploads/3/4/5/7/34572113/alexander_bipolar_diff_mrm_1997.pdf" TargetMode="Externa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mriquestions.com/uploads/3/4/5/7/34572113/diffusion_shapes_sinnaeve-2012-concepts_in_magnetic_resonance_part_a.pdf" TargetMode="Externa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riquestions.com/uploads/3/4/5/7/34572113/stejskal_and_tanner1965.pdf" TargetMode="Externa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image" Target="media/image1.gif"/><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mriquestions.com/uploads/3/4/5/7/34572113/stejskal_and_tanner1965.pdf" TargetMode="External"/><Relationship Id="rId14" Type="http://schemas.openxmlformats.org/officeDocument/2006/relationships/hyperlink" Target="http://mriquestions.com/uploads/3/4/5/7/34572113/rees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EAFE8-2D88-4EE6-B565-C1F8B03C9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abdelrahman gamal</dc:creator>
  <cp:lastModifiedBy>abdelrahman gamal</cp:lastModifiedBy>
  <cp:revision>11</cp:revision>
  <cp:lastPrinted>2020-05-21T05:30:00Z</cp:lastPrinted>
  <dcterms:created xsi:type="dcterms:W3CDTF">2020-05-20T17:35:00Z</dcterms:created>
  <dcterms:modified xsi:type="dcterms:W3CDTF">2020-05-21T05:30:00Z</dcterms:modified>
</cp:coreProperties>
</file>