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3CC4"/>
          <w:sz w:val="24"/>
          <w:szCs w:val="24"/>
        </w:rPr>
        <w:t xml:space="preserve">Sprint or Shift</w:t>
      </w:r>
    </w:p>
    <w:p>
      <w:pPr>
        <w:pStyle w:val="Title"/>
      </w:pPr>
      <w:r>
        <w:t xml:space="preserve">MDA Analysis</w:t>
      </w:r>
    </w:p>
    <w:p>
      <w:pPr>
        <w:spacing w:after="60"/>
      </w:pPr>
      <w:r>
        <w:rPr>
          <w:color w:val="555370"/>
        </w:rPr>
        <w:t xml:space="preserve">Mechanics, Dynamics and Aesthetics</w:t>
      </w:r>
    </w:p>
    <w:p>
      <w:pPr>
        <w:pBdr>
          <w:bottom w:val="single" w:color="5B3CC4" w:sz="6" w:space="6"/>
        </w:pBdr>
        <w:spacing w:after="240"/>
      </w:pPr>
      <w:r>
        <w:rPr>
          <w:color w:val="555370"/>
        </w:rPr>
        <w:t xml:space="preserve">Game Design, Dr. Arafa Taher. Team: Adel Nabih, Maryam Sherif, Ali Eissa</w:t>
      </w:r>
    </w:p>
    <w:p>
      <w:pPr>
        <w:spacing w:after="120"/>
      </w:pPr>
      <w:r>
        <w:t xml:space="preserve">MDA (Hunicke, LeBlanc and Zubek, 2004) separates a game into </w:t>
      </w:r>
      <w:r>
        <w:rPr>
          <w:b/>
          <w:bCs/>
        </w:rPr>
        <w:t xml:space="preserve">Mechanics</w:t>
      </w:r>
      <w:r>
        <w:t xml:space="preserve"> (the rules and code), </w:t>
      </w:r>
      <w:r>
        <w:rPr>
          <w:b/>
          <w:bCs/>
        </w:rPr>
        <w:t xml:space="preserve">Dynamics</w:t>
      </w:r>
      <w:r>
        <w:t xml:space="preserve"> (the behaviour that emerges when people play) and </w:t>
      </w:r>
      <w:r>
        <w:rPr>
          <w:b/>
          <w:bCs/>
        </w:rPr>
        <w:t xml:space="preserve">Aesthetics</w:t>
      </w:r>
      <w:r>
        <w:t xml:space="preserve"> (the emotional experience). Designers build from mechanics towards aesthetics; players experience the game in the opposite direction.</w:t>
      </w:r>
    </w:p>
    <w:p>
      <w:pPr>
        <w:spacing w:after="120"/>
      </w:pPr>
      <w:r>
        <w:rPr>
          <w:b/>
          <w:bCs/>
        </w:rPr>
        <w:t xml:space="preserve">Target aesthetics:</w:t>
      </w:r>
      <w:r>
        <w:t xml:space="preserve"> Sensation (urgency, adrenaline) and Challenge (beating the maze under pressure), with Fantasy (being hunted by a living maze) as the flavour.</w:t>
      </w:r>
    </w:p>
    <w:p>
      <w:pPr>
        <w:pStyle w:val="Heading1"/>
      </w:pPr>
      <w:r>
        <w:t xml:space="preserve">MDA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738"/>
      </w:tblGrid>
      <w:tr>
        <w:trPr>
          <w:tblHeader/>
        </w:trPr>
        <w:tc>
          <w:tcPr>
            <w:tcW w:type="dxa" w:w="5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2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Mechanic</w:t>
            </w:r>
          </w:p>
        </w:tc>
        <w:tc>
          <w:tcPr>
            <w:tcW w:type="dxa" w:w="3200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Dynamic</w:t>
            </w:r>
          </w:p>
        </w:tc>
        <w:tc>
          <w:tcPr>
            <w:tcW w:type="dxa" w:w="2738"/>
            <w:shd w:fill="ECE9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Aesthetic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Stillness timer.</w:t>
            </w:r>
            <w:r>
              <w:t xml:space="preserve"> If horizontal speed stays below 0.1 for 2.0 s, the player is teleported to START. A red overlay with a countdown fades in first.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Players never pause. They make split-second choices at junctions and "wiggle" in place to buy time, which still costs them.</w:t>
            </w:r>
          </w:p>
        </w:tc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Urgency and adrenaline</w:t>
            </w:r>
            <w:r>
              <w:t xml:space="preserve"> (Sensation, Challenge). The maze feels like it is chasing you.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Line-of-sight wall shifting.</w:t>
            </w:r>
            <w:r>
              <w:t xml:space="preserve"> A purple wall is armed when it is on screen and nothing blocks the view. It shifts once it is more than 110 degrees behind the player.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Players avoid turning around, take nervous glances back, then commit to going forward. Some stare at a wall to "freeze" it.</w:t>
            </w:r>
          </w:p>
        </w:tc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Paranoia and dread</w:t>
            </w:r>
            <w:r>
              <w:t xml:space="preserve"> (Sensation, Fantasy). "Don't look back" becomes a feeling, not just a sign.</w:t>
            </w:r>
          </w:p>
        </w:tc>
      </w:tr>
      <w:tr>
        <w:trPr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Dead ends, one-way gates and the stillness reset.</w:t>
            </w:r>
            <w:r>
              <w:t xml:space="preserve"> Gates close behind you, dead ends have no exit, and standing still resets you and every wall.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Being trapped becomes a decision: players learn that standing still on purpose is the way out of a dead end.</w:t>
            </w:r>
          </w:p>
        </w:tc>
        <w:tc>
          <w:tcPr>
            <w:tcW w:type="dxa" w:w="27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Tension, then relief</w:t>
            </w:r>
            <w:r>
              <w:t xml:space="preserve"> (Challenge, Discovery). Discovering the reset trick feels like mastering the system.</w:t>
            </w:r>
          </w:p>
        </w:tc>
      </w:tr>
    </w:tbl>
    <w:p>
      <w:pPr>
        <w:spacing w:after="120"/>
      </w:pPr>
      <w:r>
        <w:t xml:space="preserve">The Dynamics column describes the behaviour we designed for and expect to see. It will be confirmed or corrected by the external playtest (see Playtesting Notes). Chain 2 has already been revised once: the internal playtest showed that the first version made walls feel random instead of tense.</w:t>
      </w:r>
    </w:p>
    <w:p>
      <w:pPr>
        <w:pStyle w:val="Heading1"/>
      </w:pPr>
      <w:r>
        <w:t xml:space="preserve">How the chains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Chain 1 feeds chain 2.</w:t>
      </w:r>
      <w:r>
        <w:t xml:space="preserve"> You cannot stop to look around, so you cannot keep the walls behind you under watch. The time pressure is what makes "don't look back" dangerous.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Chain 2 feeds chain 3.</w:t>
      </w:r>
      <w:r>
        <w:t xml:space="preserve"> Gates and toggle walls close the way back, which turns wrong choices into real dead ends instead of long detours.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Chain 3 loops back to chain 1.</w:t>
      </w:r>
      <w:r>
        <w:t xml:space="preserve"> The way out of a trap is the stillness rule itself. The same mechanic punishes hesitation and rescues you when you are stuck.</w:t>
      </w:r>
    </w:p>
    <w:p>
      <w:pPr>
        <w:pStyle w:val="Heading1"/>
      </w:pPr>
      <w:r>
        <w:t xml:space="preserve">Worked example: from mechanic to experience</w:t>
      </w:r>
    </w:p>
    <w:p>
      <w:pPr>
        <w:spacing w:after="120"/>
      </w:pPr>
      <w:r>
        <w:rPr>
          <w:b/>
          <w:bCs/>
        </w:rPr>
        <w:t xml:space="preserve">Mechanic:</w:t>
      </w:r>
      <w:r>
        <w:t xml:space="preserve"> the 2-second stillness teleport.</w:t>
      </w:r>
    </w:p>
    <w:p>
      <w:pPr>
        <w:spacing w:after="120"/>
      </w:pPr>
      <w:r>
        <w:rPr>
          <w:b/>
          <w:bCs/>
        </w:rPr>
        <w:t xml:space="preserve">Intended behaviour:</w:t>
      </w:r>
      <w:r>
        <w:t xml:space="preserve"> at junctions, players keep moving and pick a direction almost immediately instead of stopping to look around. When a gate closes behind them at a dead end, they learn to stand still on purpose to reset.</w:t>
      </w:r>
    </w:p>
    <w:p>
      <w:pPr>
        <w:spacing w:after="120"/>
      </w:pPr>
      <w:r>
        <w:rPr>
          <w:b/>
          <w:bCs/>
        </w:rPr>
        <w:t xml:space="preserve">Experience:</w:t>
      </w:r>
      <w:r>
        <w:t xml:space="preserve"> this produces the target feeling of urgency (Sensation). The intentional reset gives a small "aha" moment (Discovery), which stops the punishment from feeling unfair.</w:t>
      </w:r>
    </w:p>
    <w:p>
      <w:pPr>
        <w:spacing w:after="120"/>
      </w:pPr>
      <w:r>
        <w:rPr>
          <w:b/>
          <w:bCs/>
        </w:rPr>
        <w:t xml:space="preserve">Evidence:</w:t>
      </w:r>
      <w:r>
        <w:t xml:space="preserve"> this is the design intent. The external playtest counts junction pauses and intentional resets to test it with new players.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B1A2E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b/>
      <w:bCs/>
      <w:color w:val="1B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5B3C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MDA_Analysis</dc:title>
  <dc:creator>Adel Nabih, Maryam Sherif, Ali Eissa</dc:creator>
  <cp:lastModifiedBy>Un-named</cp:lastModifiedBy>
  <cp:revision>1</cp:revision>
  <dcterms:created xsi:type="dcterms:W3CDTF">2026-10-31T15:08:17.379Z</dcterms:created>
  <dcterms:modified xsi:type="dcterms:W3CDTF">2026-10-31T15:08:17.379Z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