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5773A" w14:textId="71CB517D" w:rsidR="00D96970" w:rsidRPr="00B24D11" w:rsidRDefault="00D96970" w:rsidP="0020629D">
      <w:pPr>
        <w:spacing w:after="160"/>
        <w:jc w:val="center"/>
        <w:rPr>
          <w:rFonts w:ascii="Arial" w:eastAsia="Calibri" w:hAnsi="Arial" w:cs="Times New Roman"/>
          <w:b/>
          <w:bCs/>
          <w:sz w:val="22"/>
          <w:lang w:val="es-ES"/>
        </w:rPr>
      </w:pPr>
      <w:r w:rsidRPr="00F66651">
        <w:rPr>
          <w:b/>
          <w:bCs/>
        </w:rPr>
        <w:t xml:space="preserve">PROYECTO FINAL DE </w:t>
      </w:r>
      <w:r w:rsidR="00D3261E">
        <w:rPr>
          <w:b/>
          <w:bCs/>
        </w:rPr>
        <w:t xml:space="preserve">PROGRAMACIÓN </w:t>
      </w:r>
    </w:p>
    <w:p w14:paraId="1A6AF5DF" w14:textId="460F071B" w:rsidR="00D96970" w:rsidRDefault="00D96970" w:rsidP="0020629D">
      <w:pPr>
        <w:jc w:val="center"/>
        <w:rPr>
          <w:b/>
          <w:bCs/>
        </w:rPr>
      </w:pPr>
      <w:r w:rsidRPr="00F66651">
        <w:rPr>
          <w:b/>
          <w:bCs/>
        </w:rPr>
        <w:t xml:space="preserve">NIVEL </w:t>
      </w:r>
      <w:r w:rsidR="00F77387">
        <w:rPr>
          <w:b/>
          <w:bCs/>
        </w:rPr>
        <w:t>EXPLORATORIO</w:t>
      </w:r>
    </w:p>
    <w:p w14:paraId="0C3A15A5" w14:textId="77777777" w:rsidR="00F77387" w:rsidRDefault="00F77387" w:rsidP="0020629D">
      <w:pPr>
        <w:jc w:val="center"/>
        <w:rPr>
          <w:b/>
          <w:bCs/>
        </w:rPr>
      </w:pPr>
    </w:p>
    <w:p w14:paraId="7BAD298A" w14:textId="2F227553" w:rsidR="00B24D11" w:rsidRPr="00F66651" w:rsidRDefault="0013316B" w:rsidP="0020629D">
      <w:pPr>
        <w:jc w:val="center"/>
        <w:rPr>
          <w:b/>
          <w:bCs/>
        </w:rPr>
      </w:pPr>
      <w:r w:rsidRPr="0013316B">
        <w:rPr>
          <w:b/>
          <w:bCs/>
        </w:rPr>
        <w:t>Diseño Web para la Visualización Interactiva de la Transición Energética Global</w:t>
      </w:r>
    </w:p>
    <w:p w14:paraId="6AF37F63" w14:textId="77777777" w:rsidR="00D96970" w:rsidRPr="00F66651" w:rsidRDefault="00D96970" w:rsidP="00D96970">
      <w:pPr>
        <w:jc w:val="center"/>
        <w:rPr>
          <w:b/>
          <w:bCs/>
        </w:rPr>
      </w:pPr>
    </w:p>
    <w:p w14:paraId="105EFB21" w14:textId="319C271A" w:rsidR="00944F64" w:rsidRDefault="00944F64" w:rsidP="00D96970">
      <w:pPr>
        <w:spacing w:after="160"/>
        <w:rPr>
          <w:rFonts w:eastAsia="Calibri" w:cs="Times New Roman"/>
          <w:b/>
          <w:bCs/>
          <w:szCs w:val="24"/>
          <w:lang w:val="es-ES"/>
        </w:rPr>
      </w:pPr>
    </w:p>
    <w:p w14:paraId="1F1B4E8C" w14:textId="75A10335" w:rsidR="00DE212B" w:rsidRDefault="00DE212B" w:rsidP="0020629D">
      <w:pPr>
        <w:spacing w:after="160"/>
        <w:jc w:val="center"/>
        <w:rPr>
          <w:rFonts w:eastAsia="Calibri" w:cs="Times New Roman"/>
          <w:b/>
          <w:bCs/>
          <w:szCs w:val="24"/>
          <w:lang w:val="es-ES"/>
        </w:rPr>
      </w:pPr>
      <w:r w:rsidRPr="00F77387">
        <w:rPr>
          <w:rFonts w:eastAsia="Calibri" w:cs="Times New Roman"/>
          <w:b/>
          <w:bCs/>
          <w:szCs w:val="24"/>
          <w:lang w:val="es-ES"/>
        </w:rPr>
        <w:t>Nombre de integrantes:</w:t>
      </w:r>
    </w:p>
    <w:p w14:paraId="551B841B" w14:textId="77777777" w:rsidR="00F9421D" w:rsidRDefault="00F9421D" w:rsidP="00F77387">
      <w:pPr>
        <w:spacing w:after="160"/>
        <w:jc w:val="center"/>
        <w:rPr>
          <w:rFonts w:eastAsia="Calibri" w:cs="Times New Roman"/>
          <w:szCs w:val="24"/>
        </w:rPr>
      </w:pPr>
      <w:r w:rsidRPr="00F77387">
        <w:rPr>
          <w:rFonts w:eastAsia="Calibri" w:cs="Times New Roman"/>
          <w:szCs w:val="24"/>
        </w:rPr>
        <w:t>Jonathan Gómez Giraldo</w:t>
      </w:r>
      <w:r w:rsidRPr="00F9421D">
        <w:rPr>
          <w:rFonts w:eastAsia="Calibri" w:cs="Times New Roman"/>
          <w:szCs w:val="24"/>
        </w:rPr>
        <w:t xml:space="preserve"> </w:t>
      </w:r>
    </w:p>
    <w:p w14:paraId="435AAB08" w14:textId="6F20B70E" w:rsidR="00F77387" w:rsidRPr="00F77387" w:rsidRDefault="00F77387" w:rsidP="00F77387">
      <w:pPr>
        <w:spacing w:after="160"/>
        <w:jc w:val="center"/>
        <w:rPr>
          <w:rFonts w:eastAsia="Calibri" w:cs="Times New Roman"/>
          <w:szCs w:val="24"/>
        </w:rPr>
      </w:pPr>
      <w:r w:rsidRPr="00F77387">
        <w:rPr>
          <w:rFonts w:eastAsia="Calibri" w:cs="Times New Roman"/>
          <w:szCs w:val="24"/>
        </w:rPr>
        <w:t>Diego Alejandro Vallejo Pacheco</w:t>
      </w:r>
    </w:p>
    <w:p w14:paraId="1386C59F" w14:textId="2DF08F0B" w:rsidR="00F9421D" w:rsidRPr="00F77387" w:rsidRDefault="00F9421D" w:rsidP="00F9421D">
      <w:pPr>
        <w:spacing w:after="160"/>
        <w:jc w:val="center"/>
        <w:rPr>
          <w:rFonts w:eastAsia="Calibri" w:cs="Times New Roman"/>
          <w:szCs w:val="24"/>
        </w:rPr>
      </w:pPr>
      <w:r w:rsidRPr="00F77387">
        <w:rPr>
          <w:rFonts w:eastAsia="Calibri" w:cs="Times New Roman"/>
          <w:szCs w:val="24"/>
        </w:rPr>
        <w:t>María Adelaida Suarez Restrepo</w:t>
      </w:r>
    </w:p>
    <w:p w14:paraId="26D4E387" w14:textId="34581EFB" w:rsidR="00944F64" w:rsidRPr="00F9421D" w:rsidRDefault="00944F64" w:rsidP="00F77387">
      <w:pPr>
        <w:spacing w:after="160"/>
        <w:jc w:val="center"/>
        <w:rPr>
          <w:rFonts w:eastAsia="Calibri" w:cs="Times New Roman"/>
          <w:szCs w:val="24"/>
        </w:rPr>
      </w:pPr>
    </w:p>
    <w:p w14:paraId="2FC99565" w14:textId="77777777" w:rsidR="00D96970" w:rsidRDefault="00D96970" w:rsidP="00B24D11">
      <w:pPr>
        <w:spacing w:after="160"/>
        <w:rPr>
          <w:rFonts w:eastAsia="Calibri" w:cs="Times New Roman"/>
          <w:szCs w:val="24"/>
          <w:lang w:val="es-ES"/>
        </w:rPr>
      </w:pPr>
    </w:p>
    <w:p w14:paraId="75A097C7" w14:textId="77777777" w:rsidR="0020629D" w:rsidRDefault="0020629D" w:rsidP="00B24D11">
      <w:pPr>
        <w:spacing w:after="160"/>
        <w:rPr>
          <w:rFonts w:eastAsia="Calibri" w:cs="Times New Roman"/>
          <w:szCs w:val="24"/>
          <w:lang w:val="es-ES"/>
        </w:rPr>
      </w:pPr>
    </w:p>
    <w:p w14:paraId="1D069295" w14:textId="77777777" w:rsidR="00D96970" w:rsidRPr="00944F64" w:rsidRDefault="00D96970" w:rsidP="000C7810">
      <w:pPr>
        <w:spacing w:after="160"/>
        <w:jc w:val="center"/>
        <w:rPr>
          <w:rFonts w:eastAsia="Calibri" w:cs="Times New Roman"/>
          <w:szCs w:val="24"/>
          <w:lang w:val="es-ES"/>
        </w:rPr>
      </w:pPr>
    </w:p>
    <w:p w14:paraId="398A0132" w14:textId="5FAE0BFA" w:rsidR="003F1636" w:rsidRDefault="003F1636" w:rsidP="000C7810">
      <w:pPr>
        <w:spacing w:after="160"/>
        <w:jc w:val="center"/>
        <w:rPr>
          <w:rFonts w:eastAsia="Calibri" w:cs="Times New Roman"/>
          <w:szCs w:val="24"/>
          <w:lang w:val="es-ES"/>
        </w:rPr>
      </w:pPr>
    </w:p>
    <w:p w14:paraId="275252AF" w14:textId="1B4A56CA" w:rsidR="00944F64" w:rsidRDefault="00F77387" w:rsidP="000C7810">
      <w:pPr>
        <w:spacing w:after="160"/>
        <w:jc w:val="center"/>
        <w:rPr>
          <w:rFonts w:eastAsia="Calibri" w:cs="Times New Roman"/>
          <w:szCs w:val="24"/>
          <w:lang w:val="es-ES"/>
        </w:rPr>
      </w:pPr>
      <w:r>
        <w:rPr>
          <w:rFonts w:eastAsia="Calibri" w:cs="Times New Roman"/>
          <w:szCs w:val="24"/>
          <w:lang w:val="es-ES"/>
        </w:rPr>
        <w:t>Crhistian Camilo Taborda Pareja</w:t>
      </w:r>
      <w:r w:rsidR="001D18EE">
        <w:rPr>
          <w:rFonts w:eastAsia="Calibri" w:cs="Times New Roman"/>
          <w:szCs w:val="24"/>
          <w:lang w:val="es-ES"/>
        </w:rPr>
        <w:t xml:space="preserve">: </w:t>
      </w:r>
      <w:r w:rsidR="008932AA">
        <w:rPr>
          <w:rFonts w:eastAsia="Calibri" w:cs="Times New Roman"/>
          <w:szCs w:val="24"/>
          <w:lang w:val="es-ES"/>
        </w:rPr>
        <w:t xml:space="preserve">Ejecutor </w:t>
      </w:r>
      <w:r w:rsidR="001D18EE">
        <w:rPr>
          <w:rFonts w:eastAsia="Calibri" w:cs="Times New Roman"/>
          <w:szCs w:val="24"/>
          <w:lang w:val="es-ES"/>
        </w:rPr>
        <w:t>técnico</w:t>
      </w:r>
    </w:p>
    <w:p w14:paraId="4EABB6D4" w14:textId="1B65E125" w:rsidR="001D18EE" w:rsidRPr="00944F64" w:rsidRDefault="00F77387" w:rsidP="000C7810">
      <w:pPr>
        <w:spacing w:after="160"/>
        <w:jc w:val="center"/>
        <w:rPr>
          <w:rFonts w:eastAsia="Calibri" w:cs="Times New Roman"/>
          <w:szCs w:val="24"/>
          <w:lang w:val="es-ES"/>
        </w:rPr>
      </w:pPr>
      <w:r>
        <w:rPr>
          <w:rFonts w:eastAsia="Calibri" w:cs="Times New Roman"/>
          <w:szCs w:val="24"/>
          <w:lang w:val="es-ES"/>
        </w:rPr>
        <w:t>Hugo Ruiz Martínez</w:t>
      </w:r>
      <w:r w:rsidR="001D18EE">
        <w:rPr>
          <w:rFonts w:eastAsia="Calibri" w:cs="Times New Roman"/>
          <w:szCs w:val="24"/>
          <w:lang w:val="es-ES"/>
        </w:rPr>
        <w:t>: Ejecutor mentor</w:t>
      </w:r>
    </w:p>
    <w:p w14:paraId="1C3ABE05" w14:textId="7CADB07C" w:rsidR="00944F64" w:rsidRPr="00F77387" w:rsidRDefault="00F77387" w:rsidP="000C7810">
      <w:pPr>
        <w:spacing w:after="160"/>
        <w:jc w:val="center"/>
        <w:rPr>
          <w:rFonts w:eastAsia="Calibri" w:cs="Times New Roman"/>
          <w:b/>
          <w:bCs/>
          <w:szCs w:val="24"/>
          <w:lang w:val="es-ES"/>
        </w:rPr>
      </w:pPr>
      <w:r w:rsidRPr="00F77387">
        <w:rPr>
          <w:rFonts w:eastAsia="Calibri" w:cs="Times New Roman"/>
          <w:b/>
          <w:bCs/>
          <w:szCs w:val="24"/>
          <w:lang w:val="es-ES"/>
        </w:rPr>
        <w:t>Noviembre</w:t>
      </w:r>
      <w:r w:rsidR="00944F64" w:rsidRPr="00F77387">
        <w:rPr>
          <w:rFonts w:eastAsia="Calibri" w:cs="Times New Roman"/>
          <w:b/>
          <w:bCs/>
          <w:szCs w:val="24"/>
          <w:lang w:val="es-ES"/>
        </w:rPr>
        <w:t xml:space="preserve"> de 202</w:t>
      </w:r>
      <w:r w:rsidR="00D96970" w:rsidRPr="00F77387">
        <w:rPr>
          <w:rFonts w:eastAsia="Calibri" w:cs="Times New Roman"/>
          <w:b/>
          <w:bCs/>
          <w:szCs w:val="24"/>
          <w:lang w:val="es-ES"/>
        </w:rPr>
        <w:t>4</w:t>
      </w:r>
    </w:p>
    <w:p w14:paraId="3244A966" w14:textId="77777777" w:rsidR="009D1798" w:rsidRDefault="009D1798">
      <w:pPr>
        <w:spacing w:after="160" w:line="259" w:lineRule="auto"/>
        <w:rPr>
          <w:rFonts w:eastAsia="Calibri" w:cs="Times New Roman"/>
          <w:szCs w:val="24"/>
          <w:lang w:val="es-ES"/>
        </w:rPr>
      </w:pPr>
      <w:r>
        <w:rPr>
          <w:rFonts w:eastAsia="Calibri" w:cs="Times New Roman"/>
          <w:szCs w:val="24"/>
          <w:lang w:val="es-ES"/>
        </w:rPr>
        <w:br w:type="page"/>
      </w:r>
    </w:p>
    <w:sdt>
      <w:sdtPr>
        <w:rPr>
          <w:rFonts w:ascii="Times New Roman" w:eastAsiaTheme="minorHAnsi" w:hAnsi="Times New Roman" w:cstheme="minorBidi"/>
          <w:color w:val="auto"/>
          <w:sz w:val="24"/>
          <w:szCs w:val="22"/>
          <w:lang w:val="es-CO" w:eastAsia="en-US"/>
        </w:rPr>
        <w:id w:val="-6214253"/>
        <w:docPartObj>
          <w:docPartGallery w:val="Table of Contents"/>
          <w:docPartUnique/>
        </w:docPartObj>
      </w:sdtPr>
      <w:sdtEndPr>
        <w:rPr>
          <w:b/>
          <w:bCs/>
        </w:rPr>
      </w:sdtEndPr>
      <w:sdtContent>
        <w:p w14:paraId="5359F516" w14:textId="6D3E084C" w:rsidR="009D1798" w:rsidRPr="009D1798" w:rsidRDefault="009D1798" w:rsidP="009D1798">
          <w:pPr>
            <w:pStyle w:val="TtulodeTDC"/>
            <w:jc w:val="center"/>
            <w:rPr>
              <w:rFonts w:ascii="Times New Roman" w:hAnsi="Times New Roman" w:cs="Times New Roman"/>
              <w:b/>
              <w:bCs/>
              <w:color w:val="auto"/>
              <w:sz w:val="24"/>
              <w:szCs w:val="24"/>
            </w:rPr>
          </w:pPr>
          <w:r w:rsidRPr="009D1798">
            <w:rPr>
              <w:rFonts w:ascii="Times New Roman" w:hAnsi="Times New Roman" w:cs="Times New Roman"/>
              <w:b/>
              <w:bCs/>
              <w:color w:val="auto"/>
              <w:sz w:val="24"/>
              <w:szCs w:val="24"/>
            </w:rPr>
            <w:t>Contenido</w:t>
          </w:r>
        </w:p>
        <w:p w14:paraId="16774C1D" w14:textId="77777777" w:rsidR="0013316B" w:rsidRDefault="009D1798">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bookmarkStart w:id="0" w:name="_GoBack"/>
          <w:bookmarkEnd w:id="0"/>
          <w:r w:rsidR="0013316B" w:rsidRPr="000D7B4A">
            <w:rPr>
              <w:rStyle w:val="Hipervnculo"/>
              <w:noProof/>
            </w:rPr>
            <w:fldChar w:fldCharType="begin"/>
          </w:r>
          <w:r w:rsidR="0013316B" w:rsidRPr="000D7B4A">
            <w:rPr>
              <w:rStyle w:val="Hipervnculo"/>
              <w:noProof/>
            </w:rPr>
            <w:instrText xml:space="preserve"> </w:instrText>
          </w:r>
          <w:r w:rsidR="0013316B">
            <w:rPr>
              <w:noProof/>
            </w:rPr>
            <w:instrText>HYPERLINK \l "_Toc184156542"</w:instrText>
          </w:r>
          <w:r w:rsidR="0013316B" w:rsidRPr="000D7B4A">
            <w:rPr>
              <w:rStyle w:val="Hipervnculo"/>
              <w:noProof/>
            </w:rPr>
            <w:instrText xml:space="preserve"> </w:instrText>
          </w:r>
          <w:r w:rsidR="0013316B" w:rsidRPr="000D7B4A">
            <w:rPr>
              <w:rStyle w:val="Hipervnculo"/>
              <w:noProof/>
            </w:rPr>
          </w:r>
          <w:r w:rsidR="0013316B" w:rsidRPr="000D7B4A">
            <w:rPr>
              <w:rStyle w:val="Hipervnculo"/>
              <w:noProof/>
            </w:rPr>
            <w:fldChar w:fldCharType="separate"/>
          </w:r>
          <w:r w:rsidR="0013316B" w:rsidRPr="000D7B4A">
            <w:rPr>
              <w:rStyle w:val="Hipervnculo"/>
              <w:noProof/>
            </w:rPr>
            <w:t>Introducción</w:t>
          </w:r>
          <w:r w:rsidR="0013316B">
            <w:rPr>
              <w:noProof/>
              <w:webHidden/>
            </w:rPr>
            <w:tab/>
          </w:r>
          <w:r w:rsidR="0013316B">
            <w:rPr>
              <w:noProof/>
              <w:webHidden/>
            </w:rPr>
            <w:fldChar w:fldCharType="begin"/>
          </w:r>
          <w:r w:rsidR="0013316B">
            <w:rPr>
              <w:noProof/>
              <w:webHidden/>
            </w:rPr>
            <w:instrText xml:space="preserve"> PAGEREF _Toc184156542 \h </w:instrText>
          </w:r>
          <w:r w:rsidR="0013316B">
            <w:rPr>
              <w:noProof/>
              <w:webHidden/>
            </w:rPr>
          </w:r>
          <w:r w:rsidR="0013316B">
            <w:rPr>
              <w:noProof/>
              <w:webHidden/>
            </w:rPr>
            <w:fldChar w:fldCharType="separate"/>
          </w:r>
          <w:r w:rsidR="0013316B">
            <w:rPr>
              <w:noProof/>
              <w:webHidden/>
            </w:rPr>
            <w:t>3</w:t>
          </w:r>
          <w:r w:rsidR="0013316B">
            <w:rPr>
              <w:noProof/>
              <w:webHidden/>
            </w:rPr>
            <w:fldChar w:fldCharType="end"/>
          </w:r>
          <w:r w:rsidR="0013316B" w:rsidRPr="000D7B4A">
            <w:rPr>
              <w:rStyle w:val="Hipervnculo"/>
              <w:noProof/>
            </w:rPr>
            <w:fldChar w:fldCharType="end"/>
          </w:r>
        </w:p>
        <w:p w14:paraId="79AFA95B" w14:textId="77777777" w:rsidR="0013316B" w:rsidRDefault="0013316B">
          <w:pPr>
            <w:pStyle w:val="TDC1"/>
            <w:rPr>
              <w:rFonts w:asciiTheme="minorHAnsi" w:eastAsiaTheme="minorEastAsia" w:hAnsiTheme="minorHAnsi"/>
              <w:noProof/>
              <w:sz w:val="22"/>
              <w:lang w:eastAsia="es-CO"/>
            </w:rPr>
          </w:pPr>
          <w:hyperlink w:anchor="_Toc184156543" w:history="1">
            <w:r w:rsidRPr="000D7B4A">
              <w:rPr>
                <w:rStyle w:val="Hipervnculo"/>
                <w:noProof/>
              </w:rPr>
              <w:t>Justificación</w:t>
            </w:r>
            <w:r>
              <w:rPr>
                <w:noProof/>
                <w:webHidden/>
              </w:rPr>
              <w:tab/>
            </w:r>
            <w:r>
              <w:rPr>
                <w:noProof/>
                <w:webHidden/>
              </w:rPr>
              <w:fldChar w:fldCharType="begin"/>
            </w:r>
            <w:r>
              <w:rPr>
                <w:noProof/>
                <w:webHidden/>
              </w:rPr>
              <w:instrText xml:space="preserve"> PAGEREF _Toc184156543 \h </w:instrText>
            </w:r>
            <w:r>
              <w:rPr>
                <w:noProof/>
                <w:webHidden/>
              </w:rPr>
            </w:r>
            <w:r>
              <w:rPr>
                <w:noProof/>
                <w:webHidden/>
              </w:rPr>
              <w:fldChar w:fldCharType="separate"/>
            </w:r>
            <w:r>
              <w:rPr>
                <w:noProof/>
                <w:webHidden/>
              </w:rPr>
              <w:t>4</w:t>
            </w:r>
            <w:r>
              <w:rPr>
                <w:noProof/>
                <w:webHidden/>
              </w:rPr>
              <w:fldChar w:fldCharType="end"/>
            </w:r>
          </w:hyperlink>
        </w:p>
        <w:p w14:paraId="63010A6F" w14:textId="77777777" w:rsidR="0013316B" w:rsidRDefault="0013316B">
          <w:pPr>
            <w:pStyle w:val="TDC1"/>
            <w:rPr>
              <w:rFonts w:asciiTheme="minorHAnsi" w:eastAsiaTheme="minorEastAsia" w:hAnsiTheme="minorHAnsi"/>
              <w:noProof/>
              <w:sz w:val="22"/>
              <w:lang w:eastAsia="es-CO"/>
            </w:rPr>
          </w:pPr>
          <w:hyperlink w:anchor="_Toc184156544" w:history="1">
            <w:r w:rsidRPr="000D7B4A">
              <w:rPr>
                <w:rStyle w:val="Hipervnculo"/>
                <w:noProof/>
              </w:rPr>
              <w:t>Objetivo del proyecto</w:t>
            </w:r>
            <w:r>
              <w:rPr>
                <w:noProof/>
                <w:webHidden/>
              </w:rPr>
              <w:tab/>
            </w:r>
            <w:r>
              <w:rPr>
                <w:noProof/>
                <w:webHidden/>
              </w:rPr>
              <w:fldChar w:fldCharType="begin"/>
            </w:r>
            <w:r>
              <w:rPr>
                <w:noProof/>
                <w:webHidden/>
              </w:rPr>
              <w:instrText xml:space="preserve"> PAGEREF _Toc184156544 \h </w:instrText>
            </w:r>
            <w:r>
              <w:rPr>
                <w:noProof/>
                <w:webHidden/>
              </w:rPr>
            </w:r>
            <w:r>
              <w:rPr>
                <w:noProof/>
                <w:webHidden/>
              </w:rPr>
              <w:fldChar w:fldCharType="separate"/>
            </w:r>
            <w:r>
              <w:rPr>
                <w:noProof/>
                <w:webHidden/>
              </w:rPr>
              <w:t>5</w:t>
            </w:r>
            <w:r>
              <w:rPr>
                <w:noProof/>
                <w:webHidden/>
              </w:rPr>
              <w:fldChar w:fldCharType="end"/>
            </w:r>
          </w:hyperlink>
        </w:p>
        <w:p w14:paraId="39FA2043" w14:textId="77777777" w:rsidR="0013316B" w:rsidRDefault="0013316B">
          <w:pPr>
            <w:pStyle w:val="TDC2"/>
            <w:tabs>
              <w:tab w:val="right" w:leader="dot" w:pos="9350"/>
            </w:tabs>
            <w:rPr>
              <w:rFonts w:asciiTheme="minorHAnsi" w:eastAsiaTheme="minorEastAsia" w:hAnsiTheme="minorHAnsi"/>
              <w:noProof/>
              <w:sz w:val="22"/>
              <w:lang w:eastAsia="es-CO"/>
            </w:rPr>
          </w:pPr>
          <w:hyperlink w:anchor="_Toc184156545" w:history="1">
            <w:r w:rsidRPr="000D7B4A">
              <w:rPr>
                <w:rStyle w:val="Hipervnculo"/>
                <w:noProof/>
              </w:rPr>
              <w:t>Objetivo general</w:t>
            </w:r>
            <w:r>
              <w:rPr>
                <w:noProof/>
                <w:webHidden/>
              </w:rPr>
              <w:tab/>
            </w:r>
            <w:r>
              <w:rPr>
                <w:noProof/>
                <w:webHidden/>
              </w:rPr>
              <w:fldChar w:fldCharType="begin"/>
            </w:r>
            <w:r>
              <w:rPr>
                <w:noProof/>
                <w:webHidden/>
              </w:rPr>
              <w:instrText xml:space="preserve"> PAGEREF _Toc184156545 \h </w:instrText>
            </w:r>
            <w:r>
              <w:rPr>
                <w:noProof/>
                <w:webHidden/>
              </w:rPr>
            </w:r>
            <w:r>
              <w:rPr>
                <w:noProof/>
                <w:webHidden/>
              </w:rPr>
              <w:fldChar w:fldCharType="separate"/>
            </w:r>
            <w:r>
              <w:rPr>
                <w:noProof/>
                <w:webHidden/>
              </w:rPr>
              <w:t>5</w:t>
            </w:r>
            <w:r>
              <w:rPr>
                <w:noProof/>
                <w:webHidden/>
              </w:rPr>
              <w:fldChar w:fldCharType="end"/>
            </w:r>
          </w:hyperlink>
        </w:p>
        <w:p w14:paraId="4BB47F4F" w14:textId="77777777" w:rsidR="0013316B" w:rsidRDefault="0013316B">
          <w:pPr>
            <w:pStyle w:val="TDC2"/>
            <w:tabs>
              <w:tab w:val="right" w:leader="dot" w:pos="9350"/>
            </w:tabs>
            <w:rPr>
              <w:rFonts w:asciiTheme="minorHAnsi" w:eastAsiaTheme="minorEastAsia" w:hAnsiTheme="minorHAnsi"/>
              <w:noProof/>
              <w:sz w:val="22"/>
              <w:lang w:eastAsia="es-CO"/>
            </w:rPr>
          </w:pPr>
          <w:hyperlink w:anchor="_Toc184156546" w:history="1">
            <w:r w:rsidRPr="000D7B4A">
              <w:rPr>
                <w:rStyle w:val="Hipervnculo"/>
                <w:noProof/>
              </w:rPr>
              <w:t>Objetivos específicos</w:t>
            </w:r>
            <w:r>
              <w:rPr>
                <w:noProof/>
                <w:webHidden/>
              </w:rPr>
              <w:tab/>
            </w:r>
            <w:r>
              <w:rPr>
                <w:noProof/>
                <w:webHidden/>
              </w:rPr>
              <w:fldChar w:fldCharType="begin"/>
            </w:r>
            <w:r>
              <w:rPr>
                <w:noProof/>
                <w:webHidden/>
              </w:rPr>
              <w:instrText xml:space="preserve"> PAGEREF _Toc184156546 \h </w:instrText>
            </w:r>
            <w:r>
              <w:rPr>
                <w:noProof/>
                <w:webHidden/>
              </w:rPr>
            </w:r>
            <w:r>
              <w:rPr>
                <w:noProof/>
                <w:webHidden/>
              </w:rPr>
              <w:fldChar w:fldCharType="separate"/>
            </w:r>
            <w:r>
              <w:rPr>
                <w:noProof/>
                <w:webHidden/>
              </w:rPr>
              <w:t>5</w:t>
            </w:r>
            <w:r>
              <w:rPr>
                <w:noProof/>
                <w:webHidden/>
              </w:rPr>
              <w:fldChar w:fldCharType="end"/>
            </w:r>
          </w:hyperlink>
        </w:p>
        <w:p w14:paraId="6684D2C9" w14:textId="77777777" w:rsidR="0013316B" w:rsidRDefault="0013316B">
          <w:pPr>
            <w:pStyle w:val="TDC1"/>
            <w:rPr>
              <w:rFonts w:asciiTheme="minorHAnsi" w:eastAsiaTheme="minorEastAsia" w:hAnsiTheme="minorHAnsi"/>
              <w:noProof/>
              <w:sz w:val="22"/>
              <w:lang w:eastAsia="es-CO"/>
            </w:rPr>
          </w:pPr>
          <w:hyperlink w:anchor="_Toc184156547" w:history="1">
            <w:r w:rsidRPr="000D7B4A">
              <w:rPr>
                <w:rStyle w:val="Hipervnculo"/>
                <w:noProof/>
              </w:rPr>
              <w:t>Descripción del Proyecto</w:t>
            </w:r>
            <w:r>
              <w:rPr>
                <w:noProof/>
                <w:webHidden/>
              </w:rPr>
              <w:tab/>
            </w:r>
            <w:r>
              <w:rPr>
                <w:noProof/>
                <w:webHidden/>
              </w:rPr>
              <w:fldChar w:fldCharType="begin"/>
            </w:r>
            <w:r>
              <w:rPr>
                <w:noProof/>
                <w:webHidden/>
              </w:rPr>
              <w:instrText xml:space="preserve"> PAGEREF _Toc184156547 \h </w:instrText>
            </w:r>
            <w:r>
              <w:rPr>
                <w:noProof/>
                <w:webHidden/>
              </w:rPr>
            </w:r>
            <w:r>
              <w:rPr>
                <w:noProof/>
                <w:webHidden/>
              </w:rPr>
              <w:fldChar w:fldCharType="separate"/>
            </w:r>
            <w:r>
              <w:rPr>
                <w:noProof/>
                <w:webHidden/>
              </w:rPr>
              <w:t>5</w:t>
            </w:r>
            <w:r>
              <w:rPr>
                <w:noProof/>
                <w:webHidden/>
              </w:rPr>
              <w:fldChar w:fldCharType="end"/>
            </w:r>
          </w:hyperlink>
        </w:p>
        <w:p w14:paraId="1097681A" w14:textId="77777777" w:rsidR="0013316B" w:rsidRDefault="0013316B">
          <w:pPr>
            <w:pStyle w:val="TDC2"/>
            <w:tabs>
              <w:tab w:val="right" w:leader="dot" w:pos="9350"/>
            </w:tabs>
            <w:rPr>
              <w:rFonts w:asciiTheme="minorHAnsi" w:eastAsiaTheme="minorEastAsia" w:hAnsiTheme="minorHAnsi"/>
              <w:noProof/>
              <w:sz w:val="22"/>
              <w:lang w:eastAsia="es-CO"/>
            </w:rPr>
          </w:pPr>
          <w:hyperlink w:anchor="_Toc184156548" w:history="1">
            <w:r w:rsidRPr="000D7B4A">
              <w:rPr>
                <w:rStyle w:val="Hipervnculo"/>
                <w:noProof/>
              </w:rPr>
              <w:t>Árbol de problemas</w:t>
            </w:r>
            <w:r>
              <w:rPr>
                <w:noProof/>
                <w:webHidden/>
              </w:rPr>
              <w:tab/>
            </w:r>
            <w:r>
              <w:rPr>
                <w:noProof/>
                <w:webHidden/>
              </w:rPr>
              <w:fldChar w:fldCharType="begin"/>
            </w:r>
            <w:r>
              <w:rPr>
                <w:noProof/>
                <w:webHidden/>
              </w:rPr>
              <w:instrText xml:space="preserve"> PAGEREF _Toc184156548 \h </w:instrText>
            </w:r>
            <w:r>
              <w:rPr>
                <w:noProof/>
                <w:webHidden/>
              </w:rPr>
            </w:r>
            <w:r>
              <w:rPr>
                <w:noProof/>
                <w:webHidden/>
              </w:rPr>
              <w:fldChar w:fldCharType="separate"/>
            </w:r>
            <w:r>
              <w:rPr>
                <w:noProof/>
                <w:webHidden/>
              </w:rPr>
              <w:t>6</w:t>
            </w:r>
            <w:r>
              <w:rPr>
                <w:noProof/>
                <w:webHidden/>
              </w:rPr>
              <w:fldChar w:fldCharType="end"/>
            </w:r>
          </w:hyperlink>
        </w:p>
        <w:p w14:paraId="1B816352" w14:textId="77777777" w:rsidR="0013316B" w:rsidRDefault="0013316B">
          <w:pPr>
            <w:pStyle w:val="TDC3"/>
            <w:tabs>
              <w:tab w:val="right" w:leader="dot" w:pos="9350"/>
            </w:tabs>
            <w:rPr>
              <w:rFonts w:asciiTheme="minorHAnsi" w:eastAsiaTheme="minorEastAsia" w:hAnsiTheme="minorHAnsi"/>
              <w:noProof/>
              <w:sz w:val="22"/>
              <w:lang w:eastAsia="es-CO"/>
            </w:rPr>
          </w:pPr>
          <w:hyperlink w:anchor="_Toc184156549" w:history="1">
            <w:r w:rsidRPr="000D7B4A">
              <w:rPr>
                <w:rStyle w:val="Hipervnculo"/>
                <w:noProof/>
              </w:rPr>
              <w:t>Problema Central:</w:t>
            </w:r>
            <w:r>
              <w:rPr>
                <w:noProof/>
                <w:webHidden/>
              </w:rPr>
              <w:tab/>
            </w:r>
            <w:r>
              <w:rPr>
                <w:noProof/>
                <w:webHidden/>
              </w:rPr>
              <w:fldChar w:fldCharType="begin"/>
            </w:r>
            <w:r>
              <w:rPr>
                <w:noProof/>
                <w:webHidden/>
              </w:rPr>
              <w:instrText xml:space="preserve"> PAGEREF _Toc184156549 \h </w:instrText>
            </w:r>
            <w:r>
              <w:rPr>
                <w:noProof/>
                <w:webHidden/>
              </w:rPr>
            </w:r>
            <w:r>
              <w:rPr>
                <w:noProof/>
                <w:webHidden/>
              </w:rPr>
              <w:fldChar w:fldCharType="separate"/>
            </w:r>
            <w:r>
              <w:rPr>
                <w:noProof/>
                <w:webHidden/>
              </w:rPr>
              <w:t>6</w:t>
            </w:r>
            <w:r>
              <w:rPr>
                <w:noProof/>
                <w:webHidden/>
              </w:rPr>
              <w:fldChar w:fldCharType="end"/>
            </w:r>
          </w:hyperlink>
        </w:p>
        <w:p w14:paraId="4DCC0B44" w14:textId="77777777" w:rsidR="0013316B" w:rsidRDefault="0013316B">
          <w:pPr>
            <w:pStyle w:val="TDC3"/>
            <w:tabs>
              <w:tab w:val="right" w:leader="dot" w:pos="9350"/>
            </w:tabs>
            <w:rPr>
              <w:rFonts w:asciiTheme="minorHAnsi" w:eastAsiaTheme="minorEastAsia" w:hAnsiTheme="minorHAnsi"/>
              <w:noProof/>
              <w:sz w:val="22"/>
              <w:lang w:eastAsia="es-CO"/>
            </w:rPr>
          </w:pPr>
          <w:hyperlink w:anchor="_Toc184156550" w:history="1">
            <w:r w:rsidRPr="000D7B4A">
              <w:rPr>
                <w:rStyle w:val="Hipervnculo"/>
                <w:noProof/>
              </w:rPr>
              <w:t>Causas:</w:t>
            </w:r>
            <w:r>
              <w:rPr>
                <w:noProof/>
                <w:webHidden/>
              </w:rPr>
              <w:tab/>
            </w:r>
            <w:r>
              <w:rPr>
                <w:noProof/>
                <w:webHidden/>
              </w:rPr>
              <w:fldChar w:fldCharType="begin"/>
            </w:r>
            <w:r>
              <w:rPr>
                <w:noProof/>
                <w:webHidden/>
              </w:rPr>
              <w:instrText xml:space="preserve"> PAGEREF _Toc184156550 \h </w:instrText>
            </w:r>
            <w:r>
              <w:rPr>
                <w:noProof/>
                <w:webHidden/>
              </w:rPr>
            </w:r>
            <w:r>
              <w:rPr>
                <w:noProof/>
                <w:webHidden/>
              </w:rPr>
              <w:fldChar w:fldCharType="separate"/>
            </w:r>
            <w:r>
              <w:rPr>
                <w:noProof/>
                <w:webHidden/>
              </w:rPr>
              <w:t>6</w:t>
            </w:r>
            <w:r>
              <w:rPr>
                <w:noProof/>
                <w:webHidden/>
              </w:rPr>
              <w:fldChar w:fldCharType="end"/>
            </w:r>
          </w:hyperlink>
        </w:p>
        <w:p w14:paraId="27D91EAC" w14:textId="77777777" w:rsidR="0013316B" w:rsidRDefault="0013316B">
          <w:pPr>
            <w:pStyle w:val="TDC3"/>
            <w:tabs>
              <w:tab w:val="right" w:leader="dot" w:pos="9350"/>
            </w:tabs>
            <w:rPr>
              <w:rFonts w:asciiTheme="minorHAnsi" w:eastAsiaTheme="minorEastAsia" w:hAnsiTheme="minorHAnsi"/>
              <w:noProof/>
              <w:sz w:val="22"/>
              <w:lang w:eastAsia="es-CO"/>
            </w:rPr>
          </w:pPr>
          <w:hyperlink w:anchor="_Toc184156551" w:history="1">
            <w:r w:rsidRPr="000D7B4A">
              <w:rPr>
                <w:rStyle w:val="Hipervnculo"/>
                <w:noProof/>
              </w:rPr>
              <w:t>Consecuencias:</w:t>
            </w:r>
            <w:r>
              <w:rPr>
                <w:noProof/>
                <w:webHidden/>
              </w:rPr>
              <w:tab/>
            </w:r>
            <w:r>
              <w:rPr>
                <w:noProof/>
                <w:webHidden/>
              </w:rPr>
              <w:fldChar w:fldCharType="begin"/>
            </w:r>
            <w:r>
              <w:rPr>
                <w:noProof/>
                <w:webHidden/>
              </w:rPr>
              <w:instrText xml:space="preserve"> PAGEREF _Toc184156551 \h </w:instrText>
            </w:r>
            <w:r>
              <w:rPr>
                <w:noProof/>
                <w:webHidden/>
              </w:rPr>
            </w:r>
            <w:r>
              <w:rPr>
                <w:noProof/>
                <w:webHidden/>
              </w:rPr>
              <w:fldChar w:fldCharType="separate"/>
            </w:r>
            <w:r>
              <w:rPr>
                <w:noProof/>
                <w:webHidden/>
              </w:rPr>
              <w:t>6</w:t>
            </w:r>
            <w:r>
              <w:rPr>
                <w:noProof/>
                <w:webHidden/>
              </w:rPr>
              <w:fldChar w:fldCharType="end"/>
            </w:r>
          </w:hyperlink>
        </w:p>
        <w:p w14:paraId="4F7A86B3" w14:textId="77777777" w:rsidR="0013316B" w:rsidRDefault="0013316B">
          <w:pPr>
            <w:pStyle w:val="TDC2"/>
            <w:tabs>
              <w:tab w:val="right" w:leader="dot" w:pos="9350"/>
            </w:tabs>
            <w:rPr>
              <w:rFonts w:asciiTheme="minorHAnsi" w:eastAsiaTheme="minorEastAsia" w:hAnsiTheme="minorHAnsi"/>
              <w:noProof/>
              <w:sz w:val="22"/>
              <w:lang w:eastAsia="es-CO"/>
            </w:rPr>
          </w:pPr>
          <w:hyperlink w:anchor="_Toc184156552" w:history="1">
            <w:r w:rsidRPr="000D7B4A">
              <w:rPr>
                <w:rStyle w:val="Hipervnculo"/>
                <w:noProof/>
              </w:rPr>
              <w:t>Árbol de objetivos</w:t>
            </w:r>
            <w:r>
              <w:rPr>
                <w:noProof/>
                <w:webHidden/>
              </w:rPr>
              <w:tab/>
            </w:r>
            <w:r>
              <w:rPr>
                <w:noProof/>
                <w:webHidden/>
              </w:rPr>
              <w:fldChar w:fldCharType="begin"/>
            </w:r>
            <w:r>
              <w:rPr>
                <w:noProof/>
                <w:webHidden/>
              </w:rPr>
              <w:instrText xml:space="preserve"> PAGEREF _Toc184156552 \h </w:instrText>
            </w:r>
            <w:r>
              <w:rPr>
                <w:noProof/>
                <w:webHidden/>
              </w:rPr>
            </w:r>
            <w:r>
              <w:rPr>
                <w:noProof/>
                <w:webHidden/>
              </w:rPr>
              <w:fldChar w:fldCharType="separate"/>
            </w:r>
            <w:r>
              <w:rPr>
                <w:noProof/>
                <w:webHidden/>
              </w:rPr>
              <w:t>7</w:t>
            </w:r>
            <w:r>
              <w:rPr>
                <w:noProof/>
                <w:webHidden/>
              </w:rPr>
              <w:fldChar w:fldCharType="end"/>
            </w:r>
          </w:hyperlink>
        </w:p>
        <w:p w14:paraId="2A8E4F2E" w14:textId="77777777" w:rsidR="0013316B" w:rsidRDefault="0013316B">
          <w:pPr>
            <w:pStyle w:val="TDC3"/>
            <w:tabs>
              <w:tab w:val="right" w:leader="dot" w:pos="9350"/>
            </w:tabs>
            <w:rPr>
              <w:rFonts w:asciiTheme="minorHAnsi" w:eastAsiaTheme="minorEastAsia" w:hAnsiTheme="minorHAnsi"/>
              <w:noProof/>
              <w:sz w:val="22"/>
              <w:lang w:eastAsia="es-CO"/>
            </w:rPr>
          </w:pPr>
          <w:hyperlink w:anchor="_Toc184156553" w:history="1">
            <w:r w:rsidRPr="000D7B4A">
              <w:rPr>
                <w:rStyle w:val="Hipervnculo"/>
                <w:noProof/>
              </w:rPr>
              <w:t>Objetivo Central:</w:t>
            </w:r>
            <w:r>
              <w:rPr>
                <w:noProof/>
                <w:webHidden/>
              </w:rPr>
              <w:tab/>
            </w:r>
            <w:r>
              <w:rPr>
                <w:noProof/>
                <w:webHidden/>
              </w:rPr>
              <w:fldChar w:fldCharType="begin"/>
            </w:r>
            <w:r>
              <w:rPr>
                <w:noProof/>
                <w:webHidden/>
              </w:rPr>
              <w:instrText xml:space="preserve"> PAGEREF _Toc184156553 \h </w:instrText>
            </w:r>
            <w:r>
              <w:rPr>
                <w:noProof/>
                <w:webHidden/>
              </w:rPr>
            </w:r>
            <w:r>
              <w:rPr>
                <w:noProof/>
                <w:webHidden/>
              </w:rPr>
              <w:fldChar w:fldCharType="separate"/>
            </w:r>
            <w:r>
              <w:rPr>
                <w:noProof/>
                <w:webHidden/>
              </w:rPr>
              <w:t>7</w:t>
            </w:r>
            <w:r>
              <w:rPr>
                <w:noProof/>
                <w:webHidden/>
              </w:rPr>
              <w:fldChar w:fldCharType="end"/>
            </w:r>
          </w:hyperlink>
        </w:p>
        <w:p w14:paraId="30805C7F" w14:textId="77777777" w:rsidR="0013316B" w:rsidRDefault="0013316B">
          <w:pPr>
            <w:pStyle w:val="TDC3"/>
            <w:tabs>
              <w:tab w:val="right" w:leader="dot" w:pos="9350"/>
            </w:tabs>
            <w:rPr>
              <w:rFonts w:asciiTheme="minorHAnsi" w:eastAsiaTheme="minorEastAsia" w:hAnsiTheme="minorHAnsi"/>
              <w:noProof/>
              <w:sz w:val="22"/>
              <w:lang w:eastAsia="es-CO"/>
            </w:rPr>
          </w:pPr>
          <w:hyperlink w:anchor="_Toc184156554" w:history="1">
            <w:r w:rsidRPr="000D7B4A">
              <w:rPr>
                <w:rStyle w:val="Hipervnculo"/>
                <w:noProof/>
              </w:rPr>
              <w:t>Medios para Lograrlo:</w:t>
            </w:r>
            <w:r>
              <w:rPr>
                <w:noProof/>
                <w:webHidden/>
              </w:rPr>
              <w:tab/>
            </w:r>
            <w:r>
              <w:rPr>
                <w:noProof/>
                <w:webHidden/>
              </w:rPr>
              <w:fldChar w:fldCharType="begin"/>
            </w:r>
            <w:r>
              <w:rPr>
                <w:noProof/>
                <w:webHidden/>
              </w:rPr>
              <w:instrText xml:space="preserve"> PAGEREF _Toc184156554 \h </w:instrText>
            </w:r>
            <w:r>
              <w:rPr>
                <w:noProof/>
                <w:webHidden/>
              </w:rPr>
            </w:r>
            <w:r>
              <w:rPr>
                <w:noProof/>
                <w:webHidden/>
              </w:rPr>
              <w:fldChar w:fldCharType="separate"/>
            </w:r>
            <w:r>
              <w:rPr>
                <w:noProof/>
                <w:webHidden/>
              </w:rPr>
              <w:t>7</w:t>
            </w:r>
            <w:r>
              <w:rPr>
                <w:noProof/>
                <w:webHidden/>
              </w:rPr>
              <w:fldChar w:fldCharType="end"/>
            </w:r>
          </w:hyperlink>
        </w:p>
        <w:p w14:paraId="4769443C" w14:textId="77777777" w:rsidR="0013316B" w:rsidRDefault="0013316B">
          <w:pPr>
            <w:pStyle w:val="TDC3"/>
            <w:tabs>
              <w:tab w:val="right" w:leader="dot" w:pos="9350"/>
            </w:tabs>
            <w:rPr>
              <w:rFonts w:asciiTheme="minorHAnsi" w:eastAsiaTheme="minorEastAsia" w:hAnsiTheme="minorHAnsi"/>
              <w:noProof/>
              <w:sz w:val="22"/>
              <w:lang w:eastAsia="es-CO"/>
            </w:rPr>
          </w:pPr>
          <w:hyperlink w:anchor="_Toc184156555" w:history="1">
            <w:r w:rsidRPr="000D7B4A">
              <w:rPr>
                <w:rStyle w:val="Hipervnculo"/>
                <w:noProof/>
              </w:rPr>
              <w:t>Resultados Esperados:</w:t>
            </w:r>
            <w:r>
              <w:rPr>
                <w:noProof/>
                <w:webHidden/>
              </w:rPr>
              <w:tab/>
            </w:r>
            <w:r>
              <w:rPr>
                <w:noProof/>
                <w:webHidden/>
              </w:rPr>
              <w:fldChar w:fldCharType="begin"/>
            </w:r>
            <w:r>
              <w:rPr>
                <w:noProof/>
                <w:webHidden/>
              </w:rPr>
              <w:instrText xml:space="preserve"> PAGEREF _Toc184156555 \h </w:instrText>
            </w:r>
            <w:r>
              <w:rPr>
                <w:noProof/>
                <w:webHidden/>
              </w:rPr>
            </w:r>
            <w:r>
              <w:rPr>
                <w:noProof/>
                <w:webHidden/>
              </w:rPr>
              <w:fldChar w:fldCharType="separate"/>
            </w:r>
            <w:r>
              <w:rPr>
                <w:noProof/>
                <w:webHidden/>
              </w:rPr>
              <w:t>7</w:t>
            </w:r>
            <w:r>
              <w:rPr>
                <w:noProof/>
                <w:webHidden/>
              </w:rPr>
              <w:fldChar w:fldCharType="end"/>
            </w:r>
          </w:hyperlink>
        </w:p>
        <w:p w14:paraId="2C6B924E" w14:textId="77777777" w:rsidR="0013316B" w:rsidRDefault="0013316B">
          <w:pPr>
            <w:pStyle w:val="TDC1"/>
            <w:rPr>
              <w:rFonts w:asciiTheme="minorHAnsi" w:eastAsiaTheme="minorEastAsia" w:hAnsiTheme="minorHAnsi"/>
              <w:noProof/>
              <w:sz w:val="22"/>
              <w:lang w:eastAsia="es-CO"/>
            </w:rPr>
          </w:pPr>
          <w:hyperlink w:anchor="_Toc184156556" w:history="1">
            <w:r w:rsidRPr="000D7B4A">
              <w:rPr>
                <w:rStyle w:val="Hipervnculo"/>
                <w:noProof/>
              </w:rPr>
              <w:t>Resultados esperados</w:t>
            </w:r>
            <w:r>
              <w:rPr>
                <w:noProof/>
                <w:webHidden/>
              </w:rPr>
              <w:tab/>
            </w:r>
            <w:r>
              <w:rPr>
                <w:noProof/>
                <w:webHidden/>
              </w:rPr>
              <w:fldChar w:fldCharType="begin"/>
            </w:r>
            <w:r>
              <w:rPr>
                <w:noProof/>
                <w:webHidden/>
              </w:rPr>
              <w:instrText xml:space="preserve"> PAGEREF _Toc184156556 \h </w:instrText>
            </w:r>
            <w:r>
              <w:rPr>
                <w:noProof/>
                <w:webHidden/>
              </w:rPr>
            </w:r>
            <w:r>
              <w:rPr>
                <w:noProof/>
                <w:webHidden/>
              </w:rPr>
              <w:fldChar w:fldCharType="separate"/>
            </w:r>
            <w:r>
              <w:rPr>
                <w:noProof/>
                <w:webHidden/>
              </w:rPr>
              <w:t>8</w:t>
            </w:r>
            <w:r>
              <w:rPr>
                <w:noProof/>
                <w:webHidden/>
              </w:rPr>
              <w:fldChar w:fldCharType="end"/>
            </w:r>
          </w:hyperlink>
        </w:p>
        <w:p w14:paraId="35D89261" w14:textId="77777777" w:rsidR="0013316B" w:rsidRDefault="0013316B">
          <w:pPr>
            <w:pStyle w:val="TDC1"/>
            <w:rPr>
              <w:rFonts w:asciiTheme="minorHAnsi" w:eastAsiaTheme="minorEastAsia" w:hAnsiTheme="minorHAnsi"/>
              <w:noProof/>
              <w:sz w:val="22"/>
              <w:lang w:eastAsia="es-CO"/>
            </w:rPr>
          </w:pPr>
          <w:hyperlink w:anchor="_Toc184156557" w:history="1">
            <w:r w:rsidRPr="000D7B4A">
              <w:rPr>
                <w:rStyle w:val="Hipervnculo"/>
                <w:noProof/>
              </w:rPr>
              <w:t>Conclusión</w:t>
            </w:r>
            <w:r>
              <w:rPr>
                <w:noProof/>
                <w:webHidden/>
              </w:rPr>
              <w:tab/>
            </w:r>
            <w:r>
              <w:rPr>
                <w:noProof/>
                <w:webHidden/>
              </w:rPr>
              <w:fldChar w:fldCharType="begin"/>
            </w:r>
            <w:r>
              <w:rPr>
                <w:noProof/>
                <w:webHidden/>
              </w:rPr>
              <w:instrText xml:space="preserve"> PAGEREF _Toc184156557 \h </w:instrText>
            </w:r>
            <w:r>
              <w:rPr>
                <w:noProof/>
                <w:webHidden/>
              </w:rPr>
            </w:r>
            <w:r>
              <w:rPr>
                <w:noProof/>
                <w:webHidden/>
              </w:rPr>
              <w:fldChar w:fldCharType="separate"/>
            </w:r>
            <w:r>
              <w:rPr>
                <w:noProof/>
                <w:webHidden/>
              </w:rPr>
              <w:t>8</w:t>
            </w:r>
            <w:r>
              <w:rPr>
                <w:noProof/>
                <w:webHidden/>
              </w:rPr>
              <w:fldChar w:fldCharType="end"/>
            </w:r>
          </w:hyperlink>
        </w:p>
        <w:p w14:paraId="5074571F" w14:textId="77777777" w:rsidR="0013316B" w:rsidRDefault="0013316B">
          <w:pPr>
            <w:pStyle w:val="TDC1"/>
            <w:rPr>
              <w:rFonts w:asciiTheme="minorHAnsi" w:eastAsiaTheme="minorEastAsia" w:hAnsiTheme="minorHAnsi"/>
              <w:noProof/>
              <w:sz w:val="22"/>
              <w:lang w:eastAsia="es-CO"/>
            </w:rPr>
          </w:pPr>
          <w:hyperlink w:anchor="_Toc184156558" w:history="1">
            <w:r w:rsidRPr="000D7B4A">
              <w:rPr>
                <w:rStyle w:val="Hipervnculo"/>
                <w:noProof/>
                <w:lang w:val="es-ES"/>
              </w:rPr>
              <w:t>Referencias</w:t>
            </w:r>
            <w:r>
              <w:rPr>
                <w:noProof/>
                <w:webHidden/>
              </w:rPr>
              <w:tab/>
            </w:r>
            <w:r>
              <w:rPr>
                <w:noProof/>
                <w:webHidden/>
              </w:rPr>
              <w:fldChar w:fldCharType="begin"/>
            </w:r>
            <w:r>
              <w:rPr>
                <w:noProof/>
                <w:webHidden/>
              </w:rPr>
              <w:instrText xml:space="preserve"> PAGEREF _Toc184156558 \h </w:instrText>
            </w:r>
            <w:r>
              <w:rPr>
                <w:noProof/>
                <w:webHidden/>
              </w:rPr>
            </w:r>
            <w:r>
              <w:rPr>
                <w:noProof/>
                <w:webHidden/>
              </w:rPr>
              <w:fldChar w:fldCharType="separate"/>
            </w:r>
            <w:r>
              <w:rPr>
                <w:noProof/>
                <w:webHidden/>
              </w:rPr>
              <w:t>9</w:t>
            </w:r>
            <w:r>
              <w:rPr>
                <w:noProof/>
                <w:webHidden/>
              </w:rPr>
              <w:fldChar w:fldCharType="end"/>
            </w:r>
          </w:hyperlink>
        </w:p>
        <w:p w14:paraId="3D1C22EF" w14:textId="23DE0657" w:rsidR="009D1798" w:rsidRDefault="009D1798">
          <w:r>
            <w:rPr>
              <w:b/>
              <w:bCs/>
            </w:rPr>
            <w:fldChar w:fldCharType="end"/>
          </w:r>
        </w:p>
      </w:sdtContent>
    </w:sdt>
    <w:p w14:paraId="419CFB9D" w14:textId="26061B81" w:rsidR="009D1798" w:rsidRPr="00944F64" w:rsidRDefault="009D1798" w:rsidP="000C7810">
      <w:pPr>
        <w:spacing w:after="160"/>
        <w:jc w:val="center"/>
        <w:rPr>
          <w:rFonts w:eastAsia="Calibri" w:cs="Times New Roman"/>
          <w:szCs w:val="24"/>
          <w:lang w:val="es-ES"/>
        </w:rPr>
      </w:pPr>
      <w:r>
        <w:rPr>
          <w:rFonts w:eastAsia="Calibri" w:cs="Times New Roman"/>
          <w:szCs w:val="24"/>
          <w:lang w:val="es-ES"/>
        </w:rPr>
        <w:t xml:space="preserve"> </w:t>
      </w:r>
    </w:p>
    <w:p w14:paraId="406194C4" w14:textId="77777777" w:rsidR="002A5BBA" w:rsidRDefault="00944F64" w:rsidP="002A5BBA">
      <w:pPr>
        <w:pStyle w:val="Ttulo1"/>
        <w:rPr>
          <w:rFonts w:cs="Times New Roman"/>
          <w:szCs w:val="24"/>
        </w:rPr>
      </w:pPr>
      <w:r w:rsidRPr="00944F64">
        <w:rPr>
          <w:rFonts w:cs="Times New Roman"/>
          <w:szCs w:val="24"/>
        </w:rPr>
        <w:lastRenderedPageBreak/>
        <w:t xml:space="preserve"> </w:t>
      </w:r>
    </w:p>
    <w:p w14:paraId="68A1C35D" w14:textId="25476E5C" w:rsidR="00AC6122" w:rsidRPr="002A5BBA" w:rsidRDefault="003F149E" w:rsidP="002A5BBA">
      <w:pPr>
        <w:pStyle w:val="Ttulo1"/>
        <w:rPr>
          <w:rFonts w:cs="Times New Roman"/>
          <w:szCs w:val="24"/>
        </w:rPr>
      </w:pPr>
      <w:bookmarkStart w:id="1" w:name="_Toc184156542"/>
      <w:r>
        <w:t>Introducción</w:t>
      </w:r>
      <w:bookmarkEnd w:id="1"/>
    </w:p>
    <w:p w14:paraId="1707FFC7" w14:textId="77777777" w:rsidR="00DE63C8" w:rsidRPr="00DE63C8" w:rsidRDefault="00DE63C8" w:rsidP="00DE63C8"/>
    <w:p w14:paraId="556629E3" w14:textId="0013CCEA" w:rsidR="00D7271C" w:rsidRDefault="00D96970" w:rsidP="00C67833">
      <w:pPr>
        <w:spacing w:line="360" w:lineRule="auto"/>
      </w:pPr>
      <w:r>
        <w:t xml:space="preserve"> </w:t>
      </w:r>
      <w:r w:rsidR="00D7271C">
        <w:t xml:space="preserve">En un mundo donde la transición energética global es crucial para enfrentar los retos del cambio climático, la comprensión del papel de las energías renovables se convierte en un elemento fundamental. Este proyecto busca abordar esta necesidad mediante el desarrollo de un sitio web interactivo que ofrezca una visualización clara y accesible del crecimiento de las energías renovables en los continentes. La plataforma pretende informar, y despertar interés </w:t>
      </w:r>
      <w:r w:rsidR="00DE63C8">
        <w:t xml:space="preserve">de </w:t>
      </w:r>
      <w:r w:rsidR="00D7271C">
        <w:t xml:space="preserve">la población </w:t>
      </w:r>
      <w:r w:rsidR="00DE63C8">
        <w:t>colombiana</w:t>
      </w:r>
      <w:r w:rsidR="00D7271C">
        <w:t xml:space="preserve"> en general, por las energías renovables.</w:t>
      </w:r>
    </w:p>
    <w:p w14:paraId="747ED428" w14:textId="77777777" w:rsidR="00D7271C" w:rsidRDefault="00D7271C" w:rsidP="00C67833">
      <w:pPr>
        <w:spacing w:line="360" w:lineRule="auto"/>
      </w:pPr>
    </w:p>
    <w:p w14:paraId="1852A688" w14:textId="71FF7C49" w:rsidR="007400C7" w:rsidRDefault="00D7271C" w:rsidP="00C67833">
      <w:pPr>
        <w:spacing w:line="360" w:lineRule="auto"/>
      </w:pPr>
      <w:r>
        <w:t>El desarrollo de este sitio web tiene como propósito no solo generar conciencia sobre las energías renovables, sino también fomentar una mayor equidad en el acceso a la información. Así, este proyecto no solo representa un avance en el ámbito de la programación y diseño web, sino también una contribución significativa al entendimiento de una de las transformaciones más importantes de nuestra era: la transición energética global.</w:t>
      </w:r>
    </w:p>
    <w:p w14:paraId="289AFAC4" w14:textId="77777777" w:rsidR="00DE63C8" w:rsidRDefault="00DE63C8" w:rsidP="00D7271C">
      <w:pPr>
        <w:spacing w:line="360" w:lineRule="auto"/>
        <w:jc w:val="both"/>
      </w:pPr>
    </w:p>
    <w:p w14:paraId="2140CC24" w14:textId="1D256A69" w:rsidR="00DE63C8" w:rsidRDefault="00DE63C8">
      <w:pPr>
        <w:spacing w:after="160" w:line="259" w:lineRule="auto"/>
      </w:pPr>
      <w:r>
        <w:br w:type="page"/>
      </w:r>
    </w:p>
    <w:p w14:paraId="3D3F7357" w14:textId="6CE599ED" w:rsidR="00220A35" w:rsidRDefault="00220A35" w:rsidP="00220A35">
      <w:pPr>
        <w:pStyle w:val="Ttulo1"/>
      </w:pPr>
      <w:bookmarkStart w:id="2" w:name="_Toc184156543"/>
      <w:r>
        <w:lastRenderedPageBreak/>
        <w:t>Justificación</w:t>
      </w:r>
      <w:bookmarkEnd w:id="2"/>
    </w:p>
    <w:p w14:paraId="05BFAC6F" w14:textId="77777777" w:rsidR="00DE63C8" w:rsidRPr="00DE63C8" w:rsidRDefault="00DE63C8" w:rsidP="00DE63C8"/>
    <w:p w14:paraId="1C4542DB" w14:textId="46F818B9" w:rsidR="00DE63C8" w:rsidRDefault="00DE63C8" w:rsidP="00C67833">
      <w:pPr>
        <w:spacing w:line="360" w:lineRule="auto"/>
      </w:pPr>
      <w:r>
        <w:t>La transición hacia fuentes de energía renovables es esencial para mitigar los efectos del cambio climático y promover un desarrollo sostenible. Según las Naciones Unidas, los combustibles fósiles son responsables de más del 75% de las emisiones globales de gases de efecto invernadero, lo que subraya la urgencia de adoptar energías limpias.</w:t>
      </w:r>
      <w:sdt>
        <w:sdtPr>
          <w:id w:val="-1155448669"/>
          <w:citation/>
        </w:sdtPr>
        <w:sdtEndPr/>
        <w:sdtContent>
          <w:r>
            <w:fldChar w:fldCharType="begin"/>
          </w:r>
          <w:r>
            <w:instrText xml:space="preserve"> CITATION Nac21 \l 9226 </w:instrText>
          </w:r>
          <w:r>
            <w:fldChar w:fldCharType="separate"/>
          </w:r>
          <w:r w:rsidR="001E4D61">
            <w:rPr>
              <w:noProof/>
            </w:rPr>
            <w:t xml:space="preserve"> (Naciones Unidas, 2021)</w:t>
          </w:r>
          <w:r>
            <w:fldChar w:fldCharType="end"/>
          </w:r>
        </w:sdtContent>
      </w:sdt>
    </w:p>
    <w:p w14:paraId="1B46DBA6" w14:textId="77777777" w:rsidR="00DE63C8" w:rsidRDefault="00DE63C8" w:rsidP="00C67833">
      <w:pPr>
        <w:spacing w:line="360" w:lineRule="auto"/>
      </w:pPr>
    </w:p>
    <w:p w14:paraId="4F0C815E" w14:textId="0FA39F21" w:rsidR="00DE63C8" w:rsidRDefault="00DE63C8" w:rsidP="00C67833">
      <w:pPr>
        <w:spacing w:line="360" w:lineRule="auto"/>
      </w:pPr>
      <w:r>
        <w:t>Sin embargo, la adopción de energías renovables varía significativamente entre regiones, influenciada por factores económicos, políticos y sociales. Esta disparidad crea una brecha de información que dificulta la comprensión integral de la transición energética a nivel global. La Agencia Internacional de Energías Renovables (IRENA) destaca que más del 90% de las soluciones para un futuro energético sostenible dependen de las energías renovables y la eficiencia energética</w:t>
      </w:r>
      <w:r w:rsidR="00D53428">
        <w:t xml:space="preserve">. </w:t>
      </w:r>
      <w:sdt>
        <w:sdtPr>
          <w:id w:val="-204404363"/>
          <w:citation/>
        </w:sdtPr>
        <w:sdtEndPr/>
        <w:sdtContent>
          <w:r w:rsidR="00D53428">
            <w:fldChar w:fldCharType="begin"/>
          </w:r>
          <w:r w:rsidR="00D53428">
            <w:instrText xml:space="preserve"> CITATION IRE21 \l 9226 </w:instrText>
          </w:r>
          <w:r w:rsidR="00D53428">
            <w:fldChar w:fldCharType="separate"/>
          </w:r>
          <w:r w:rsidR="001E4D61">
            <w:rPr>
              <w:noProof/>
            </w:rPr>
            <w:t>(IRENA, 2021)</w:t>
          </w:r>
          <w:r w:rsidR="00D53428">
            <w:fldChar w:fldCharType="end"/>
          </w:r>
        </w:sdtContent>
      </w:sdt>
      <w:r>
        <w:t>.</w:t>
      </w:r>
    </w:p>
    <w:p w14:paraId="2DCBC618" w14:textId="77777777" w:rsidR="00DE63C8" w:rsidRDefault="00DE63C8" w:rsidP="00C67833">
      <w:pPr>
        <w:spacing w:line="360" w:lineRule="auto"/>
      </w:pPr>
    </w:p>
    <w:p w14:paraId="7D7B637A" w14:textId="4B4D7E6A" w:rsidR="00DE63C8" w:rsidRDefault="00DE63C8" w:rsidP="00C67833">
      <w:pPr>
        <w:spacing w:line="360" w:lineRule="auto"/>
      </w:pPr>
      <w:r>
        <w:t xml:space="preserve">La educación y el acceso a información clara y accesible son fundamentales para involucrar a la sociedad en este proceso. Un sitio web interactivo que visualice el crecimiento de las energías renovables en los distintos continentes puede servir como una herramienta </w:t>
      </w:r>
      <w:r w:rsidR="00D53428">
        <w:t>informativa</w:t>
      </w:r>
      <w:r>
        <w:t xml:space="preserve">, </w:t>
      </w:r>
      <w:r w:rsidR="00D53428">
        <w:t>fa</w:t>
      </w:r>
      <w:r>
        <w:t>cilitando la comprensión de datos y fomentando una participación más activa de la ciudadanía en la transición energética.</w:t>
      </w:r>
    </w:p>
    <w:p w14:paraId="7785EE2B" w14:textId="77777777" w:rsidR="00DE63C8" w:rsidRDefault="00DE63C8" w:rsidP="00C67833">
      <w:pPr>
        <w:spacing w:line="360" w:lineRule="auto"/>
      </w:pPr>
    </w:p>
    <w:p w14:paraId="569FE71F" w14:textId="408374FC" w:rsidR="00DF72B8" w:rsidRDefault="00DF72B8">
      <w:pPr>
        <w:spacing w:after="160" w:line="259" w:lineRule="auto"/>
      </w:pPr>
      <w:r>
        <w:br w:type="page"/>
      </w:r>
    </w:p>
    <w:p w14:paraId="2B50F9B2" w14:textId="77777777" w:rsidR="00220A35" w:rsidRDefault="00220A35" w:rsidP="00220A35">
      <w:pPr>
        <w:pStyle w:val="Ttulo1"/>
      </w:pPr>
      <w:bookmarkStart w:id="3" w:name="_Toc184156544"/>
      <w:r>
        <w:lastRenderedPageBreak/>
        <w:t>O</w:t>
      </w:r>
      <w:r w:rsidRPr="00220A35">
        <w:t>bjetivo del proyecto</w:t>
      </w:r>
      <w:bookmarkEnd w:id="3"/>
    </w:p>
    <w:p w14:paraId="09039D95" w14:textId="77777777" w:rsidR="00DF72B8" w:rsidRPr="00DF72B8" w:rsidRDefault="00DF72B8" w:rsidP="00DF72B8"/>
    <w:p w14:paraId="6C7C2829" w14:textId="2341B888" w:rsidR="00220A35" w:rsidRDefault="00220A35" w:rsidP="00220A35">
      <w:pPr>
        <w:pStyle w:val="Ttulo2"/>
      </w:pPr>
      <w:bookmarkStart w:id="4" w:name="_Toc184156545"/>
      <w:r w:rsidRPr="00220A35">
        <w:t>Objetivo general</w:t>
      </w:r>
      <w:bookmarkEnd w:id="4"/>
    </w:p>
    <w:p w14:paraId="149D5B41" w14:textId="721873A5" w:rsidR="00220A35" w:rsidRDefault="00C67833" w:rsidP="00C67833">
      <w:pPr>
        <w:spacing w:line="360" w:lineRule="auto"/>
      </w:pPr>
      <w:r w:rsidRPr="00C67833">
        <w:t xml:space="preserve">Desarrollar un sitio web interactivo que permita visualizar el crecimiento de </w:t>
      </w:r>
      <w:r>
        <w:t xml:space="preserve">cada una de </w:t>
      </w:r>
      <w:r w:rsidRPr="00C67833">
        <w:t>las energías renovables en los continentes</w:t>
      </w:r>
      <w:r>
        <w:t>.</w:t>
      </w:r>
    </w:p>
    <w:p w14:paraId="0BE517FB" w14:textId="77777777" w:rsidR="00DF72B8" w:rsidRPr="00220A35" w:rsidRDefault="00DF72B8" w:rsidP="00C67833">
      <w:pPr>
        <w:spacing w:line="360" w:lineRule="auto"/>
      </w:pPr>
    </w:p>
    <w:p w14:paraId="54EA9ACD" w14:textId="2F10FDC5" w:rsidR="00220A35" w:rsidRDefault="00220A35" w:rsidP="00220A35">
      <w:pPr>
        <w:pStyle w:val="Ttulo2"/>
      </w:pPr>
      <w:bookmarkStart w:id="5" w:name="_Toc184156546"/>
      <w:r w:rsidRPr="00220A35">
        <w:t>Objetivos específicos</w:t>
      </w:r>
      <w:bookmarkEnd w:id="5"/>
    </w:p>
    <w:p w14:paraId="64548CAD" w14:textId="68E76C98" w:rsidR="00C67833" w:rsidRDefault="00C67833" w:rsidP="00DF72B8">
      <w:pPr>
        <w:pStyle w:val="Prrafodelista"/>
        <w:numPr>
          <w:ilvl w:val="0"/>
          <w:numId w:val="7"/>
        </w:numPr>
        <w:spacing w:line="360" w:lineRule="auto"/>
      </w:pPr>
      <w:r>
        <w:t>Explicar los tipos de energías renovables y analizar su crecimiento en los diferentes continentes para comprender el compromiso de cada uno de ellos en la transición energética global.</w:t>
      </w:r>
    </w:p>
    <w:p w14:paraId="1AA5BABE" w14:textId="6C81D3B4" w:rsidR="00C67833" w:rsidRDefault="00C67833" w:rsidP="00DF72B8">
      <w:pPr>
        <w:pStyle w:val="Prrafodelista"/>
        <w:numPr>
          <w:ilvl w:val="0"/>
          <w:numId w:val="7"/>
        </w:numPr>
        <w:spacing w:line="360" w:lineRule="auto"/>
      </w:pPr>
      <w:r>
        <w:t xml:space="preserve">Diseñar una interfaz interactiva que simplifique la visualización de datos sobre </w:t>
      </w:r>
      <w:r w:rsidR="00DD5C43">
        <w:t xml:space="preserve">la producción </w:t>
      </w:r>
      <w:r>
        <w:t>de las energías renovables.</w:t>
      </w:r>
    </w:p>
    <w:p w14:paraId="322C38EA" w14:textId="3589942B" w:rsidR="00220A35" w:rsidRPr="00220A35" w:rsidRDefault="00C67833" w:rsidP="00DF72B8">
      <w:pPr>
        <w:pStyle w:val="Prrafodelista"/>
        <w:numPr>
          <w:ilvl w:val="0"/>
          <w:numId w:val="7"/>
        </w:numPr>
        <w:spacing w:line="360" w:lineRule="auto"/>
      </w:pPr>
      <w:r>
        <w:t>Garantizar que el sitio web sea accesible y funcional para diferentes tipos de dispositivos</w:t>
      </w:r>
      <w:r w:rsidR="00DD5C43">
        <w:t>.</w:t>
      </w:r>
    </w:p>
    <w:p w14:paraId="744FBDAB" w14:textId="77777777" w:rsidR="00220A35" w:rsidRPr="00220A35" w:rsidRDefault="00220A35" w:rsidP="00220A35"/>
    <w:p w14:paraId="15A63261" w14:textId="01F6F7F9" w:rsidR="00220A35" w:rsidRDefault="00220A35" w:rsidP="00220A35">
      <w:pPr>
        <w:pStyle w:val="Ttulo1"/>
      </w:pPr>
      <w:bookmarkStart w:id="6" w:name="_Toc184156547"/>
      <w:r>
        <w:t>Descripción del Proyecto</w:t>
      </w:r>
      <w:bookmarkEnd w:id="6"/>
    </w:p>
    <w:p w14:paraId="20529B09" w14:textId="77777777" w:rsidR="00DF72B8" w:rsidRDefault="00DF72B8" w:rsidP="00DF72B8">
      <w:pPr>
        <w:spacing w:line="360" w:lineRule="auto"/>
      </w:pPr>
      <w:r>
        <w:t>A través de una interfaz ilustrativa y datos resumidos que comprenden la generación de energías renovables entre 1965 a 2022, este sitio web pretende entregar conocimiento a la ciudadanía para buscar incrementar su participación en los debates sobre sostenibilidad y energía. Además, el proyecto se alinea con los esfuerzos internacionales para promover tecnologías renovables como una solución viable a los problemas ambientales y socioeconómicos actuales.</w:t>
      </w:r>
    </w:p>
    <w:p w14:paraId="09984611" w14:textId="77777777" w:rsidR="00DF72B8" w:rsidRDefault="00DF72B8" w:rsidP="00DF72B8">
      <w:pPr>
        <w:spacing w:line="360" w:lineRule="auto"/>
      </w:pPr>
    </w:p>
    <w:p w14:paraId="522FA46B" w14:textId="05C6FB8E" w:rsidR="00DF72B8" w:rsidRDefault="00DF72B8" w:rsidP="00DF72B8">
      <w:pPr>
        <w:spacing w:line="360" w:lineRule="auto"/>
      </w:pPr>
      <w:r>
        <w:t>Las energías renovables incluyen tecnologías como la solar, eólica, hidráulica, geotérmica y biomasa. Cada una tiene características únicas que las hacen relevantes para diferentes regiones del mundo.</w:t>
      </w:r>
    </w:p>
    <w:p w14:paraId="6A6CCFFC" w14:textId="16FA1B6A" w:rsidR="00220A35" w:rsidRDefault="00DF72B8" w:rsidP="00DF72B8">
      <w:pPr>
        <w:spacing w:line="360" w:lineRule="auto"/>
      </w:pPr>
      <w:r>
        <w:t>Los continentes están adoptando energías renovables a ritmos distintos. Por ejemplo, Asia y Europa lidera en capacidad instalada, mientras que África enfrenta desafíos únicos debido a la falta de infraestructura.</w:t>
      </w:r>
    </w:p>
    <w:p w14:paraId="7AAC73F6" w14:textId="77777777" w:rsidR="00DF72B8" w:rsidRDefault="00DF72B8" w:rsidP="00DF72B8">
      <w:pPr>
        <w:spacing w:line="360" w:lineRule="auto"/>
      </w:pPr>
    </w:p>
    <w:p w14:paraId="305F8F87" w14:textId="77777777" w:rsidR="00DF72B8" w:rsidRDefault="00DF72B8" w:rsidP="00DF72B8">
      <w:pPr>
        <w:spacing w:line="360" w:lineRule="auto"/>
      </w:pPr>
      <w:r>
        <w:lastRenderedPageBreak/>
        <w:t>En resumen, este proyecto no solo busca informar sobre el estado actual de las energías renovables a nivel global, sino también empoderar a los usuarios para que comprendan y participen activamente en la transición energética, promoviendo un desarrollo más sostenible y equitativo.</w:t>
      </w:r>
    </w:p>
    <w:p w14:paraId="04EDC307" w14:textId="77777777" w:rsidR="00DF72B8" w:rsidRPr="00220A35" w:rsidRDefault="00DF72B8" w:rsidP="00DF72B8"/>
    <w:p w14:paraId="546846F0" w14:textId="3E7617D1" w:rsidR="00F052FE" w:rsidRPr="00F052FE" w:rsidRDefault="00220A35" w:rsidP="00F052FE">
      <w:pPr>
        <w:pStyle w:val="Ttulo2"/>
      </w:pPr>
      <w:bookmarkStart w:id="7" w:name="_Toc184156548"/>
      <w:r>
        <w:t>Árbol de problemas</w:t>
      </w:r>
      <w:bookmarkEnd w:id="7"/>
    </w:p>
    <w:p w14:paraId="6A34F071" w14:textId="0BF9101F" w:rsidR="00F052FE" w:rsidRPr="00F052FE" w:rsidRDefault="00400F7D" w:rsidP="00F052FE">
      <w:pPr>
        <w:pStyle w:val="Ttulo3"/>
        <w:spacing w:line="360" w:lineRule="auto"/>
      </w:pPr>
      <w:bookmarkStart w:id="8" w:name="_Toc184156549"/>
      <w:r>
        <w:t>Problema Central:</w:t>
      </w:r>
      <w:bookmarkEnd w:id="8"/>
    </w:p>
    <w:p w14:paraId="59A41C5B" w14:textId="23B4EE6E" w:rsidR="00F052FE" w:rsidRDefault="00400F7D" w:rsidP="00F052FE">
      <w:pPr>
        <w:spacing w:line="360" w:lineRule="auto"/>
      </w:pPr>
      <w:r>
        <w:t>Falta de acceso a información clara y accesible sobre los tipos de energías renovables y su crecimiento en los continentes.</w:t>
      </w:r>
    </w:p>
    <w:p w14:paraId="7B6A8958" w14:textId="77777777" w:rsidR="00F052FE" w:rsidRDefault="00F052FE" w:rsidP="00F052FE">
      <w:pPr>
        <w:spacing w:line="360" w:lineRule="auto"/>
      </w:pPr>
    </w:p>
    <w:p w14:paraId="0A625E89" w14:textId="3F6FF28D" w:rsidR="00400F7D" w:rsidRDefault="00400F7D" w:rsidP="00F052FE">
      <w:pPr>
        <w:pStyle w:val="Ttulo3"/>
        <w:spacing w:line="360" w:lineRule="auto"/>
      </w:pPr>
      <w:bookmarkStart w:id="9" w:name="_Toc184156550"/>
      <w:r>
        <w:t>Causas:</w:t>
      </w:r>
      <w:bookmarkEnd w:id="9"/>
    </w:p>
    <w:p w14:paraId="7AD163DD" w14:textId="77777777" w:rsidR="00400F7D" w:rsidRDefault="00400F7D" w:rsidP="00F052FE">
      <w:pPr>
        <w:pStyle w:val="Prrafodelista"/>
        <w:numPr>
          <w:ilvl w:val="0"/>
          <w:numId w:val="6"/>
        </w:numPr>
        <w:spacing w:line="360" w:lineRule="auto"/>
      </w:pPr>
      <w:r>
        <w:t>Información técnica poco comprensible para el público general.</w:t>
      </w:r>
    </w:p>
    <w:p w14:paraId="35A6E496" w14:textId="7C0BF493" w:rsidR="00400F7D" w:rsidRDefault="00400F7D" w:rsidP="00F052FE">
      <w:pPr>
        <w:pStyle w:val="Prrafodelista"/>
        <w:numPr>
          <w:ilvl w:val="0"/>
          <w:numId w:val="6"/>
        </w:numPr>
        <w:spacing w:line="360" w:lineRule="auto"/>
      </w:pPr>
      <w:r>
        <w:t xml:space="preserve">Falta de herramientas </w:t>
      </w:r>
      <w:r w:rsidR="00F052FE">
        <w:t>sencillas e</w:t>
      </w:r>
      <w:r>
        <w:t xml:space="preserve"> interactivas.</w:t>
      </w:r>
    </w:p>
    <w:p w14:paraId="1DE6AF4D" w14:textId="77777777" w:rsidR="00F052FE" w:rsidRDefault="00F052FE" w:rsidP="00F052FE">
      <w:pPr>
        <w:pStyle w:val="Prrafodelista"/>
        <w:spacing w:line="360" w:lineRule="auto"/>
        <w:ind w:left="720"/>
      </w:pPr>
    </w:p>
    <w:p w14:paraId="2908E7F0" w14:textId="44B8D9F9" w:rsidR="00400F7D" w:rsidRDefault="00400F7D" w:rsidP="00400F7D">
      <w:pPr>
        <w:pStyle w:val="Ttulo3"/>
      </w:pPr>
      <w:bookmarkStart w:id="10" w:name="_Toc184156551"/>
      <w:r>
        <w:t>Consecuencias:</w:t>
      </w:r>
      <w:bookmarkEnd w:id="10"/>
    </w:p>
    <w:p w14:paraId="55B6B642" w14:textId="77777777" w:rsidR="00400F7D" w:rsidRDefault="00400F7D" w:rsidP="00F052FE">
      <w:pPr>
        <w:pStyle w:val="Prrafodelista"/>
        <w:numPr>
          <w:ilvl w:val="0"/>
          <w:numId w:val="9"/>
        </w:numPr>
        <w:spacing w:line="360" w:lineRule="auto"/>
      </w:pPr>
      <w:r>
        <w:t>Baja participación en proyectos de transición energética.</w:t>
      </w:r>
    </w:p>
    <w:p w14:paraId="7F183F85" w14:textId="4C2A7FCA" w:rsidR="00220A35" w:rsidRDefault="00400F7D" w:rsidP="00F052FE">
      <w:pPr>
        <w:pStyle w:val="Prrafodelista"/>
        <w:numPr>
          <w:ilvl w:val="0"/>
          <w:numId w:val="9"/>
        </w:numPr>
        <w:spacing w:line="360" w:lineRule="auto"/>
      </w:pPr>
      <w:r>
        <w:t>Falta de conciencia pública sobre el impacto de las energías renovables.</w:t>
      </w:r>
    </w:p>
    <w:p w14:paraId="4257FE9E" w14:textId="77777777" w:rsidR="00400F7D" w:rsidRDefault="00400F7D" w:rsidP="00400F7D"/>
    <w:p w14:paraId="08604A26" w14:textId="35ABF07C" w:rsidR="00D036C2" w:rsidRDefault="00D036C2" w:rsidP="00400F7D">
      <w:r w:rsidRPr="00D036C2">
        <w:rPr>
          <w:noProof/>
          <w:lang w:eastAsia="es-CO"/>
        </w:rPr>
        <w:drawing>
          <wp:inline distT="0" distB="0" distL="0" distR="0" wp14:anchorId="20358FE7" wp14:editId="2EB1D148">
            <wp:extent cx="5943600" cy="1673525"/>
            <wp:effectExtent l="0" t="0" r="0" b="3175"/>
            <wp:docPr id="587455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55033" name=""/>
                    <pic:cNvPicPr/>
                  </pic:nvPicPr>
                  <pic:blipFill>
                    <a:blip r:embed="rId8"/>
                    <a:stretch>
                      <a:fillRect/>
                    </a:stretch>
                  </pic:blipFill>
                  <pic:spPr>
                    <a:xfrm>
                      <a:off x="0" y="0"/>
                      <a:ext cx="5953610" cy="1676344"/>
                    </a:xfrm>
                    <a:prstGeom prst="rect">
                      <a:avLst/>
                    </a:prstGeom>
                  </pic:spPr>
                </pic:pic>
              </a:graphicData>
            </a:graphic>
          </wp:inline>
        </w:drawing>
      </w:r>
    </w:p>
    <w:p w14:paraId="329F2A68" w14:textId="77777777" w:rsidR="00D036C2" w:rsidRPr="00220A35" w:rsidRDefault="00D036C2" w:rsidP="00400F7D"/>
    <w:p w14:paraId="05EA6708" w14:textId="445E1898" w:rsidR="00220A35" w:rsidRPr="00220A35" w:rsidRDefault="00220A35" w:rsidP="00220A35">
      <w:pPr>
        <w:pStyle w:val="Ttulo2"/>
      </w:pPr>
      <w:bookmarkStart w:id="11" w:name="_Toc184156552"/>
      <w:r>
        <w:lastRenderedPageBreak/>
        <w:t>Árbol de objetivos</w:t>
      </w:r>
      <w:bookmarkEnd w:id="11"/>
    </w:p>
    <w:p w14:paraId="3D79EEC2" w14:textId="35F1E266" w:rsidR="00F052FE" w:rsidRDefault="00F052FE" w:rsidP="00F052FE">
      <w:pPr>
        <w:pStyle w:val="Ttulo3"/>
      </w:pPr>
      <w:bookmarkStart w:id="12" w:name="_Toc184156553"/>
      <w:r>
        <w:t>Objetivo Central:</w:t>
      </w:r>
      <w:bookmarkEnd w:id="12"/>
    </w:p>
    <w:p w14:paraId="09C94F36" w14:textId="77777777" w:rsidR="00F052FE" w:rsidRDefault="00F052FE" w:rsidP="00F052FE">
      <w:pPr>
        <w:spacing w:line="360" w:lineRule="auto"/>
      </w:pPr>
      <w:r>
        <w:t>Brindar acceso a información clara y accesible sobre los tipos de energías renovables y su crecimiento en los continentes.</w:t>
      </w:r>
    </w:p>
    <w:p w14:paraId="0AF09014" w14:textId="77777777" w:rsidR="00F052FE" w:rsidRDefault="00F052FE" w:rsidP="00F052FE">
      <w:pPr>
        <w:spacing w:line="360" w:lineRule="auto"/>
      </w:pPr>
    </w:p>
    <w:p w14:paraId="67AA8B7A" w14:textId="015AC6F4" w:rsidR="00F052FE" w:rsidRDefault="00F052FE" w:rsidP="00F052FE">
      <w:pPr>
        <w:pStyle w:val="Ttulo3"/>
      </w:pPr>
      <w:bookmarkStart w:id="13" w:name="_Toc184156554"/>
      <w:r>
        <w:t>Medios para Lograrlo:</w:t>
      </w:r>
      <w:bookmarkEnd w:id="13"/>
    </w:p>
    <w:p w14:paraId="14B5A2BC" w14:textId="77777777" w:rsidR="00F052FE" w:rsidRDefault="00F052FE" w:rsidP="00F052FE">
      <w:pPr>
        <w:pStyle w:val="Prrafodelista"/>
        <w:numPr>
          <w:ilvl w:val="0"/>
          <w:numId w:val="10"/>
        </w:numPr>
        <w:spacing w:line="360" w:lineRule="auto"/>
      </w:pPr>
      <w:r>
        <w:t>Desarrollo de herramientas educativas interactivas.</w:t>
      </w:r>
    </w:p>
    <w:p w14:paraId="1730D0DA" w14:textId="77777777" w:rsidR="00F052FE" w:rsidRDefault="00F052FE" w:rsidP="00F052FE">
      <w:pPr>
        <w:pStyle w:val="Prrafodelista"/>
        <w:numPr>
          <w:ilvl w:val="0"/>
          <w:numId w:val="10"/>
        </w:numPr>
        <w:spacing w:line="360" w:lineRule="auto"/>
      </w:pPr>
      <w:r>
        <w:t>Simplificación de la visualización de datos técnicos.</w:t>
      </w:r>
    </w:p>
    <w:p w14:paraId="46C90AC5" w14:textId="77777777" w:rsidR="00F052FE" w:rsidRDefault="00F052FE" w:rsidP="00F052FE">
      <w:pPr>
        <w:pStyle w:val="Prrafodelista"/>
        <w:numPr>
          <w:ilvl w:val="0"/>
          <w:numId w:val="10"/>
        </w:numPr>
        <w:spacing w:line="360" w:lineRule="auto"/>
      </w:pPr>
      <w:r>
        <w:t>Fomento de la participación digital en comunidades vulnerables.</w:t>
      </w:r>
    </w:p>
    <w:p w14:paraId="53F3E32C" w14:textId="77777777" w:rsidR="00D036C2" w:rsidRDefault="00D036C2" w:rsidP="00D036C2">
      <w:pPr>
        <w:spacing w:line="360" w:lineRule="auto"/>
        <w:ind w:left="360"/>
      </w:pPr>
    </w:p>
    <w:p w14:paraId="39460AEC" w14:textId="22ABC948" w:rsidR="00F052FE" w:rsidRDefault="00F052FE" w:rsidP="00F052FE">
      <w:pPr>
        <w:pStyle w:val="Ttulo3"/>
      </w:pPr>
      <w:bookmarkStart w:id="14" w:name="_Toc184156555"/>
      <w:r>
        <w:t>Resultados Esperados:</w:t>
      </w:r>
      <w:bookmarkEnd w:id="14"/>
    </w:p>
    <w:p w14:paraId="4F1DC0FF" w14:textId="77777777" w:rsidR="00F052FE" w:rsidRDefault="00F052FE" w:rsidP="00F052FE">
      <w:pPr>
        <w:pStyle w:val="Prrafodelista"/>
        <w:numPr>
          <w:ilvl w:val="0"/>
          <w:numId w:val="11"/>
        </w:numPr>
        <w:spacing w:line="360" w:lineRule="auto"/>
      </w:pPr>
      <w:r>
        <w:t>Incremento en el conocimiento público sobre las energías renovables.</w:t>
      </w:r>
    </w:p>
    <w:p w14:paraId="4381D87E" w14:textId="77777777" w:rsidR="00F052FE" w:rsidRDefault="00F052FE" w:rsidP="00F052FE">
      <w:pPr>
        <w:pStyle w:val="Prrafodelista"/>
        <w:numPr>
          <w:ilvl w:val="0"/>
          <w:numId w:val="11"/>
        </w:numPr>
        <w:spacing w:line="360" w:lineRule="auto"/>
      </w:pPr>
      <w:r>
        <w:t>Mayor conciencia sobre el crecimiento global de las tecnologías renovables.</w:t>
      </w:r>
    </w:p>
    <w:p w14:paraId="75D67BF5" w14:textId="675B3C27" w:rsidR="00220A35" w:rsidRDefault="00F052FE" w:rsidP="00F052FE">
      <w:pPr>
        <w:pStyle w:val="Prrafodelista"/>
        <w:numPr>
          <w:ilvl w:val="0"/>
          <w:numId w:val="11"/>
        </w:numPr>
        <w:spacing w:line="360" w:lineRule="auto"/>
      </w:pPr>
      <w:r>
        <w:t>Reducción de la brecha de acceso a información sobre la transición energética.</w:t>
      </w:r>
    </w:p>
    <w:p w14:paraId="40071A44" w14:textId="77777777" w:rsidR="00D036C2" w:rsidRPr="00220A35" w:rsidRDefault="00D036C2" w:rsidP="00D036C2">
      <w:pPr>
        <w:pStyle w:val="Prrafodelista"/>
        <w:spacing w:line="360" w:lineRule="auto"/>
        <w:ind w:left="720"/>
      </w:pPr>
    </w:p>
    <w:p w14:paraId="5A1E15CC" w14:textId="4267197B" w:rsidR="00220A35" w:rsidRPr="00220A35" w:rsidRDefault="00D036C2" w:rsidP="00220A35">
      <w:r w:rsidRPr="00D036C2">
        <w:rPr>
          <w:noProof/>
          <w:lang w:eastAsia="es-CO"/>
        </w:rPr>
        <w:drawing>
          <wp:inline distT="0" distB="0" distL="0" distR="0" wp14:anchorId="084960D3" wp14:editId="4F3C88AA">
            <wp:extent cx="5943600" cy="1281430"/>
            <wp:effectExtent l="0" t="0" r="0" b="0"/>
            <wp:docPr id="446142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42301" name=""/>
                    <pic:cNvPicPr/>
                  </pic:nvPicPr>
                  <pic:blipFill>
                    <a:blip r:embed="rId9"/>
                    <a:stretch>
                      <a:fillRect/>
                    </a:stretch>
                  </pic:blipFill>
                  <pic:spPr>
                    <a:xfrm>
                      <a:off x="0" y="0"/>
                      <a:ext cx="5957242" cy="1284371"/>
                    </a:xfrm>
                    <a:prstGeom prst="rect">
                      <a:avLst/>
                    </a:prstGeom>
                  </pic:spPr>
                </pic:pic>
              </a:graphicData>
            </a:graphic>
          </wp:inline>
        </w:drawing>
      </w:r>
    </w:p>
    <w:p w14:paraId="4FEC4CD3" w14:textId="77777777" w:rsidR="006E5DF1" w:rsidRDefault="006E5DF1">
      <w:pPr>
        <w:spacing w:after="160" w:line="259" w:lineRule="auto"/>
        <w:rPr>
          <w:rFonts w:eastAsiaTheme="majorEastAsia" w:cstheme="majorBidi"/>
          <w:b/>
          <w:szCs w:val="32"/>
        </w:rPr>
      </w:pPr>
      <w:r>
        <w:br w:type="page"/>
      </w:r>
    </w:p>
    <w:p w14:paraId="3F26A01D" w14:textId="5E2BC332" w:rsidR="006E5DF1" w:rsidRDefault="006E5DF1" w:rsidP="006E5DF1">
      <w:pPr>
        <w:pStyle w:val="Ttulo1"/>
      </w:pPr>
      <w:bookmarkStart w:id="15" w:name="_Toc184156556"/>
      <w:r>
        <w:lastRenderedPageBreak/>
        <w:t>Resultados esperados</w:t>
      </w:r>
      <w:bookmarkEnd w:id="15"/>
    </w:p>
    <w:p w14:paraId="21B66C38" w14:textId="77777777" w:rsidR="0013316B" w:rsidRDefault="001E4D61" w:rsidP="005F31FE">
      <w:pPr>
        <w:spacing w:after="160" w:line="360" w:lineRule="auto"/>
      </w:pPr>
      <w:r w:rsidRPr="001E4D61">
        <w:t>Al presentar datos de manera visual y accesible,</w:t>
      </w:r>
      <w:r w:rsidR="005F31FE">
        <w:t xml:space="preserve"> se espera que</w:t>
      </w:r>
      <w:r w:rsidRPr="001E4D61">
        <w:t xml:space="preserve"> el sitio web permit</w:t>
      </w:r>
      <w:r w:rsidR="005F31FE">
        <w:t>a</w:t>
      </w:r>
      <w:r w:rsidRPr="001E4D61">
        <w:t xml:space="preserve"> a las personas informarse</w:t>
      </w:r>
      <w:r w:rsidR="005F31FE">
        <w:t xml:space="preserve"> y</w:t>
      </w:r>
      <w:r w:rsidRPr="001E4D61">
        <w:t xml:space="preserve"> reflexionar sobre la importancia de las energías renovables en sus regiones y en el mundo. Este conocimiento contribuirá a generar mayor conciencia pública sobre los retos y oportunidades de la transición energética, fomentando una participación activa en iniciativas de sostenibilidad y promoviendo un cambio cultural hacia el uso de fuentes limpias de energía.</w:t>
      </w:r>
    </w:p>
    <w:p w14:paraId="4F69D79D" w14:textId="77777777" w:rsidR="0013316B" w:rsidRDefault="0013316B" w:rsidP="005F31FE">
      <w:pPr>
        <w:spacing w:after="160" w:line="360" w:lineRule="auto"/>
      </w:pPr>
    </w:p>
    <w:p w14:paraId="2A81797A" w14:textId="77777777" w:rsidR="0013316B" w:rsidRDefault="0013316B" w:rsidP="005F31FE">
      <w:pPr>
        <w:spacing w:after="160" w:line="360" w:lineRule="auto"/>
      </w:pPr>
    </w:p>
    <w:p w14:paraId="441E162F" w14:textId="3951D00E" w:rsidR="0013316B" w:rsidRDefault="0013316B" w:rsidP="0013316B">
      <w:pPr>
        <w:pStyle w:val="Ttulo1"/>
      </w:pPr>
      <w:bookmarkStart w:id="16" w:name="_Toc184156557"/>
      <w:r>
        <w:t>Conclusión</w:t>
      </w:r>
      <w:bookmarkEnd w:id="16"/>
    </w:p>
    <w:p w14:paraId="34280C30" w14:textId="707FEECA" w:rsidR="001E4D61" w:rsidRPr="005F31FE" w:rsidRDefault="0013316B" w:rsidP="0013316B">
      <w:pPr>
        <w:spacing w:after="160" w:line="360" w:lineRule="auto"/>
      </w:pPr>
      <w:r>
        <w:t xml:space="preserve">Según los objetivos planteados podemos concluir </w:t>
      </w:r>
      <w:r w:rsidRPr="0013316B">
        <w:t xml:space="preserve">que </w:t>
      </w:r>
      <w:r w:rsidRPr="0013316B">
        <w:t xml:space="preserve">se cumple </w:t>
      </w:r>
      <w:r>
        <w:t>con el</w:t>
      </w:r>
      <w:r w:rsidRPr="0013316B">
        <w:t xml:space="preserve"> desarrollo del sitio web </w:t>
      </w:r>
      <w:r w:rsidRPr="0013316B">
        <w:t>interactivo</w:t>
      </w:r>
      <w:r w:rsidRPr="0013316B">
        <w:t xml:space="preserve"> aplicando los conocimientos adquiridos en HTML, CSS y JavaScript, que consideramos</w:t>
      </w:r>
      <w:r w:rsidRPr="0013316B">
        <w:t xml:space="preserve"> </w:t>
      </w:r>
      <w:r>
        <w:t>son</w:t>
      </w:r>
      <w:r w:rsidRPr="0013316B">
        <w:t xml:space="preserve"> una herramienta </w:t>
      </w:r>
      <w:r w:rsidRPr="0013316B">
        <w:t xml:space="preserve">facilitadora </w:t>
      </w:r>
      <w:r w:rsidRPr="0013316B">
        <w:t>para</w:t>
      </w:r>
      <w:r w:rsidRPr="0013316B">
        <w:t xml:space="preserve"> divulgar información</w:t>
      </w:r>
      <w:r w:rsidRPr="0013316B">
        <w:t xml:space="preserve"> </w:t>
      </w:r>
      <w:r w:rsidRPr="0013316B">
        <w:t>sobre temas de interés, en este caso</w:t>
      </w:r>
      <w:r w:rsidRPr="0013316B">
        <w:t xml:space="preserve"> sobre las energías renovables, permitiendo a los usuarios acceder a datos claros y comprensibles sobre los diferentes tipos de energías limpias y su crecimiento en los continentes. </w:t>
      </w:r>
      <w:r w:rsidR="001E4D61">
        <w:rPr>
          <w:b/>
          <w:lang w:val="es-ES"/>
        </w:rPr>
        <w:br w:type="page"/>
      </w:r>
    </w:p>
    <w:bookmarkStart w:id="17" w:name="_Toc184156558" w:displacedByCustomXml="next"/>
    <w:sdt>
      <w:sdtPr>
        <w:rPr>
          <w:rFonts w:eastAsiaTheme="minorHAnsi" w:cstheme="minorBidi"/>
          <w:b w:val="0"/>
          <w:szCs w:val="22"/>
          <w:lang w:val="es-ES"/>
        </w:rPr>
        <w:id w:val="-663008748"/>
        <w:docPartObj>
          <w:docPartGallery w:val="Bibliographies"/>
          <w:docPartUnique/>
        </w:docPartObj>
      </w:sdtPr>
      <w:sdtEndPr>
        <w:rPr>
          <w:lang w:val="es-CO"/>
        </w:rPr>
      </w:sdtEndPr>
      <w:sdtContent>
        <w:p w14:paraId="0EA41D61" w14:textId="11C92286" w:rsidR="001E4D61" w:rsidRDefault="001E4D61">
          <w:pPr>
            <w:pStyle w:val="Ttulo1"/>
          </w:pPr>
          <w:r>
            <w:rPr>
              <w:lang w:val="es-ES"/>
            </w:rPr>
            <w:t>Referencias</w:t>
          </w:r>
          <w:bookmarkEnd w:id="17"/>
        </w:p>
        <w:sdt>
          <w:sdtPr>
            <w:id w:val="-1984150261"/>
            <w:bibliography/>
          </w:sdtPr>
          <w:sdtEndPr/>
          <w:sdtContent>
            <w:p w14:paraId="200826B2" w14:textId="77777777" w:rsidR="001E4D61" w:rsidRDefault="001E4D61" w:rsidP="001E4D61">
              <w:pPr>
                <w:pStyle w:val="Bibliografa"/>
                <w:ind w:left="720" w:hanging="720"/>
                <w:rPr>
                  <w:noProof/>
                  <w:szCs w:val="24"/>
                  <w:lang w:val="es-ES"/>
                </w:rPr>
              </w:pPr>
              <w:r>
                <w:fldChar w:fldCharType="begin"/>
              </w:r>
              <w:r>
                <w:instrText>BIBLIOGRAPHY</w:instrText>
              </w:r>
              <w:r>
                <w:fldChar w:fldCharType="separate"/>
              </w:r>
              <w:r>
                <w:rPr>
                  <w:noProof/>
                  <w:lang w:val="es-ES"/>
                </w:rPr>
                <w:t xml:space="preserve">IRENA. (Junio de 2021). </w:t>
              </w:r>
              <w:r>
                <w:rPr>
                  <w:i/>
                  <w:iCs/>
                  <w:noProof/>
                  <w:lang w:val="es-ES"/>
                </w:rPr>
                <w:t>Perspectivas de la transición energética mundial: camino de 1.5 ℃</w:t>
              </w:r>
              <w:r>
                <w:rPr>
                  <w:noProof/>
                  <w:lang w:val="es-ES"/>
                </w:rPr>
                <w:t>. Obtenido de IRENA: https://www.irena.org/publications/2021/Jun/Perspectivas-de-la-transicion-energetica-mundial</w:t>
              </w:r>
            </w:p>
            <w:p w14:paraId="73C14B49" w14:textId="77777777" w:rsidR="001E4D61" w:rsidRDefault="001E4D61" w:rsidP="001E4D61">
              <w:pPr>
                <w:pStyle w:val="Bibliografa"/>
                <w:ind w:left="720" w:hanging="720"/>
                <w:rPr>
                  <w:noProof/>
                  <w:lang w:val="es-ES"/>
                </w:rPr>
              </w:pPr>
              <w:r>
                <w:rPr>
                  <w:noProof/>
                  <w:lang w:val="es-ES"/>
                </w:rPr>
                <w:t xml:space="preserve">Naciones Unidas. (2021). </w:t>
              </w:r>
              <w:r>
                <w:rPr>
                  <w:i/>
                  <w:iCs/>
                  <w:noProof/>
                  <w:lang w:val="es-ES"/>
                </w:rPr>
                <w:t>Energías renovables: energías para un futuro más seguro</w:t>
              </w:r>
              <w:r>
                <w:rPr>
                  <w:noProof/>
                  <w:lang w:val="es-ES"/>
                </w:rPr>
                <w:t>. Obtenido de Naciones Unidas: https://www.un.org/es/climatechange/raising-ambition/renewable-energy</w:t>
              </w:r>
            </w:p>
            <w:p w14:paraId="4907D6B9" w14:textId="3FA4010D" w:rsidR="001E4D61" w:rsidRDefault="001E4D61" w:rsidP="001E4D61">
              <w:r>
                <w:rPr>
                  <w:b/>
                  <w:bCs/>
                </w:rPr>
                <w:fldChar w:fldCharType="end"/>
              </w:r>
            </w:p>
          </w:sdtContent>
        </w:sdt>
      </w:sdtContent>
    </w:sdt>
    <w:p w14:paraId="21A19729" w14:textId="77777777" w:rsidR="003F149E" w:rsidRPr="00CC0DBE" w:rsidRDefault="003F149E">
      <w:pPr>
        <w:pStyle w:val="Prrafodelista"/>
      </w:pPr>
    </w:p>
    <w:sectPr w:rsidR="003F149E" w:rsidRPr="00CC0DBE" w:rsidSect="0029680B">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00196" w14:textId="77777777" w:rsidR="00CC5C7B" w:rsidRDefault="00CC5C7B" w:rsidP="00112864">
      <w:pPr>
        <w:spacing w:line="240" w:lineRule="auto"/>
      </w:pPr>
      <w:r>
        <w:separator/>
      </w:r>
    </w:p>
  </w:endnote>
  <w:endnote w:type="continuationSeparator" w:id="0">
    <w:p w14:paraId="228B6CCB" w14:textId="77777777" w:rsidR="00CC5C7B" w:rsidRDefault="00CC5C7B" w:rsidP="00112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2355D" w14:textId="77777777" w:rsidR="00CC5C7B" w:rsidRDefault="00CC5C7B" w:rsidP="00112864">
      <w:pPr>
        <w:spacing w:line="240" w:lineRule="auto"/>
      </w:pPr>
      <w:r>
        <w:separator/>
      </w:r>
    </w:p>
  </w:footnote>
  <w:footnote w:type="continuationSeparator" w:id="0">
    <w:p w14:paraId="0D481EE3" w14:textId="77777777" w:rsidR="00CC5C7B" w:rsidRDefault="00CC5C7B" w:rsidP="001128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816424"/>
      <w:docPartObj>
        <w:docPartGallery w:val="Page Numbers (Top of Page)"/>
        <w:docPartUnique/>
      </w:docPartObj>
    </w:sdtPr>
    <w:sdtEndPr/>
    <w:sdtContent>
      <w:p w14:paraId="11C236C5" w14:textId="5BDC4B2A" w:rsidR="006A65C1" w:rsidRDefault="006A65C1">
        <w:pPr>
          <w:pStyle w:val="Encabezado"/>
          <w:jc w:val="right"/>
        </w:pPr>
        <w:r>
          <w:fldChar w:fldCharType="begin"/>
        </w:r>
        <w:r>
          <w:instrText>PAGE   \* MERGEFORMAT</w:instrText>
        </w:r>
        <w:r>
          <w:fldChar w:fldCharType="separate"/>
        </w:r>
        <w:r w:rsidR="0013316B" w:rsidRPr="0013316B">
          <w:rPr>
            <w:noProof/>
            <w:lang w:val="es-ES"/>
          </w:rPr>
          <w:t>8</w:t>
        </w:r>
        <w:r>
          <w:fldChar w:fldCharType="end"/>
        </w:r>
      </w:p>
    </w:sdtContent>
  </w:sdt>
  <w:p w14:paraId="04C6B984" w14:textId="77777777" w:rsidR="00112864" w:rsidRDefault="001128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74727"/>
    <w:multiLevelType w:val="hybridMultilevel"/>
    <w:tmpl w:val="48A8D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37994"/>
    <w:multiLevelType w:val="hybridMultilevel"/>
    <w:tmpl w:val="0E1802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6500CF3"/>
    <w:multiLevelType w:val="hybridMultilevel"/>
    <w:tmpl w:val="F5322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6543106"/>
    <w:multiLevelType w:val="hybridMultilevel"/>
    <w:tmpl w:val="F52C28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4880AB0"/>
    <w:multiLevelType w:val="hybridMultilevel"/>
    <w:tmpl w:val="52E0C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20A3E0A"/>
    <w:multiLevelType w:val="multilevel"/>
    <w:tmpl w:val="A57E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1F0914"/>
    <w:multiLevelType w:val="multilevel"/>
    <w:tmpl w:val="A9E4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C830E4"/>
    <w:multiLevelType w:val="hybridMultilevel"/>
    <w:tmpl w:val="D1100A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251679E"/>
    <w:multiLevelType w:val="multilevel"/>
    <w:tmpl w:val="A9E4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F1380D"/>
    <w:multiLevelType w:val="multilevel"/>
    <w:tmpl w:val="19FA0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3A32D6"/>
    <w:multiLevelType w:val="multilevel"/>
    <w:tmpl w:val="F41C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5"/>
  </w:num>
  <w:num w:numId="4">
    <w:abstractNumId w:val="9"/>
  </w:num>
  <w:num w:numId="5">
    <w:abstractNumId w:val="6"/>
  </w:num>
  <w:num w:numId="6">
    <w:abstractNumId w:val="4"/>
  </w:num>
  <w:num w:numId="7">
    <w:abstractNumId w:val="2"/>
  </w:num>
  <w:num w:numId="8">
    <w:abstractNumId w:val="10"/>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0B"/>
    <w:rsid w:val="00036A6D"/>
    <w:rsid w:val="00070FE9"/>
    <w:rsid w:val="00092136"/>
    <w:rsid w:val="000947E9"/>
    <w:rsid w:val="000C7810"/>
    <w:rsid w:val="001040C0"/>
    <w:rsid w:val="00112864"/>
    <w:rsid w:val="0013316B"/>
    <w:rsid w:val="00133F4E"/>
    <w:rsid w:val="001D18EE"/>
    <w:rsid w:val="001E0FD2"/>
    <w:rsid w:val="001E4D61"/>
    <w:rsid w:val="001E63DC"/>
    <w:rsid w:val="0020629D"/>
    <w:rsid w:val="00220A35"/>
    <w:rsid w:val="00223995"/>
    <w:rsid w:val="002243B1"/>
    <w:rsid w:val="0023305F"/>
    <w:rsid w:val="002606F1"/>
    <w:rsid w:val="0028445F"/>
    <w:rsid w:val="0029680B"/>
    <w:rsid w:val="002A5BBA"/>
    <w:rsid w:val="002B2D11"/>
    <w:rsid w:val="002E2863"/>
    <w:rsid w:val="002F51F9"/>
    <w:rsid w:val="003011B9"/>
    <w:rsid w:val="00306F7B"/>
    <w:rsid w:val="0031639A"/>
    <w:rsid w:val="00327ED8"/>
    <w:rsid w:val="00337C51"/>
    <w:rsid w:val="00372E65"/>
    <w:rsid w:val="003862A1"/>
    <w:rsid w:val="003D2DED"/>
    <w:rsid w:val="003E233E"/>
    <w:rsid w:val="003F149E"/>
    <w:rsid w:val="003F1636"/>
    <w:rsid w:val="00400F7D"/>
    <w:rsid w:val="0041037D"/>
    <w:rsid w:val="00436B4E"/>
    <w:rsid w:val="00445E58"/>
    <w:rsid w:val="00473E4B"/>
    <w:rsid w:val="004812E8"/>
    <w:rsid w:val="004F5963"/>
    <w:rsid w:val="005016C1"/>
    <w:rsid w:val="00530E73"/>
    <w:rsid w:val="00532BB3"/>
    <w:rsid w:val="00540C0C"/>
    <w:rsid w:val="00567EEB"/>
    <w:rsid w:val="00573B45"/>
    <w:rsid w:val="00573E84"/>
    <w:rsid w:val="005C1A15"/>
    <w:rsid w:val="005F31FE"/>
    <w:rsid w:val="006056C8"/>
    <w:rsid w:val="0063721B"/>
    <w:rsid w:val="00655B3C"/>
    <w:rsid w:val="006A4E41"/>
    <w:rsid w:val="006A65C1"/>
    <w:rsid w:val="006A68EF"/>
    <w:rsid w:val="006B3CD5"/>
    <w:rsid w:val="006E5DF1"/>
    <w:rsid w:val="006E723D"/>
    <w:rsid w:val="006F022E"/>
    <w:rsid w:val="006F1CE5"/>
    <w:rsid w:val="007075C9"/>
    <w:rsid w:val="00715942"/>
    <w:rsid w:val="00724DA2"/>
    <w:rsid w:val="007400C7"/>
    <w:rsid w:val="00751E06"/>
    <w:rsid w:val="007624D1"/>
    <w:rsid w:val="0079038D"/>
    <w:rsid w:val="007C6D89"/>
    <w:rsid w:val="007D0C25"/>
    <w:rsid w:val="008438B9"/>
    <w:rsid w:val="008446C4"/>
    <w:rsid w:val="008709C9"/>
    <w:rsid w:val="008804B2"/>
    <w:rsid w:val="008932AA"/>
    <w:rsid w:val="008B6B3B"/>
    <w:rsid w:val="008B7859"/>
    <w:rsid w:val="008C3996"/>
    <w:rsid w:val="00927055"/>
    <w:rsid w:val="00944F64"/>
    <w:rsid w:val="00945D8A"/>
    <w:rsid w:val="009465CC"/>
    <w:rsid w:val="00951947"/>
    <w:rsid w:val="00956A2E"/>
    <w:rsid w:val="009958EE"/>
    <w:rsid w:val="009A15BA"/>
    <w:rsid w:val="009B0A09"/>
    <w:rsid w:val="009D1798"/>
    <w:rsid w:val="009E14E4"/>
    <w:rsid w:val="009E405C"/>
    <w:rsid w:val="00A376FC"/>
    <w:rsid w:val="00A424F2"/>
    <w:rsid w:val="00A47124"/>
    <w:rsid w:val="00A50FA6"/>
    <w:rsid w:val="00A85D94"/>
    <w:rsid w:val="00AC43AB"/>
    <w:rsid w:val="00AC6122"/>
    <w:rsid w:val="00B24D11"/>
    <w:rsid w:val="00B36B81"/>
    <w:rsid w:val="00BA0360"/>
    <w:rsid w:val="00BC51A1"/>
    <w:rsid w:val="00BE5C6F"/>
    <w:rsid w:val="00C254E4"/>
    <w:rsid w:val="00C57A36"/>
    <w:rsid w:val="00C62273"/>
    <w:rsid w:val="00C624A0"/>
    <w:rsid w:val="00C67833"/>
    <w:rsid w:val="00C71D8E"/>
    <w:rsid w:val="00CB588A"/>
    <w:rsid w:val="00CC0DBE"/>
    <w:rsid w:val="00CC5C7B"/>
    <w:rsid w:val="00D036C2"/>
    <w:rsid w:val="00D3261E"/>
    <w:rsid w:val="00D53428"/>
    <w:rsid w:val="00D7271C"/>
    <w:rsid w:val="00D90E32"/>
    <w:rsid w:val="00D96970"/>
    <w:rsid w:val="00DC311C"/>
    <w:rsid w:val="00DC607D"/>
    <w:rsid w:val="00DD5C43"/>
    <w:rsid w:val="00DE212B"/>
    <w:rsid w:val="00DE63C8"/>
    <w:rsid w:val="00DF72B8"/>
    <w:rsid w:val="00E32F8E"/>
    <w:rsid w:val="00E34389"/>
    <w:rsid w:val="00E75456"/>
    <w:rsid w:val="00E96E2F"/>
    <w:rsid w:val="00EB0CAC"/>
    <w:rsid w:val="00EB5EB1"/>
    <w:rsid w:val="00EE70B4"/>
    <w:rsid w:val="00F052FE"/>
    <w:rsid w:val="00F06ED0"/>
    <w:rsid w:val="00F32E2A"/>
    <w:rsid w:val="00F77387"/>
    <w:rsid w:val="00F855D8"/>
    <w:rsid w:val="00F9421D"/>
    <w:rsid w:val="00FB109A"/>
    <w:rsid w:val="00FC49C1"/>
    <w:rsid w:val="00FE7485"/>
    <w:rsid w:val="00FE7736"/>
    <w:rsid w:val="00FF582E"/>
    <w:rsid w:val="00FF6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C456"/>
  <w15:chartTrackingRefBased/>
  <w15:docId w15:val="{8A259868-17DB-47BD-B1BD-33FE5950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árrafo Norma APA 7 Edición"/>
    <w:qFormat/>
    <w:rsid w:val="0013316B"/>
    <w:pPr>
      <w:spacing w:after="0" w:line="480" w:lineRule="auto"/>
    </w:pPr>
    <w:rPr>
      <w:rFonts w:ascii="Times New Roman" w:hAnsi="Times New Roman"/>
      <w:sz w:val="24"/>
    </w:rPr>
  </w:style>
  <w:style w:type="paragraph" w:styleId="Ttulo1">
    <w:name w:val="heading 1"/>
    <w:aliases w:val="Título 1 Norma APA 7 Edición"/>
    <w:basedOn w:val="Normal"/>
    <w:next w:val="Normal"/>
    <w:link w:val="Ttulo1Car"/>
    <w:uiPriority w:val="9"/>
    <w:qFormat/>
    <w:rsid w:val="004F5963"/>
    <w:pPr>
      <w:keepNext/>
      <w:keepLines/>
      <w:jc w:val="center"/>
      <w:outlineLvl w:val="0"/>
    </w:pPr>
    <w:rPr>
      <w:rFonts w:eastAsiaTheme="majorEastAsia" w:cstheme="majorBidi"/>
      <w:b/>
      <w:szCs w:val="32"/>
    </w:rPr>
  </w:style>
  <w:style w:type="paragraph" w:styleId="Ttulo2">
    <w:name w:val="heading 2"/>
    <w:aliases w:val="Título 2 Norma APA 7 Edición"/>
    <w:basedOn w:val="Normal"/>
    <w:next w:val="Normal"/>
    <w:link w:val="Ttulo2Car"/>
    <w:uiPriority w:val="9"/>
    <w:unhideWhenUsed/>
    <w:qFormat/>
    <w:rsid w:val="004F5963"/>
    <w:pPr>
      <w:keepNext/>
      <w:keepLines/>
      <w:outlineLvl w:val="1"/>
    </w:pPr>
    <w:rPr>
      <w:rFonts w:eastAsiaTheme="majorEastAsia" w:cstheme="majorBidi"/>
      <w:b/>
      <w:szCs w:val="26"/>
    </w:rPr>
  </w:style>
  <w:style w:type="paragraph" w:styleId="Ttulo3">
    <w:name w:val="heading 3"/>
    <w:aliases w:val="Título 3 Norma APA 7 Edición"/>
    <w:basedOn w:val="Normal"/>
    <w:next w:val="Normal"/>
    <w:link w:val="Ttulo3Car"/>
    <w:uiPriority w:val="9"/>
    <w:unhideWhenUsed/>
    <w:qFormat/>
    <w:rsid w:val="004F5963"/>
    <w:pPr>
      <w:keepNext/>
      <w:keepLines/>
      <w:outlineLvl w:val="2"/>
    </w:pPr>
    <w:rPr>
      <w:rFonts w:eastAsiaTheme="majorEastAsia" w:cstheme="majorBidi"/>
      <w:b/>
      <w:i/>
      <w:szCs w:val="24"/>
    </w:rPr>
  </w:style>
  <w:style w:type="paragraph" w:styleId="Ttulo4">
    <w:name w:val="heading 4"/>
    <w:aliases w:val="Título 4 Norma APA 7 Edición"/>
    <w:basedOn w:val="Normal"/>
    <w:next w:val="Normal"/>
    <w:link w:val="Ttulo4Car"/>
    <w:uiPriority w:val="9"/>
    <w:unhideWhenUsed/>
    <w:qFormat/>
    <w:rsid w:val="004F5963"/>
    <w:pPr>
      <w:keepNext/>
      <w:keepLines/>
      <w:outlineLvl w:val="3"/>
    </w:pPr>
    <w:rPr>
      <w:rFonts w:eastAsiaTheme="majorEastAsia" w:cstheme="majorBidi"/>
      <w:b/>
      <w:iCs/>
    </w:rPr>
  </w:style>
  <w:style w:type="paragraph" w:styleId="Ttulo5">
    <w:name w:val="heading 5"/>
    <w:aliases w:val="Título 5 Norma APA 7 Edición"/>
    <w:basedOn w:val="Normal"/>
    <w:next w:val="Normal"/>
    <w:link w:val="Ttulo5Car"/>
    <w:uiPriority w:val="9"/>
    <w:unhideWhenUsed/>
    <w:qFormat/>
    <w:rsid w:val="009A15BA"/>
    <w:pPr>
      <w:keepNext/>
      <w:keepLines/>
      <w:outlineLvl w:val="4"/>
    </w:pPr>
    <w:rPr>
      <w:rFonts w:eastAsiaTheme="majorEastAsia" w:cstheme="majorBidi"/>
      <w:b/>
      <w:i/>
    </w:rPr>
  </w:style>
  <w:style w:type="paragraph" w:styleId="Ttulo6">
    <w:name w:val="heading 6"/>
    <w:basedOn w:val="Normal"/>
    <w:next w:val="Normal"/>
    <w:link w:val="Ttulo6Car"/>
    <w:uiPriority w:val="9"/>
    <w:semiHidden/>
    <w:unhideWhenUsed/>
    <w:rsid w:val="00FF6F2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C0DBE"/>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Norma APA 7 Edición Car"/>
    <w:basedOn w:val="Fuentedeprrafopredeter"/>
    <w:link w:val="Ttulo1"/>
    <w:uiPriority w:val="9"/>
    <w:rsid w:val="004F5963"/>
    <w:rPr>
      <w:rFonts w:ascii="Times New Roman" w:eastAsiaTheme="majorEastAsia" w:hAnsi="Times New Roman" w:cstheme="majorBidi"/>
      <w:b/>
      <w:sz w:val="24"/>
      <w:szCs w:val="32"/>
    </w:rPr>
  </w:style>
  <w:style w:type="character" w:customStyle="1" w:styleId="Ttulo2Car">
    <w:name w:val="Título 2 Car"/>
    <w:aliases w:val="Título 2 Norma APA 7 Edición Car"/>
    <w:basedOn w:val="Fuentedeprrafopredeter"/>
    <w:link w:val="Ttulo2"/>
    <w:uiPriority w:val="9"/>
    <w:rsid w:val="004F5963"/>
    <w:rPr>
      <w:rFonts w:ascii="Times New Roman" w:eastAsiaTheme="majorEastAsia" w:hAnsi="Times New Roman" w:cstheme="majorBidi"/>
      <w:b/>
      <w:sz w:val="24"/>
      <w:szCs w:val="26"/>
    </w:rPr>
  </w:style>
  <w:style w:type="character" w:customStyle="1" w:styleId="Ttulo3Car">
    <w:name w:val="Título 3 Car"/>
    <w:aliases w:val="Título 3 Norma APA 7 Edición Car"/>
    <w:basedOn w:val="Fuentedeprrafopredeter"/>
    <w:link w:val="Ttulo3"/>
    <w:uiPriority w:val="9"/>
    <w:rsid w:val="004F5963"/>
    <w:rPr>
      <w:rFonts w:ascii="Times New Roman" w:eastAsiaTheme="majorEastAsia" w:hAnsi="Times New Roman" w:cstheme="majorBidi"/>
      <w:b/>
      <w:i/>
      <w:sz w:val="24"/>
      <w:szCs w:val="24"/>
    </w:rPr>
  </w:style>
  <w:style w:type="character" w:customStyle="1" w:styleId="Ttulo4Car">
    <w:name w:val="Título 4 Car"/>
    <w:aliases w:val="Título 4 Norma APA 7 Edición Car"/>
    <w:basedOn w:val="Fuentedeprrafopredeter"/>
    <w:link w:val="Ttulo4"/>
    <w:uiPriority w:val="9"/>
    <w:rsid w:val="004F5963"/>
    <w:rPr>
      <w:rFonts w:ascii="Times New Roman" w:eastAsiaTheme="majorEastAsia" w:hAnsi="Times New Roman" w:cstheme="majorBidi"/>
      <w:b/>
      <w:iCs/>
      <w:sz w:val="24"/>
    </w:rPr>
  </w:style>
  <w:style w:type="character" w:customStyle="1" w:styleId="Ttulo5Car">
    <w:name w:val="Título 5 Car"/>
    <w:aliases w:val="Título 5 Norma APA 7 Edición Car"/>
    <w:basedOn w:val="Fuentedeprrafopredeter"/>
    <w:link w:val="Ttulo5"/>
    <w:uiPriority w:val="9"/>
    <w:rsid w:val="009A15BA"/>
    <w:rPr>
      <w:rFonts w:ascii="Times New Roman" w:eastAsiaTheme="majorEastAsia" w:hAnsi="Times New Roman" w:cstheme="majorBidi"/>
      <w:b/>
      <w:i/>
      <w:sz w:val="24"/>
    </w:rPr>
  </w:style>
  <w:style w:type="table" w:customStyle="1" w:styleId="EstilodetablaNormaAPA7Edicin">
    <w:name w:val="Estilo de tabla Norma APA 7 Edición"/>
    <w:basedOn w:val="Tablanormal"/>
    <w:uiPriority w:val="99"/>
    <w:rsid w:val="00D90E32"/>
    <w:pPr>
      <w:spacing w:after="0" w:line="36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Times New Roman" w:hAnsi="Times New Roman"/>
        <w:color w:val="auto"/>
        <w:sz w:val="24"/>
      </w:rPr>
      <w:tblPr/>
      <w:tcPr>
        <w:tcBorders>
          <w:bottom w:val="single" w:sz="4" w:space="0" w:color="auto"/>
        </w:tcBorders>
      </w:tcPr>
    </w:tblStylePr>
    <w:tblStylePr w:type="firstCol">
      <w:pPr>
        <w:wordWrap/>
        <w:spacing w:line="360" w:lineRule="auto"/>
        <w:jc w:val="left"/>
      </w:pPr>
      <w:rPr>
        <w:rFonts w:ascii="Times New Roman" w:hAnsi="Times New Roman"/>
        <w:color w:val="auto"/>
        <w:sz w:val="24"/>
      </w:rPr>
    </w:tblStylePr>
  </w:style>
  <w:style w:type="character" w:customStyle="1" w:styleId="Ttulo6Car">
    <w:name w:val="Título 6 Car"/>
    <w:basedOn w:val="Fuentedeprrafopredeter"/>
    <w:link w:val="Ttulo6"/>
    <w:uiPriority w:val="9"/>
    <w:semiHidden/>
    <w:rsid w:val="00FF6F23"/>
    <w:rPr>
      <w:rFonts w:asciiTheme="majorHAnsi" w:eastAsiaTheme="majorEastAsia" w:hAnsiTheme="majorHAnsi" w:cstheme="majorBidi"/>
      <w:color w:val="1F3763" w:themeColor="accent1" w:themeShade="7F"/>
      <w:sz w:val="24"/>
    </w:rPr>
  </w:style>
  <w:style w:type="paragraph" w:styleId="Descripcin">
    <w:name w:val="caption"/>
    <w:basedOn w:val="Normal"/>
    <w:next w:val="Normal"/>
    <w:uiPriority w:val="35"/>
    <w:unhideWhenUsed/>
    <w:rsid w:val="00FF6F23"/>
    <w:pPr>
      <w:spacing w:after="200" w:line="240" w:lineRule="auto"/>
    </w:pPr>
    <w:rPr>
      <w:i/>
      <w:iCs/>
      <w:color w:val="44546A" w:themeColor="text2"/>
      <w:sz w:val="18"/>
      <w:szCs w:val="18"/>
    </w:rPr>
  </w:style>
  <w:style w:type="character" w:customStyle="1" w:styleId="Ttulo7Car">
    <w:name w:val="Título 7 Car"/>
    <w:basedOn w:val="Fuentedeprrafopredeter"/>
    <w:link w:val="Ttulo7"/>
    <w:uiPriority w:val="9"/>
    <w:semiHidden/>
    <w:rsid w:val="00CC0DBE"/>
    <w:rPr>
      <w:rFonts w:asciiTheme="majorHAnsi" w:eastAsiaTheme="majorEastAsia" w:hAnsiTheme="majorHAnsi" w:cstheme="majorBidi"/>
      <w:i/>
      <w:iCs/>
      <w:color w:val="1F3763" w:themeColor="accent1" w:themeShade="7F"/>
      <w:sz w:val="24"/>
    </w:rPr>
  </w:style>
  <w:style w:type="paragraph" w:styleId="Cita">
    <w:name w:val="Quote"/>
    <w:aliases w:val="Número de tabla y figura Norma APA 7 Edición"/>
    <w:basedOn w:val="Normal"/>
    <w:next w:val="Normal"/>
    <w:link w:val="CitaCar"/>
    <w:uiPriority w:val="29"/>
    <w:qFormat/>
    <w:rsid w:val="00FE7485"/>
    <w:rPr>
      <w:b/>
      <w:iCs/>
    </w:rPr>
  </w:style>
  <w:style w:type="character" w:customStyle="1" w:styleId="CitaCar">
    <w:name w:val="Cita Car"/>
    <w:aliases w:val="Número de tabla y figura Norma APA 7 Edición Car"/>
    <w:basedOn w:val="Fuentedeprrafopredeter"/>
    <w:link w:val="Cita"/>
    <w:uiPriority w:val="29"/>
    <w:rsid w:val="00FE7485"/>
    <w:rPr>
      <w:rFonts w:ascii="Times New Roman" w:hAnsi="Times New Roman"/>
      <w:b/>
      <w:iCs/>
      <w:sz w:val="24"/>
    </w:rPr>
  </w:style>
  <w:style w:type="paragraph" w:styleId="Citadestacada">
    <w:name w:val="Intense Quote"/>
    <w:aliases w:val="Título de la tabla y figura Norma APA 7 Edición"/>
    <w:basedOn w:val="Normal"/>
    <w:next w:val="Normal"/>
    <w:link w:val="CitadestacadaCar"/>
    <w:uiPriority w:val="30"/>
    <w:qFormat/>
    <w:rsid w:val="00F32E2A"/>
    <w:rPr>
      <w:i/>
      <w:iCs/>
    </w:rPr>
  </w:style>
  <w:style w:type="character" w:customStyle="1" w:styleId="CitadestacadaCar">
    <w:name w:val="Cita destacada Car"/>
    <w:aliases w:val="Título de la tabla y figura Norma APA 7 Edición Car"/>
    <w:basedOn w:val="Fuentedeprrafopredeter"/>
    <w:link w:val="Citadestacada"/>
    <w:uiPriority w:val="30"/>
    <w:rsid w:val="00F32E2A"/>
    <w:rPr>
      <w:rFonts w:ascii="Times New Roman" w:hAnsi="Times New Roman"/>
      <w:i/>
      <w:iCs/>
      <w:sz w:val="24"/>
    </w:rPr>
  </w:style>
  <w:style w:type="character" w:styleId="Referenciasutil">
    <w:name w:val="Subtle Reference"/>
    <w:basedOn w:val="Fuentedeprrafopredeter"/>
    <w:uiPriority w:val="31"/>
    <w:rsid w:val="00FE7485"/>
    <w:rPr>
      <w:smallCaps/>
      <w:color w:val="5A5A5A" w:themeColor="text1" w:themeTint="A5"/>
    </w:rPr>
  </w:style>
  <w:style w:type="paragraph" w:styleId="Prrafodelista">
    <w:name w:val="List Paragraph"/>
    <w:aliases w:val="Nota de tabla y figura Norma APA 7 Edición"/>
    <w:basedOn w:val="Normal"/>
    <w:uiPriority w:val="34"/>
    <w:qFormat/>
    <w:rsid w:val="00CB588A"/>
    <w:pPr>
      <w:spacing w:before="240"/>
      <w:contextualSpacing/>
    </w:pPr>
  </w:style>
  <w:style w:type="character" w:styleId="Ttulodellibro">
    <w:name w:val="Book Title"/>
    <w:basedOn w:val="Fuentedeprrafopredeter"/>
    <w:uiPriority w:val="33"/>
    <w:rsid w:val="00FE7485"/>
    <w:rPr>
      <w:b/>
      <w:bCs/>
      <w:i/>
      <w:iCs/>
      <w:spacing w:val="5"/>
    </w:rPr>
  </w:style>
  <w:style w:type="table" w:styleId="Cuadrculadetablaclara">
    <w:name w:val="Grid Table Light"/>
    <w:basedOn w:val="Tablanormal"/>
    <w:uiPriority w:val="40"/>
    <w:rsid w:val="006F1CE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8709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1286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12864"/>
    <w:rPr>
      <w:rFonts w:ascii="Times New Roman" w:hAnsi="Times New Roman"/>
      <w:sz w:val="24"/>
    </w:rPr>
  </w:style>
  <w:style w:type="paragraph" w:styleId="Piedepgina">
    <w:name w:val="footer"/>
    <w:basedOn w:val="Normal"/>
    <w:link w:val="PiedepginaCar"/>
    <w:uiPriority w:val="99"/>
    <w:unhideWhenUsed/>
    <w:rsid w:val="0011286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12864"/>
    <w:rPr>
      <w:rFonts w:ascii="Times New Roman" w:hAnsi="Times New Roman"/>
      <w:sz w:val="24"/>
    </w:rPr>
  </w:style>
  <w:style w:type="paragraph" w:styleId="TtulodeTDC">
    <w:name w:val="TOC Heading"/>
    <w:basedOn w:val="Ttulo1"/>
    <w:next w:val="Normal"/>
    <w:uiPriority w:val="39"/>
    <w:unhideWhenUsed/>
    <w:rsid w:val="009D1798"/>
    <w:pPr>
      <w:spacing w:before="240" w:line="259" w:lineRule="auto"/>
      <w:jc w:val="left"/>
      <w:outlineLvl w:val="9"/>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1E63DC"/>
    <w:pPr>
      <w:tabs>
        <w:tab w:val="right" w:leader="dot" w:pos="9350"/>
      </w:tabs>
      <w:spacing w:after="100"/>
    </w:pPr>
  </w:style>
  <w:style w:type="character" w:styleId="Hipervnculo">
    <w:name w:val="Hyperlink"/>
    <w:basedOn w:val="Fuentedeprrafopredeter"/>
    <w:uiPriority w:val="99"/>
    <w:unhideWhenUsed/>
    <w:rsid w:val="009D1798"/>
    <w:rPr>
      <w:color w:val="0563C1" w:themeColor="hyperlink"/>
      <w:u w:val="single"/>
    </w:rPr>
  </w:style>
  <w:style w:type="paragraph" w:styleId="TDC2">
    <w:name w:val="toc 2"/>
    <w:basedOn w:val="Normal"/>
    <w:next w:val="Normal"/>
    <w:autoRedefine/>
    <w:uiPriority w:val="39"/>
    <w:unhideWhenUsed/>
    <w:rsid w:val="007C6D89"/>
    <w:pPr>
      <w:spacing w:after="100"/>
      <w:ind w:left="240"/>
    </w:pPr>
  </w:style>
  <w:style w:type="paragraph" w:styleId="TDC3">
    <w:name w:val="toc 3"/>
    <w:basedOn w:val="Normal"/>
    <w:next w:val="Normal"/>
    <w:autoRedefine/>
    <w:uiPriority w:val="39"/>
    <w:unhideWhenUsed/>
    <w:rsid w:val="007C6D89"/>
    <w:pPr>
      <w:spacing w:after="100"/>
      <w:ind w:left="480"/>
    </w:pPr>
  </w:style>
  <w:style w:type="character" w:customStyle="1" w:styleId="UnresolvedMention">
    <w:name w:val="Unresolved Mention"/>
    <w:basedOn w:val="Fuentedeprrafopredeter"/>
    <w:uiPriority w:val="99"/>
    <w:semiHidden/>
    <w:unhideWhenUsed/>
    <w:rsid w:val="003F1636"/>
    <w:rPr>
      <w:color w:val="605E5C"/>
      <w:shd w:val="clear" w:color="auto" w:fill="E1DFDD"/>
    </w:rPr>
  </w:style>
  <w:style w:type="paragraph" w:styleId="Bibliografa">
    <w:name w:val="Bibliography"/>
    <w:basedOn w:val="Normal"/>
    <w:next w:val="Normal"/>
    <w:uiPriority w:val="37"/>
    <w:unhideWhenUsed/>
    <w:rsid w:val="001E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20178">
      <w:bodyDiv w:val="1"/>
      <w:marLeft w:val="0"/>
      <w:marRight w:val="0"/>
      <w:marTop w:val="0"/>
      <w:marBottom w:val="0"/>
      <w:divBdr>
        <w:top w:val="none" w:sz="0" w:space="0" w:color="auto"/>
        <w:left w:val="none" w:sz="0" w:space="0" w:color="auto"/>
        <w:bottom w:val="none" w:sz="0" w:space="0" w:color="auto"/>
        <w:right w:val="none" w:sz="0" w:space="0" w:color="auto"/>
      </w:divBdr>
    </w:div>
    <w:div w:id="150680268">
      <w:bodyDiv w:val="1"/>
      <w:marLeft w:val="0"/>
      <w:marRight w:val="0"/>
      <w:marTop w:val="0"/>
      <w:marBottom w:val="0"/>
      <w:divBdr>
        <w:top w:val="none" w:sz="0" w:space="0" w:color="auto"/>
        <w:left w:val="none" w:sz="0" w:space="0" w:color="auto"/>
        <w:bottom w:val="none" w:sz="0" w:space="0" w:color="auto"/>
        <w:right w:val="none" w:sz="0" w:space="0" w:color="auto"/>
      </w:divBdr>
    </w:div>
    <w:div w:id="234247945">
      <w:bodyDiv w:val="1"/>
      <w:marLeft w:val="0"/>
      <w:marRight w:val="0"/>
      <w:marTop w:val="0"/>
      <w:marBottom w:val="0"/>
      <w:divBdr>
        <w:top w:val="none" w:sz="0" w:space="0" w:color="auto"/>
        <w:left w:val="none" w:sz="0" w:space="0" w:color="auto"/>
        <w:bottom w:val="none" w:sz="0" w:space="0" w:color="auto"/>
        <w:right w:val="none" w:sz="0" w:space="0" w:color="auto"/>
      </w:divBdr>
    </w:div>
    <w:div w:id="376399154">
      <w:bodyDiv w:val="1"/>
      <w:marLeft w:val="0"/>
      <w:marRight w:val="0"/>
      <w:marTop w:val="0"/>
      <w:marBottom w:val="0"/>
      <w:divBdr>
        <w:top w:val="none" w:sz="0" w:space="0" w:color="auto"/>
        <w:left w:val="none" w:sz="0" w:space="0" w:color="auto"/>
        <w:bottom w:val="none" w:sz="0" w:space="0" w:color="auto"/>
        <w:right w:val="none" w:sz="0" w:space="0" w:color="auto"/>
      </w:divBdr>
    </w:div>
    <w:div w:id="443766567">
      <w:bodyDiv w:val="1"/>
      <w:marLeft w:val="0"/>
      <w:marRight w:val="0"/>
      <w:marTop w:val="0"/>
      <w:marBottom w:val="0"/>
      <w:divBdr>
        <w:top w:val="none" w:sz="0" w:space="0" w:color="auto"/>
        <w:left w:val="none" w:sz="0" w:space="0" w:color="auto"/>
        <w:bottom w:val="none" w:sz="0" w:space="0" w:color="auto"/>
        <w:right w:val="none" w:sz="0" w:space="0" w:color="auto"/>
      </w:divBdr>
    </w:div>
    <w:div w:id="573705103">
      <w:bodyDiv w:val="1"/>
      <w:marLeft w:val="0"/>
      <w:marRight w:val="0"/>
      <w:marTop w:val="0"/>
      <w:marBottom w:val="0"/>
      <w:divBdr>
        <w:top w:val="none" w:sz="0" w:space="0" w:color="auto"/>
        <w:left w:val="none" w:sz="0" w:space="0" w:color="auto"/>
        <w:bottom w:val="none" w:sz="0" w:space="0" w:color="auto"/>
        <w:right w:val="none" w:sz="0" w:space="0" w:color="auto"/>
      </w:divBdr>
    </w:div>
    <w:div w:id="636421544">
      <w:bodyDiv w:val="1"/>
      <w:marLeft w:val="0"/>
      <w:marRight w:val="0"/>
      <w:marTop w:val="0"/>
      <w:marBottom w:val="0"/>
      <w:divBdr>
        <w:top w:val="none" w:sz="0" w:space="0" w:color="auto"/>
        <w:left w:val="none" w:sz="0" w:space="0" w:color="auto"/>
        <w:bottom w:val="none" w:sz="0" w:space="0" w:color="auto"/>
        <w:right w:val="none" w:sz="0" w:space="0" w:color="auto"/>
      </w:divBdr>
    </w:div>
    <w:div w:id="685255297">
      <w:bodyDiv w:val="1"/>
      <w:marLeft w:val="0"/>
      <w:marRight w:val="0"/>
      <w:marTop w:val="0"/>
      <w:marBottom w:val="0"/>
      <w:divBdr>
        <w:top w:val="none" w:sz="0" w:space="0" w:color="auto"/>
        <w:left w:val="none" w:sz="0" w:space="0" w:color="auto"/>
        <w:bottom w:val="none" w:sz="0" w:space="0" w:color="auto"/>
        <w:right w:val="none" w:sz="0" w:space="0" w:color="auto"/>
      </w:divBdr>
    </w:div>
    <w:div w:id="717515117">
      <w:bodyDiv w:val="1"/>
      <w:marLeft w:val="0"/>
      <w:marRight w:val="0"/>
      <w:marTop w:val="0"/>
      <w:marBottom w:val="0"/>
      <w:divBdr>
        <w:top w:val="none" w:sz="0" w:space="0" w:color="auto"/>
        <w:left w:val="none" w:sz="0" w:space="0" w:color="auto"/>
        <w:bottom w:val="none" w:sz="0" w:space="0" w:color="auto"/>
        <w:right w:val="none" w:sz="0" w:space="0" w:color="auto"/>
      </w:divBdr>
    </w:div>
    <w:div w:id="754012108">
      <w:bodyDiv w:val="1"/>
      <w:marLeft w:val="0"/>
      <w:marRight w:val="0"/>
      <w:marTop w:val="0"/>
      <w:marBottom w:val="0"/>
      <w:divBdr>
        <w:top w:val="none" w:sz="0" w:space="0" w:color="auto"/>
        <w:left w:val="none" w:sz="0" w:space="0" w:color="auto"/>
        <w:bottom w:val="none" w:sz="0" w:space="0" w:color="auto"/>
        <w:right w:val="none" w:sz="0" w:space="0" w:color="auto"/>
      </w:divBdr>
    </w:div>
    <w:div w:id="792552797">
      <w:bodyDiv w:val="1"/>
      <w:marLeft w:val="0"/>
      <w:marRight w:val="0"/>
      <w:marTop w:val="0"/>
      <w:marBottom w:val="0"/>
      <w:divBdr>
        <w:top w:val="none" w:sz="0" w:space="0" w:color="auto"/>
        <w:left w:val="none" w:sz="0" w:space="0" w:color="auto"/>
        <w:bottom w:val="none" w:sz="0" w:space="0" w:color="auto"/>
        <w:right w:val="none" w:sz="0" w:space="0" w:color="auto"/>
      </w:divBdr>
    </w:div>
    <w:div w:id="893856572">
      <w:bodyDiv w:val="1"/>
      <w:marLeft w:val="0"/>
      <w:marRight w:val="0"/>
      <w:marTop w:val="0"/>
      <w:marBottom w:val="0"/>
      <w:divBdr>
        <w:top w:val="none" w:sz="0" w:space="0" w:color="auto"/>
        <w:left w:val="none" w:sz="0" w:space="0" w:color="auto"/>
        <w:bottom w:val="none" w:sz="0" w:space="0" w:color="auto"/>
        <w:right w:val="none" w:sz="0" w:space="0" w:color="auto"/>
      </w:divBdr>
    </w:div>
    <w:div w:id="957688827">
      <w:bodyDiv w:val="1"/>
      <w:marLeft w:val="0"/>
      <w:marRight w:val="0"/>
      <w:marTop w:val="0"/>
      <w:marBottom w:val="0"/>
      <w:divBdr>
        <w:top w:val="none" w:sz="0" w:space="0" w:color="auto"/>
        <w:left w:val="none" w:sz="0" w:space="0" w:color="auto"/>
        <w:bottom w:val="none" w:sz="0" w:space="0" w:color="auto"/>
        <w:right w:val="none" w:sz="0" w:space="0" w:color="auto"/>
      </w:divBdr>
    </w:div>
    <w:div w:id="1000045648">
      <w:bodyDiv w:val="1"/>
      <w:marLeft w:val="0"/>
      <w:marRight w:val="0"/>
      <w:marTop w:val="0"/>
      <w:marBottom w:val="0"/>
      <w:divBdr>
        <w:top w:val="none" w:sz="0" w:space="0" w:color="auto"/>
        <w:left w:val="none" w:sz="0" w:space="0" w:color="auto"/>
        <w:bottom w:val="none" w:sz="0" w:space="0" w:color="auto"/>
        <w:right w:val="none" w:sz="0" w:space="0" w:color="auto"/>
      </w:divBdr>
    </w:div>
    <w:div w:id="1140609044">
      <w:bodyDiv w:val="1"/>
      <w:marLeft w:val="0"/>
      <w:marRight w:val="0"/>
      <w:marTop w:val="0"/>
      <w:marBottom w:val="0"/>
      <w:divBdr>
        <w:top w:val="none" w:sz="0" w:space="0" w:color="auto"/>
        <w:left w:val="none" w:sz="0" w:space="0" w:color="auto"/>
        <w:bottom w:val="none" w:sz="0" w:space="0" w:color="auto"/>
        <w:right w:val="none" w:sz="0" w:space="0" w:color="auto"/>
      </w:divBdr>
    </w:div>
    <w:div w:id="1219171362">
      <w:bodyDiv w:val="1"/>
      <w:marLeft w:val="0"/>
      <w:marRight w:val="0"/>
      <w:marTop w:val="0"/>
      <w:marBottom w:val="0"/>
      <w:divBdr>
        <w:top w:val="none" w:sz="0" w:space="0" w:color="auto"/>
        <w:left w:val="none" w:sz="0" w:space="0" w:color="auto"/>
        <w:bottom w:val="none" w:sz="0" w:space="0" w:color="auto"/>
        <w:right w:val="none" w:sz="0" w:space="0" w:color="auto"/>
      </w:divBdr>
    </w:div>
    <w:div w:id="1581060146">
      <w:bodyDiv w:val="1"/>
      <w:marLeft w:val="0"/>
      <w:marRight w:val="0"/>
      <w:marTop w:val="0"/>
      <w:marBottom w:val="0"/>
      <w:divBdr>
        <w:top w:val="none" w:sz="0" w:space="0" w:color="auto"/>
        <w:left w:val="none" w:sz="0" w:space="0" w:color="auto"/>
        <w:bottom w:val="none" w:sz="0" w:space="0" w:color="auto"/>
        <w:right w:val="none" w:sz="0" w:space="0" w:color="auto"/>
      </w:divBdr>
    </w:div>
    <w:div w:id="1610890605">
      <w:bodyDiv w:val="1"/>
      <w:marLeft w:val="0"/>
      <w:marRight w:val="0"/>
      <w:marTop w:val="0"/>
      <w:marBottom w:val="0"/>
      <w:divBdr>
        <w:top w:val="none" w:sz="0" w:space="0" w:color="auto"/>
        <w:left w:val="none" w:sz="0" w:space="0" w:color="auto"/>
        <w:bottom w:val="none" w:sz="0" w:space="0" w:color="auto"/>
        <w:right w:val="none" w:sz="0" w:space="0" w:color="auto"/>
      </w:divBdr>
    </w:div>
    <w:div w:id="1679498975">
      <w:bodyDiv w:val="1"/>
      <w:marLeft w:val="0"/>
      <w:marRight w:val="0"/>
      <w:marTop w:val="0"/>
      <w:marBottom w:val="0"/>
      <w:divBdr>
        <w:top w:val="none" w:sz="0" w:space="0" w:color="auto"/>
        <w:left w:val="none" w:sz="0" w:space="0" w:color="auto"/>
        <w:bottom w:val="none" w:sz="0" w:space="0" w:color="auto"/>
        <w:right w:val="none" w:sz="0" w:space="0" w:color="auto"/>
      </w:divBdr>
    </w:div>
    <w:div w:id="1792673143">
      <w:bodyDiv w:val="1"/>
      <w:marLeft w:val="0"/>
      <w:marRight w:val="0"/>
      <w:marTop w:val="0"/>
      <w:marBottom w:val="0"/>
      <w:divBdr>
        <w:top w:val="none" w:sz="0" w:space="0" w:color="auto"/>
        <w:left w:val="none" w:sz="0" w:space="0" w:color="auto"/>
        <w:bottom w:val="none" w:sz="0" w:space="0" w:color="auto"/>
        <w:right w:val="none" w:sz="0" w:space="0" w:color="auto"/>
      </w:divBdr>
    </w:div>
    <w:div w:id="214014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Nac21</b:Tag>
    <b:SourceType>InternetSite</b:SourceType>
    <b:Guid>{3339D1B3-214F-4F19-9E4D-EAAF498C9546}</b:Guid>
    <b:Title>Energías renovables: energías para un futuro más seguro</b:Title>
    <b:Year>2021</b:Year>
    <b:Author>
      <b:Author>
        <b:Corporate>Naciones Unidas</b:Corporate>
      </b:Author>
    </b:Author>
    <b:InternetSiteTitle>Naciones Unidas</b:InternetSiteTitle>
    <b:URL>https://www.un.org/es/climatechange/raising-ambition/renewable-energy</b:URL>
    <b:RefOrder>1</b:RefOrder>
  </b:Source>
  <b:Source>
    <b:Tag>IRE21</b:Tag>
    <b:SourceType>InternetSite</b:SourceType>
    <b:Guid>{E92D05FD-3EB5-4C34-A481-71245CB34463}</b:Guid>
    <b:Author>
      <b:Author>
        <b:Corporate>IRENA</b:Corporate>
      </b:Author>
    </b:Author>
    <b:Title>Perspectivas de la transición energética mundial: camino de 1.5 ℃</b:Title>
    <b:InternetSiteTitle>IRENA</b:InternetSiteTitle>
    <b:Year>2021</b:Year>
    <b:Month>Junio</b:Month>
    <b:URL>https://www.irena.org/publications/2021/Jun/Perspectivas-de-la-transicion-energetica-mundial</b:URL>
    <b:RefOrder>2</b:RefOrder>
  </b:Source>
</b:Sources>
</file>

<file path=customXml/itemProps1.xml><?xml version="1.0" encoding="utf-8"?>
<ds:datastoreItem xmlns:ds="http://schemas.openxmlformats.org/officeDocument/2006/customXml" ds:itemID="{41EDD669-5B72-4C15-A79D-235C14C5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1284</Words>
  <Characters>7065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Herrera</dc:creator>
  <cp:keywords/>
  <dc:description/>
  <cp:lastModifiedBy>Maria Adelaida Suarez Restrepo</cp:lastModifiedBy>
  <cp:revision>13</cp:revision>
  <dcterms:created xsi:type="dcterms:W3CDTF">2024-11-27T01:53:00Z</dcterms:created>
  <dcterms:modified xsi:type="dcterms:W3CDTF">2024-12-04T03:15:00Z</dcterms:modified>
</cp:coreProperties>
</file>