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82DEF" w14:textId="144F89E0" w:rsidR="003C642C" w:rsidRDefault="00AC1F52" w:rsidP="00D41196">
      <w:pPr>
        <w:pStyle w:val="Heading2"/>
      </w:pPr>
      <w:r>
        <mc:AlternateContent>
          <mc:Choice Requires="wps">
            <w:drawing>
              <wp:anchor distT="45720" distB="45720" distL="114300" distR="114300" simplePos="0" relativeHeight="251659264" behindDoc="0" locked="0" layoutInCell="1" allowOverlap="1" wp14:anchorId="6A2F1B77" wp14:editId="23951762">
                <wp:simplePos x="0" y="0"/>
                <wp:positionH relativeFrom="margin">
                  <wp:posOffset>17780</wp:posOffset>
                </wp:positionH>
                <wp:positionV relativeFrom="paragraph">
                  <wp:posOffset>482600</wp:posOffset>
                </wp:positionV>
                <wp:extent cx="6292850" cy="24257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2425700"/>
                        </a:xfrm>
                        <a:prstGeom prst="rect">
                          <a:avLst/>
                        </a:prstGeom>
                        <a:solidFill>
                          <a:schemeClr val="bg2"/>
                        </a:solidFill>
                        <a:ln w="9525">
                          <a:solidFill>
                            <a:schemeClr val="bg2"/>
                          </a:solidFill>
                          <a:miter lim="800000"/>
                          <a:headEnd/>
                          <a:tailEnd/>
                        </a:ln>
                      </wps:spPr>
                      <wps:txbx>
                        <w:txbxContent>
                          <w:p w14:paraId="7840A45C" w14:textId="63A2B305" w:rsidR="003C642C" w:rsidRPr="004E7788" w:rsidRDefault="003C642C" w:rsidP="00732A2E">
                            <w:pPr>
                              <w:jc w:val="center"/>
                              <w:rPr>
                                <w:b/>
                                <w:bCs/>
                                <w:sz w:val="44"/>
                                <w:szCs w:val="44"/>
                              </w:rPr>
                            </w:pPr>
                            <w:r w:rsidRPr="004E7788">
                              <w:rPr>
                                <w:b/>
                                <w:bCs/>
                                <w:sz w:val="44"/>
                                <w:szCs w:val="44"/>
                              </w:rPr>
                              <w:t>IST 687: Introduction to Data Science</w:t>
                            </w:r>
                          </w:p>
                          <w:p w14:paraId="2A72D314" w14:textId="58045697" w:rsidR="003C642C" w:rsidRPr="004E7788" w:rsidRDefault="003C642C" w:rsidP="00732A2E">
                            <w:pPr>
                              <w:jc w:val="center"/>
                              <w:rPr>
                                <w:b/>
                                <w:bCs/>
                                <w:sz w:val="44"/>
                                <w:szCs w:val="44"/>
                              </w:rPr>
                            </w:pPr>
                            <w:r w:rsidRPr="004E7788">
                              <w:rPr>
                                <w:b/>
                                <w:bCs/>
                                <w:sz w:val="44"/>
                                <w:szCs w:val="44"/>
                              </w:rPr>
                              <w:t xml:space="preserve">Title: </w:t>
                            </w:r>
                            <w:r w:rsidRPr="004E7788">
                              <w:rPr>
                                <w:sz w:val="44"/>
                                <w:szCs w:val="44"/>
                              </w:rPr>
                              <w:t>Project Update #</w:t>
                            </w:r>
                            <w:r w:rsidR="00873EBB">
                              <w:rPr>
                                <w:sz w:val="44"/>
                                <w:szCs w:val="44"/>
                              </w:rPr>
                              <w:t>3</w:t>
                            </w:r>
                            <w:r w:rsidRPr="004E7788">
                              <w:rPr>
                                <w:sz w:val="44"/>
                                <w:szCs w:val="44"/>
                              </w:rPr>
                              <w:t>, Federal Aviation Administration (FAA) Wildlife strike Database.</w:t>
                            </w:r>
                          </w:p>
                          <w:p w14:paraId="2971B6E9" w14:textId="7968CE5B" w:rsidR="003C642C" w:rsidRPr="003C642C" w:rsidRDefault="003C642C" w:rsidP="00732A2E">
                            <w:pPr>
                              <w:jc w:val="center"/>
                              <w:rPr>
                                <w:sz w:val="44"/>
                                <w:szCs w:val="44"/>
                              </w:rPr>
                            </w:pPr>
                            <w:r w:rsidRPr="004E7788">
                              <w:rPr>
                                <w:b/>
                                <w:bCs/>
                                <w:sz w:val="44"/>
                                <w:szCs w:val="44"/>
                              </w:rPr>
                              <w:t>Date:</w:t>
                            </w:r>
                            <w:r w:rsidRPr="003C642C">
                              <w:rPr>
                                <w:sz w:val="44"/>
                                <w:szCs w:val="44"/>
                              </w:rPr>
                              <w:t xml:space="preserve"> 0</w:t>
                            </w:r>
                            <w:r w:rsidR="000670ED">
                              <w:rPr>
                                <w:sz w:val="44"/>
                                <w:szCs w:val="44"/>
                              </w:rPr>
                              <w:t>9</w:t>
                            </w:r>
                            <w:r w:rsidRPr="003C642C">
                              <w:rPr>
                                <w:sz w:val="44"/>
                                <w:szCs w:val="44"/>
                              </w:rPr>
                              <w:t>/</w:t>
                            </w:r>
                            <w:r w:rsidR="00873EBB">
                              <w:rPr>
                                <w:sz w:val="44"/>
                                <w:szCs w:val="44"/>
                              </w:rPr>
                              <w:t>16</w:t>
                            </w:r>
                            <w:r w:rsidRPr="003C642C">
                              <w:rPr>
                                <w:sz w:val="44"/>
                                <w:szCs w:val="44"/>
                              </w:rPr>
                              <w:t>/2026</w:t>
                            </w:r>
                          </w:p>
                          <w:p w14:paraId="16F63772" w14:textId="1839B0B8" w:rsidR="003C642C" w:rsidRPr="003C642C" w:rsidRDefault="003C642C" w:rsidP="00732A2E">
                            <w:pPr>
                              <w:jc w:val="center"/>
                              <w:rPr>
                                <w:sz w:val="44"/>
                                <w:szCs w:val="44"/>
                              </w:rPr>
                            </w:pPr>
                            <w:r w:rsidRPr="003C642C">
                              <w:rPr>
                                <w:sz w:val="44"/>
                                <w:szCs w:val="44"/>
                              </w:rPr>
                              <w:t>Adis Delanovic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F1B77" id="_x0000_t202" coordsize="21600,21600" o:spt="202" path="m,l,21600r21600,l21600,xe">
                <v:stroke joinstyle="miter"/>
                <v:path gradientshapeok="t" o:connecttype="rect"/>
              </v:shapetype>
              <v:shape id="Text Box 2" o:spid="_x0000_s1026" type="#_x0000_t202" style="position:absolute;margin-left:1.4pt;margin-top:38pt;width:495.5pt;height:19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" fillcolor="#e8e8e8 [3214]" strokecolor="#e8e8e8 [3214]">
                <v:textbox>
                  <w:txbxContent>
                    <w:p w14:paraId="7840A45C" w14:textId="63A2B305" w:rsidR="003C642C" w:rsidRPr="004E7788" w:rsidRDefault="003C642C" w:rsidP="00732A2E">
                      <w:pPr>
                        <w:jc w:val="center"/>
                        <w:rPr>
                          <w:b/>
                          <w:bCs/>
                          <w:sz w:val="44"/>
                          <w:szCs w:val="44"/>
                        </w:rPr>
                      </w:pPr>
                      <w:r w:rsidRPr="004E7788">
                        <w:rPr>
                          <w:b/>
                          <w:bCs/>
                          <w:sz w:val="44"/>
                          <w:szCs w:val="44"/>
                        </w:rPr>
                        <w:t>IST 687: Introduction to Data Science</w:t>
                      </w:r>
                    </w:p>
                    <w:p w14:paraId="2A72D314" w14:textId="58045697" w:rsidR="003C642C" w:rsidRPr="004E7788" w:rsidRDefault="003C642C" w:rsidP="00732A2E">
                      <w:pPr>
                        <w:jc w:val="center"/>
                        <w:rPr>
                          <w:b/>
                          <w:bCs/>
                          <w:sz w:val="44"/>
                          <w:szCs w:val="44"/>
                        </w:rPr>
                      </w:pPr>
                      <w:r w:rsidRPr="004E7788">
                        <w:rPr>
                          <w:b/>
                          <w:bCs/>
                          <w:sz w:val="44"/>
                          <w:szCs w:val="44"/>
                        </w:rPr>
                        <w:t xml:space="preserve">Title: </w:t>
                      </w:r>
                      <w:r w:rsidRPr="004E7788">
                        <w:rPr>
                          <w:sz w:val="44"/>
                          <w:szCs w:val="44"/>
                        </w:rPr>
                        <w:t>Project Update #</w:t>
                      </w:r>
                      <w:r w:rsidR="00873EBB">
                        <w:rPr>
                          <w:sz w:val="44"/>
                          <w:szCs w:val="44"/>
                        </w:rPr>
                        <w:t>3</w:t>
                      </w:r>
                      <w:r w:rsidRPr="004E7788">
                        <w:rPr>
                          <w:sz w:val="44"/>
                          <w:szCs w:val="44"/>
                        </w:rPr>
                        <w:t>, Federal Aviation Administration (FAA) Wildlife strike Database.</w:t>
                      </w:r>
                    </w:p>
                    <w:p w14:paraId="2971B6E9" w14:textId="7968CE5B" w:rsidR="003C642C" w:rsidRPr="003C642C" w:rsidRDefault="003C642C" w:rsidP="00732A2E">
                      <w:pPr>
                        <w:jc w:val="center"/>
                        <w:rPr>
                          <w:sz w:val="44"/>
                          <w:szCs w:val="44"/>
                        </w:rPr>
                      </w:pPr>
                      <w:r w:rsidRPr="004E7788">
                        <w:rPr>
                          <w:b/>
                          <w:bCs/>
                          <w:sz w:val="44"/>
                          <w:szCs w:val="44"/>
                        </w:rPr>
                        <w:t>Date:</w:t>
                      </w:r>
                      <w:r w:rsidRPr="003C642C">
                        <w:rPr>
                          <w:sz w:val="44"/>
                          <w:szCs w:val="44"/>
                        </w:rPr>
                        <w:t xml:space="preserve"> 0</w:t>
                      </w:r>
                      <w:r w:rsidR="000670ED">
                        <w:rPr>
                          <w:sz w:val="44"/>
                          <w:szCs w:val="44"/>
                        </w:rPr>
                        <w:t>9</w:t>
                      </w:r>
                      <w:r w:rsidRPr="003C642C">
                        <w:rPr>
                          <w:sz w:val="44"/>
                          <w:szCs w:val="44"/>
                        </w:rPr>
                        <w:t>/</w:t>
                      </w:r>
                      <w:r w:rsidR="00873EBB">
                        <w:rPr>
                          <w:sz w:val="44"/>
                          <w:szCs w:val="44"/>
                        </w:rPr>
                        <w:t>16</w:t>
                      </w:r>
                      <w:r w:rsidRPr="003C642C">
                        <w:rPr>
                          <w:sz w:val="44"/>
                          <w:szCs w:val="44"/>
                        </w:rPr>
                        <w:t>/2026</w:t>
                      </w:r>
                    </w:p>
                    <w:p w14:paraId="16F63772" w14:textId="1839B0B8" w:rsidR="003C642C" w:rsidRPr="003C642C" w:rsidRDefault="003C642C" w:rsidP="00732A2E">
                      <w:pPr>
                        <w:jc w:val="center"/>
                        <w:rPr>
                          <w:sz w:val="44"/>
                          <w:szCs w:val="44"/>
                        </w:rPr>
                      </w:pPr>
                      <w:r w:rsidRPr="003C642C">
                        <w:rPr>
                          <w:sz w:val="44"/>
                          <w:szCs w:val="44"/>
                        </w:rPr>
                        <w:t>Adis Delanovic</w:t>
                      </w:r>
                    </w:p>
                  </w:txbxContent>
                </v:textbox>
                <w10:wrap type="square" anchorx="margin"/>
              </v:shape>
            </w:pict>
          </mc:Fallback>
        </mc:AlternateContent>
      </w:r>
    </w:p>
    <w:p w14:paraId="236794AD" w14:textId="3A30BCBD" w:rsidR="003C642C" w:rsidRDefault="003C642C">
      <w:pPr>
        <w:spacing w:before="0" w:after="160" w:line="278" w:lineRule="auto"/>
      </w:pPr>
      <w:r>
        <w:rPr>
          <w:noProof/>
        </w:rPr>
        <w:drawing>
          <wp:inline distT="0" distB="0" distL="0" distR="0" wp14:anchorId="581E5119" wp14:editId="7478A38A">
            <wp:extent cx="6309360" cy="343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33445"/>
                    </a:xfrm>
                    <a:prstGeom prst="rect">
                      <a:avLst/>
                    </a:prstGeom>
                    <a:noFill/>
                    <a:ln>
                      <a:noFill/>
                    </a:ln>
                  </pic:spPr>
                </pic:pic>
              </a:graphicData>
            </a:graphic>
          </wp:inline>
        </w:drawing>
      </w:r>
      <w:r w:rsidR="00B66C52">
        <w:rPr>
          <w:rStyle w:val="EndnoteReference"/>
        </w:rPr>
        <w:endnoteReference w:id="1"/>
      </w:r>
    </w:p>
    <w:p w14:paraId="652ACDCE" w14:textId="0B609C0E" w:rsidR="003C642C" w:rsidRDefault="003C642C">
      <w:pPr>
        <w:spacing w:before="0" w:after="160" w:line="278" w:lineRule="auto"/>
      </w:pPr>
    </w:p>
    <w:p w14:paraId="1FB038EF" w14:textId="514A0A4B" w:rsidR="003C642C" w:rsidRDefault="003C642C" w:rsidP="00243ADC">
      <w:pPr>
        <w:spacing w:before="0" w:after="160" w:line="278" w:lineRule="auto"/>
        <w:jc w:val="both"/>
      </w:pPr>
    </w:p>
    <w:p w14:paraId="7BAC90E8" w14:textId="77777777" w:rsidR="00CA3FF5" w:rsidRDefault="00CA3FF5" w:rsidP="00243ADC">
      <w:pPr>
        <w:spacing w:before="0" w:after="160" w:line="278" w:lineRule="auto"/>
        <w:jc w:val="both"/>
      </w:pPr>
    </w:p>
    <w:p w14:paraId="0316CE1B" w14:textId="77777777" w:rsidR="00CA3FF5" w:rsidRDefault="00CA3FF5" w:rsidP="00243ADC">
      <w:pPr>
        <w:spacing w:before="0" w:after="160" w:line="278" w:lineRule="auto"/>
        <w:jc w:val="both"/>
      </w:pPr>
    </w:p>
    <w:p w14:paraId="61BB80BC" w14:textId="77777777" w:rsidR="00CA3FF5" w:rsidRDefault="00CA3FF5" w:rsidP="00243ADC">
      <w:pPr>
        <w:spacing w:before="0" w:after="160" w:line="278" w:lineRule="auto"/>
        <w:jc w:val="both"/>
      </w:pPr>
    </w:p>
    <w:p w14:paraId="3CB99A2D" w14:textId="77777777" w:rsidR="00CA3FF5" w:rsidRDefault="00CA3FF5" w:rsidP="00243ADC">
      <w:pPr>
        <w:spacing w:before="0" w:after="160" w:line="278" w:lineRule="auto"/>
        <w:jc w:val="both"/>
      </w:pPr>
    </w:p>
    <w:p w14:paraId="73AFAACC" w14:textId="77777777" w:rsidR="00CA3FF5" w:rsidRDefault="00CA3FF5" w:rsidP="00243ADC">
      <w:pPr>
        <w:spacing w:before="0" w:after="160" w:line="278" w:lineRule="auto"/>
        <w:jc w:val="both"/>
        <w:rPr>
          <w:rFonts w:asciiTheme="majorHAnsi" w:hAnsiTheme="majorHAnsi"/>
          <w:b/>
          <w:bCs/>
          <w:noProof/>
          <w:szCs w:val="40"/>
        </w:rPr>
      </w:pPr>
    </w:p>
    <w:p w14:paraId="6949AE8C" w14:textId="4786F6A0" w:rsidR="00E14577" w:rsidRPr="00704665" w:rsidRDefault="00E14577" w:rsidP="00243ADC">
      <w:pPr>
        <w:pStyle w:val="Heading2"/>
        <w:jc w:val="both"/>
      </w:pPr>
      <w:r w:rsidRPr="00704665">
        <w:t xml:space="preserve">Key </w:t>
      </w:r>
      <w:r>
        <w:t>a</w:t>
      </w:r>
      <w:r w:rsidRPr="00704665">
        <w:t>chievements</w:t>
      </w:r>
    </w:p>
    <w:p w14:paraId="03574434" w14:textId="77777777" w:rsidR="00EF2A1F" w:rsidRPr="00EF2A1F" w:rsidRDefault="00EF2A1F" w:rsidP="00243ADC">
      <w:pPr>
        <w:pStyle w:val="ListBullet"/>
        <w:numPr>
          <w:ilvl w:val="0"/>
          <w:numId w:val="7"/>
        </w:numPr>
        <w:jc w:val="both"/>
        <w:rPr>
          <w:b/>
          <w:bCs/>
        </w:rPr>
      </w:pPr>
      <w:r w:rsidRPr="00EF2A1F">
        <w:rPr>
          <w:bCs/>
          <w:iCs/>
        </w:rPr>
        <w:t>Created a cleaner dataset using methods discussed in Project Update #2.</w:t>
      </w:r>
    </w:p>
    <w:p w14:paraId="3D49B9D4" w14:textId="77777777" w:rsidR="00EF2A1F" w:rsidRPr="00EF2A1F" w:rsidRDefault="00EF2A1F" w:rsidP="00243ADC">
      <w:pPr>
        <w:pStyle w:val="ListBullet"/>
        <w:numPr>
          <w:ilvl w:val="0"/>
          <w:numId w:val="7"/>
        </w:numPr>
        <w:jc w:val="both"/>
        <w:rPr>
          <w:b/>
          <w:bCs/>
        </w:rPr>
      </w:pPr>
      <w:r w:rsidRPr="00EF2A1F">
        <w:rPr>
          <w:bCs/>
          <w:iCs/>
        </w:rPr>
        <w:t xml:space="preserve">Developed an SVM damage-prediction model and a </w:t>
      </w:r>
      <w:r w:rsidRPr="00EF2A1F">
        <w:rPr>
          <w:iCs/>
        </w:rPr>
        <w:t>confusion-matrix chart</w:t>
      </w:r>
      <w:r w:rsidRPr="00EF2A1F">
        <w:rPr>
          <w:bCs/>
          <w:iCs/>
        </w:rPr>
        <w:t xml:space="preserve"> to evaluate its performance.</w:t>
      </w:r>
    </w:p>
    <w:p w14:paraId="48C36BD8" w14:textId="77777777" w:rsidR="00EF2A1F" w:rsidRPr="00EF2A1F" w:rsidRDefault="00EF2A1F" w:rsidP="00243ADC">
      <w:pPr>
        <w:pStyle w:val="ListBullet"/>
        <w:numPr>
          <w:ilvl w:val="0"/>
          <w:numId w:val="7"/>
        </w:numPr>
        <w:jc w:val="both"/>
        <w:rPr>
          <w:b/>
          <w:bCs/>
        </w:rPr>
      </w:pPr>
      <w:r w:rsidRPr="00EF2A1F">
        <w:rPr>
          <w:bCs/>
          <w:iCs/>
        </w:rPr>
        <w:t xml:space="preserve">Developed </w:t>
      </w:r>
      <w:proofErr w:type="gramStart"/>
      <w:r w:rsidRPr="00EF2A1F">
        <w:rPr>
          <w:bCs/>
          <w:iCs/>
        </w:rPr>
        <w:t>an</w:t>
      </w:r>
      <w:proofErr w:type="gramEnd"/>
      <w:r w:rsidRPr="00EF2A1F">
        <w:rPr>
          <w:bCs/>
          <w:iCs/>
        </w:rPr>
        <w:t xml:space="preserve"> </w:t>
      </w:r>
      <w:proofErr w:type="spellStart"/>
      <w:r w:rsidRPr="00EF2A1F">
        <w:rPr>
          <w:bCs/>
          <w:iCs/>
        </w:rPr>
        <w:t>rpart</w:t>
      </w:r>
      <w:proofErr w:type="spellEnd"/>
      <w:r w:rsidRPr="00EF2A1F">
        <w:rPr>
          <w:bCs/>
          <w:iCs/>
        </w:rPr>
        <w:t xml:space="preserve"> damage-prediction model and an accompanying decision-tree graph.</w:t>
      </w:r>
    </w:p>
    <w:p w14:paraId="1878AA42" w14:textId="0AAAF709" w:rsidR="00EF2A1F" w:rsidRPr="00B77E49" w:rsidRDefault="00EF2A1F" w:rsidP="00243ADC">
      <w:pPr>
        <w:pStyle w:val="ListBullet"/>
        <w:numPr>
          <w:ilvl w:val="0"/>
          <w:numId w:val="7"/>
        </w:numPr>
        <w:jc w:val="both"/>
        <w:rPr>
          <w:bCs/>
        </w:rPr>
      </w:pPr>
      <w:r w:rsidRPr="00EF2A1F">
        <w:rPr>
          <w:bCs/>
          <w:iCs/>
        </w:rPr>
        <w:t>Used reported incident times and approximate monthly sunrise/sunset times to fill 38,189 missing time-of-day values. Missing values decreased from 153,368 to 115,179, resolving approximately 25% of the original missing values. Overall missingness declined from 43.6% to 32.7%, an improvement of 10.9 percentage points. Remaining records lacked sufficient time information.</w:t>
      </w:r>
    </w:p>
    <w:p w14:paraId="2DA28270" w14:textId="52B62CD9" w:rsidR="008E161E" w:rsidRPr="0021075A" w:rsidRDefault="00EF2A1F" w:rsidP="00243ADC">
      <w:pPr>
        <w:pStyle w:val="ListBullet"/>
        <w:numPr>
          <w:ilvl w:val="0"/>
          <w:numId w:val="7"/>
        </w:numPr>
        <w:jc w:val="both"/>
        <w:rPr>
          <w:b/>
          <w:bCs/>
        </w:rPr>
      </w:pPr>
      <w:r w:rsidRPr="00EF2A1F">
        <w:t xml:space="preserve">Consolidated 974 distinct species entries into 17 broader groups, including unknown categories. This reduced the number of species indicators needed for the SVM and </w:t>
      </w:r>
      <w:proofErr w:type="spellStart"/>
      <w:r w:rsidRPr="00EF2A1F">
        <w:t>rpart</w:t>
      </w:r>
      <w:proofErr w:type="spellEnd"/>
      <w:r w:rsidRPr="00EF2A1F">
        <w:t xml:space="preserve"> models and made their results easier to interpret.</w:t>
      </w:r>
    </w:p>
    <w:p w14:paraId="08FB4BBE" w14:textId="7432DF09" w:rsidR="0021075A" w:rsidRPr="0021075A" w:rsidRDefault="000834FD" w:rsidP="000834FD">
      <w:pPr>
        <w:pStyle w:val="ListBullet"/>
        <w:numPr>
          <w:ilvl w:val="1"/>
          <w:numId w:val="7"/>
        </w:numPr>
        <w:jc w:val="both"/>
        <w:rPr>
          <w:rStyle w:val="Emphasis"/>
          <w:b w:val="0"/>
          <w:bCs/>
          <w:iCs w:val="0"/>
        </w:rPr>
      </w:pPr>
      <w:r w:rsidRPr="000834FD">
        <w:rPr>
          <w:b/>
        </w:rPr>
        <w:t>Note:</w:t>
      </w:r>
      <w:r>
        <w:rPr>
          <w:bCs/>
        </w:rPr>
        <w:t xml:space="preserve"> </w:t>
      </w:r>
      <w:r w:rsidR="0021075A" w:rsidRPr="00B77E49">
        <w:rPr>
          <w:bCs/>
        </w:rPr>
        <w:t xml:space="preserve">Given the dataset’s size and variety of wildlife entries, </w:t>
      </w:r>
      <w:r>
        <w:rPr>
          <w:bCs/>
        </w:rPr>
        <w:t xml:space="preserve">I </w:t>
      </w:r>
      <w:r w:rsidR="00605AAF">
        <w:rPr>
          <w:bCs/>
        </w:rPr>
        <w:t>u</w:t>
      </w:r>
      <w:r w:rsidR="0021075A" w:rsidRPr="00B77E49">
        <w:rPr>
          <w:bCs/>
        </w:rPr>
        <w:t>sed the GPT-6 Astra large language model</w:t>
      </w:r>
      <w:r w:rsidR="00C65D9E">
        <w:rPr>
          <w:bCs/>
        </w:rPr>
        <w:t xml:space="preserve"> (LLM)</w:t>
      </w:r>
      <w:r w:rsidR="0021075A" w:rsidRPr="00B77E49">
        <w:rPr>
          <w:bCs/>
        </w:rPr>
        <w:t xml:space="preserve"> to assist with developing keyword-based rules that organized 974 distinct species entries into 17 broader categories.</w:t>
      </w:r>
    </w:p>
    <w:p w14:paraId="2A0BC0C5" w14:textId="46365447" w:rsidR="00BF0EC1" w:rsidRPr="00BF0EC1" w:rsidRDefault="00F71DE5" w:rsidP="00243ADC">
      <w:pPr>
        <w:pStyle w:val="ListBullet"/>
        <w:numPr>
          <w:ilvl w:val="0"/>
          <w:numId w:val="7"/>
        </w:numPr>
        <w:jc w:val="both"/>
        <w:rPr>
          <w:rStyle w:val="Emphasis"/>
          <w:bCs/>
          <w:iCs w:val="0"/>
        </w:rPr>
      </w:pPr>
      <w:r>
        <w:t>Created</w:t>
      </w:r>
      <w:r w:rsidR="00BF0EC1" w:rsidRPr="00BF0EC1">
        <w:t xml:space="preserve"> the detailed PHASE_OF_FLIGHT categories into four broader groups</w:t>
      </w:r>
      <w:r w:rsidR="00BF0EC1">
        <w:t xml:space="preserve">, </w:t>
      </w:r>
      <w:r w:rsidR="00BF0EC1" w:rsidRPr="00BF0EC1">
        <w:t>Ground, Departure, Arrival, and En route</w:t>
      </w:r>
      <w:r w:rsidR="00BF0EC1">
        <w:t xml:space="preserve">, </w:t>
      </w:r>
      <w:r w:rsidR="00BF0EC1" w:rsidRPr="00BF0EC1">
        <w:t>and stored them in a new PHASE_GROUP column to simplify model interpretation</w:t>
      </w:r>
      <w:r w:rsidR="00910AFA">
        <w:t xml:space="preserve"> as shown in </w:t>
      </w:r>
      <w:r w:rsidR="00910AFA">
        <w:fldChar w:fldCharType="begin"/>
      </w:r>
      <w:r w:rsidR="00910AFA">
        <w:instrText xml:space="preserve"> REF _Ref240443408 \h </w:instrText>
      </w:r>
      <w:r w:rsidR="00910AFA">
        <w:fldChar w:fldCharType="separate"/>
      </w:r>
      <w:r w:rsidR="00910AFA">
        <w:t xml:space="preserve">Table </w:t>
      </w:r>
      <w:r w:rsidR="00910AFA">
        <w:rPr>
          <w:noProof/>
        </w:rPr>
        <w:t>1</w:t>
      </w:r>
      <w:r w:rsidR="00910AFA">
        <w:t xml:space="preserve"> - Phase groupings</w:t>
      </w:r>
      <w:r w:rsidR="00910AFA">
        <w:fldChar w:fldCharType="end"/>
      </w:r>
      <w:r w:rsidR="00BF0EC1" w:rsidRPr="00BF0EC1">
        <w:t>.</w:t>
      </w:r>
      <w:r w:rsidR="00BF0EC1">
        <w:rPr>
          <w:rStyle w:val="Emphasis"/>
          <w:b w:val="0"/>
          <w:iCs w:val="0"/>
        </w:rPr>
        <w:t xml:space="preserve"> </w:t>
      </w:r>
    </w:p>
    <w:p w14:paraId="75E885BE" w14:textId="1D7386C4" w:rsidR="00BF0EC1" w:rsidRDefault="00F71DE5" w:rsidP="00243ADC">
      <w:pPr>
        <w:pStyle w:val="ListBullet"/>
        <w:numPr>
          <w:ilvl w:val="0"/>
          <w:numId w:val="7"/>
        </w:numPr>
        <w:jc w:val="both"/>
      </w:pPr>
      <w:r>
        <w:t>Used</w:t>
      </w:r>
      <w:r w:rsidR="00BF0EC1" w:rsidRPr="00BF0EC1">
        <w:t xml:space="preserve"> HEIGHT to estimate some missing phases in a separate PHASE_GROUP_FILLED column. However, approximately 50% of height values and 69% of speed values were missing in the original dataset. </w:t>
      </w:r>
    </w:p>
    <w:p w14:paraId="578685AD" w14:textId="5EC32446" w:rsidR="0022332F" w:rsidRPr="0022332F" w:rsidRDefault="00E9501F" w:rsidP="0022332F">
      <w:pPr>
        <w:pStyle w:val="Caption"/>
        <w:keepNext/>
        <w:jc w:val="center"/>
      </w:pPr>
      <w:bookmarkStart w:id="0" w:name="_Ref240443408"/>
      <w:r>
        <w:t xml:space="preserve">Table </w:t>
      </w:r>
      <w:r>
        <w:fldChar w:fldCharType="begin"/>
      </w:r>
      <w:r>
        <w:instrText xml:space="preserve"> SEQ Table \* ARABIC </w:instrText>
      </w:r>
      <w:r>
        <w:fldChar w:fldCharType="separate"/>
      </w:r>
      <w:r>
        <w:rPr>
          <w:noProof/>
        </w:rPr>
        <w:t>1</w:t>
      </w:r>
      <w:r>
        <w:fldChar w:fldCharType="end"/>
      </w:r>
      <w:r>
        <w:t xml:space="preserve"> - Phase groupings</w:t>
      </w:r>
      <w:bookmarkEnd w:id="0"/>
    </w:p>
    <w:tbl>
      <w:tblPr>
        <w:tblStyle w:val="TableGrid"/>
        <w:tblpPr w:leftFromText="180" w:rightFromText="180" w:vertAnchor="text" w:horzAnchor="margin" w:tblpXSpec="center" w:tblpY="187"/>
        <w:tblW w:w="0" w:type="auto"/>
        <w:tblLook w:val="04A0" w:firstRow="1" w:lastRow="0" w:firstColumn="1" w:lastColumn="0" w:noHBand="0" w:noVBand="1"/>
      </w:tblPr>
      <w:tblGrid>
        <w:gridCol w:w="4423"/>
        <w:gridCol w:w="4423"/>
      </w:tblGrid>
      <w:tr w:rsidR="005C311D" w14:paraId="1FB4BBE7" w14:textId="77777777" w:rsidTr="005C311D">
        <w:tc>
          <w:tcPr>
            <w:tcW w:w="4423" w:type="dxa"/>
          </w:tcPr>
          <w:p w14:paraId="11CD84CD" w14:textId="77777777" w:rsidR="005C311D" w:rsidRDefault="005C311D" w:rsidP="00243ADC">
            <w:pPr>
              <w:pStyle w:val="ListBullet"/>
              <w:numPr>
                <w:ilvl w:val="0"/>
                <w:numId w:val="0"/>
              </w:numPr>
              <w:jc w:val="both"/>
              <w:rPr>
                <w:rStyle w:val="Emphasis"/>
                <w:bCs/>
                <w:iCs w:val="0"/>
              </w:rPr>
            </w:pPr>
            <w:r>
              <w:rPr>
                <w:rStyle w:val="Emphasis"/>
                <w:bCs/>
                <w:iCs w:val="0"/>
              </w:rPr>
              <w:t>Group</w:t>
            </w:r>
          </w:p>
        </w:tc>
        <w:tc>
          <w:tcPr>
            <w:tcW w:w="4423" w:type="dxa"/>
          </w:tcPr>
          <w:p w14:paraId="146C7442" w14:textId="77777777" w:rsidR="005C311D" w:rsidRDefault="005C311D" w:rsidP="00243ADC">
            <w:pPr>
              <w:pStyle w:val="ListBullet"/>
              <w:numPr>
                <w:ilvl w:val="0"/>
                <w:numId w:val="0"/>
              </w:numPr>
              <w:jc w:val="both"/>
              <w:rPr>
                <w:rStyle w:val="Emphasis"/>
                <w:bCs/>
                <w:iCs w:val="0"/>
              </w:rPr>
            </w:pPr>
            <w:r>
              <w:rPr>
                <w:rStyle w:val="Emphasis"/>
                <w:bCs/>
                <w:iCs w:val="0"/>
              </w:rPr>
              <w:t>Original Phases</w:t>
            </w:r>
          </w:p>
        </w:tc>
      </w:tr>
      <w:tr w:rsidR="005C311D" w14:paraId="2B8D6629" w14:textId="77777777" w:rsidTr="005C311D">
        <w:tc>
          <w:tcPr>
            <w:tcW w:w="4423" w:type="dxa"/>
          </w:tcPr>
          <w:p w14:paraId="73996209"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Ground</w:t>
            </w:r>
          </w:p>
        </w:tc>
        <w:tc>
          <w:tcPr>
            <w:tcW w:w="4423" w:type="dxa"/>
          </w:tcPr>
          <w:p w14:paraId="5E52DA4B"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Parked, Taxi</w:t>
            </w:r>
          </w:p>
        </w:tc>
      </w:tr>
      <w:tr w:rsidR="005C311D" w14:paraId="55D467B4" w14:textId="77777777" w:rsidTr="005C311D">
        <w:tc>
          <w:tcPr>
            <w:tcW w:w="4423" w:type="dxa"/>
          </w:tcPr>
          <w:p w14:paraId="6A94F07C"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Departure</w:t>
            </w:r>
          </w:p>
        </w:tc>
        <w:tc>
          <w:tcPr>
            <w:tcW w:w="4423" w:type="dxa"/>
          </w:tcPr>
          <w:p w14:paraId="6EDAAAB9"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Take-off Run, Climb, Departure</w:t>
            </w:r>
          </w:p>
        </w:tc>
      </w:tr>
      <w:tr w:rsidR="005C311D" w14:paraId="43E24753" w14:textId="77777777" w:rsidTr="005C311D">
        <w:tc>
          <w:tcPr>
            <w:tcW w:w="4423" w:type="dxa"/>
          </w:tcPr>
          <w:p w14:paraId="509B3ED4"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Arrival</w:t>
            </w:r>
          </w:p>
        </w:tc>
        <w:tc>
          <w:tcPr>
            <w:tcW w:w="4423" w:type="dxa"/>
          </w:tcPr>
          <w:p w14:paraId="6EC62E11"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Approach, Descent, Landing Roll, Arrival</w:t>
            </w:r>
          </w:p>
        </w:tc>
      </w:tr>
      <w:tr w:rsidR="005C311D" w14:paraId="775A66C4" w14:textId="77777777" w:rsidTr="005C311D">
        <w:tc>
          <w:tcPr>
            <w:tcW w:w="4423" w:type="dxa"/>
          </w:tcPr>
          <w:p w14:paraId="5AD70C73"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En route</w:t>
            </w:r>
          </w:p>
        </w:tc>
        <w:tc>
          <w:tcPr>
            <w:tcW w:w="4423" w:type="dxa"/>
          </w:tcPr>
          <w:p w14:paraId="070574B1" w14:textId="77777777" w:rsidR="005C311D" w:rsidRPr="00531341" w:rsidRDefault="005C311D" w:rsidP="00243ADC">
            <w:pPr>
              <w:pStyle w:val="ListBullet"/>
              <w:numPr>
                <w:ilvl w:val="0"/>
                <w:numId w:val="0"/>
              </w:numPr>
              <w:jc w:val="both"/>
              <w:rPr>
                <w:rStyle w:val="Emphasis"/>
                <w:b w:val="0"/>
                <w:iCs w:val="0"/>
              </w:rPr>
            </w:pPr>
            <w:r w:rsidRPr="00531341">
              <w:rPr>
                <w:rStyle w:val="Emphasis"/>
                <w:b w:val="0"/>
                <w:iCs w:val="0"/>
              </w:rPr>
              <w:t>En Route, Local</w:t>
            </w:r>
          </w:p>
        </w:tc>
      </w:tr>
    </w:tbl>
    <w:p w14:paraId="400493B1" w14:textId="77777777" w:rsidR="0022332F" w:rsidRDefault="0022332F" w:rsidP="0022332F">
      <w:pPr>
        <w:pStyle w:val="ListBullet"/>
        <w:numPr>
          <w:ilvl w:val="0"/>
          <w:numId w:val="0"/>
        </w:numPr>
        <w:ind w:left="360"/>
        <w:jc w:val="both"/>
        <w:rPr>
          <w:rStyle w:val="Emphasis"/>
          <w:b w:val="0"/>
          <w:iCs w:val="0"/>
        </w:rPr>
      </w:pPr>
    </w:p>
    <w:p w14:paraId="23B2AB40" w14:textId="77777777" w:rsidR="0022332F" w:rsidRDefault="0022332F" w:rsidP="0022332F">
      <w:pPr>
        <w:pStyle w:val="ListBullet"/>
        <w:numPr>
          <w:ilvl w:val="0"/>
          <w:numId w:val="0"/>
        </w:numPr>
        <w:ind w:left="360"/>
        <w:jc w:val="both"/>
        <w:rPr>
          <w:rStyle w:val="Emphasis"/>
          <w:b w:val="0"/>
          <w:iCs w:val="0"/>
        </w:rPr>
      </w:pPr>
    </w:p>
    <w:p w14:paraId="4779C296" w14:textId="77777777" w:rsidR="0022332F" w:rsidRDefault="0022332F" w:rsidP="0022332F">
      <w:pPr>
        <w:pStyle w:val="ListBullet"/>
        <w:numPr>
          <w:ilvl w:val="0"/>
          <w:numId w:val="0"/>
        </w:numPr>
        <w:ind w:left="360"/>
        <w:jc w:val="both"/>
        <w:rPr>
          <w:rStyle w:val="Emphasis"/>
          <w:b w:val="0"/>
          <w:iCs w:val="0"/>
        </w:rPr>
      </w:pPr>
    </w:p>
    <w:p w14:paraId="74463B0D" w14:textId="77777777" w:rsidR="0022332F" w:rsidRDefault="0022332F" w:rsidP="0022332F">
      <w:pPr>
        <w:pStyle w:val="ListBullet"/>
        <w:numPr>
          <w:ilvl w:val="0"/>
          <w:numId w:val="0"/>
        </w:numPr>
        <w:ind w:left="360"/>
        <w:jc w:val="both"/>
        <w:rPr>
          <w:rStyle w:val="Emphasis"/>
          <w:b w:val="0"/>
          <w:iCs w:val="0"/>
        </w:rPr>
      </w:pPr>
    </w:p>
    <w:p w14:paraId="4F66280E" w14:textId="77777777" w:rsidR="0022332F" w:rsidRDefault="0022332F" w:rsidP="0022332F">
      <w:pPr>
        <w:pStyle w:val="ListBullet"/>
        <w:numPr>
          <w:ilvl w:val="0"/>
          <w:numId w:val="0"/>
        </w:numPr>
        <w:ind w:left="360"/>
        <w:jc w:val="both"/>
        <w:rPr>
          <w:rStyle w:val="Emphasis"/>
          <w:b w:val="0"/>
          <w:iCs w:val="0"/>
        </w:rPr>
      </w:pPr>
    </w:p>
    <w:p w14:paraId="0F2FF4C1" w14:textId="09A34E99" w:rsidR="00E9501F" w:rsidRPr="00756739" w:rsidRDefault="00BF0EC1" w:rsidP="003876C6">
      <w:pPr>
        <w:pStyle w:val="ListBullet"/>
        <w:numPr>
          <w:ilvl w:val="0"/>
          <w:numId w:val="7"/>
        </w:numPr>
        <w:rPr>
          <w:rStyle w:val="Emphasis"/>
          <w:b w:val="0"/>
          <w:iCs w:val="0"/>
        </w:rPr>
      </w:pPr>
      <w:r w:rsidRPr="00BF0EC1">
        <w:rPr>
          <w:rStyle w:val="Emphasis"/>
          <w:b w:val="0"/>
          <w:iCs w:val="0"/>
        </w:rPr>
        <w:t>When flight phase was missing, both speed and height were also missing in approximately 99.7% of records.</w:t>
      </w:r>
      <w:r w:rsidR="003876C6" w:rsidRPr="003876C6">
        <w:t xml:space="preserve"> </w:t>
      </w:r>
      <w:r w:rsidR="003876C6" w:rsidRPr="00BF0EC1">
        <w:t>SPEED was not used in the filling rule</w:t>
      </w:r>
      <w:r w:rsidR="003876C6">
        <w:t xml:space="preserve"> since we couldn’t make a distinction in phase</w:t>
      </w:r>
      <w:r w:rsidR="003876C6">
        <w:t xml:space="preserve"> </w:t>
      </w:r>
      <w:r w:rsidR="003876C6">
        <w:t>groups based on speed alone.</w:t>
      </w:r>
      <w:r w:rsidR="003876C6">
        <w:br/>
      </w:r>
    </w:p>
    <w:p w14:paraId="3D6C4AAD" w14:textId="38DB6FF1" w:rsidR="00E9501F" w:rsidRDefault="00E9501F" w:rsidP="00243ADC">
      <w:pPr>
        <w:pStyle w:val="ListBullet"/>
        <w:numPr>
          <w:ilvl w:val="0"/>
          <w:numId w:val="7"/>
        </w:numPr>
        <w:jc w:val="both"/>
        <w:rPr>
          <w:rStyle w:val="Emphasis"/>
          <w:b w:val="0"/>
          <w:iCs w:val="0"/>
        </w:rPr>
      </w:pPr>
      <w:r>
        <w:rPr>
          <w:rStyle w:val="Emphasis"/>
          <w:b w:val="0"/>
          <w:iCs w:val="0"/>
        </w:rPr>
        <w:lastRenderedPageBreak/>
        <w:t>Other cleaning achievements include:</w:t>
      </w:r>
    </w:p>
    <w:p w14:paraId="338B1581" w14:textId="5B0E3E51" w:rsidR="00E9501F" w:rsidRDefault="00E9501F" w:rsidP="00243ADC">
      <w:pPr>
        <w:pStyle w:val="ListBullet"/>
        <w:numPr>
          <w:ilvl w:val="1"/>
          <w:numId w:val="7"/>
        </w:numPr>
        <w:jc w:val="both"/>
        <w:rPr>
          <w:rStyle w:val="Emphasis"/>
          <w:b w:val="0"/>
          <w:iCs w:val="0"/>
        </w:rPr>
      </w:pPr>
      <w:r>
        <w:rPr>
          <w:rStyle w:val="Emphasis"/>
          <w:b w:val="0"/>
          <w:iCs w:val="0"/>
        </w:rPr>
        <w:t>Grouping INDICATED_DAMAGE into DAMAGED with a binary yes/no outcome.</w:t>
      </w:r>
    </w:p>
    <w:p w14:paraId="4DD5D464" w14:textId="58571408" w:rsidR="00E9501F" w:rsidRDefault="00E9501F" w:rsidP="00243ADC">
      <w:pPr>
        <w:pStyle w:val="ListBullet"/>
        <w:numPr>
          <w:ilvl w:val="1"/>
          <w:numId w:val="7"/>
        </w:numPr>
        <w:jc w:val="both"/>
        <w:rPr>
          <w:rStyle w:val="Emphasis"/>
          <w:b w:val="0"/>
          <w:iCs w:val="0"/>
        </w:rPr>
      </w:pPr>
      <w:r>
        <w:rPr>
          <w:rStyle w:val="Emphasis"/>
          <w:b w:val="0"/>
          <w:iCs w:val="0"/>
        </w:rPr>
        <w:t>Removed question marks from damage-level codes and assigned N to missing damage levels only when INDICATED_DAMAGE = 0</w:t>
      </w:r>
    </w:p>
    <w:p w14:paraId="6E9EE300" w14:textId="2571B985" w:rsidR="00E9501F" w:rsidRDefault="00E9501F" w:rsidP="00243ADC">
      <w:pPr>
        <w:pStyle w:val="ListBullet"/>
        <w:numPr>
          <w:ilvl w:val="1"/>
          <w:numId w:val="7"/>
        </w:numPr>
        <w:jc w:val="both"/>
        <w:rPr>
          <w:rStyle w:val="Emphasis"/>
          <w:b w:val="0"/>
          <w:iCs w:val="0"/>
        </w:rPr>
      </w:pPr>
      <w:r>
        <w:rPr>
          <w:rStyle w:val="Emphasis"/>
          <w:b w:val="0"/>
          <w:iCs w:val="0"/>
        </w:rPr>
        <w:t>Added MONTH_NAME and SEASON</w:t>
      </w:r>
    </w:p>
    <w:p w14:paraId="34CD2D40" w14:textId="250DB703" w:rsidR="00E9501F" w:rsidRDefault="00E9501F" w:rsidP="00243ADC">
      <w:pPr>
        <w:pStyle w:val="ListBullet"/>
        <w:numPr>
          <w:ilvl w:val="1"/>
          <w:numId w:val="7"/>
        </w:numPr>
        <w:jc w:val="both"/>
        <w:rPr>
          <w:rStyle w:val="Emphasis"/>
          <w:b w:val="0"/>
          <w:iCs w:val="0"/>
        </w:rPr>
      </w:pPr>
      <w:r>
        <w:rPr>
          <w:rStyle w:val="Emphasis"/>
          <w:b w:val="0"/>
          <w:iCs w:val="0"/>
        </w:rPr>
        <w:t>Standardized missing values from N/A, NA and UNKNOWN</w:t>
      </w:r>
    </w:p>
    <w:p w14:paraId="2552D37E" w14:textId="7414EA9A" w:rsidR="00E9501F" w:rsidRDefault="00E9501F" w:rsidP="00243ADC">
      <w:pPr>
        <w:pStyle w:val="ListBullet"/>
        <w:numPr>
          <w:ilvl w:val="1"/>
          <w:numId w:val="7"/>
        </w:numPr>
        <w:jc w:val="both"/>
        <w:rPr>
          <w:rStyle w:val="Emphasis"/>
          <w:b w:val="0"/>
          <w:iCs w:val="0"/>
        </w:rPr>
      </w:pPr>
      <w:r>
        <w:rPr>
          <w:rStyle w:val="Emphasis"/>
          <w:b w:val="0"/>
          <w:iCs w:val="0"/>
        </w:rPr>
        <w:t xml:space="preserve">Removed extra spaces </w:t>
      </w:r>
    </w:p>
    <w:p w14:paraId="708F1624" w14:textId="2AE50782" w:rsidR="00531341" w:rsidRDefault="00E9501F" w:rsidP="00243ADC">
      <w:pPr>
        <w:pStyle w:val="ListBullet"/>
        <w:numPr>
          <w:ilvl w:val="1"/>
          <w:numId w:val="7"/>
        </w:numPr>
        <w:jc w:val="both"/>
        <w:rPr>
          <w:rStyle w:val="Emphasis"/>
          <w:b w:val="0"/>
          <w:iCs w:val="0"/>
        </w:rPr>
      </w:pPr>
      <w:r>
        <w:rPr>
          <w:rStyle w:val="Emphasis"/>
          <w:b w:val="0"/>
          <w:iCs w:val="0"/>
        </w:rPr>
        <w:t>Converted numeric fields to numbers and incident dates to dates</w:t>
      </w:r>
    </w:p>
    <w:p w14:paraId="460643EF" w14:textId="2450A72A" w:rsidR="00D15286" w:rsidRDefault="00A758E3" w:rsidP="00243ADC">
      <w:pPr>
        <w:pStyle w:val="ListBullet"/>
        <w:numPr>
          <w:ilvl w:val="0"/>
          <w:numId w:val="7"/>
        </w:numPr>
        <w:jc w:val="both"/>
        <w:rPr>
          <w:rStyle w:val="Emphasis"/>
          <w:b w:val="0"/>
          <w:iCs w:val="0"/>
        </w:rPr>
      </w:pPr>
      <w:r w:rsidRPr="00A758E3">
        <w:rPr>
          <w:rStyle w:val="Emphasis"/>
          <w:b w:val="0"/>
          <w:iCs w:val="0"/>
        </w:rPr>
        <w:t>Answered the airport-risk business question: aggregated 351,859 strike records into risk scores for 2,786 airports, mapped by state and FAA region. Built an airport-level risk profile scoring 2,786 airports on damage rate and recent strike activity, with state and FAA-region risk maps.</w:t>
      </w:r>
    </w:p>
    <w:p w14:paraId="6336A8B5" w14:textId="77777777" w:rsidR="006F06D3" w:rsidRDefault="006F06D3" w:rsidP="00243ADC">
      <w:pPr>
        <w:pStyle w:val="ListBullet"/>
        <w:numPr>
          <w:ilvl w:val="1"/>
          <w:numId w:val="7"/>
        </w:numPr>
        <w:jc w:val="both"/>
      </w:pPr>
      <w:r w:rsidRPr="006F06D3">
        <w:t>Risk scores equally weight the percentile ranks of damage rate and reported strike counts during the latest five-year window</w:t>
      </w:r>
      <w:r>
        <w:t>.</w:t>
      </w:r>
    </w:p>
    <w:p w14:paraId="5499C2BB" w14:textId="667E88F7" w:rsidR="006F06D3" w:rsidRDefault="006F06D3" w:rsidP="00243ADC">
      <w:pPr>
        <w:pStyle w:val="ListBullet"/>
        <w:numPr>
          <w:ilvl w:val="2"/>
          <w:numId w:val="7"/>
        </w:numPr>
        <w:jc w:val="both"/>
        <w:rPr>
          <w:rStyle w:val="Emphasis"/>
          <w:b w:val="0"/>
          <w:iCs w:val="0"/>
        </w:rPr>
      </w:pPr>
      <w:r w:rsidRPr="006F06D3">
        <w:rPr>
          <w:rStyle w:val="Emphasis"/>
          <w:bCs/>
          <w:iCs w:val="0"/>
        </w:rPr>
        <w:t>Risk score</w:t>
      </w:r>
      <w:r>
        <w:rPr>
          <w:rStyle w:val="Emphasis"/>
          <w:b w:val="0"/>
          <w:iCs w:val="0"/>
        </w:rPr>
        <w:t xml:space="preserve"> = 100 * (0.50 * damage-rate percentile + 0.50 * recent-strike-count percentile)</w:t>
      </w:r>
    </w:p>
    <w:p w14:paraId="72A7A554" w14:textId="4932F725" w:rsidR="00620409" w:rsidRDefault="00620409" w:rsidP="00243ADC">
      <w:pPr>
        <w:pStyle w:val="ListBullet"/>
        <w:numPr>
          <w:ilvl w:val="2"/>
          <w:numId w:val="7"/>
        </w:numPr>
        <w:jc w:val="both"/>
        <w:rPr>
          <w:rStyle w:val="Emphasis"/>
          <w:b w:val="0"/>
          <w:iCs w:val="0"/>
        </w:rPr>
      </w:pPr>
      <w:r w:rsidRPr="00620409">
        <w:t>Damage-rate percentiles rank each FAA region’s proportion of damaging strikes relative to the other regions. The lowest rate receives a value of 0 and the highest receives 1, with the remaining regions ranked between them. This puts damage rate on the same scale as recent strike activity, allowing both measures to contribute equally to the risk score</w:t>
      </w:r>
    </w:p>
    <w:p w14:paraId="7EF117E9" w14:textId="0595B5B9" w:rsidR="006F06D3" w:rsidRDefault="006F06D3" w:rsidP="00243ADC">
      <w:pPr>
        <w:pStyle w:val="ListBullet"/>
        <w:numPr>
          <w:ilvl w:val="1"/>
          <w:numId w:val="7"/>
        </w:numPr>
        <w:jc w:val="both"/>
        <w:rPr>
          <w:rStyle w:val="Emphasis"/>
          <w:b w:val="0"/>
          <w:iCs w:val="0"/>
        </w:rPr>
      </w:pPr>
      <w:r>
        <w:rPr>
          <w:rStyle w:val="Emphasis"/>
          <w:b w:val="0"/>
          <w:iCs w:val="0"/>
        </w:rPr>
        <w:t>High score is defined as greater than or equal to 67</w:t>
      </w:r>
    </w:p>
    <w:p w14:paraId="6C9D2928" w14:textId="314112E0" w:rsidR="006F06D3" w:rsidRDefault="006F06D3" w:rsidP="00243ADC">
      <w:pPr>
        <w:pStyle w:val="ListBullet"/>
        <w:numPr>
          <w:ilvl w:val="1"/>
          <w:numId w:val="7"/>
        </w:numPr>
        <w:jc w:val="both"/>
        <w:rPr>
          <w:rStyle w:val="Emphasis"/>
          <w:b w:val="0"/>
          <w:iCs w:val="0"/>
        </w:rPr>
      </w:pPr>
      <w:r>
        <w:rPr>
          <w:rStyle w:val="Emphasis"/>
          <w:b w:val="0"/>
          <w:iCs w:val="0"/>
        </w:rPr>
        <w:t>Moderate score greater than or equal to 33 but less than 67</w:t>
      </w:r>
    </w:p>
    <w:p w14:paraId="0032B351" w14:textId="6246A934" w:rsidR="006F06D3" w:rsidRDefault="006F06D3" w:rsidP="00243ADC">
      <w:pPr>
        <w:pStyle w:val="ListBullet"/>
        <w:numPr>
          <w:ilvl w:val="1"/>
          <w:numId w:val="7"/>
        </w:numPr>
        <w:jc w:val="both"/>
        <w:rPr>
          <w:rStyle w:val="Emphasis"/>
          <w:b w:val="0"/>
          <w:iCs w:val="0"/>
        </w:rPr>
      </w:pPr>
      <w:r>
        <w:rPr>
          <w:rStyle w:val="Emphasis"/>
          <w:b w:val="0"/>
          <w:iCs w:val="0"/>
        </w:rPr>
        <w:t>Low score is defined as being less than 33</w:t>
      </w:r>
    </w:p>
    <w:p w14:paraId="4246FBC0" w14:textId="00FB6171" w:rsidR="006F06D3" w:rsidRDefault="006F06D3" w:rsidP="00243ADC">
      <w:pPr>
        <w:pStyle w:val="ListBullet"/>
        <w:numPr>
          <w:ilvl w:val="1"/>
          <w:numId w:val="7"/>
        </w:numPr>
        <w:jc w:val="both"/>
      </w:pPr>
      <w:r w:rsidRPr="006F06D3">
        <w:t>FAA-region scores were calculated from combined airport records within each region, rather than averaging airport scores.</w:t>
      </w:r>
    </w:p>
    <w:p w14:paraId="2C00188C" w14:textId="591C8D9E" w:rsidR="006F06D3" w:rsidRDefault="006F06D3" w:rsidP="00243ADC">
      <w:pPr>
        <w:pStyle w:val="ListBullet"/>
        <w:numPr>
          <w:ilvl w:val="1"/>
          <w:numId w:val="7"/>
        </w:numPr>
        <w:jc w:val="both"/>
      </w:pPr>
      <w:r w:rsidRPr="006F06D3">
        <w:t>Scores represent relative reported-strike risk, not the probability of a strike or damage, and do not account for differences in flight volume</w:t>
      </w:r>
      <w:r w:rsidR="0017120A">
        <w:t xml:space="preserve"> or voluntary reporting</w:t>
      </w:r>
      <w:r w:rsidRPr="006F06D3">
        <w:t>.</w:t>
      </w:r>
    </w:p>
    <w:p w14:paraId="60268F44" w14:textId="77777777" w:rsidR="00F52CF5" w:rsidRDefault="00F52CF5" w:rsidP="00F52CF5">
      <w:pPr>
        <w:pStyle w:val="ListBullet"/>
        <w:numPr>
          <w:ilvl w:val="0"/>
          <w:numId w:val="0"/>
        </w:numPr>
        <w:ind w:left="720" w:hanging="360"/>
      </w:pPr>
    </w:p>
    <w:p w14:paraId="5F2EE187" w14:textId="77777777" w:rsidR="00F52CF5" w:rsidRDefault="00F52CF5" w:rsidP="00793882">
      <w:pPr>
        <w:pStyle w:val="ListBullet"/>
        <w:numPr>
          <w:ilvl w:val="0"/>
          <w:numId w:val="0"/>
        </w:numPr>
      </w:pPr>
    </w:p>
    <w:p w14:paraId="7F034BC0" w14:textId="77777777" w:rsidR="00210021" w:rsidRDefault="00210021" w:rsidP="00793882">
      <w:pPr>
        <w:pStyle w:val="ListBullet"/>
        <w:numPr>
          <w:ilvl w:val="0"/>
          <w:numId w:val="0"/>
        </w:numPr>
      </w:pPr>
    </w:p>
    <w:p w14:paraId="46469C5B" w14:textId="77777777" w:rsidR="00210021" w:rsidRDefault="00210021" w:rsidP="00793882">
      <w:pPr>
        <w:pStyle w:val="ListBullet"/>
        <w:numPr>
          <w:ilvl w:val="0"/>
          <w:numId w:val="0"/>
        </w:numPr>
      </w:pPr>
    </w:p>
    <w:p w14:paraId="2A5A87E4" w14:textId="77777777" w:rsidR="00243ADC" w:rsidRDefault="00243ADC" w:rsidP="00793882">
      <w:pPr>
        <w:pStyle w:val="ListBullet"/>
        <w:numPr>
          <w:ilvl w:val="0"/>
          <w:numId w:val="0"/>
        </w:numPr>
      </w:pPr>
    </w:p>
    <w:p w14:paraId="27D516A1" w14:textId="5901FCE6" w:rsidR="00F52CF5" w:rsidRDefault="00F52CF5" w:rsidP="00F52CF5">
      <w:pPr>
        <w:pStyle w:val="Heading2"/>
      </w:pPr>
      <w:r>
        <w:lastRenderedPageBreak/>
        <w:t>Airport and FAA Region Risk Profiles</w:t>
      </w:r>
    </w:p>
    <w:p w14:paraId="5C82FA9C" w14:textId="77777777" w:rsidR="00F52CF5" w:rsidRDefault="00F52CF5" w:rsidP="00F52CF5">
      <w:pPr>
        <w:pStyle w:val="ListBullet"/>
        <w:numPr>
          <w:ilvl w:val="0"/>
          <w:numId w:val="0"/>
        </w:numPr>
        <w:ind w:left="720" w:hanging="360"/>
        <w:rPr>
          <w:rStyle w:val="Emphasis"/>
          <w:b w:val="0"/>
          <w:iCs w:val="0"/>
        </w:rPr>
      </w:pPr>
    </w:p>
    <w:p w14:paraId="5BD34CF3" w14:textId="50FBE013" w:rsidR="004E7C2F" w:rsidRDefault="00210021" w:rsidP="004E7C2F">
      <w:pPr>
        <w:pStyle w:val="ListBullet"/>
        <w:keepNext/>
        <w:numPr>
          <w:ilvl w:val="0"/>
          <w:numId w:val="0"/>
        </w:numPr>
        <w:jc w:val="center"/>
      </w:pPr>
      <w:r>
        <w:rPr>
          <w:noProof/>
        </w:rPr>
        <w:drawing>
          <wp:inline distT="0" distB="0" distL="0" distR="0" wp14:anchorId="5A19789D" wp14:editId="547F7AA4">
            <wp:extent cx="6190185" cy="5158696"/>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1040" cy="5209411"/>
                    </a:xfrm>
                    <a:prstGeom prst="rect">
                      <a:avLst/>
                    </a:prstGeom>
                    <a:noFill/>
                    <a:ln>
                      <a:noFill/>
                    </a:ln>
                  </pic:spPr>
                </pic:pic>
              </a:graphicData>
            </a:graphic>
          </wp:inline>
        </w:drawing>
      </w:r>
    </w:p>
    <w:p w14:paraId="6BF3D88B" w14:textId="71AA18C2" w:rsidR="004E7C2F" w:rsidRDefault="004E7C2F" w:rsidP="004E7C2F">
      <w:pPr>
        <w:pStyle w:val="Caption"/>
        <w:jc w:val="center"/>
      </w:pPr>
      <w:bookmarkStart w:id="1" w:name="_Ref240442646"/>
      <w:r>
        <w:t xml:space="preserve">Figure </w:t>
      </w:r>
      <w:r>
        <w:fldChar w:fldCharType="begin"/>
      </w:r>
      <w:r>
        <w:instrText xml:space="preserve"> SEQ Figure \* ARABIC </w:instrText>
      </w:r>
      <w:r>
        <w:fldChar w:fldCharType="separate"/>
      </w:r>
      <w:r w:rsidR="00B04344">
        <w:rPr>
          <w:noProof/>
        </w:rPr>
        <w:t>1</w:t>
      </w:r>
      <w:r>
        <w:fldChar w:fldCharType="end"/>
      </w:r>
      <w:bookmarkEnd w:id="1"/>
      <w:r>
        <w:t xml:space="preserve"> - State level average risk scores</w:t>
      </w:r>
    </w:p>
    <w:p w14:paraId="6FA246BA" w14:textId="650A7E5A" w:rsidR="00210021" w:rsidRPr="00210021" w:rsidRDefault="00210021" w:rsidP="00210021">
      <w:pPr>
        <w:jc w:val="center"/>
      </w:pPr>
      <w:r>
        <w:rPr>
          <w:noProof/>
        </w:rPr>
        <w:lastRenderedPageBreak/>
        <w:drawing>
          <wp:inline distT="0" distB="0" distL="0" distR="0" wp14:anchorId="25229DB0" wp14:editId="0E007537">
            <wp:extent cx="6475593" cy="5396546"/>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28206" cy="5440392"/>
                    </a:xfrm>
                    <a:prstGeom prst="rect">
                      <a:avLst/>
                    </a:prstGeom>
                    <a:noFill/>
                    <a:ln>
                      <a:noFill/>
                    </a:ln>
                  </pic:spPr>
                </pic:pic>
              </a:graphicData>
            </a:graphic>
          </wp:inline>
        </w:drawing>
      </w:r>
    </w:p>
    <w:p w14:paraId="42ED77E1" w14:textId="45343132" w:rsidR="005A0DB8" w:rsidRDefault="005A0DB8" w:rsidP="005A0DB8">
      <w:pPr>
        <w:pStyle w:val="ListBullet"/>
        <w:keepNext/>
        <w:numPr>
          <w:ilvl w:val="0"/>
          <w:numId w:val="0"/>
        </w:numPr>
        <w:jc w:val="center"/>
      </w:pPr>
    </w:p>
    <w:p w14:paraId="7304D7A7" w14:textId="540519EC" w:rsidR="004E7C2F" w:rsidRDefault="005A0DB8" w:rsidP="005A0DB8">
      <w:pPr>
        <w:pStyle w:val="Caption"/>
        <w:jc w:val="center"/>
      </w:pPr>
      <w:bookmarkStart w:id="2" w:name="_Ref240442490"/>
      <w:r>
        <w:t xml:space="preserve">Figure </w:t>
      </w:r>
      <w:r>
        <w:fldChar w:fldCharType="begin"/>
      </w:r>
      <w:r>
        <w:instrText xml:space="preserve"> SEQ Figure \* ARABIC </w:instrText>
      </w:r>
      <w:r>
        <w:fldChar w:fldCharType="separate"/>
      </w:r>
      <w:r w:rsidR="00B04344">
        <w:rPr>
          <w:noProof/>
        </w:rPr>
        <w:t>2</w:t>
      </w:r>
      <w:r>
        <w:fldChar w:fldCharType="end"/>
      </w:r>
      <w:bookmarkEnd w:id="2"/>
      <w:r>
        <w:t xml:space="preserve"> - FAA Regional Reported-strike Risk Scores</w:t>
      </w:r>
    </w:p>
    <w:p w14:paraId="67858056" w14:textId="6334ED80" w:rsidR="00F52CF5" w:rsidRDefault="00D5166A" w:rsidP="0092325F">
      <w:pPr>
        <w:jc w:val="both"/>
      </w:pPr>
      <w:r>
        <w:t xml:space="preserve">As shown in </w:t>
      </w:r>
      <w:r>
        <w:fldChar w:fldCharType="begin"/>
      </w:r>
      <w:r>
        <w:instrText xml:space="preserve"> REF _Ref240442490 \h </w:instrText>
      </w:r>
      <w:r w:rsidR="0092325F">
        <w:instrText xml:space="preserve"> \* MERGEFORMAT </w:instrText>
      </w:r>
      <w:r>
        <w:fldChar w:fldCharType="separate"/>
      </w:r>
      <w:r>
        <w:t xml:space="preserve">Figure </w:t>
      </w:r>
      <w:r>
        <w:rPr>
          <w:noProof/>
        </w:rPr>
        <w:t>2</w:t>
      </w:r>
      <w:r>
        <w:fldChar w:fldCharType="end"/>
      </w:r>
      <w:r>
        <w:t xml:space="preserve">, </w:t>
      </w:r>
      <w:r w:rsidR="00F52CF5" w:rsidRPr="00F52CF5">
        <w:t>AEA and ASO tied for the highest risk score, followed by AWP, while ANE and ANM scored lowest. AEA had a higher damage rate than ASO, ASO had the most recent strike reports, and AWP had the highest damage rate overall. These scores compare reported-strike patterns without accounting for flight volume or reporting differences.</w:t>
      </w:r>
      <w:r w:rsidR="005E23D9">
        <w:t xml:space="preserve"> In </w:t>
      </w:r>
      <w:r w:rsidR="005E23D9">
        <w:fldChar w:fldCharType="begin"/>
      </w:r>
      <w:r w:rsidR="005E23D9">
        <w:instrText xml:space="preserve"> REF _Ref240442646 \h </w:instrText>
      </w:r>
      <w:r w:rsidR="005E23D9">
        <w:fldChar w:fldCharType="separate"/>
      </w:r>
      <w:r w:rsidR="005E23D9">
        <w:t xml:space="preserve">Figure </w:t>
      </w:r>
      <w:r w:rsidR="005E23D9">
        <w:rPr>
          <w:noProof/>
        </w:rPr>
        <w:t>1</w:t>
      </w:r>
      <w:r w:rsidR="005E23D9">
        <w:fldChar w:fldCharType="end"/>
      </w:r>
      <w:r w:rsidR="005E23D9">
        <w:t xml:space="preserve">, </w:t>
      </w:r>
      <w:r w:rsidR="00210021">
        <w:t xml:space="preserve">Florida and California both carry the highest risk score. </w:t>
      </w:r>
    </w:p>
    <w:p w14:paraId="04F4AFEE" w14:textId="77777777" w:rsidR="00A620A7" w:rsidRDefault="00A620A7" w:rsidP="0092325F">
      <w:pPr>
        <w:jc w:val="both"/>
      </w:pPr>
    </w:p>
    <w:p w14:paraId="4698A50F" w14:textId="77777777" w:rsidR="00A620A7" w:rsidRDefault="00A620A7" w:rsidP="0092325F">
      <w:pPr>
        <w:jc w:val="both"/>
      </w:pPr>
    </w:p>
    <w:p w14:paraId="68F73EEA" w14:textId="77777777" w:rsidR="00A620A7" w:rsidRDefault="00A620A7" w:rsidP="0092325F">
      <w:pPr>
        <w:jc w:val="both"/>
      </w:pPr>
    </w:p>
    <w:p w14:paraId="360ECA41" w14:textId="77777777" w:rsidR="00210021" w:rsidRDefault="00210021" w:rsidP="0092325F">
      <w:pPr>
        <w:jc w:val="both"/>
      </w:pPr>
    </w:p>
    <w:p w14:paraId="62FC93C1" w14:textId="77777777" w:rsidR="00210021" w:rsidRPr="00D030F1" w:rsidRDefault="00210021" w:rsidP="0092325F">
      <w:pPr>
        <w:jc w:val="both"/>
      </w:pPr>
    </w:p>
    <w:p w14:paraId="5793F8E9" w14:textId="6318B086" w:rsidR="00D030F1" w:rsidRDefault="00D030F1" w:rsidP="0092325F">
      <w:pPr>
        <w:pStyle w:val="Heading2"/>
        <w:jc w:val="both"/>
      </w:pPr>
      <w:r>
        <w:lastRenderedPageBreak/>
        <w:t>SVM and rpart models</w:t>
      </w:r>
    </w:p>
    <w:p w14:paraId="1105F0D0" w14:textId="0CC1695D" w:rsidR="00D030F1" w:rsidRDefault="00D030F1" w:rsidP="0092325F">
      <w:pPr>
        <w:keepNext/>
        <w:jc w:val="both"/>
      </w:pPr>
      <w:r w:rsidRPr="00D030F1">
        <w:t>The data was separated by year. Both models were trained on a random sample of 12,000 strikes reported through 2020 and tested on 46,829 strikes from 2024–2025. Records from 2021–2023 were used in separate experiments to compare training sizes and missing-value handling methods.</w:t>
      </w:r>
    </w:p>
    <w:p w14:paraId="07FD386F" w14:textId="6EDF8BE0" w:rsidR="00106E79" w:rsidRDefault="000446DA" w:rsidP="00BA74DD">
      <w:pPr>
        <w:keepNext/>
        <w:jc w:val="center"/>
      </w:pPr>
      <w:r w:rsidRPr="000446DA">
        <w:rPr>
          <w:noProof/>
        </w:rPr>
        <w:drawing>
          <wp:inline distT="0" distB="0" distL="0" distR="0" wp14:anchorId="559E7A91" wp14:editId="0385C09A">
            <wp:extent cx="6861942" cy="4117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95441" cy="4137544"/>
                    </a:xfrm>
                    <a:prstGeom prst="rect">
                      <a:avLst/>
                    </a:prstGeom>
                  </pic:spPr>
                </pic:pic>
              </a:graphicData>
            </a:graphic>
          </wp:inline>
        </w:drawing>
      </w:r>
    </w:p>
    <w:p w14:paraId="620AF3B6" w14:textId="63462868" w:rsidR="000446DA" w:rsidRDefault="00B04344" w:rsidP="00B04344">
      <w:pPr>
        <w:pStyle w:val="Caption"/>
        <w:jc w:val="center"/>
      </w:pPr>
      <w:bookmarkStart w:id="3" w:name="_Ref240441311"/>
      <w:r>
        <w:t xml:space="preserve">Figure </w:t>
      </w:r>
      <w:r>
        <w:fldChar w:fldCharType="begin"/>
      </w:r>
      <w:r>
        <w:instrText xml:space="preserve"> SEQ Figure \* ARABIC </w:instrText>
      </w:r>
      <w:r>
        <w:fldChar w:fldCharType="separate"/>
      </w:r>
      <w:r>
        <w:rPr>
          <w:noProof/>
        </w:rPr>
        <w:t>3</w:t>
      </w:r>
      <w:r>
        <w:fldChar w:fldCharType="end"/>
      </w:r>
      <w:bookmarkEnd w:id="3"/>
      <w:r>
        <w:t xml:space="preserve"> - </w:t>
      </w:r>
      <w:proofErr w:type="spellStart"/>
      <w:r>
        <w:t>rpart</w:t>
      </w:r>
      <w:proofErr w:type="spellEnd"/>
      <w:r>
        <w:t xml:space="preserve"> Damage Model</w:t>
      </w:r>
    </w:p>
    <w:p w14:paraId="2728BED3" w14:textId="77777777" w:rsidR="00D030F1" w:rsidRDefault="00106E79" w:rsidP="00D030F1">
      <w:r>
        <w:t xml:space="preserve">Our </w:t>
      </w:r>
      <w:proofErr w:type="spellStart"/>
      <w:r>
        <w:t>rpart</w:t>
      </w:r>
      <w:proofErr w:type="spellEnd"/>
      <w:r>
        <w:t xml:space="preserve"> damage model is shown in </w:t>
      </w:r>
      <w:r>
        <w:fldChar w:fldCharType="begin"/>
      </w:r>
      <w:r>
        <w:instrText xml:space="preserve"> REF _Ref240441311 \h </w:instrText>
      </w:r>
      <w:r>
        <w:fldChar w:fldCharType="separate"/>
      </w:r>
      <w:r>
        <w:t xml:space="preserve">Figure </w:t>
      </w:r>
      <w:r>
        <w:rPr>
          <w:noProof/>
        </w:rPr>
        <w:t>3</w:t>
      </w:r>
      <w:r>
        <w:fldChar w:fldCharType="end"/>
      </w:r>
      <w:r>
        <w:t xml:space="preserve">. </w:t>
      </w:r>
      <w:r w:rsidR="00D030F1" w:rsidRPr="00D030F1">
        <w:t>Wildlife size was selected as the tree’s first split, with strikes involving medium or large animals generally associated with a higher likelihood of aircraft damage than those involving small animals.</w:t>
      </w:r>
    </w:p>
    <w:p w14:paraId="40F0BDBD" w14:textId="77777777" w:rsidR="00D030F1" w:rsidRDefault="00D030F1" w:rsidP="00D030F1"/>
    <w:p w14:paraId="6C513AC4" w14:textId="5A010E50" w:rsidR="00B04344" w:rsidRDefault="0021004E" w:rsidP="001279DE">
      <w:pPr>
        <w:jc w:val="center"/>
      </w:pPr>
      <w:r w:rsidRPr="0021004E">
        <w:rPr>
          <w:noProof/>
        </w:rPr>
        <w:lastRenderedPageBreak/>
        <w:drawing>
          <wp:inline distT="0" distB="0" distL="0" distR="0" wp14:anchorId="6EE5336E" wp14:editId="75E12B90">
            <wp:extent cx="4904989" cy="435999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9536" cy="4364032"/>
                    </a:xfrm>
                    <a:prstGeom prst="rect">
                      <a:avLst/>
                    </a:prstGeom>
                  </pic:spPr>
                </pic:pic>
              </a:graphicData>
            </a:graphic>
          </wp:inline>
        </w:drawing>
      </w:r>
    </w:p>
    <w:p w14:paraId="02AE17BA" w14:textId="5A010E50" w:rsidR="0021004E" w:rsidRDefault="00B04344" w:rsidP="00D030F1">
      <w:pPr>
        <w:pStyle w:val="Caption"/>
        <w:jc w:val="center"/>
      </w:pPr>
      <w:bookmarkStart w:id="4" w:name="_Ref240441481"/>
      <w:r>
        <w:t xml:space="preserve">Figure </w:t>
      </w:r>
      <w:r>
        <w:fldChar w:fldCharType="begin"/>
      </w:r>
      <w:r>
        <w:instrText xml:space="preserve"> SEQ Figure \* ARABIC </w:instrText>
      </w:r>
      <w:r>
        <w:fldChar w:fldCharType="separate"/>
      </w:r>
      <w:r>
        <w:rPr>
          <w:noProof/>
        </w:rPr>
        <w:t>4</w:t>
      </w:r>
      <w:r>
        <w:fldChar w:fldCharType="end"/>
      </w:r>
      <w:bookmarkEnd w:id="4"/>
      <w:r>
        <w:t xml:space="preserve"> - SVM Confusion Matrix</w:t>
      </w:r>
    </w:p>
    <w:p w14:paraId="5F32481B" w14:textId="77777777" w:rsidR="00D030F1" w:rsidRDefault="00D030F1" w:rsidP="00D030F1"/>
    <w:p w14:paraId="004C5339" w14:textId="5F3D4B0C" w:rsidR="00D030F1" w:rsidRDefault="00D030F1" w:rsidP="009E1FF1">
      <w:r>
        <w:t xml:space="preserve">Our SVM Confusion Matrix is shown in </w:t>
      </w:r>
      <w:r>
        <w:fldChar w:fldCharType="begin"/>
      </w:r>
      <w:r>
        <w:instrText xml:space="preserve"> REF _Ref240441481 \h </w:instrText>
      </w:r>
      <w:r>
        <w:fldChar w:fldCharType="separate"/>
      </w:r>
      <w:r>
        <w:t xml:space="preserve">Figure </w:t>
      </w:r>
      <w:r>
        <w:rPr>
          <w:noProof/>
        </w:rPr>
        <w:t>4</w:t>
      </w:r>
      <w:r>
        <w:fldChar w:fldCharType="end"/>
      </w:r>
      <w:r>
        <w:t xml:space="preserve">. </w:t>
      </w:r>
      <w:r w:rsidRPr="00D030F1">
        <w:t>On the 2024–2025 test data, the model correctly identified 735 damaging strikes and 42,559 non-damaging strikes. However, it missed 991 damaging strikes and incorrectly classified 2,544 non-damaging strikes as damaging. Overall accuracy was approximately 92.5%, but the model detected only 42.6% of damaging strikes</w:t>
      </w:r>
      <w:r>
        <w:t xml:space="preserve">. </w:t>
      </w:r>
    </w:p>
    <w:p w14:paraId="18AF0585" w14:textId="77777777" w:rsidR="0098079F" w:rsidRPr="009E1FF1" w:rsidRDefault="0098079F" w:rsidP="009E1FF1"/>
    <w:p w14:paraId="094D21C5" w14:textId="628E69C2" w:rsidR="00E14577" w:rsidRPr="00704665" w:rsidRDefault="00AB65D0" w:rsidP="00D41196">
      <w:pPr>
        <w:pStyle w:val="Heading2"/>
      </w:pPr>
      <w:r>
        <w:t>Challenges</w:t>
      </w:r>
    </w:p>
    <w:p w14:paraId="332BEA6F" w14:textId="58C23073" w:rsidR="001D4EC7" w:rsidRPr="00A758E3" w:rsidRDefault="00A758E3" w:rsidP="00466D56">
      <w:pPr>
        <w:pStyle w:val="ListBullet"/>
        <w:numPr>
          <w:ilvl w:val="0"/>
          <w:numId w:val="8"/>
        </w:numPr>
        <w:rPr>
          <w:rStyle w:val="Emphasis"/>
          <w:b w:val="0"/>
          <w:iCs w:val="0"/>
        </w:rPr>
      </w:pPr>
      <w:r w:rsidRPr="00A758E3">
        <w:rPr>
          <w:iCs/>
        </w:rPr>
        <w:t>Species grouping:</w:t>
      </w:r>
      <w:r w:rsidRPr="00A758E3">
        <w:rPr>
          <w:bCs/>
          <w:iCs/>
        </w:rPr>
        <w:t xml:space="preserve"> Developing meaningful groups for 974 distinct species entries required keyword matching and decisions about which animals belonged </w:t>
      </w:r>
      <w:r w:rsidR="009E1FF1" w:rsidRPr="00A758E3">
        <w:rPr>
          <w:bCs/>
          <w:iCs/>
        </w:rPr>
        <w:t>together.</w:t>
      </w:r>
      <w:r w:rsidR="009E1FF1">
        <w:rPr>
          <w:rStyle w:val="Emphasis"/>
          <w:b w:val="0"/>
          <w:bCs/>
        </w:rPr>
        <w:t xml:space="preserve"> </w:t>
      </w:r>
    </w:p>
    <w:p w14:paraId="28CAE379" w14:textId="56A1062C" w:rsidR="00A758E3" w:rsidRDefault="00A758E3" w:rsidP="00466D56">
      <w:pPr>
        <w:pStyle w:val="ListBullet"/>
        <w:numPr>
          <w:ilvl w:val="0"/>
          <w:numId w:val="8"/>
        </w:numPr>
      </w:pPr>
      <w:r w:rsidRPr="00A758E3">
        <w:t>Missing airport and FAA-region information: Although AIRPORT_ID contained no missing values, 47,669 strike records used ZZZZ, indicating an unknown airport. These records could not support airport-based recovery of missing FAA regions.</w:t>
      </w:r>
    </w:p>
    <w:p w14:paraId="3EEF99F9" w14:textId="2B2D1DA2" w:rsidR="00A758E3" w:rsidRDefault="00A758E3" w:rsidP="00466D56">
      <w:pPr>
        <w:pStyle w:val="ListBullet"/>
        <w:numPr>
          <w:ilvl w:val="0"/>
          <w:numId w:val="8"/>
        </w:numPr>
      </w:pPr>
      <w:r w:rsidRPr="00A758E3">
        <w:t>Handling unresolved missing values: Choosing between imputation and exclusion depended on the analysis. Unknown airports were excluded from airport summaries, while missing model predictors were filled using training-derived medians or modes. These replacements allowed modeling but introduced uncertainty because they did not recover the actual observations.</w:t>
      </w:r>
    </w:p>
    <w:p w14:paraId="1626D116" w14:textId="63C64A6C" w:rsidR="00ED02FA" w:rsidRDefault="00ED02FA" w:rsidP="00466D56">
      <w:pPr>
        <w:pStyle w:val="ListBullet"/>
        <w:numPr>
          <w:ilvl w:val="0"/>
          <w:numId w:val="8"/>
        </w:numPr>
      </w:pPr>
      <w:r w:rsidRPr="00ED02FA">
        <w:lastRenderedPageBreak/>
        <w:t>Overall, this was a large dataset</w:t>
      </w:r>
      <w:r>
        <w:t>, 3</w:t>
      </w:r>
      <w:r w:rsidRPr="00ED02FA">
        <w:t>51,859 records across more than 100 variables</w:t>
      </w:r>
      <w:r>
        <w:t xml:space="preserve">, </w:t>
      </w:r>
      <w:r w:rsidRPr="00ED02FA">
        <w:t>with substantial missing data in most of the fields we needed</w:t>
      </w:r>
      <w:r>
        <w:t xml:space="preserve"> for our initial business questions. This made data</w:t>
      </w:r>
      <w:r w:rsidR="00B33510">
        <w:t xml:space="preserve"> analysis and</w:t>
      </w:r>
      <w:r>
        <w:t xml:space="preserve"> cleaning the most time-consuming part of the project. </w:t>
      </w:r>
      <w:r w:rsidR="00C6778B" w:rsidRPr="00C6778B">
        <w:t>In hindsight, I would narrow the scope earlier so more of the schedule went to modeling instead of cleaning.</w:t>
      </w:r>
    </w:p>
    <w:p w14:paraId="7D4F2130" w14:textId="77777777" w:rsidR="00C6778B" w:rsidRPr="00466D56" w:rsidRDefault="00C6778B" w:rsidP="00C6778B">
      <w:pPr>
        <w:pStyle w:val="ListBullet"/>
        <w:numPr>
          <w:ilvl w:val="0"/>
          <w:numId w:val="0"/>
        </w:numPr>
        <w:rPr>
          <w:rStyle w:val="Emphasis"/>
          <w:b w:val="0"/>
          <w:iCs w:val="0"/>
        </w:rPr>
      </w:pPr>
    </w:p>
    <w:p w14:paraId="7786B615" w14:textId="76B482DB" w:rsidR="00E14577" w:rsidRPr="00DA457B" w:rsidRDefault="00CE178A" w:rsidP="00D41196">
      <w:pPr>
        <w:pStyle w:val="Heading2"/>
      </w:pPr>
      <w:r>
        <w:t>Next steps</w:t>
      </w:r>
    </w:p>
    <w:p w14:paraId="086827C6" w14:textId="77777777" w:rsidR="00A21F3B" w:rsidRPr="00A21F3B" w:rsidRDefault="00A21F3B" w:rsidP="00A21F3B">
      <w:pPr>
        <w:pStyle w:val="ListParagraph"/>
        <w:numPr>
          <w:ilvl w:val="0"/>
          <w:numId w:val="10"/>
        </w:numPr>
      </w:pPr>
      <w:r w:rsidRPr="00A21F3B">
        <w:t>Finalize scripts, graphs, and output tables</w:t>
      </w:r>
    </w:p>
    <w:p w14:paraId="1ECA987F" w14:textId="10969014" w:rsidR="00A21F3B" w:rsidRPr="00A21F3B" w:rsidRDefault="00A21F3B" w:rsidP="00A21F3B">
      <w:pPr>
        <w:pStyle w:val="ListParagraph"/>
        <w:numPr>
          <w:ilvl w:val="0"/>
          <w:numId w:val="10"/>
        </w:numPr>
      </w:pPr>
      <w:r w:rsidRPr="00A21F3B">
        <w:t>Combine results into a 10–15-minute presentation</w:t>
      </w:r>
      <w:r>
        <w:t xml:space="preserve"> and create a recording</w:t>
      </w:r>
    </w:p>
    <w:p w14:paraId="04BACBCF" w14:textId="5257C3F9" w:rsidR="006C7420" w:rsidRDefault="00A21F3B" w:rsidP="00A21F3B">
      <w:pPr>
        <w:pStyle w:val="ListParagraph"/>
        <w:numPr>
          <w:ilvl w:val="0"/>
          <w:numId w:val="10"/>
        </w:numPr>
      </w:pPr>
      <w:r w:rsidRPr="00A21F3B">
        <w:t>Complete the final project report</w:t>
      </w:r>
    </w:p>
    <w:p w14:paraId="0F4713ED" w14:textId="77777777" w:rsidR="0076791F" w:rsidRDefault="0076791F" w:rsidP="0076791F">
      <w:pPr>
        <w:pStyle w:val="ListParagraph"/>
      </w:pPr>
    </w:p>
    <w:p w14:paraId="7D70D6AC" w14:textId="5D504612" w:rsidR="00702A2E" w:rsidRPr="003C44A7" w:rsidRDefault="00702A2E" w:rsidP="00702A2E">
      <w:pPr>
        <w:pStyle w:val="Heading2"/>
      </w:pPr>
      <w:r>
        <w:t>Business Questions</w:t>
      </w:r>
      <w:r w:rsidR="006C7420">
        <w:t xml:space="preserve"> Review</w:t>
      </w:r>
    </w:p>
    <w:p w14:paraId="6CE8861C" w14:textId="77777777" w:rsidR="00702A2E" w:rsidRDefault="00702A2E" w:rsidP="00702A2E">
      <w:r>
        <w:t>There are the business questions and columns I’ve identified to be relevant to them. These questions may change or continue to evolve as I explore the dataset.</w:t>
      </w:r>
      <w:r>
        <w:br/>
      </w:r>
    </w:p>
    <w:p w14:paraId="2F6DC34E" w14:textId="390BBA32" w:rsidR="00702A2E" w:rsidRPr="0076791F" w:rsidRDefault="00702A2E" w:rsidP="0076791F">
      <w:pPr>
        <w:pStyle w:val="ListParagraph"/>
        <w:numPr>
          <w:ilvl w:val="0"/>
          <w:numId w:val="11"/>
        </w:numPr>
        <w:spacing w:before="0" w:after="160" w:line="278" w:lineRule="auto"/>
        <w:rPr>
          <w:b/>
          <w:bCs/>
        </w:rPr>
      </w:pPr>
      <w:r w:rsidRPr="00D04144">
        <w:rPr>
          <w:b/>
          <w:bCs/>
        </w:rPr>
        <w:t>Do strikes cluster seasonally, and does the seasonal pattern differ by species group or region?</w:t>
      </w:r>
      <w:r>
        <w:rPr>
          <w:b/>
          <w:bCs/>
        </w:rPr>
        <w:t xml:space="preserve"> </w:t>
      </w:r>
      <w:r w:rsidRPr="005C37D3">
        <w:rPr>
          <w:b/>
          <w:bCs/>
        </w:rPr>
        <w:t xml:space="preserve">Relevant variables: </w:t>
      </w:r>
      <w:r>
        <w:t>INCIDENT_MONTH, INCIDENT_YEAR, SPECIES, STATE</w:t>
      </w:r>
      <w:r w:rsidR="001D6BD9">
        <w:t>,</w:t>
      </w:r>
      <w:r>
        <w:t xml:space="preserve"> FAAREGION</w:t>
      </w:r>
      <w:r w:rsidR="0076791F">
        <w:t xml:space="preserve"> </w:t>
      </w:r>
      <w:r>
        <w:br/>
      </w:r>
    </w:p>
    <w:p w14:paraId="20EA46CD" w14:textId="77777777" w:rsidR="00702A2E" w:rsidRPr="005C37D3" w:rsidRDefault="00702A2E" w:rsidP="00702A2E">
      <w:pPr>
        <w:pStyle w:val="ListParagraph"/>
        <w:numPr>
          <w:ilvl w:val="0"/>
          <w:numId w:val="11"/>
        </w:numPr>
        <w:spacing w:before="0" w:after="160" w:line="278" w:lineRule="auto"/>
        <w:rPr>
          <w:b/>
          <w:bCs/>
        </w:rPr>
      </w:pPr>
      <w:r w:rsidRPr="00D04144">
        <w:rPr>
          <w:b/>
          <w:bCs/>
        </w:rPr>
        <w:t>Can we segment airports into risk profiles based on their strike patterns?</w:t>
      </w:r>
      <w:r>
        <w:rPr>
          <w:b/>
          <w:bCs/>
        </w:rPr>
        <w:t xml:space="preserve"> </w:t>
      </w:r>
      <w:r w:rsidRPr="005C37D3">
        <w:rPr>
          <w:b/>
          <w:bCs/>
        </w:rPr>
        <w:t xml:space="preserve">Relevant variables: </w:t>
      </w:r>
      <w:r>
        <w:t xml:space="preserve">AIRPORT_ID, Strike Total, % damaging Strikes, % occurring at night, Seasonality </w:t>
      </w:r>
      <w:r>
        <w:br/>
      </w:r>
    </w:p>
    <w:p w14:paraId="56AAFA8B" w14:textId="77777777" w:rsidR="00702A2E" w:rsidRPr="005C37D3" w:rsidRDefault="00702A2E" w:rsidP="00702A2E">
      <w:pPr>
        <w:pStyle w:val="ListParagraph"/>
        <w:numPr>
          <w:ilvl w:val="0"/>
          <w:numId w:val="11"/>
        </w:numPr>
        <w:spacing w:before="0" w:after="160" w:line="278" w:lineRule="auto"/>
        <w:rPr>
          <w:b/>
          <w:bCs/>
        </w:rPr>
      </w:pPr>
      <w:r w:rsidRPr="00513425">
        <w:rPr>
          <w:b/>
          <w:bCs/>
        </w:rPr>
        <w:t>Which combination of species, phases of flight, and time of day carry the highest damage risk?</w:t>
      </w:r>
      <w:r>
        <w:rPr>
          <w:b/>
          <w:bCs/>
        </w:rPr>
        <w:t xml:space="preserve"> </w:t>
      </w:r>
      <w:r w:rsidRPr="005C37D3">
        <w:rPr>
          <w:b/>
          <w:bCs/>
        </w:rPr>
        <w:t>Relevant variables:</w:t>
      </w:r>
      <w:r>
        <w:rPr>
          <w:b/>
          <w:bCs/>
        </w:rPr>
        <w:t xml:space="preserve"> </w:t>
      </w:r>
      <w:r>
        <w:t>SPECIES, SIZE, PHASE_OF_FLIGHT, TIME_OF_DAY, DAMAGE_LEVEL</w:t>
      </w:r>
    </w:p>
    <w:p w14:paraId="785A78B0" w14:textId="77777777" w:rsidR="00702A2E" w:rsidRDefault="00702A2E" w:rsidP="00702A2E">
      <w:pPr>
        <w:pStyle w:val="ListParagraph"/>
        <w:spacing w:before="0" w:after="160" w:line="278" w:lineRule="auto"/>
        <w:ind w:left="2160"/>
      </w:pPr>
    </w:p>
    <w:p w14:paraId="105B3BAF" w14:textId="121A3726" w:rsidR="001B50F0" w:rsidRPr="00702A2E" w:rsidRDefault="00702A2E" w:rsidP="00702A2E">
      <w:pPr>
        <w:pStyle w:val="ListParagraph"/>
        <w:numPr>
          <w:ilvl w:val="0"/>
          <w:numId w:val="11"/>
        </w:numPr>
        <w:spacing w:before="0" w:after="160" w:line="278" w:lineRule="auto"/>
        <w:rPr>
          <w:b/>
          <w:bCs/>
        </w:rPr>
      </w:pPr>
      <w:r w:rsidRPr="00D04144">
        <w:rPr>
          <w:b/>
          <w:bCs/>
        </w:rPr>
        <w:t>Given conditions known before or at impact, can we predict whether a strike will cause damage?</w:t>
      </w:r>
      <w:r>
        <w:rPr>
          <w:b/>
          <w:bCs/>
        </w:rPr>
        <w:t xml:space="preserve"> </w:t>
      </w:r>
      <w:r w:rsidRPr="005C37D3">
        <w:rPr>
          <w:b/>
          <w:bCs/>
        </w:rPr>
        <w:t>Relevant variables:</w:t>
      </w:r>
      <w:r>
        <w:rPr>
          <w:b/>
          <w:bCs/>
        </w:rPr>
        <w:t xml:space="preserve"> </w:t>
      </w:r>
      <w:r>
        <w:t>INDICATED_DAMAGE, SIZE, SPECIES, PHASE_OF_FLIGHT, HEIGHT, SPEED, TIME_OF_DAY, AC_MASS, NUM_ENGS, TYPE_ENG, NUM_STRUC</w:t>
      </w:r>
    </w:p>
    <w:sectPr w:rsidR="001B50F0" w:rsidRPr="00702A2E" w:rsidSect="00A73656">
      <w:headerReference w:type="even" r:id="rId16"/>
      <w:headerReference w:type="default" r:id="rId17"/>
      <w:footerReference w:type="default" r:id="rId18"/>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3E5D0" w14:textId="77777777" w:rsidR="009238E9" w:rsidRDefault="009238E9" w:rsidP="00E14577">
      <w:pPr>
        <w:spacing w:before="0" w:line="240" w:lineRule="auto"/>
      </w:pPr>
      <w:r>
        <w:separator/>
      </w:r>
    </w:p>
  </w:endnote>
  <w:endnote w:type="continuationSeparator" w:id="0">
    <w:p w14:paraId="46B53F9C" w14:textId="77777777" w:rsidR="009238E9" w:rsidRDefault="009238E9" w:rsidP="00E14577">
      <w:pPr>
        <w:spacing w:before="0" w:line="240" w:lineRule="auto"/>
      </w:pPr>
      <w:r>
        <w:continuationSeparator/>
      </w:r>
    </w:p>
  </w:endnote>
  <w:endnote w:id="1">
    <w:p w14:paraId="7AC55F8C" w14:textId="7746C094" w:rsidR="00B66C52" w:rsidRDefault="00B66C52">
      <w:pPr>
        <w:pStyle w:val="EndnoteText"/>
      </w:pPr>
      <w:r>
        <w:rPr>
          <w:rStyle w:val="EndnoteReference"/>
        </w:rPr>
        <w:endnoteRef/>
      </w:r>
      <w:r>
        <w:t xml:space="preserve"> Image Credit: </w:t>
      </w:r>
      <w:hyperlink r:id="rId1" w:history="1">
        <w:r w:rsidRPr="00B66C52">
          <w:rPr>
            <w:rStyle w:val="Hyperlink"/>
          </w:rPr>
          <w:t>Aviation Bird Strikes - Precise Flight</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8B6D"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5C2530E5" wp14:editId="0D579B07">
              <wp:simplePos x="0" y="0"/>
              <wp:positionH relativeFrom="page">
                <wp:align>right</wp:align>
              </wp:positionH>
              <wp:positionV relativeFrom="bottomMargin">
                <wp:align>top</wp:align>
              </wp:positionV>
              <wp:extent cx="7772400" cy="46863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46863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E0B6FF" id="Rectangle 1" o:spid="_x0000_s1026" alt="&quot;&quot;" style="position:absolute;margin-left:560.8pt;margin-top:0;width:612pt;height:36.9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bottom-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" fillcolor="#e8e8e8 [3214]" stroked="f" strokeweight="1pt">
              <w10:wrap anchorx="page" anchory="margin"/>
              <w10:anchorlock/>
            </v:rect>
          </w:pict>
        </mc:Fallback>
      </mc:AlternateContent>
    </w:r>
  </w:p>
  <w:p w14:paraId="08116357" w14:textId="1E1CC04C" w:rsidR="003876C6" w:rsidRDefault="00AB65D0" w:rsidP="003876C6">
    <w:pPr>
      <w:pStyle w:val="Footer"/>
      <w:jc w:val="center"/>
    </w:pPr>
    <w:r>
      <w:t xml:space="preserve">IST 687 - </w:t>
    </w:r>
    <w:r w:rsidR="009F7FE2">
      <w:t>FAA Wildlife Strikes – Project Update #</w:t>
    </w:r>
    <w:r w:rsidR="003876C6">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C6115" w14:textId="77777777" w:rsidR="009238E9" w:rsidRDefault="009238E9" w:rsidP="00E14577">
      <w:pPr>
        <w:spacing w:before="0" w:line="240" w:lineRule="auto"/>
      </w:pPr>
      <w:r>
        <w:separator/>
      </w:r>
    </w:p>
  </w:footnote>
  <w:footnote w:type="continuationSeparator" w:id="0">
    <w:p w14:paraId="44E7C4B8" w14:textId="77777777" w:rsidR="009238E9" w:rsidRDefault="009238E9"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6455145"/>
      <w:docPartObj>
        <w:docPartGallery w:val="Page Numbers (Top of Page)"/>
        <w:docPartUnique/>
      </w:docPartObj>
    </w:sdtPr>
    <w:sdtContent>
      <w:p w14:paraId="5F4AC278"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5213514E"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1513015"/>
      <w:docPartObj>
        <w:docPartGallery w:val="Page Numbers (Top of Page)"/>
        <w:docPartUnique/>
      </w:docPartObj>
    </w:sdtPr>
    <w:sdtContent>
      <w:p w14:paraId="3C54354B"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31E0ED85" wp14:editId="343D702D">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94F6"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" fillcolor="#e8e8e8 [3214]"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8D55D7"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5C079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EA02B7"/>
    <w:multiLevelType w:val="hybridMultilevel"/>
    <w:tmpl w:val="9BC8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F523A"/>
    <w:multiLevelType w:val="hybridMultilevel"/>
    <w:tmpl w:val="627E18B6"/>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DE6223"/>
    <w:multiLevelType w:val="hybridMultilevel"/>
    <w:tmpl w:val="66E827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CC7282"/>
    <w:multiLevelType w:val="hybridMultilevel"/>
    <w:tmpl w:val="702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E121CB"/>
    <w:multiLevelType w:val="hybridMultilevel"/>
    <w:tmpl w:val="8F7AD2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4667F9"/>
    <w:multiLevelType w:val="hybridMultilevel"/>
    <w:tmpl w:val="1DD008C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1A47FF6"/>
    <w:multiLevelType w:val="hybridMultilevel"/>
    <w:tmpl w:val="8B7C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821BB"/>
    <w:multiLevelType w:val="hybridMultilevel"/>
    <w:tmpl w:val="5C1AA75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D01636"/>
    <w:multiLevelType w:val="hybridMultilevel"/>
    <w:tmpl w:val="D54444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405310">
    <w:abstractNumId w:val="5"/>
  </w:num>
  <w:num w:numId="2" w16cid:durableId="1276593716">
    <w:abstractNumId w:val="0"/>
  </w:num>
  <w:num w:numId="3" w16cid:durableId="929852227">
    <w:abstractNumId w:val="1"/>
  </w:num>
  <w:num w:numId="4" w16cid:durableId="399838497">
    <w:abstractNumId w:val="10"/>
  </w:num>
  <w:num w:numId="5" w16cid:durableId="1041320083">
    <w:abstractNumId w:val="8"/>
  </w:num>
  <w:num w:numId="6" w16cid:durableId="2045713123">
    <w:abstractNumId w:val="4"/>
  </w:num>
  <w:num w:numId="7" w16cid:durableId="1737123346">
    <w:abstractNumId w:val="9"/>
  </w:num>
  <w:num w:numId="8" w16cid:durableId="1998878459">
    <w:abstractNumId w:val="7"/>
  </w:num>
  <w:num w:numId="9" w16cid:durableId="687635372">
    <w:abstractNumId w:val="6"/>
  </w:num>
  <w:num w:numId="10" w16cid:durableId="521214107">
    <w:abstractNumId w:val="3"/>
  </w:num>
  <w:num w:numId="11" w16cid:durableId="115665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E2"/>
    <w:rsid w:val="00042C78"/>
    <w:rsid w:val="000446DA"/>
    <w:rsid w:val="00044A46"/>
    <w:rsid w:val="00047990"/>
    <w:rsid w:val="000670ED"/>
    <w:rsid w:val="000767D1"/>
    <w:rsid w:val="000834FD"/>
    <w:rsid w:val="000932ED"/>
    <w:rsid w:val="000A4ABF"/>
    <w:rsid w:val="000D5352"/>
    <w:rsid w:val="00106E79"/>
    <w:rsid w:val="00113F44"/>
    <w:rsid w:val="00122F61"/>
    <w:rsid w:val="001279DE"/>
    <w:rsid w:val="00150986"/>
    <w:rsid w:val="0015342D"/>
    <w:rsid w:val="001707AA"/>
    <w:rsid w:val="0017120A"/>
    <w:rsid w:val="001762B3"/>
    <w:rsid w:val="00180A96"/>
    <w:rsid w:val="00187C41"/>
    <w:rsid w:val="001A0AA5"/>
    <w:rsid w:val="001B50F0"/>
    <w:rsid w:val="001B7CDB"/>
    <w:rsid w:val="001D4EC7"/>
    <w:rsid w:val="001D6BD9"/>
    <w:rsid w:val="00210021"/>
    <w:rsid w:val="0021004E"/>
    <w:rsid w:val="0021075A"/>
    <w:rsid w:val="0022332F"/>
    <w:rsid w:val="00242638"/>
    <w:rsid w:val="00243ADC"/>
    <w:rsid w:val="0025158E"/>
    <w:rsid w:val="002559EF"/>
    <w:rsid w:val="002618A2"/>
    <w:rsid w:val="002747A7"/>
    <w:rsid w:val="002A1D15"/>
    <w:rsid w:val="002A604E"/>
    <w:rsid w:val="002F6057"/>
    <w:rsid w:val="00331720"/>
    <w:rsid w:val="003464AD"/>
    <w:rsid w:val="00380DD3"/>
    <w:rsid w:val="003876C6"/>
    <w:rsid w:val="003B075A"/>
    <w:rsid w:val="003C44A7"/>
    <w:rsid w:val="003C642C"/>
    <w:rsid w:val="003C7EB2"/>
    <w:rsid w:val="003E0461"/>
    <w:rsid w:val="003F3374"/>
    <w:rsid w:val="00403009"/>
    <w:rsid w:val="00421A37"/>
    <w:rsid w:val="0042674C"/>
    <w:rsid w:val="0043332F"/>
    <w:rsid w:val="0045486A"/>
    <w:rsid w:val="00466D56"/>
    <w:rsid w:val="004A4301"/>
    <w:rsid w:val="004B1B22"/>
    <w:rsid w:val="004B4966"/>
    <w:rsid w:val="004C6124"/>
    <w:rsid w:val="004D1A44"/>
    <w:rsid w:val="004E53EB"/>
    <w:rsid w:val="004E7788"/>
    <w:rsid w:val="004E7C2F"/>
    <w:rsid w:val="005133FA"/>
    <w:rsid w:val="00513425"/>
    <w:rsid w:val="0052119A"/>
    <w:rsid w:val="00523A54"/>
    <w:rsid w:val="00531341"/>
    <w:rsid w:val="00542955"/>
    <w:rsid w:val="0054688F"/>
    <w:rsid w:val="00564708"/>
    <w:rsid w:val="005738DE"/>
    <w:rsid w:val="005A0DB8"/>
    <w:rsid w:val="005C311D"/>
    <w:rsid w:val="005C37D3"/>
    <w:rsid w:val="005D1F7F"/>
    <w:rsid w:val="005E23D9"/>
    <w:rsid w:val="005F7E8A"/>
    <w:rsid w:val="00605AAF"/>
    <w:rsid w:val="00607334"/>
    <w:rsid w:val="0061583C"/>
    <w:rsid w:val="006178B9"/>
    <w:rsid w:val="006203E6"/>
    <w:rsid w:val="00620409"/>
    <w:rsid w:val="006215B5"/>
    <w:rsid w:val="006256E2"/>
    <w:rsid w:val="00665235"/>
    <w:rsid w:val="006808F0"/>
    <w:rsid w:val="006843C8"/>
    <w:rsid w:val="00695B7D"/>
    <w:rsid w:val="006A5E1D"/>
    <w:rsid w:val="006B1ECB"/>
    <w:rsid w:val="006C7420"/>
    <w:rsid w:val="006F06D3"/>
    <w:rsid w:val="00702A2E"/>
    <w:rsid w:val="007210E8"/>
    <w:rsid w:val="00732A2E"/>
    <w:rsid w:val="00737DCA"/>
    <w:rsid w:val="00756739"/>
    <w:rsid w:val="0076791F"/>
    <w:rsid w:val="0077342D"/>
    <w:rsid w:val="00777466"/>
    <w:rsid w:val="00793882"/>
    <w:rsid w:val="00795665"/>
    <w:rsid w:val="00797982"/>
    <w:rsid w:val="007A1D67"/>
    <w:rsid w:val="007B7736"/>
    <w:rsid w:val="007C6FFA"/>
    <w:rsid w:val="007E354E"/>
    <w:rsid w:val="007F2A50"/>
    <w:rsid w:val="00823059"/>
    <w:rsid w:val="0083025D"/>
    <w:rsid w:val="0083521F"/>
    <w:rsid w:val="00857988"/>
    <w:rsid w:val="008628A3"/>
    <w:rsid w:val="00873EBB"/>
    <w:rsid w:val="008927C0"/>
    <w:rsid w:val="008A1C21"/>
    <w:rsid w:val="008A5444"/>
    <w:rsid w:val="008A6801"/>
    <w:rsid w:val="008C0000"/>
    <w:rsid w:val="008C339A"/>
    <w:rsid w:val="008D3879"/>
    <w:rsid w:val="008E161E"/>
    <w:rsid w:val="008E5020"/>
    <w:rsid w:val="008F04A5"/>
    <w:rsid w:val="00910AFA"/>
    <w:rsid w:val="009132B5"/>
    <w:rsid w:val="00920D99"/>
    <w:rsid w:val="0092325F"/>
    <w:rsid w:val="009238E9"/>
    <w:rsid w:val="00931508"/>
    <w:rsid w:val="00934783"/>
    <w:rsid w:val="0098079F"/>
    <w:rsid w:val="00983B2E"/>
    <w:rsid w:val="00985988"/>
    <w:rsid w:val="009A3EB1"/>
    <w:rsid w:val="009B07AD"/>
    <w:rsid w:val="009B54E4"/>
    <w:rsid w:val="009C36B2"/>
    <w:rsid w:val="009D6230"/>
    <w:rsid w:val="009E1FF1"/>
    <w:rsid w:val="009F7FDB"/>
    <w:rsid w:val="009F7FE2"/>
    <w:rsid w:val="00A21F3B"/>
    <w:rsid w:val="00A33B91"/>
    <w:rsid w:val="00A52CD1"/>
    <w:rsid w:val="00A620A7"/>
    <w:rsid w:val="00A73656"/>
    <w:rsid w:val="00A758E3"/>
    <w:rsid w:val="00A83256"/>
    <w:rsid w:val="00A849E5"/>
    <w:rsid w:val="00AA6289"/>
    <w:rsid w:val="00AB65D0"/>
    <w:rsid w:val="00AC1F52"/>
    <w:rsid w:val="00AC4272"/>
    <w:rsid w:val="00AC7F95"/>
    <w:rsid w:val="00B04344"/>
    <w:rsid w:val="00B04D0B"/>
    <w:rsid w:val="00B0636A"/>
    <w:rsid w:val="00B11307"/>
    <w:rsid w:val="00B1435B"/>
    <w:rsid w:val="00B17333"/>
    <w:rsid w:val="00B27051"/>
    <w:rsid w:val="00B33510"/>
    <w:rsid w:val="00B352BD"/>
    <w:rsid w:val="00B3664E"/>
    <w:rsid w:val="00B561B6"/>
    <w:rsid w:val="00B62D04"/>
    <w:rsid w:val="00B66C52"/>
    <w:rsid w:val="00B7049D"/>
    <w:rsid w:val="00B77E49"/>
    <w:rsid w:val="00B82BAE"/>
    <w:rsid w:val="00B875E0"/>
    <w:rsid w:val="00B91725"/>
    <w:rsid w:val="00B9328D"/>
    <w:rsid w:val="00BA74DD"/>
    <w:rsid w:val="00BB0310"/>
    <w:rsid w:val="00BD267F"/>
    <w:rsid w:val="00BF0EC1"/>
    <w:rsid w:val="00C0255B"/>
    <w:rsid w:val="00C07D43"/>
    <w:rsid w:val="00C206C1"/>
    <w:rsid w:val="00C30323"/>
    <w:rsid w:val="00C65D9E"/>
    <w:rsid w:val="00C6778B"/>
    <w:rsid w:val="00C828B0"/>
    <w:rsid w:val="00CA3FF5"/>
    <w:rsid w:val="00CC6F91"/>
    <w:rsid w:val="00CE178A"/>
    <w:rsid w:val="00CF1539"/>
    <w:rsid w:val="00CF1B67"/>
    <w:rsid w:val="00CF261A"/>
    <w:rsid w:val="00CF560D"/>
    <w:rsid w:val="00D02CD4"/>
    <w:rsid w:val="00D030F1"/>
    <w:rsid w:val="00D15286"/>
    <w:rsid w:val="00D27F65"/>
    <w:rsid w:val="00D30526"/>
    <w:rsid w:val="00D41196"/>
    <w:rsid w:val="00D5166A"/>
    <w:rsid w:val="00D81EA7"/>
    <w:rsid w:val="00D91DE3"/>
    <w:rsid w:val="00DB7B3F"/>
    <w:rsid w:val="00DE16EB"/>
    <w:rsid w:val="00DF43F2"/>
    <w:rsid w:val="00E14577"/>
    <w:rsid w:val="00E21407"/>
    <w:rsid w:val="00E21ACD"/>
    <w:rsid w:val="00E67736"/>
    <w:rsid w:val="00E9181E"/>
    <w:rsid w:val="00E9501F"/>
    <w:rsid w:val="00E95C27"/>
    <w:rsid w:val="00EA5E9E"/>
    <w:rsid w:val="00EC1924"/>
    <w:rsid w:val="00EC690F"/>
    <w:rsid w:val="00ED02FA"/>
    <w:rsid w:val="00EF2A1F"/>
    <w:rsid w:val="00EF5AFB"/>
    <w:rsid w:val="00F30934"/>
    <w:rsid w:val="00F52CF5"/>
    <w:rsid w:val="00F63988"/>
    <w:rsid w:val="00F71DE5"/>
    <w:rsid w:val="00F86177"/>
    <w:rsid w:val="00F944C0"/>
    <w:rsid w:val="00FB0D9C"/>
    <w:rsid w:val="00FD7E07"/>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0684"/>
  <w15:chartTrackingRefBased/>
  <w15:docId w15:val="{C5CEC804-76D4-4E3C-BE91-7BA1D531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CE178A"/>
    <w:rPr>
      <w:color w:val="605E5C"/>
      <w:shd w:val="clear" w:color="auto" w:fill="E1DFDD"/>
    </w:rPr>
  </w:style>
  <w:style w:type="paragraph" w:styleId="Caption">
    <w:name w:val="caption"/>
    <w:basedOn w:val="Normal"/>
    <w:next w:val="Normal"/>
    <w:uiPriority w:val="35"/>
    <w:unhideWhenUsed/>
    <w:qFormat/>
    <w:rsid w:val="00823059"/>
    <w:pPr>
      <w:spacing w:before="0"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CA3FF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A3FF5"/>
    <w:rPr>
      <w:rFonts w:eastAsiaTheme="minorEastAsia"/>
      <w:color w:val="000000" w:themeColor="text1"/>
      <w:kern w:val="0"/>
      <w:sz w:val="20"/>
      <w:szCs w:val="20"/>
      <w14:ligatures w14:val="none"/>
    </w:rPr>
  </w:style>
  <w:style w:type="character" w:styleId="FootnoteReference">
    <w:name w:val="footnote reference"/>
    <w:basedOn w:val="DefaultParagraphFont"/>
    <w:uiPriority w:val="99"/>
    <w:semiHidden/>
    <w:unhideWhenUsed/>
    <w:rsid w:val="00CA3FF5"/>
    <w:rPr>
      <w:vertAlign w:val="superscript"/>
    </w:rPr>
  </w:style>
  <w:style w:type="paragraph" w:styleId="EndnoteText">
    <w:name w:val="endnote text"/>
    <w:basedOn w:val="Normal"/>
    <w:link w:val="EndnoteTextChar"/>
    <w:uiPriority w:val="99"/>
    <w:semiHidden/>
    <w:unhideWhenUsed/>
    <w:rsid w:val="00B66C52"/>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B66C52"/>
    <w:rPr>
      <w:rFonts w:eastAsiaTheme="minorEastAsia"/>
      <w:color w:val="000000" w:themeColor="text1"/>
      <w:kern w:val="0"/>
      <w:sz w:val="20"/>
      <w:szCs w:val="20"/>
      <w14:ligatures w14:val="none"/>
    </w:rPr>
  </w:style>
  <w:style w:type="character" w:styleId="EndnoteReference">
    <w:name w:val="endnote reference"/>
    <w:basedOn w:val="DefaultParagraphFont"/>
    <w:uiPriority w:val="99"/>
    <w:semiHidden/>
    <w:unhideWhenUsed/>
    <w:rsid w:val="00B66C52"/>
    <w:rPr>
      <w:vertAlign w:val="superscript"/>
    </w:rPr>
  </w:style>
  <w:style w:type="character" w:styleId="FollowedHyperlink">
    <w:name w:val="FollowedHyperlink"/>
    <w:basedOn w:val="DefaultParagraphFont"/>
    <w:uiPriority w:val="99"/>
    <w:semiHidden/>
    <w:unhideWhenUsed/>
    <w:rsid w:val="006178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142743">
      <w:bodyDiv w:val="1"/>
      <w:marLeft w:val="0"/>
      <w:marRight w:val="0"/>
      <w:marTop w:val="0"/>
      <w:marBottom w:val="0"/>
      <w:divBdr>
        <w:top w:val="none" w:sz="0" w:space="0" w:color="auto"/>
        <w:left w:val="none" w:sz="0" w:space="0" w:color="auto"/>
        <w:bottom w:val="none" w:sz="0" w:space="0" w:color="auto"/>
        <w:right w:val="none" w:sz="0" w:space="0" w:color="auto"/>
      </w:divBdr>
    </w:div>
    <w:div w:id="546570574">
      <w:bodyDiv w:val="1"/>
      <w:marLeft w:val="0"/>
      <w:marRight w:val="0"/>
      <w:marTop w:val="0"/>
      <w:marBottom w:val="0"/>
      <w:divBdr>
        <w:top w:val="none" w:sz="0" w:space="0" w:color="auto"/>
        <w:left w:val="none" w:sz="0" w:space="0" w:color="auto"/>
        <w:bottom w:val="none" w:sz="0" w:space="0" w:color="auto"/>
        <w:right w:val="none" w:sz="0" w:space="0" w:color="auto"/>
      </w:divBdr>
      <w:divsChild>
        <w:div w:id="6206426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138879960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92486542">
      <w:bodyDiv w:val="1"/>
      <w:marLeft w:val="0"/>
      <w:marRight w:val="0"/>
      <w:marTop w:val="0"/>
      <w:marBottom w:val="0"/>
      <w:divBdr>
        <w:top w:val="none" w:sz="0" w:space="0" w:color="auto"/>
        <w:left w:val="none" w:sz="0" w:space="0" w:color="auto"/>
        <w:bottom w:val="none" w:sz="0" w:space="0" w:color="auto"/>
        <w:right w:val="none" w:sz="0" w:space="0" w:color="auto"/>
      </w:divBdr>
    </w:div>
    <w:div w:id="180630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endnotes.xml.rels><?xml version="1.0" encoding="UTF-8" standalone="yes"?>
<Relationships xmlns="http://schemas.openxmlformats.org/package/2006/relationships"><Relationship Id="rId1" Type="http://schemas.openxmlformats.org/officeDocument/2006/relationships/hyperlink" Target="https://preciseflight.com/article/aviation-bird-strikes-solu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min\AppData\Local\Microsoft\Office\16.0\DTS\en-US%7b7F6FEA66-4692-472B-B785-73C813C30C00%7d\%7bF6DEC12F-5FAB-4685-8DC6-1E56A42CF665%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2.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7DB213-1182-4C1A-8B77-DBF00BD164E1}">
  <ds:schemaRefs>
    <ds:schemaRef ds:uri="http://schemas.openxmlformats.org/officeDocument/2006/bibliography"/>
  </ds:schemaRefs>
</ds:datastoreItem>
</file>

<file path=customXml/itemProps4.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{F6DEC12F-5FAB-4685-8DC6-1E56A42CF665}TF15d030a7-4d0a-4c1c-8a3e-3a7590a124cedd8a6b98_win32-38785b346894</Template>
  <TotalTime>139</TotalTime>
  <Pages>8</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L.Admin</dc:creator>
  <cp:keywords/>
  <dc:description/>
  <cp:lastModifiedBy>Adis Delanovic</cp:lastModifiedBy>
  <cp:revision>62</cp:revision>
  <cp:lastPrinted>2025-05-01T20:47:00Z</cp:lastPrinted>
  <dcterms:created xsi:type="dcterms:W3CDTF">2026-09-16T12:25:00Z</dcterms:created>
  <dcterms:modified xsi:type="dcterms:W3CDTF">2026-09-17T10:52:00Z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