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D9DF8" w14:textId="7359E5A5" w:rsidR="794B868B" w:rsidRPr="00DC7A65" w:rsidRDefault="00DC7A65" w:rsidP="00DC7A65">
      <w:pPr>
        <w:jc w:val="center"/>
        <w:rPr>
          <w:b/>
          <w:bCs/>
          <w:sz w:val="32"/>
          <w:szCs w:val="32"/>
        </w:rPr>
      </w:pPr>
      <w:r w:rsidRPr="00DC7A65">
        <w:rPr>
          <w:b/>
          <w:bCs/>
          <w:sz w:val="32"/>
          <w:szCs w:val="32"/>
        </w:rPr>
        <w:t>Longevity EEG protocol</w:t>
      </w:r>
    </w:p>
    <w:p w14:paraId="59FF39E7" w14:textId="17F9248F" w:rsidR="2217A029" w:rsidRPr="00F72C86" w:rsidRDefault="002B748E" w:rsidP="2217A029">
      <w:pPr>
        <w:rPr>
          <w:b/>
          <w:bCs/>
          <w:i/>
          <w:iCs/>
        </w:rPr>
      </w:pPr>
      <w:r w:rsidRPr="00F72C86">
        <w:rPr>
          <w:b/>
          <w:bCs/>
          <w:i/>
          <w:iCs/>
        </w:rPr>
        <w:t>Before the participant arrival</w:t>
      </w:r>
    </w:p>
    <w:p w14:paraId="7EE1754C" w14:textId="431517A9" w:rsidR="002B748E" w:rsidRDefault="00F72C86" w:rsidP="2217A029">
      <w:r>
        <w:t>Go to the EEG lab and prepare the room for testing:</w:t>
      </w:r>
    </w:p>
    <w:p w14:paraId="520D197D" w14:textId="3FAFB360" w:rsidR="00F72C86" w:rsidRDefault="00AF00B2" w:rsidP="00F72C86">
      <w:pPr>
        <w:pStyle w:val="ListParagraph"/>
        <w:numPr>
          <w:ilvl w:val="0"/>
          <w:numId w:val="1"/>
        </w:numPr>
      </w:pPr>
      <w:r>
        <w:t>Ensure</w:t>
      </w:r>
      <w:r w:rsidR="00F72C86">
        <w:t xml:space="preserve"> all necessary forms </w:t>
      </w:r>
      <w:r>
        <w:t xml:space="preserve">are </w:t>
      </w:r>
      <w:r w:rsidR="00F72C86">
        <w:t>printed a</w:t>
      </w:r>
      <w:r w:rsidR="00DC7A65">
        <w:t xml:space="preserve">nd ready </w:t>
      </w:r>
      <w:r w:rsidR="00F72C86">
        <w:t>(consent form, privacy notice, safety screening, study information sheet, open brain consent from</w:t>
      </w:r>
      <w:r w:rsidR="00DC7A65">
        <w:t xml:space="preserve">, participant log </w:t>
      </w:r>
      <w:r w:rsidR="00A55A28">
        <w:t>sheet</w:t>
      </w:r>
      <w:r w:rsidR="00DC7A65">
        <w:t xml:space="preserve"> – this is for experimenter</w:t>
      </w:r>
      <w:r>
        <w:t>s’</w:t>
      </w:r>
      <w:r w:rsidR="00DC7A65">
        <w:t xml:space="preserve"> use</w:t>
      </w:r>
      <w:r w:rsidR="00F72C86">
        <w:t>)</w:t>
      </w:r>
    </w:p>
    <w:p w14:paraId="611E43E8" w14:textId="32C2D960" w:rsidR="00F72C86" w:rsidRDefault="00F72C86" w:rsidP="00F72C86">
      <w:pPr>
        <w:pStyle w:val="ListParagraph"/>
        <w:numPr>
          <w:ilvl w:val="0"/>
          <w:numId w:val="1"/>
        </w:numPr>
      </w:pPr>
      <w:r>
        <w:t xml:space="preserve">Switch on </w:t>
      </w:r>
      <w:r w:rsidR="003907F7">
        <w:t>the VPixx monitor inside the EEG</w:t>
      </w:r>
      <w:r w:rsidR="00E62812">
        <w:t xml:space="preserve"> booth</w:t>
      </w:r>
      <w:r w:rsidR="003907F7">
        <w:t xml:space="preserve"> (the switch is behind the monitor)</w:t>
      </w:r>
      <w:r w:rsidR="00E62812">
        <w:t xml:space="preserve">. </w:t>
      </w:r>
    </w:p>
    <w:p w14:paraId="01E3226C" w14:textId="0D9A16AD" w:rsidR="00EA67A4" w:rsidRDefault="003907F7" w:rsidP="00F72C86">
      <w:pPr>
        <w:pStyle w:val="ListParagraph"/>
        <w:numPr>
          <w:ilvl w:val="0"/>
          <w:numId w:val="1"/>
        </w:numPr>
      </w:pPr>
      <w:r>
        <w:t xml:space="preserve">Turn on the stimulation pc screen outside and the EEG recording pc (passwords on the wall). Open Matlab and prepare </w:t>
      </w:r>
      <w:r w:rsidR="00EA67A4">
        <w:t>the task scripts</w:t>
      </w:r>
      <w:r>
        <w:t>:</w:t>
      </w:r>
      <w:r w:rsidR="00EA67A4">
        <w:t xml:space="preserve"> </w:t>
      </w:r>
    </w:p>
    <w:p w14:paraId="52E8DABC" w14:textId="0E89875F" w:rsidR="001751A5" w:rsidRPr="003907F7" w:rsidRDefault="00EA67A4" w:rsidP="003907F7">
      <w:pPr>
        <w:pStyle w:val="ListParagraph"/>
        <w:numPr>
          <w:ilvl w:val="1"/>
          <w:numId w:val="1"/>
        </w:numPr>
        <w:jc w:val="both"/>
      </w:pPr>
      <w:r>
        <w:t xml:space="preserve">go to </w:t>
      </w:r>
      <w:r w:rsidR="003907F7">
        <w:t>“</w:t>
      </w:r>
      <w:r>
        <w:t>home</w:t>
      </w:r>
      <w:r w:rsidR="003907F7">
        <w:t>”</w:t>
      </w:r>
      <w:r>
        <w:t xml:space="preserve"> and </w:t>
      </w:r>
      <w:r w:rsidR="00AF00B2">
        <w:t>select</w:t>
      </w:r>
      <w:r>
        <w:t xml:space="preserve"> </w:t>
      </w:r>
      <w:r w:rsidR="00AF00B2">
        <w:t>“</w:t>
      </w:r>
      <w:r>
        <w:t>Open</w:t>
      </w:r>
      <w:r w:rsidR="00AF00B2">
        <w:t>”</w:t>
      </w:r>
      <w:r w:rsidR="003907F7">
        <w:t xml:space="preserve">, then </w:t>
      </w:r>
      <w:r w:rsidRPr="00EA67A4">
        <w:t>navigate to the experiment folder:</w:t>
      </w:r>
      <w:r w:rsidRPr="003907F7">
        <w:rPr>
          <w:i/>
          <w:iCs/>
        </w:rPr>
        <w:t xml:space="preserve"> </w:t>
      </w:r>
      <w:r w:rsidR="00AF00B2" w:rsidRPr="003907F7">
        <w:rPr>
          <w:i/>
          <w:iCs/>
        </w:rPr>
        <w:t>‘</w:t>
      </w:r>
      <w:r w:rsidR="001751A5" w:rsidRPr="003907F7">
        <w:rPr>
          <w:i/>
          <w:iCs/>
        </w:rPr>
        <w:t>home/stim/Hanslmayr_lab/longevity_eeg/exp_scripts</w:t>
      </w:r>
      <w:r w:rsidR="00AF00B2" w:rsidRPr="003907F7">
        <w:rPr>
          <w:i/>
          <w:iCs/>
        </w:rPr>
        <w:t>’</w:t>
      </w:r>
    </w:p>
    <w:p w14:paraId="7EED1C79" w14:textId="1CAF4AE3" w:rsidR="00EA67A4" w:rsidRDefault="00AF00B2" w:rsidP="00EA67A4">
      <w:pPr>
        <w:pStyle w:val="ListParagraph"/>
        <w:numPr>
          <w:ilvl w:val="1"/>
          <w:numId w:val="1"/>
        </w:numPr>
      </w:pPr>
      <w:r>
        <w:t>Choose</w:t>
      </w:r>
      <w:r w:rsidR="00CB2FA1">
        <w:t xml:space="preserve"> the folder “short_delay” or “long_delay” </w:t>
      </w:r>
      <w:r>
        <w:t>corresponding to the</w:t>
      </w:r>
      <w:r w:rsidR="00CB2FA1">
        <w:t xml:space="preserve"> participant group allocation</w:t>
      </w:r>
    </w:p>
    <w:p w14:paraId="57C1F912" w14:textId="0524DBA2" w:rsidR="00CB2FA1" w:rsidRDefault="00CB2FA1" w:rsidP="00EA67A4">
      <w:pPr>
        <w:pStyle w:val="ListParagraph"/>
        <w:numPr>
          <w:ilvl w:val="1"/>
          <w:numId w:val="1"/>
        </w:numPr>
      </w:pPr>
      <w:r>
        <w:t xml:space="preserve">Open the scripts </w:t>
      </w:r>
      <w:r w:rsidR="00CB4E61">
        <w:t>contained in the</w:t>
      </w:r>
      <w:r w:rsidR="00AF00B2">
        <w:t xml:space="preserve"> chosen</w:t>
      </w:r>
      <w:r w:rsidR="00CB4E61">
        <w:t xml:space="preserve"> folder</w:t>
      </w:r>
    </w:p>
    <w:p w14:paraId="22A98FAE" w14:textId="193DDD40" w:rsidR="00CB2FA1" w:rsidRDefault="00CB2FA1" w:rsidP="00DC7A65">
      <w:pPr>
        <w:pStyle w:val="ListParagraph"/>
        <w:ind w:left="1440"/>
      </w:pPr>
      <w:r>
        <w:t>This is the scripts order for the two groups</w:t>
      </w:r>
      <w:r w:rsidR="00A55A28">
        <w:t xml:space="preserve"> (see the log sheet for details)</w:t>
      </w:r>
      <w:r>
        <w:t>:</w:t>
      </w:r>
    </w:p>
    <w:tbl>
      <w:tblPr>
        <w:tblStyle w:val="TableGrid"/>
        <w:tblW w:w="943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2"/>
        <w:gridCol w:w="4769"/>
      </w:tblGrid>
      <w:tr w:rsidR="00CB2FA1" w14:paraId="57E4163E" w14:textId="77777777" w:rsidTr="00DC7A65">
        <w:trPr>
          <w:trHeight w:val="2401"/>
        </w:trPr>
        <w:tc>
          <w:tcPr>
            <w:tcW w:w="4741" w:type="dxa"/>
          </w:tcPr>
          <w:p w14:paraId="05DF9586" w14:textId="77777777" w:rsidR="00CB2FA1" w:rsidRPr="00DC7A65" w:rsidRDefault="00CB2FA1" w:rsidP="00CB2FA1">
            <w:pPr>
              <w:pStyle w:val="ListParagraph"/>
              <w:ind w:left="0"/>
              <w:rPr>
                <w:i/>
                <w:iCs/>
                <w:u w:val="single"/>
              </w:rPr>
            </w:pPr>
            <w:r w:rsidRPr="00DC7A65">
              <w:rPr>
                <w:i/>
                <w:iCs/>
                <w:u w:val="single"/>
              </w:rPr>
              <w:t>Short group:</w:t>
            </w:r>
          </w:p>
          <w:p w14:paraId="6B887152" w14:textId="297EC5C9" w:rsidR="00CB2FA1" w:rsidRDefault="00CB2FA1" w:rsidP="00CB2FA1">
            <w:pPr>
              <w:pStyle w:val="ListParagraph"/>
              <w:numPr>
                <w:ilvl w:val="0"/>
                <w:numId w:val="2"/>
              </w:numPr>
            </w:pPr>
            <w:r>
              <w:t>theta_short_rating_practice.m</w:t>
            </w:r>
          </w:p>
          <w:p w14:paraId="00C9DB73" w14:textId="77777777" w:rsidR="00CB2FA1" w:rsidRDefault="00CB2FA1" w:rsidP="00CB2FA1">
            <w:pPr>
              <w:pStyle w:val="ListParagraph"/>
              <w:numPr>
                <w:ilvl w:val="0"/>
                <w:numId w:val="2"/>
              </w:numPr>
            </w:pPr>
            <w:r>
              <w:t>theta_short_rating_practice_block1_8.m</w:t>
            </w:r>
          </w:p>
          <w:p w14:paraId="14C38469" w14:textId="77777777" w:rsidR="00CB2FA1" w:rsidRDefault="00CB2FA1" w:rsidP="00CB2FA1">
            <w:pPr>
              <w:pStyle w:val="ListParagraph"/>
              <w:numPr>
                <w:ilvl w:val="0"/>
                <w:numId w:val="2"/>
              </w:numPr>
            </w:pPr>
            <w:r>
              <w:t>theta_short_distractor.m</w:t>
            </w:r>
          </w:p>
          <w:p w14:paraId="3AF70677" w14:textId="5D8EE4D3" w:rsidR="00CB2FA1" w:rsidRDefault="00CB2FA1" w:rsidP="00CB2FA1">
            <w:pPr>
              <w:pStyle w:val="ListParagraph"/>
              <w:numPr>
                <w:ilvl w:val="0"/>
                <w:numId w:val="2"/>
              </w:numPr>
            </w:pPr>
            <w:r>
              <w:t>theta_short_test_practice.m</w:t>
            </w:r>
          </w:p>
          <w:p w14:paraId="2ACC37FA" w14:textId="34D45B11" w:rsidR="00CB2FA1" w:rsidRDefault="00CB2FA1" w:rsidP="00CB2FA1">
            <w:pPr>
              <w:pStyle w:val="ListParagraph"/>
              <w:numPr>
                <w:ilvl w:val="0"/>
                <w:numId w:val="2"/>
              </w:numPr>
            </w:pPr>
            <w:r>
              <w:t>theta_short_test_sync.m</w:t>
            </w:r>
          </w:p>
        </w:tc>
        <w:tc>
          <w:tcPr>
            <w:tcW w:w="4689" w:type="dxa"/>
          </w:tcPr>
          <w:p w14:paraId="2C5DB82F" w14:textId="77777777" w:rsidR="00CB2FA1" w:rsidRPr="00DC7A65" w:rsidRDefault="00CB2FA1" w:rsidP="00CB2FA1">
            <w:pPr>
              <w:pStyle w:val="ListParagraph"/>
              <w:ind w:left="0"/>
              <w:rPr>
                <w:i/>
                <w:iCs/>
                <w:u w:val="single"/>
              </w:rPr>
            </w:pPr>
            <w:r w:rsidRPr="00DC7A65">
              <w:rPr>
                <w:i/>
                <w:iCs/>
                <w:u w:val="single"/>
              </w:rPr>
              <w:t>Long group:</w:t>
            </w:r>
          </w:p>
          <w:p w14:paraId="4312C7B5" w14:textId="72E532CC" w:rsidR="00CB2FA1" w:rsidRDefault="00CB2FA1" w:rsidP="00CB2FA1">
            <w:pPr>
              <w:pStyle w:val="ListParagraph"/>
              <w:numPr>
                <w:ilvl w:val="0"/>
                <w:numId w:val="3"/>
              </w:numPr>
            </w:pPr>
            <w:r>
              <w:t>theta_long_rating_practice.m</w:t>
            </w:r>
          </w:p>
          <w:p w14:paraId="4284414C" w14:textId="3EF25771" w:rsidR="00CB2FA1" w:rsidRDefault="00CB2FA1" w:rsidP="00CB2FA1">
            <w:pPr>
              <w:pStyle w:val="ListParagraph"/>
              <w:numPr>
                <w:ilvl w:val="0"/>
                <w:numId w:val="3"/>
              </w:numPr>
            </w:pPr>
            <w:r>
              <w:t>theta_long_rating_practice_block1_8.m</w:t>
            </w:r>
          </w:p>
          <w:p w14:paraId="66C9D294" w14:textId="3BD35124" w:rsidR="00CB2FA1" w:rsidRDefault="00CB2FA1" w:rsidP="00CB2FA1">
            <w:pPr>
              <w:pStyle w:val="ListParagraph"/>
              <w:numPr>
                <w:ilvl w:val="0"/>
                <w:numId w:val="3"/>
              </w:numPr>
            </w:pPr>
            <w:r>
              <w:t>theta_long_distractor.m</w:t>
            </w:r>
          </w:p>
          <w:p w14:paraId="1217F866" w14:textId="6C8E1EE7" w:rsidR="00CB2FA1" w:rsidRDefault="00CB2FA1" w:rsidP="00CB2FA1">
            <w:r>
              <w:t>after 24h</w:t>
            </w:r>
            <w:r w:rsidR="00230034">
              <w:t xml:space="preserve"> (you can open them in the 2</w:t>
            </w:r>
            <w:r w:rsidR="00230034" w:rsidRPr="00230034">
              <w:rPr>
                <w:vertAlign w:val="superscript"/>
              </w:rPr>
              <w:t>nd</w:t>
            </w:r>
            <w:r w:rsidR="00230034">
              <w:t xml:space="preserve"> session)</w:t>
            </w:r>
            <w:r>
              <w:t>:</w:t>
            </w:r>
          </w:p>
          <w:p w14:paraId="355B3640" w14:textId="77777777" w:rsidR="00DC7A65" w:rsidRDefault="00CB2FA1" w:rsidP="00DC7A65">
            <w:pPr>
              <w:pStyle w:val="ListParagraph"/>
              <w:numPr>
                <w:ilvl w:val="0"/>
                <w:numId w:val="3"/>
              </w:numPr>
            </w:pPr>
            <w:r>
              <w:t>theta_short_test_practice.m</w:t>
            </w:r>
          </w:p>
          <w:p w14:paraId="778C2E96" w14:textId="1312051F" w:rsidR="00CB2FA1" w:rsidRDefault="00CB2FA1" w:rsidP="00DC7A65">
            <w:pPr>
              <w:pStyle w:val="ListParagraph"/>
              <w:numPr>
                <w:ilvl w:val="0"/>
                <w:numId w:val="3"/>
              </w:numPr>
            </w:pPr>
            <w:r>
              <w:t>theta_short_test_sync.m</w:t>
            </w:r>
          </w:p>
        </w:tc>
      </w:tr>
    </w:tbl>
    <w:p w14:paraId="20660FAC" w14:textId="6BD0865B" w:rsidR="00F72C86" w:rsidRDefault="00F72C86" w:rsidP="00DC7A65">
      <w:pPr>
        <w:pStyle w:val="ListParagraph"/>
        <w:numPr>
          <w:ilvl w:val="0"/>
          <w:numId w:val="4"/>
        </w:numPr>
      </w:pPr>
      <w:r>
        <w:t xml:space="preserve">Fill in the syringes with </w:t>
      </w:r>
      <w:r w:rsidR="00A55A28">
        <w:t xml:space="preserve">Signa </w:t>
      </w:r>
      <w:r>
        <w:t xml:space="preserve">conductive gel and </w:t>
      </w:r>
      <w:r w:rsidR="00AF00B2">
        <w:t>screw</w:t>
      </w:r>
      <w:r>
        <w:t xml:space="preserve"> </w:t>
      </w:r>
      <w:r w:rsidR="00CB4E61">
        <w:t>a sterile cannula onto the tip of the syringe</w:t>
      </w:r>
      <w:r w:rsidR="0040289E">
        <w:t xml:space="preserve"> (do not fill them completely to the rim)</w:t>
      </w:r>
    </w:p>
    <w:p w14:paraId="0A29E512" w14:textId="58248305" w:rsidR="00DC7A65" w:rsidRDefault="00CB4E61" w:rsidP="00F72C86">
      <w:pPr>
        <w:pStyle w:val="ListParagraph"/>
        <w:numPr>
          <w:ilvl w:val="0"/>
          <w:numId w:val="1"/>
        </w:numPr>
      </w:pPr>
      <w:r>
        <w:t xml:space="preserve">Prepare the 4 electrode bundles </w:t>
      </w:r>
      <w:r w:rsidR="00AF00B2">
        <w:t>(</w:t>
      </w:r>
      <w:r>
        <w:t>A,B,C and D</w:t>
      </w:r>
      <w:r w:rsidR="00AF00B2">
        <w:t>)</w:t>
      </w:r>
      <w:r>
        <w:t xml:space="preserve"> and CMS/DRL electrodes from the cupboard</w:t>
      </w:r>
    </w:p>
    <w:p w14:paraId="0449B092" w14:textId="02CDF4BF" w:rsidR="007438F0" w:rsidRDefault="007438F0" w:rsidP="00F72C86">
      <w:pPr>
        <w:pStyle w:val="ListParagraph"/>
        <w:numPr>
          <w:ilvl w:val="0"/>
          <w:numId w:val="1"/>
        </w:numPr>
      </w:pPr>
      <w:r>
        <w:t>Mount the BioSemi battery under the amplifier using the 4 black clips on the sides and then plug the blue/grey connector (as shown in figure 5)</w:t>
      </w:r>
    </w:p>
    <w:p w14:paraId="0E323954" w14:textId="5537B22D" w:rsidR="00997093" w:rsidRDefault="00997093" w:rsidP="00F72C86">
      <w:pPr>
        <w:pStyle w:val="ListParagraph"/>
        <w:numPr>
          <w:ilvl w:val="0"/>
          <w:numId w:val="1"/>
        </w:numPr>
      </w:pPr>
      <w:r>
        <w:t>Insert the yellow foam eartips (</w:t>
      </w:r>
      <w:r w:rsidR="00A74D18">
        <w:t>box</w:t>
      </w:r>
      <w:r>
        <w:t xml:space="preserve"> on the desk) </w:t>
      </w:r>
      <w:r w:rsidRPr="00997093">
        <w:t>onto the tip of the sound tube</w:t>
      </w:r>
      <w:r>
        <w:t>s inside the EEG booth</w:t>
      </w:r>
      <w:r w:rsidR="00A4250D">
        <w:t xml:space="preserve">. </w:t>
      </w:r>
    </w:p>
    <w:p w14:paraId="5030232A" w14:textId="2107D13B" w:rsidR="00F72C86" w:rsidRDefault="00F72C86" w:rsidP="00F72C86">
      <w:pPr>
        <w:pStyle w:val="ListParagraph"/>
        <w:numPr>
          <w:ilvl w:val="0"/>
          <w:numId w:val="1"/>
        </w:numPr>
      </w:pPr>
      <w:r>
        <w:t>Check that shampoo and clean towels are available</w:t>
      </w:r>
      <w:r w:rsidR="00CB4E61">
        <w:t xml:space="preserve">. </w:t>
      </w:r>
      <w:r w:rsidR="00AF00B2">
        <w:t>If necessary, r</w:t>
      </w:r>
      <w:r w:rsidR="00CB4E61">
        <w:t xml:space="preserve">efill the shampoo bottle </w:t>
      </w:r>
      <w:r w:rsidR="00AF00B2">
        <w:t>at</w:t>
      </w:r>
      <w:r w:rsidR="00CB4E61">
        <w:t xml:space="preserve"> the wash hair station </w:t>
      </w:r>
      <w:r w:rsidR="00AF00B2">
        <w:t>using</w:t>
      </w:r>
      <w:r w:rsidR="00CB4E61">
        <w:t xml:space="preserve"> the big</w:t>
      </w:r>
      <w:r w:rsidR="00AF00B2">
        <w:t xml:space="preserve"> shampoo</w:t>
      </w:r>
      <w:r w:rsidR="00CB4E61">
        <w:t xml:space="preserve"> tank in the towel drawer </w:t>
      </w:r>
      <w:r w:rsidR="00A74D18">
        <w:t xml:space="preserve">outside </w:t>
      </w:r>
      <w:r w:rsidR="00AF00B2">
        <w:t>of</w:t>
      </w:r>
      <w:r w:rsidR="00CB4E61">
        <w:t xml:space="preserve"> the EEG</w:t>
      </w:r>
      <w:r w:rsidR="00AF00B2">
        <w:t xml:space="preserve"> lab</w:t>
      </w:r>
      <w:r w:rsidR="00A74D18">
        <w:t xml:space="preserve"> on the right</w:t>
      </w:r>
      <w:r w:rsidR="00CB4E61">
        <w:t xml:space="preserve">. </w:t>
      </w:r>
    </w:p>
    <w:p w14:paraId="682F610C" w14:textId="04C6D8B5" w:rsidR="001F4B6E" w:rsidRDefault="00A55A28" w:rsidP="00F72C86">
      <w:pPr>
        <w:pStyle w:val="ListParagraph"/>
        <w:numPr>
          <w:ilvl w:val="0"/>
          <w:numId w:val="1"/>
        </w:numPr>
      </w:pPr>
      <w:r>
        <w:t>Remember to f</w:t>
      </w:r>
      <w:r w:rsidR="001F4B6E">
        <w:t>ill in the</w:t>
      </w:r>
      <w:r w:rsidR="00230034">
        <w:t xml:space="preserve"> EEG</w:t>
      </w:r>
      <w:r w:rsidR="001F4B6E">
        <w:t xml:space="preserve"> lab book</w:t>
      </w:r>
      <w:r w:rsidR="00230034">
        <w:t xml:space="preserve"> </w:t>
      </w:r>
      <w:r w:rsidR="00A74D18">
        <w:t xml:space="preserve">(on the table </w:t>
      </w:r>
      <w:r w:rsidR="00230034">
        <w:t>near the entrance</w:t>
      </w:r>
      <w:r w:rsidR="00A74D18">
        <w:t>)</w:t>
      </w:r>
      <w:r w:rsidR="001F4B6E">
        <w:t xml:space="preserve"> </w:t>
      </w:r>
    </w:p>
    <w:p w14:paraId="55920748" w14:textId="77777777" w:rsidR="002B748E" w:rsidRDefault="002B748E" w:rsidP="2217A029"/>
    <w:p w14:paraId="30BBD10C" w14:textId="7634A3F3" w:rsidR="002B748E" w:rsidRPr="00CB4E61" w:rsidRDefault="002B748E" w:rsidP="2217A029">
      <w:pPr>
        <w:rPr>
          <w:b/>
          <w:bCs/>
          <w:i/>
          <w:iCs/>
        </w:rPr>
      </w:pPr>
      <w:r w:rsidRPr="00CB4E61">
        <w:rPr>
          <w:b/>
          <w:bCs/>
          <w:i/>
          <w:iCs/>
        </w:rPr>
        <w:t>Once the participant arrives:</w:t>
      </w:r>
    </w:p>
    <w:p w14:paraId="6E0FA054" w14:textId="22E2254C" w:rsidR="00BD0E74" w:rsidRDefault="00BD0E74" w:rsidP="00A55A28">
      <w:pPr>
        <w:pStyle w:val="ListParagraph"/>
        <w:numPr>
          <w:ilvl w:val="0"/>
          <w:numId w:val="7"/>
        </w:numPr>
      </w:pPr>
      <w:r>
        <w:t>Stage 1: Welcome the participant</w:t>
      </w:r>
      <w:r w:rsidR="00CB2FA1">
        <w:t xml:space="preserve"> in the waiting room</w:t>
      </w:r>
      <w:r>
        <w:t xml:space="preserve"> </w:t>
      </w:r>
      <w:r w:rsidR="009B0279">
        <w:t>and guide</w:t>
      </w:r>
      <w:r w:rsidR="79F8D467">
        <w:t xml:space="preserve"> them</w:t>
      </w:r>
      <w:r w:rsidR="009B0279">
        <w:t xml:space="preserve"> to the EEG lab.</w:t>
      </w:r>
    </w:p>
    <w:p w14:paraId="0DBBEC6B" w14:textId="69E5AA5E" w:rsidR="00DC0177" w:rsidRDefault="00BD0E74" w:rsidP="00674B56">
      <w:pPr>
        <w:pStyle w:val="ListParagraph"/>
        <w:numPr>
          <w:ilvl w:val="0"/>
          <w:numId w:val="7"/>
        </w:numPr>
        <w:jc w:val="both"/>
      </w:pPr>
      <w:r>
        <w:t xml:space="preserve">Stage 2: </w:t>
      </w:r>
      <w:r w:rsidR="00D55213">
        <w:t>T</w:t>
      </w:r>
      <w:r w:rsidR="009B0279">
        <w:t>he p</w:t>
      </w:r>
      <w:r>
        <w:t xml:space="preserve">articipant reads </w:t>
      </w:r>
      <w:r w:rsidR="0040289E">
        <w:t>and</w:t>
      </w:r>
      <w:r>
        <w:t xml:space="preserve"> signs </w:t>
      </w:r>
      <w:r w:rsidR="00D55213">
        <w:t>the relevant</w:t>
      </w:r>
      <w:r>
        <w:t xml:space="preserve"> form</w:t>
      </w:r>
      <w:r w:rsidR="00D55213">
        <w:t>s. The r</w:t>
      </w:r>
      <w:r>
        <w:t xml:space="preserve">esearcher </w:t>
      </w:r>
      <w:r w:rsidR="00D55213">
        <w:t>should check</w:t>
      </w:r>
      <w:r>
        <w:t xml:space="preserve"> the answers</w:t>
      </w:r>
      <w:r w:rsidR="00D55213">
        <w:t xml:space="preserve"> on the screening form</w:t>
      </w:r>
      <w:r>
        <w:t>, making sure all boxes are ticked No</w:t>
      </w:r>
      <w:r w:rsidR="001F4B6E">
        <w:t>. Answer any questions the participants may have.</w:t>
      </w:r>
    </w:p>
    <w:p w14:paraId="756C76B4" w14:textId="77777777" w:rsidR="00DC0177" w:rsidRDefault="00BD0E74" w:rsidP="00674B56">
      <w:pPr>
        <w:pStyle w:val="ListParagraph"/>
        <w:numPr>
          <w:ilvl w:val="0"/>
          <w:numId w:val="7"/>
        </w:numPr>
        <w:jc w:val="both"/>
      </w:pPr>
      <w:r>
        <w:t xml:space="preserve">Stage 3: </w:t>
      </w:r>
      <w:r w:rsidR="00DC0177" w:rsidRPr="00D20E33">
        <w:rPr>
          <w:b/>
          <w:bCs/>
          <w:i/>
          <w:iCs/>
        </w:rPr>
        <w:t>EEG preparation</w:t>
      </w:r>
    </w:p>
    <w:p w14:paraId="3F73C712" w14:textId="46AA8A3A" w:rsidR="00DC0177" w:rsidRDefault="00CB2FA1" w:rsidP="00DC0177">
      <w:pPr>
        <w:pStyle w:val="ListParagraph"/>
        <w:numPr>
          <w:ilvl w:val="1"/>
          <w:numId w:val="7"/>
        </w:numPr>
        <w:jc w:val="both"/>
      </w:pPr>
      <w:r>
        <w:t>Explain to the</w:t>
      </w:r>
      <w:r w:rsidR="00705D40">
        <w:t xml:space="preserve"> participant what is about to happen</w:t>
      </w:r>
      <w:r w:rsidR="001F4B6E">
        <w:t xml:space="preserve"> and ask them to remove any jewelry (earrings, necklace) </w:t>
      </w:r>
      <w:r w:rsidR="0040289E">
        <w:t xml:space="preserve">or hair elastics </w:t>
      </w:r>
      <w:r w:rsidR="001F4B6E">
        <w:t>that may interfere with fitting the cap.</w:t>
      </w:r>
      <w:r w:rsidR="00705D40">
        <w:t xml:space="preserve"> </w:t>
      </w:r>
      <w:r w:rsidR="0040289E">
        <w:t>If the participant wear glasses, ask them to remove them, and put them back at the end of this stage.</w:t>
      </w:r>
    </w:p>
    <w:p w14:paraId="57A8C28C" w14:textId="78EE988E" w:rsidR="00DC0177" w:rsidRDefault="00DC0177" w:rsidP="00DC0177">
      <w:pPr>
        <w:pStyle w:val="ListParagraph"/>
        <w:numPr>
          <w:ilvl w:val="1"/>
          <w:numId w:val="7"/>
        </w:numPr>
        <w:jc w:val="both"/>
      </w:pPr>
      <w:r>
        <w:t xml:space="preserve">Measure the participant’s head circumference and </w:t>
      </w:r>
      <w:r w:rsidR="00D55213">
        <w:t>select</w:t>
      </w:r>
      <w:r w:rsidRPr="00CB4E61">
        <w:t xml:space="preserve"> </w:t>
      </w:r>
      <w:r>
        <w:t xml:space="preserve">the </w:t>
      </w:r>
      <w:r w:rsidR="00D55213">
        <w:t>appropriate</w:t>
      </w:r>
      <w:r w:rsidRPr="00CB4E61">
        <w:t xml:space="preserve"> </w:t>
      </w:r>
      <w:r w:rsidR="00D55213">
        <w:t>cap size</w:t>
      </w:r>
      <w:r>
        <w:t xml:space="preserve"> (cm range </w:t>
      </w:r>
      <w:r w:rsidR="00D55213">
        <w:t>is</w:t>
      </w:r>
      <w:r>
        <w:t xml:space="preserve"> indicated on the label inside </w:t>
      </w:r>
      <w:r w:rsidR="00D55213">
        <w:t>the</w:t>
      </w:r>
      <w:r>
        <w:t xml:space="preserve"> cap). </w:t>
      </w:r>
    </w:p>
    <w:p w14:paraId="5D36B70A" w14:textId="77777777" w:rsidR="00D55213" w:rsidRDefault="00D55213" w:rsidP="00D55213">
      <w:pPr>
        <w:pStyle w:val="ListParagraph"/>
        <w:numPr>
          <w:ilvl w:val="1"/>
          <w:numId w:val="7"/>
        </w:numPr>
        <w:jc w:val="both"/>
      </w:pPr>
      <w:r>
        <w:lastRenderedPageBreak/>
        <w:t>Fit the cap ensuring correct orientation</w:t>
      </w:r>
      <w:r w:rsidR="001F4B6E">
        <w:t xml:space="preserve"> (C on the front, A on the back)</w:t>
      </w:r>
      <w:r>
        <w:t xml:space="preserve"> and c</w:t>
      </w:r>
      <w:r w:rsidR="00BD0E74">
        <w:t xml:space="preserve">enter </w:t>
      </w:r>
      <w:r>
        <w:t>it</w:t>
      </w:r>
      <w:r w:rsidR="001F4B6E">
        <w:t xml:space="preserve"> on the participant</w:t>
      </w:r>
      <w:r>
        <w:t>’s</w:t>
      </w:r>
      <w:r w:rsidR="001F4B6E">
        <w:t xml:space="preserve"> head. </w:t>
      </w:r>
    </w:p>
    <w:p w14:paraId="04B3A887" w14:textId="5F6FB575" w:rsidR="00D20E33" w:rsidRDefault="001F4B6E" w:rsidP="00D55213">
      <w:pPr>
        <w:pStyle w:val="ListParagraph"/>
        <w:numPr>
          <w:ilvl w:val="1"/>
          <w:numId w:val="7"/>
        </w:numPr>
        <w:jc w:val="both"/>
      </w:pPr>
      <w:r>
        <w:t>Fast</w:t>
      </w:r>
      <w:r w:rsidR="004F1E06">
        <w:t xml:space="preserve">en the chinstrap </w:t>
      </w:r>
      <w:r w:rsidR="00D55213">
        <w:t xml:space="preserve">snugly but not uncomfortably tight and make </w:t>
      </w:r>
      <w:r w:rsidR="00635879">
        <w:t xml:space="preserve">sure </w:t>
      </w:r>
      <w:r w:rsidR="00D55213">
        <w:t xml:space="preserve">the </w:t>
      </w:r>
      <w:r w:rsidR="00635879">
        <w:t xml:space="preserve">ears </w:t>
      </w:r>
      <w:r w:rsidR="0040289E">
        <w:t xml:space="preserve">and the label on the back </w:t>
      </w:r>
      <w:r w:rsidR="00635879">
        <w:t>stick out</w:t>
      </w:r>
      <w:r w:rsidR="00705D40">
        <w:t>.</w:t>
      </w:r>
      <w:r w:rsidR="00996D25">
        <w:t xml:space="preserve"> </w:t>
      </w:r>
    </w:p>
    <w:p w14:paraId="765CCCEA" w14:textId="77777777" w:rsidR="0040289E" w:rsidRDefault="00BD0E74" w:rsidP="00674B56">
      <w:pPr>
        <w:pStyle w:val="ListParagraph"/>
        <w:numPr>
          <w:ilvl w:val="1"/>
          <w:numId w:val="7"/>
        </w:numPr>
        <w:jc w:val="both"/>
      </w:pPr>
      <w:r>
        <w:t>Gelling time</w:t>
      </w:r>
      <w:r w:rsidR="004F1E06">
        <w:t>. W</w:t>
      </w:r>
      <w:r>
        <w:t>arn</w:t>
      </w:r>
      <w:r w:rsidR="004F1E06">
        <w:t xml:space="preserve"> the</w:t>
      </w:r>
      <w:r>
        <w:t xml:space="preserve"> participant </w:t>
      </w:r>
      <w:r w:rsidR="004F1E06">
        <w:t xml:space="preserve">that the </w:t>
      </w:r>
      <w:r>
        <w:t>gel might feel cold</w:t>
      </w:r>
      <w:r w:rsidR="00372FBE">
        <w:t xml:space="preserve"> and e</w:t>
      </w:r>
      <w:r w:rsidR="00D55213">
        <w:t>ncourage them to communicate any discomfort during application</w:t>
      </w:r>
      <w:r w:rsidR="00674B56">
        <w:t xml:space="preserve">. </w:t>
      </w:r>
    </w:p>
    <w:p w14:paraId="2D436186" w14:textId="77777777" w:rsidR="0040289E" w:rsidRDefault="0040289E" w:rsidP="0040289E">
      <w:pPr>
        <w:pStyle w:val="ListParagraph"/>
        <w:numPr>
          <w:ilvl w:val="2"/>
          <w:numId w:val="7"/>
        </w:numPr>
        <w:jc w:val="both"/>
      </w:pPr>
      <w:r>
        <w:t xml:space="preserve">Use your fingers to keep the electrode holder still during the process to prevent movement and gel spreading </w:t>
      </w:r>
    </w:p>
    <w:p w14:paraId="7B80C0B9" w14:textId="20B5D3A9" w:rsidR="0040289E" w:rsidRDefault="004F1E06" w:rsidP="0040289E">
      <w:pPr>
        <w:pStyle w:val="ListParagraph"/>
        <w:numPr>
          <w:ilvl w:val="2"/>
          <w:numId w:val="7"/>
        </w:numPr>
        <w:jc w:val="both"/>
      </w:pPr>
      <w:r>
        <w:t xml:space="preserve">Move the hair </w:t>
      </w:r>
      <w:r w:rsidR="0040289E">
        <w:t xml:space="preserve">aside </w:t>
      </w:r>
      <w:r>
        <w:t>using the top of the cannula until the scal</w:t>
      </w:r>
      <w:r w:rsidR="00D55213">
        <w:t>p</w:t>
      </w:r>
      <w:r w:rsidR="0040289E">
        <w:t xml:space="preserve"> is visible (a</w:t>
      </w:r>
      <w:r w:rsidR="00D55213">
        <w:t>void excessive pressure on the participant’s head</w:t>
      </w:r>
      <w:r w:rsidR="0040289E">
        <w:t xml:space="preserve"> and ask for feedback)</w:t>
      </w:r>
      <w:r w:rsidR="00D55213">
        <w:t xml:space="preserve"> </w:t>
      </w:r>
    </w:p>
    <w:p w14:paraId="54D217AD" w14:textId="77777777" w:rsidR="0040289E" w:rsidRDefault="004F1E06" w:rsidP="0040289E">
      <w:pPr>
        <w:pStyle w:val="ListParagraph"/>
        <w:numPr>
          <w:ilvl w:val="2"/>
          <w:numId w:val="7"/>
        </w:numPr>
        <w:jc w:val="both"/>
      </w:pPr>
      <w:r>
        <w:t xml:space="preserve">Once in contact with the scalp, apply </w:t>
      </w:r>
      <w:r w:rsidR="00372FBE">
        <w:t xml:space="preserve">a </w:t>
      </w:r>
      <w:r w:rsidR="0040289E">
        <w:t>small</w:t>
      </w:r>
      <w:r w:rsidR="00372FBE">
        <w:t xml:space="preserve"> amount of gel into each holder</w:t>
      </w:r>
      <w:r w:rsidR="0040289E">
        <w:t xml:space="preserve"> while moving the syringe upwards.</w:t>
      </w:r>
      <w:r w:rsidR="00372FBE">
        <w:t xml:space="preserve"> </w:t>
      </w:r>
      <w:r>
        <w:t xml:space="preserve">Make sure you don’t put </w:t>
      </w:r>
      <w:r w:rsidR="00372FBE">
        <w:t>an excessive amount of</w:t>
      </w:r>
      <w:r>
        <w:t xml:space="preserve"> gel</w:t>
      </w:r>
      <w:r w:rsidR="00372FBE">
        <w:t xml:space="preserve">, as it may lead to </w:t>
      </w:r>
      <w:r w:rsidR="0040289E">
        <w:t>electric</w:t>
      </w:r>
      <w:r w:rsidR="00372FBE">
        <w:t xml:space="preserve"> bridges</w:t>
      </w:r>
      <w:r w:rsidR="0040289E">
        <w:t xml:space="preserve"> and the lost of the participant</w:t>
      </w:r>
      <w:r w:rsidR="00372FBE">
        <w:t>.</w:t>
      </w:r>
    </w:p>
    <w:p w14:paraId="1693790D" w14:textId="180747D8" w:rsidR="00372FBE" w:rsidRDefault="0040289E" w:rsidP="0040289E">
      <w:pPr>
        <w:pStyle w:val="ListParagraph"/>
        <w:numPr>
          <w:ilvl w:val="2"/>
          <w:numId w:val="7"/>
        </w:numPr>
        <w:jc w:val="both"/>
      </w:pPr>
      <w:r>
        <w:t>Follow a shema to not lose track of the electrode already filled (e.g., you can follow the electrode numbers)</w:t>
      </w:r>
      <w:r w:rsidR="00372FBE">
        <w:t xml:space="preserve"> </w:t>
      </w:r>
    </w:p>
    <w:p w14:paraId="77DE62E2" w14:textId="6E1E2C39" w:rsidR="00BD0E74" w:rsidRDefault="00D55213" w:rsidP="00372FBE">
      <w:pPr>
        <w:pStyle w:val="ListParagraph"/>
        <w:ind w:left="1440"/>
        <w:jc w:val="both"/>
      </w:pPr>
      <w:r>
        <w:t>Always keep participant happy.</w:t>
      </w:r>
    </w:p>
    <w:p w14:paraId="0C5A1776" w14:textId="19D838F5" w:rsidR="009479FE" w:rsidRDefault="00635879" w:rsidP="009479FE">
      <w:pPr>
        <w:pStyle w:val="ListParagraph"/>
        <w:numPr>
          <w:ilvl w:val="0"/>
          <w:numId w:val="7"/>
        </w:numPr>
        <w:jc w:val="both"/>
      </w:pPr>
      <w:r>
        <w:t xml:space="preserve">Stage </w:t>
      </w:r>
      <w:r w:rsidR="009479FE">
        <w:t>4</w:t>
      </w:r>
      <w:r>
        <w:t xml:space="preserve">: </w:t>
      </w:r>
      <w:r w:rsidRPr="009479FE">
        <w:rPr>
          <w:b/>
          <w:bCs/>
          <w:i/>
          <w:iCs/>
        </w:rPr>
        <w:t>Digit</w:t>
      </w:r>
      <w:r w:rsidR="00AF00B2" w:rsidRPr="009479FE">
        <w:rPr>
          <w:b/>
          <w:bCs/>
          <w:i/>
          <w:iCs/>
        </w:rPr>
        <w:t>i</w:t>
      </w:r>
      <w:r w:rsidRPr="009479FE">
        <w:rPr>
          <w:b/>
          <w:bCs/>
          <w:i/>
          <w:iCs/>
        </w:rPr>
        <w:t>zation</w:t>
      </w:r>
    </w:p>
    <w:p w14:paraId="75D0EE04" w14:textId="45C98C9C" w:rsidR="009479FE" w:rsidRDefault="00635879" w:rsidP="00A4250D">
      <w:pPr>
        <w:ind w:left="360"/>
        <w:jc w:val="both"/>
      </w:pPr>
      <w:r>
        <w:t>(</w:t>
      </w:r>
      <w:r w:rsidR="00372FBE">
        <w:t>for details see</w:t>
      </w:r>
      <w:r>
        <w:t xml:space="preserve">: </w:t>
      </w:r>
      <w:hyperlink r:id="rId7" w:history="1">
        <w:r w:rsidR="009479FE" w:rsidRPr="002F1B0B">
          <w:rPr>
            <w:rStyle w:val="Hyperlink"/>
          </w:rPr>
          <w:t>https://neuroimage.usc.edu/brainstorm/Tutorials/TutDigitize</w:t>
        </w:r>
      </w:hyperlink>
      <w:r w:rsidR="009479FE">
        <w:t>)</w:t>
      </w:r>
    </w:p>
    <w:p w14:paraId="6F6EB582" w14:textId="77777777" w:rsidR="009479FE" w:rsidRDefault="00674B56" w:rsidP="009479FE">
      <w:pPr>
        <w:pStyle w:val="ListParagraph"/>
        <w:numPr>
          <w:ilvl w:val="0"/>
          <w:numId w:val="8"/>
        </w:numPr>
        <w:jc w:val="both"/>
      </w:pPr>
      <w:r>
        <w:t>Move with the participant to the tES lab (room 233).</w:t>
      </w:r>
      <w:r w:rsidR="00635879">
        <w:t xml:space="preserve"> </w:t>
      </w:r>
    </w:p>
    <w:p w14:paraId="0D6E31A3" w14:textId="50C82F55" w:rsidR="009479FE" w:rsidRDefault="00674B56" w:rsidP="009479FE">
      <w:pPr>
        <w:pStyle w:val="ListParagraph"/>
        <w:numPr>
          <w:ilvl w:val="0"/>
          <w:numId w:val="8"/>
        </w:numPr>
        <w:jc w:val="both"/>
      </w:pPr>
      <w:r>
        <w:t>M</w:t>
      </w:r>
      <w:r w:rsidR="008B73DC">
        <w:t xml:space="preserve">ake sure the </w:t>
      </w:r>
      <w:r w:rsidR="00EE05B8">
        <w:t xml:space="preserve">wooden </w:t>
      </w:r>
      <w:r w:rsidR="00AA2F50">
        <w:t xml:space="preserve">chair is in the center of the room </w:t>
      </w:r>
      <w:r w:rsidR="00651AF5">
        <w:t>away from</w:t>
      </w:r>
      <w:r w:rsidR="00AA2F50">
        <w:t xml:space="preserve"> any</w:t>
      </w:r>
      <w:r w:rsidR="00F816F0">
        <w:t xml:space="preserve"> </w:t>
      </w:r>
      <w:r w:rsidR="00B82AE9">
        <w:t>object</w:t>
      </w:r>
      <w:r w:rsidR="00372FBE">
        <w:t xml:space="preserve"> (because the system is sensitive to magnetic </w:t>
      </w:r>
      <w:r w:rsidR="007438F0">
        <w:t>distortions</w:t>
      </w:r>
      <w:r w:rsidR="00372FBE">
        <w:t>)</w:t>
      </w:r>
      <w:r w:rsidR="00651AF5">
        <w:t xml:space="preserve">. </w:t>
      </w:r>
    </w:p>
    <w:p w14:paraId="7270EA4D" w14:textId="04C300B6" w:rsidR="009479FE" w:rsidRDefault="00674B56" w:rsidP="009479FE">
      <w:pPr>
        <w:pStyle w:val="ListParagraph"/>
        <w:numPr>
          <w:ilvl w:val="0"/>
          <w:numId w:val="8"/>
        </w:numPr>
        <w:jc w:val="both"/>
      </w:pPr>
      <w:r>
        <w:t>Switch</w:t>
      </w:r>
      <w:r w:rsidR="00635879">
        <w:t xml:space="preserve"> on the computer plug</w:t>
      </w:r>
      <w:r w:rsidR="00372FBE">
        <w:t xml:space="preserve">, </w:t>
      </w:r>
      <w:r w:rsidR="00777179">
        <w:t xml:space="preserve">make sure all the </w:t>
      </w:r>
      <w:r w:rsidR="00372FBE">
        <w:t>cables</w:t>
      </w:r>
      <w:r w:rsidR="00777179">
        <w:t xml:space="preserve"> are un-looped/</w:t>
      </w:r>
      <w:r w:rsidR="00A45290">
        <w:t>detangled</w:t>
      </w:r>
      <w:r w:rsidR="00777179">
        <w:t>,</w:t>
      </w:r>
      <w:r>
        <w:t xml:space="preserve"> and access the pc</w:t>
      </w:r>
      <w:r w:rsidR="00777179">
        <w:t xml:space="preserve"> </w:t>
      </w:r>
      <w:r>
        <w:t>(</w:t>
      </w:r>
      <w:r w:rsidR="00635879">
        <w:t xml:space="preserve">password </w:t>
      </w:r>
      <w:r>
        <w:t>is</w:t>
      </w:r>
      <w:r w:rsidR="00635879">
        <w:t xml:space="preserve"> on </w:t>
      </w:r>
      <w:r>
        <w:t xml:space="preserve">the </w:t>
      </w:r>
      <w:r w:rsidR="00635879">
        <w:t>desk</w:t>
      </w:r>
      <w:r>
        <w:t>)</w:t>
      </w:r>
      <w:r w:rsidR="00041F85">
        <w:t xml:space="preserve">. </w:t>
      </w:r>
      <w:r>
        <w:t xml:space="preserve"> </w:t>
      </w:r>
    </w:p>
    <w:p w14:paraId="579C2A21" w14:textId="51A47333" w:rsidR="00372FBE" w:rsidRDefault="00674B56" w:rsidP="009479FE">
      <w:pPr>
        <w:pStyle w:val="ListParagraph"/>
        <w:numPr>
          <w:ilvl w:val="0"/>
          <w:numId w:val="8"/>
        </w:numPr>
        <w:jc w:val="both"/>
      </w:pPr>
      <w:r>
        <w:t xml:space="preserve">Invite the participant to sit on the wooden chair in a comfortable position. </w:t>
      </w:r>
      <w:r w:rsidR="00372FBE">
        <w:t>Affix the glasses securely to their head, ensuring the cable does not interfere with the electrode holders.</w:t>
      </w:r>
    </w:p>
    <w:p w14:paraId="6422D4AF" w14:textId="71009AAA" w:rsidR="009479FE" w:rsidRDefault="00372FBE" w:rsidP="009479FE">
      <w:pPr>
        <w:pStyle w:val="ListParagraph"/>
        <w:numPr>
          <w:ilvl w:val="0"/>
          <w:numId w:val="8"/>
        </w:numPr>
        <w:jc w:val="both"/>
      </w:pPr>
      <w:r>
        <w:t>Ask the participants to avoid moving their head during the procedure (</w:t>
      </w:r>
      <w:r w:rsidR="0040289E">
        <w:t xml:space="preserve">because </w:t>
      </w:r>
      <w:r w:rsidR="00727CB5">
        <w:t xml:space="preserve">it is important that </w:t>
      </w:r>
      <w:r>
        <w:t>the mounted receiver</w:t>
      </w:r>
      <w:r w:rsidR="00727CB5">
        <w:t xml:space="preserve"> on the glasses does not move</w:t>
      </w:r>
      <w:r w:rsidR="00985253">
        <w:t xml:space="preserve"> during the procedure</w:t>
      </w:r>
      <w:r>
        <w:t>).</w:t>
      </w:r>
    </w:p>
    <w:p w14:paraId="4FA3E69A" w14:textId="7E348947" w:rsidR="009479FE" w:rsidRDefault="00727CB5" w:rsidP="009479FE">
      <w:pPr>
        <w:pStyle w:val="ListParagraph"/>
        <w:numPr>
          <w:ilvl w:val="0"/>
          <w:numId w:val="8"/>
        </w:numPr>
        <w:jc w:val="both"/>
      </w:pPr>
      <w:r>
        <w:t>Launch</w:t>
      </w:r>
      <w:r w:rsidR="00041F85">
        <w:t xml:space="preserve"> Brainstorm software</w:t>
      </w:r>
      <w:r w:rsidR="00674B56">
        <w:t xml:space="preserve"> </w:t>
      </w:r>
      <w:r>
        <w:t>from</w:t>
      </w:r>
      <w:r w:rsidR="00674B56">
        <w:t xml:space="preserve"> the desktop icon (it can take a few </w:t>
      </w:r>
      <w:r w:rsidR="00985253">
        <w:t>minutes</w:t>
      </w:r>
      <w:r w:rsidR="00674B56">
        <w:t xml:space="preserve">). Go to “File” and </w:t>
      </w:r>
      <w:r>
        <w:t>select</w:t>
      </w:r>
      <w:r w:rsidR="00674B56">
        <w:t xml:space="preserve"> “Digitize”.</w:t>
      </w:r>
      <w:r w:rsidR="00041F85">
        <w:t xml:space="preserve"> </w:t>
      </w:r>
      <w:r>
        <w:t>Enter the participant code</w:t>
      </w:r>
      <w:r w:rsidR="00674B56">
        <w:t xml:space="preserve"> (e.g., “subj</w:t>
      </w:r>
      <w:r w:rsidR="00B229E3">
        <w:t>0</w:t>
      </w:r>
      <w:r w:rsidR="00674B56">
        <w:t>1”)</w:t>
      </w:r>
      <w:r w:rsidR="00041F85">
        <w:t xml:space="preserve">. </w:t>
      </w:r>
    </w:p>
    <w:p w14:paraId="7289D5A8" w14:textId="34F7E4E4" w:rsidR="009479FE" w:rsidRDefault="00727CB5" w:rsidP="009479FE">
      <w:pPr>
        <w:pStyle w:val="ListParagraph"/>
        <w:numPr>
          <w:ilvl w:val="0"/>
          <w:numId w:val="8"/>
        </w:numPr>
        <w:jc w:val="both"/>
      </w:pPr>
      <w:r>
        <w:t>Verify the EEG montage settings, ensuring</w:t>
      </w:r>
      <w:r w:rsidR="00041F85">
        <w:t xml:space="preserve"> '128 electrodes' </w:t>
      </w:r>
      <w:r>
        <w:t xml:space="preserve">are selected. Adjust if </w:t>
      </w:r>
      <w:r w:rsidR="00A4250D">
        <w:t>necessary,</w:t>
      </w:r>
      <w:r>
        <w:t xml:space="preserve"> by clicking on</w:t>
      </w:r>
      <w:r w:rsidR="00EE05B8">
        <w:t xml:space="preserve"> “Default (64)” and chang</w:t>
      </w:r>
      <w:r w:rsidR="0040289E">
        <w:t>ing</w:t>
      </w:r>
      <w:r w:rsidR="00EE05B8">
        <w:t xml:space="preserve"> the value to 128. </w:t>
      </w:r>
    </w:p>
    <w:p w14:paraId="2FB9ED00" w14:textId="5F05DF2A" w:rsidR="00A4250D" w:rsidRDefault="00727CB5" w:rsidP="00A4250D">
      <w:pPr>
        <w:pStyle w:val="ListParagraph"/>
        <w:numPr>
          <w:ilvl w:val="0"/>
          <w:numId w:val="8"/>
        </w:numPr>
        <w:jc w:val="both"/>
      </w:pPr>
      <w:r>
        <w:t>Take the stylus and collect the position of</w:t>
      </w:r>
      <w:r w:rsidR="00EE05B8">
        <w:t xml:space="preserve"> the</w:t>
      </w:r>
      <w:r w:rsidR="00635879">
        <w:t xml:space="preserve"> reference points</w:t>
      </w:r>
      <w:r w:rsidR="00EE05B8">
        <w:t xml:space="preserve">: Nasion, </w:t>
      </w:r>
      <w:r w:rsidR="00EE05B8" w:rsidRPr="00EE05B8">
        <w:t>left pre-auricular point (LPA), and right pre-auricular point (RPA</w:t>
      </w:r>
      <w:r>
        <w:t>)</w:t>
      </w:r>
      <w:r w:rsidR="009479FE">
        <w:t xml:space="preserve"> (</w:t>
      </w:r>
      <w:r w:rsidR="009479FE" w:rsidRPr="009479FE">
        <w:rPr>
          <w:i/>
          <w:iCs/>
        </w:rPr>
        <w:t>figure 1</w:t>
      </w:r>
      <w:r w:rsidR="009479FE">
        <w:t>)</w:t>
      </w:r>
      <w:r w:rsidR="00EE05B8">
        <w:t xml:space="preserve">. </w:t>
      </w:r>
      <w:r w:rsidR="00635879">
        <w:t xml:space="preserve"> </w:t>
      </w:r>
      <w:r>
        <w:t xml:space="preserve">Start with the nasion. Once you are in the correct position, instruct your partner to click “collect point” on the PC. Go on </w:t>
      </w:r>
      <w:r w:rsidR="003907F7">
        <w:t>to</w:t>
      </w:r>
      <w:r>
        <w:t xml:space="preserve"> the other reference points (the procedure is repeated twice). </w:t>
      </w:r>
    </w:p>
    <w:p w14:paraId="013B364F" w14:textId="77777777" w:rsidR="0040289E" w:rsidRDefault="0040289E" w:rsidP="0040289E">
      <w:pPr>
        <w:jc w:val="both"/>
      </w:pPr>
    </w:p>
    <w:p w14:paraId="22BE282A" w14:textId="77777777" w:rsidR="0040289E" w:rsidRDefault="0040289E" w:rsidP="0040289E">
      <w:pPr>
        <w:jc w:val="both"/>
      </w:pPr>
    </w:p>
    <w:p w14:paraId="4AD42FB4" w14:textId="77777777" w:rsidR="0040289E" w:rsidRDefault="0040289E" w:rsidP="0040289E">
      <w:pPr>
        <w:jc w:val="both"/>
      </w:pPr>
    </w:p>
    <w:p w14:paraId="59C3BBC3" w14:textId="77777777" w:rsidR="0040289E" w:rsidRDefault="0040289E" w:rsidP="0040289E">
      <w:pPr>
        <w:jc w:val="both"/>
      </w:pPr>
    </w:p>
    <w:p w14:paraId="38038B74" w14:textId="77777777" w:rsidR="0040289E" w:rsidRDefault="0040289E" w:rsidP="0040289E">
      <w:pPr>
        <w:jc w:val="both"/>
      </w:pPr>
    </w:p>
    <w:p w14:paraId="3EFB04FF" w14:textId="77777777" w:rsidR="0040289E" w:rsidRDefault="0040289E" w:rsidP="0040289E">
      <w:pPr>
        <w:jc w:val="both"/>
      </w:pPr>
    </w:p>
    <w:p w14:paraId="4ECEB3C1" w14:textId="77777777" w:rsidR="0040289E" w:rsidRDefault="0040289E" w:rsidP="0040289E">
      <w:pPr>
        <w:jc w:val="both"/>
      </w:pPr>
    </w:p>
    <w:p w14:paraId="3618A6C7" w14:textId="77777777" w:rsidR="0040289E" w:rsidRDefault="0040289E" w:rsidP="0040289E">
      <w:pPr>
        <w:jc w:val="both"/>
      </w:pPr>
    </w:p>
    <w:p w14:paraId="51C6E145" w14:textId="77777777" w:rsidR="0040289E" w:rsidRDefault="0040289E" w:rsidP="0040289E">
      <w:pPr>
        <w:jc w:val="both"/>
      </w:pPr>
    </w:p>
    <w:p w14:paraId="4B9273DE" w14:textId="77777777" w:rsidR="0040289E" w:rsidRDefault="0040289E" w:rsidP="0040289E">
      <w:pPr>
        <w:jc w:val="both"/>
      </w:pPr>
    </w:p>
    <w:p w14:paraId="159F396E" w14:textId="77777777" w:rsidR="0040289E" w:rsidRDefault="0040289E" w:rsidP="0040289E">
      <w:pPr>
        <w:jc w:val="both"/>
      </w:pPr>
    </w:p>
    <w:p w14:paraId="587CA657" w14:textId="77777777" w:rsidR="0040289E" w:rsidRDefault="0040289E" w:rsidP="0040289E">
      <w:pPr>
        <w:jc w:val="both"/>
      </w:pPr>
    </w:p>
    <w:p w14:paraId="19F2034A" w14:textId="77777777" w:rsidR="004C52EF" w:rsidRDefault="004C52EF" w:rsidP="004C52EF">
      <w:pPr>
        <w:pStyle w:val="ListParagraph"/>
        <w:ind w:left="1440"/>
        <w:jc w:val="both"/>
      </w:pPr>
    </w:p>
    <w:tbl>
      <w:tblPr>
        <w:tblStyle w:val="TableGrid"/>
        <w:tblW w:w="0" w:type="auto"/>
        <w:tblLook w:val="04A0" w:firstRow="1" w:lastRow="0" w:firstColumn="1" w:lastColumn="0" w:noHBand="0" w:noVBand="1"/>
      </w:tblPr>
      <w:tblGrid>
        <w:gridCol w:w="5348"/>
        <w:gridCol w:w="3662"/>
      </w:tblGrid>
      <w:tr w:rsidR="00B36DB9" w14:paraId="7681C339" w14:textId="77777777" w:rsidTr="00CB56C7">
        <w:tc>
          <w:tcPr>
            <w:tcW w:w="4505" w:type="dxa"/>
          </w:tcPr>
          <w:p w14:paraId="6971B90D" w14:textId="77777777" w:rsidR="00CB56C7" w:rsidRPr="00B36DB9" w:rsidRDefault="00CB56C7" w:rsidP="00CB56C7">
            <w:pPr>
              <w:jc w:val="center"/>
              <w:rPr>
                <w:b/>
                <w:bCs/>
                <w:i/>
                <w:iCs/>
              </w:rPr>
            </w:pPr>
            <w:r w:rsidRPr="00B36DB9">
              <w:rPr>
                <w:b/>
                <w:bCs/>
                <w:i/>
                <w:iCs/>
              </w:rPr>
              <w:t>Nasion</w:t>
            </w:r>
          </w:p>
          <w:p w14:paraId="1CD09A25" w14:textId="740A3212" w:rsidR="00CB56C7" w:rsidRDefault="00B36DB9" w:rsidP="00CB56C7">
            <w:pPr>
              <w:jc w:val="center"/>
            </w:pPr>
            <w:r>
              <w:rPr>
                <w:noProof/>
              </w:rPr>
              <mc:AlternateContent>
                <mc:Choice Requires="wps">
                  <w:drawing>
                    <wp:anchor distT="0" distB="0" distL="114300" distR="114300" simplePos="0" relativeHeight="251665408" behindDoc="0" locked="0" layoutInCell="1" allowOverlap="1" wp14:anchorId="397F2147" wp14:editId="1ECF5A6E">
                      <wp:simplePos x="0" y="0"/>
                      <wp:positionH relativeFrom="column">
                        <wp:posOffset>90170</wp:posOffset>
                      </wp:positionH>
                      <wp:positionV relativeFrom="paragraph">
                        <wp:posOffset>1031875</wp:posOffset>
                      </wp:positionV>
                      <wp:extent cx="733425" cy="45719"/>
                      <wp:effectExtent l="0" t="133350" r="0" b="145415"/>
                      <wp:wrapNone/>
                      <wp:docPr id="2016773089" name="Straight Arrow Connector 3"/>
                      <wp:cNvGraphicFramePr/>
                      <a:graphic xmlns:a="http://schemas.openxmlformats.org/drawingml/2006/main">
                        <a:graphicData uri="http://schemas.microsoft.com/office/word/2010/wordprocessingShape">
                          <wps:wsp>
                            <wps:cNvCnPr/>
                            <wps:spPr>
                              <a:xfrm>
                                <a:off x="0" y="0"/>
                                <a:ext cx="733425" cy="45719"/>
                              </a:xfrm>
                              <a:prstGeom prst="straightConnector1">
                                <a:avLst/>
                              </a:prstGeom>
                              <a:ln w="762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ECBFFC" id="_x0000_t32" coordsize="21600,21600" o:spt="32" o:oned="t" path="m,l21600,21600e" filled="f">
                      <v:path arrowok="t" fillok="f" o:connecttype="none"/>
                      <o:lock v:ext="edit" shapetype="t"/>
                    </v:shapetype>
                    <v:shape id="Straight Arrow Connector 3" o:spid="_x0000_s1026" type="#_x0000_t32" style="position:absolute;margin-left:7.1pt;margin-top:81.25pt;width:57.7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" strokecolor="red" strokeweight="6pt">
                      <v:stroke endarrow="block" joinstyle="miter"/>
                    </v:shape>
                  </w:pict>
                </mc:Fallback>
              </mc:AlternateContent>
            </w:r>
            <w:r>
              <w:rPr>
                <w:noProof/>
              </w:rPr>
              <w:drawing>
                <wp:inline distT="0" distB="0" distL="0" distR="0" wp14:anchorId="023CD80E" wp14:editId="37128B54">
                  <wp:extent cx="3259195" cy="2570480"/>
                  <wp:effectExtent l="0" t="0" r="0" b="1270"/>
                  <wp:docPr id="134240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1267" cy="2587888"/>
                          </a:xfrm>
                          <a:prstGeom prst="rect">
                            <a:avLst/>
                          </a:prstGeom>
                          <a:noFill/>
                          <a:ln>
                            <a:noFill/>
                          </a:ln>
                        </pic:spPr>
                      </pic:pic>
                    </a:graphicData>
                  </a:graphic>
                </wp:inline>
              </w:drawing>
            </w:r>
          </w:p>
          <w:p w14:paraId="2FD27E46" w14:textId="234D191C" w:rsidR="00CB56C7" w:rsidRDefault="00CB56C7" w:rsidP="00CB56C7">
            <w:pPr>
              <w:jc w:val="center"/>
            </w:pPr>
          </w:p>
          <w:p w14:paraId="0773822E" w14:textId="2F593D47" w:rsidR="00CB56C7" w:rsidRDefault="00B36DB9" w:rsidP="000B315A">
            <w:pPr>
              <w:jc w:val="center"/>
            </w:pPr>
            <w:r>
              <w:t>The nasion</w:t>
            </w:r>
            <w:r w:rsidR="00CB56C7">
              <w:t xml:space="preserve"> is the point </w:t>
            </w:r>
            <w:r w:rsidR="00CB56C7" w:rsidRPr="00CB56C7">
              <w:t>where the top of the nose meets the ridge of the forehead</w:t>
            </w:r>
          </w:p>
        </w:tc>
        <w:tc>
          <w:tcPr>
            <w:tcW w:w="4505" w:type="dxa"/>
          </w:tcPr>
          <w:p w14:paraId="43320619" w14:textId="77777777" w:rsidR="00CB56C7" w:rsidRPr="00B36DB9" w:rsidRDefault="00CB56C7" w:rsidP="00CB56C7">
            <w:pPr>
              <w:jc w:val="center"/>
              <w:rPr>
                <w:b/>
                <w:bCs/>
                <w:i/>
                <w:iCs/>
              </w:rPr>
            </w:pPr>
            <w:r w:rsidRPr="00B36DB9">
              <w:rPr>
                <w:b/>
                <w:bCs/>
                <w:i/>
                <w:iCs/>
              </w:rPr>
              <w:t>LPA and RPA</w:t>
            </w:r>
          </w:p>
          <w:p w14:paraId="6C997790" w14:textId="61A086EF" w:rsidR="00CB56C7" w:rsidRDefault="00B36DB9" w:rsidP="00CB56C7">
            <w:pPr>
              <w:jc w:val="center"/>
            </w:pPr>
            <w:r>
              <w:rPr>
                <w:noProof/>
              </w:rPr>
              <mc:AlternateContent>
                <mc:Choice Requires="wps">
                  <w:drawing>
                    <wp:anchor distT="0" distB="0" distL="114300" distR="114300" simplePos="0" relativeHeight="251663360" behindDoc="0" locked="0" layoutInCell="1" allowOverlap="1" wp14:anchorId="66655ECE" wp14:editId="66ABCC72">
                      <wp:simplePos x="0" y="0"/>
                      <wp:positionH relativeFrom="column">
                        <wp:posOffset>836295</wp:posOffset>
                      </wp:positionH>
                      <wp:positionV relativeFrom="paragraph">
                        <wp:posOffset>1188720</wp:posOffset>
                      </wp:positionV>
                      <wp:extent cx="638175" cy="485775"/>
                      <wp:effectExtent l="38100" t="38100" r="28575" b="47625"/>
                      <wp:wrapNone/>
                      <wp:docPr id="1233350789" name="Straight Arrow Connector 3"/>
                      <wp:cNvGraphicFramePr/>
                      <a:graphic xmlns:a="http://schemas.openxmlformats.org/drawingml/2006/main">
                        <a:graphicData uri="http://schemas.microsoft.com/office/word/2010/wordprocessingShape">
                          <wps:wsp>
                            <wps:cNvCnPr/>
                            <wps:spPr>
                              <a:xfrm flipH="1" flipV="1">
                                <a:off x="0" y="0"/>
                                <a:ext cx="638175" cy="485775"/>
                              </a:xfrm>
                              <a:prstGeom prst="straightConnector1">
                                <a:avLst/>
                              </a:prstGeom>
                              <a:ln w="762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82928" id="Straight Arrow Connector 3" o:spid="_x0000_s1026" type="#_x0000_t32" style="position:absolute;margin-left:65.85pt;margin-top:93.6pt;width:50.25pt;height:38.2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" strokecolor="red" strokeweight="6pt">
                      <v:stroke endarrow="block" joinstyle="miter"/>
                    </v:shape>
                  </w:pict>
                </mc:Fallback>
              </mc:AlternateContent>
            </w:r>
            <w:r w:rsidR="00CB56C7">
              <w:rPr>
                <w:noProof/>
              </w:rPr>
              <w:drawing>
                <wp:inline distT="0" distB="0" distL="0" distR="0" wp14:anchorId="29D51618" wp14:editId="6EBD616B">
                  <wp:extent cx="1809750" cy="2390775"/>
                  <wp:effectExtent l="0" t="0" r="0" b="9525"/>
                  <wp:docPr id="293962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0" cy="2390775"/>
                          </a:xfrm>
                          <a:prstGeom prst="rect">
                            <a:avLst/>
                          </a:prstGeom>
                          <a:noFill/>
                          <a:ln>
                            <a:noFill/>
                          </a:ln>
                        </pic:spPr>
                      </pic:pic>
                    </a:graphicData>
                  </a:graphic>
                </wp:inline>
              </w:drawing>
            </w:r>
          </w:p>
          <w:p w14:paraId="067BBB16" w14:textId="77777777" w:rsidR="00B36DB9" w:rsidRDefault="00B36DB9" w:rsidP="00CB56C7">
            <w:pPr>
              <w:jc w:val="center"/>
            </w:pPr>
          </w:p>
          <w:p w14:paraId="46D4AE0E" w14:textId="77777777" w:rsidR="00B36DB9" w:rsidRDefault="00B36DB9" w:rsidP="00CB56C7">
            <w:pPr>
              <w:jc w:val="center"/>
            </w:pPr>
          </w:p>
          <w:p w14:paraId="7555C55F" w14:textId="55E0B6D8" w:rsidR="00B36DB9" w:rsidRDefault="00B36DB9" w:rsidP="00CB56C7">
            <w:pPr>
              <w:jc w:val="center"/>
            </w:pPr>
            <w:r>
              <w:t>We take as LPA and RPA the point where the tragus is more prominent</w:t>
            </w:r>
          </w:p>
        </w:tc>
      </w:tr>
    </w:tbl>
    <w:p w14:paraId="71A4709F" w14:textId="3436C05A" w:rsidR="00CB56C7" w:rsidRDefault="00A4250D" w:rsidP="00A4250D">
      <w:pPr>
        <w:jc w:val="center"/>
        <w:rPr>
          <w:i/>
          <w:iCs/>
        </w:rPr>
      </w:pPr>
      <w:r w:rsidRPr="00A4250D">
        <w:rPr>
          <w:b/>
          <w:bCs/>
          <w:i/>
          <w:iCs/>
        </w:rPr>
        <w:t>Figure 1</w:t>
      </w:r>
      <w:r w:rsidRPr="00A4250D">
        <w:rPr>
          <w:i/>
          <w:iCs/>
        </w:rPr>
        <w:t>. Nasion and LPA/RPA positions</w:t>
      </w:r>
    </w:p>
    <w:p w14:paraId="261AEF3E" w14:textId="77777777" w:rsidR="003907F7" w:rsidRDefault="003907F7" w:rsidP="00A4250D">
      <w:pPr>
        <w:jc w:val="center"/>
        <w:rPr>
          <w:i/>
          <w:iCs/>
        </w:rPr>
      </w:pPr>
    </w:p>
    <w:p w14:paraId="64168266" w14:textId="5A65853C" w:rsidR="004C52EF" w:rsidRDefault="004C52EF" w:rsidP="004C52EF">
      <w:pPr>
        <w:pStyle w:val="ListParagraph"/>
        <w:numPr>
          <w:ilvl w:val="0"/>
          <w:numId w:val="8"/>
        </w:numPr>
        <w:jc w:val="both"/>
      </w:pPr>
      <w:r>
        <w:t xml:space="preserve">Then </w:t>
      </w:r>
      <w:r w:rsidR="00985253">
        <w:t>insert</w:t>
      </w:r>
      <w:r>
        <w:t xml:space="preserve"> the stylus in each electrode holder starting from A to D and following the number order</w:t>
      </w:r>
      <w:r w:rsidR="009B7229">
        <w:t xml:space="preserve"> (don’t digitize </w:t>
      </w:r>
      <w:r w:rsidR="009B7229">
        <w:t>CMS/DRL</w:t>
      </w:r>
      <w:r w:rsidR="009B7229">
        <w:t>)</w:t>
      </w:r>
      <w:r>
        <w:t xml:space="preserve">. Make sure the </w:t>
      </w:r>
      <w:r w:rsidR="00985253">
        <w:t>stylus</w:t>
      </w:r>
      <w:r>
        <w:t xml:space="preserve"> is still inside the holder and touch the scalp before clicking. </w:t>
      </w:r>
    </w:p>
    <w:p w14:paraId="04001C4E" w14:textId="672860CB" w:rsidR="00A4250D" w:rsidRDefault="004C52EF" w:rsidP="004C52EF">
      <w:pPr>
        <w:pStyle w:val="ListParagraph"/>
        <w:numPr>
          <w:ilvl w:val="0"/>
          <w:numId w:val="8"/>
        </w:numPr>
        <w:jc w:val="both"/>
      </w:pPr>
      <w:r>
        <w:t xml:space="preserve">After completing the digitization of the electrode holders, draw the head shape. Draw a line above the eyebrows and slightly below the cap. Do the same under the eyes and the participant’s nose (figure 2). </w:t>
      </w:r>
    </w:p>
    <w:p w14:paraId="35C1C411" w14:textId="33F85C77" w:rsidR="004C52EF" w:rsidRDefault="004C52EF" w:rsidP="004C52EF">
      <w:pPr>
        <w:pStyle w:val="ListParagraph"/>
        <w:numPr>
          <w:ilvl w:val="0"/>
          <w:numId w:val="8"/>
        </w:numPr>
        <w:jc w:val="both"/>
      </w:pPr>
      <w:r>
        <w:t xml:space="preserve">Save the files by participant, in the folder on the Desktop called “Simon”. You should save </w:t>
      </w:r>
      <w:r w:rsidR="0006789B">
        <w:t>3</w:t>
      </w:r>
      <w:r>
        <w:t xml:space="preserve"> files:</w:t>
      </w:r>
    </w:p>
    <w:p w14:paraId="59B207AA" w14:textId="218D8D8D" w:rsidR="0006789B" w:rsidRDefault="0006789B" w:rsidP="0006789B">
      <w:pPr>
        <w:pStyle w:val="ListParagraph"/>
        <w:numPr>
          <w:ilvl w:val="1"/>
          <w:numId w:val="8"/>
        </w:numPr>
        <w:jc w:val="both"/>
      </w:pPr>
      <w:r w:rsidRPr="00A4250D">
        <w:rPr>
          <w:i/>
          <w:iCs/>
        </w:rPr>
        <w:t>Filename</w:t>
      </w:r>
      <w:r>
        <w:t>: subj*.pos (with subject number replacing the *)</w:t>
      </w:r>
    </w:p>
    <w:p w14:paraId="1DDCEE69" w14:textId="29B11863" w:rsidR="0006789B" w:rsidRDefault="0006789B" w:rsidP="0006789B">
      <w:pPr>
        <w:pStyle w:val="ListParagraph"/>
        <w:ind w:left="2160"/>
        <w:jc w:val="both"/>
      </w:pPr>
      <w:r w:rsidRPr="00A4250D">
        <w:rPr>
          <w:i/>
          <w:iCs/>
        </w:rPr>
        <w:t>Files of type</w:t>
      </w:r>
      <w:r>
        <w:t xml:space="preserve">: EEG+Headshape: Polhemus (*.pos) </w:t>
      </w:r>
    </w:p>
    <w:p w14:paraId="658BA1A8" w14:textId="1DB41B71" w:rsidR="004C52EF" w:rsidRDefault="004C52EF" w:rsidP="004C52EF">
      <w:pPr>
        <w:pStyle w:val="ListParagraph"/>
        <w:numPr>
          <w:ilvl w:val="1"/>
          <w:numId w:val="8"/>
        </w:numPr>
        <w:jc w:val="both"/>
      </w:pPr>
      <w:r w:rsidRPr="00A4250D">
        <w:rPr>
          <w:i/>
          <w:iCs/>
        </w:rPr>
        <w:t>Filename</w:t>
      </w:r>
      <w:r>
        <w:t>: subj*_</w:t>
      </w:r>
      <w:r w:rsidR="0006789B">
        <w:t>eeg</w:t>
      </w:r>
      <w:r>
        <w:t>.txt (with subject number replacing the *)</w:t>
      </w:r>
    </w:p>
    <w:p w14:paraId="38C58FEF" w14:textId="77777777" w:rsidR="004C52EF" w:rsidRDefault="004C52EF" w:rsidP="004C52EF">
      <w:pPr>
        <w:pStyle w:val="ListParagraph"/>
        <w:ind w:left="2160"/>
        <w:jc w:val="both"/>
      </w:pPr>
      <w:r w:rsidRPr="00A4250D">
        <w:rPr>
          <w:i/>
          <w:iCs/>
        </w:rPr>
        <w:t>Files of type</w:t>
      </w:r>
      <w:r>
        <w:t xml:space="preserve">: EEG: ASCII: XYZ (*.txt) </w:t>
      </w:r>
    </w:p>
    <w:p w14:paraId="468064FF" w14:textId="2BE40EE9" w:rsidR="0006789B" w:rsidRDefault="004C52EF" w:rsidP="0006789B">
      <w:pPr>
        <w:pStyle w:val="ListParagraph"/>
        <w:numPr>
          <w:ilvl w:val="1"/>
          <w:numId w:val="8"/>
        </w:numPr>
        <w:jc w:val="both"/>
      </w:pPr>
      <w:r w:rsidRPr="0006789B">
        <w:rPr>
          <w:i/>
          <w:iCs/>
        </w:rPr>
        <w:t>Filename</w:t>
      </w:r>
      <w:r>
        <w:t>:  subj*</w:t>
      </w:r>
      <w:r w:rsidR="0006789B">
        <w:t>_headshape</w:t>
      </w:r>
      <w:r>
        <w:t xml:space="preserve">.txt </w:t>
      </w:r>
    </w:p>
    <w:p w14:paraId="53EE525C" w14:textId="606E7362" w:rsidR="004C52EF" w:rsidRDefault="004C52EF" w:rsidP="000361F7">
      <w:pPr>
        <w:pStyle w:val="ListParagraph"/>
        <w:numPr>
          <w:ilvl w:val="1"/>
          <w:numId w:val="8"/>
        </w:numPr>
        <w:jc w:val="both"/>
      </w:pPr>
      <w:r w:rsidRPr="0006789B">
        <w:rPr>
          <w:i/>
          <w:iCs/>
        </w:rPr>
        <w:t>Files of type</w:t>
      </w:r>
      <w:r>
        <w:t xml:space="preserve">: Headshape: ASCII: XYZ (*.txt) </w:t>
      </w:r>
    </w:p>
    <w:p w14:paraId="63E3D07A" w14:textId="027D6B36" w:rsidR="004C52EF" w:rsidRPr="004C52EF" w:rsidRDefault="004C52EF" w:rsidP="004C52EF">
      <w:pPr>
        <w:pStyle w:val="ListParagraph"/>
        <w:numPr>
          <w:ilvl w:val="0"/>
          <w:numId w:val="8"/>
        </w:numPr>
        <w:jc w:val="both"/>
      </w:pPr>
      <w:r>
        <w:t>Invite the participant to go back to the EEG lab.</w:t>
      </w:r>
    </w:p>
    <w:p w14:paraId="4E5C35DB" w14:textId="3537BE5C" w:rsidR="00727CB5" w:rsidRDefault="00A4250D" w:rsidP="00A4250D">
      <w:pPr>
        <w:pStyle w:val="ListParagraph"/>
        <w:jc w:val="center"/>
      </w:pPr>
      <w:r>
        <w:rPr>
          <w:noProof/>
        </w:rPr>
        <w:lastRenderedPageBreak/>
        <w:drawing>
          <wp:inline distT="0" distB="0" distL="0" distR="0" wp14:anchorId="22051BC9" wp14:editId="3B0FE1C6">
            <wp:extent cx="5230368" cy="3645023"/>
            <wp:effectExtent l="0" t="0" r="2540" b="0"/>
            <wp:docPr id="3" name="Picture 3" descr="A computer screen with a computer screen showing a person's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with a computer screen showing a person's head&#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230368" cy="3645023"/>
                    </a:xfrm>
                    <a:prstGeom prst="rect">
                      <a:avLst/>
                    </a:prstGeom>
                  </pic:spPr>
                </pic:pic>
              </a:graphicData>
            </a:graphic>
          </wp:inline>
        </w:drawing>
      </w:r>
      <w:r>
        <w:rPr>
          <w:noProof/>
        </w:rPr>
        <w:drawing>
          <wp:inline distT="0" distB="0" distL="0" distR="0" wp14:anchorId="368EA1D8" wp14:editId="3AE8DDD6">
            <wp:extent cx="2457907" cy="1829731"/>
            <wp:effectExtent l="0" t="0" r="0" b="0"/>
            <wp:docPr id="1417818112" name="Picture 1" descr="A computer screen with a picture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18112" name="Picture 1" descr="A computer screen with a picture of a brai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57907" cy="1829731"/>
                    </a:xfrm>
                    <a:prstGeom prst="rect">
                      <a:avLst/>
                    </a:prstGeom>
                  </pic:spPr>
                </pic:pic>
              </a:graphicData>
            </a:graphic>
          </wp:inline>
        </w:drawing>
      </w:r>
    </w:p>
    <w:p w14:paraId="21E8F181" w14:textId="58380C6D" w:rsidR="00A4250D" w:rsidRDefault="00A4250D" w:rsidP="00A4250D">
      <w:pPr>
        <w:jc w:val="center"/>
        <w:rPr>
          <w:i/>
          <w:iCs/>
        </w:rPr>
      </w:pPr>
      <w:r w:rsidRPr="00A4250D">
        <w:rPr>
          <w:b/>
          <w:bCs/>
          <w:i/>
          <w:iCs/>
        </w:rPr>
        <w:t xml:space="preserve">Figure </w:t>
      </w:r>
      <w:r>
        <w:rPr>
          <w:b/>
          <w:bCs/>
          <w:i/>
          <w:iCs/>
        </w:rPr>
        <w:t>2</w:t>
      </w:r>
      <w:r w:rsidRPr="00A4250D">
        <w:rPr>
          <w:i/>
          <w:iCs/>
        </w:rPr>
        <w:t xml:space="preserve">. </w:t>
      </w:r>
      <w:r>
        <w:rPr>
          <w:i/>
          <w:iCs/>
        </w:rPr>
        <w:t>Digitization of electrodes and head shape on Brainstorm</w:t>
      </w:r>
    </w:p>
    <w:p w14:paraId="2C346A7D" w14:textId="77777777" w:rsidR="00A4250D" w:rsidRDefault="00A4250D" w:rsidP="00A4250D">
      <w:pPr>
        <w:pStyle w:val="ListParagraph"/>
        <w:jc w:val="center"/>
      </w:pPr>
    </w:p>
    <w:p w14:paraId="56310650" w14:textId="0E881CB8" w:rsidR="00635879" w:rsidRDefault="00635879" w:rsidP="004C52EF">
      <w:pPr>
        <w:ind w:left="720"/>
        <w:jc w:val="center"/>
      </w:pPr>
    </w:p>
    <w:p w14:paraId="0C6004F2" w14:textId="2EC7FD44" w:rsidR="00CE1682" w:rsidRPr="004C52EF" w:rsidRDefault="00777179" w:rsidP="004C52EF">
      <w:pPr>
        <w:pStyle w:val="ListParagraph"/>
        <w:numPr>
          <w:ilvl w:val="0"/>
          <w:numId w:val="9"/>
        </w:numPr>
        <w:jc w:val="both"/>
        <w:rPr>
          <w:lang w:val="en-GB"/>
        </w:rPr>
      </w:pPr>
      <w:r>
        <w:t xml:space="preserve">Stage </w:t>
      </w:r>
      <w:r w:rsidR="009479FE">
        <w:t>5</w:t>
      </w:r>
      <w:r>
        <w:t xml:space="preserve">: </w:t>
      </w:r>
      <w:r w:rsidR="004C52EF">
        <w:t>Insert</w:t>
      </w:r>
      <w:r>
        <w:t xml:space="preserve"> the electrodes</w:t>
      </w:r>
      <w:r w:rsidR="004C52EF">
        <w:t xml:space="preserve"> from each of the four bundles (figure 3) into the corresponding electrode holders</w:t>
      </w:r>
      <w:r w:rsidR="00705D40">
        <w:t xml:space="preserve"> (never manipulate from red part because it is fragile and can break)</w:t>
      </w:r>
      <w:r w:rsidR="004C52EF">
        <w:t xml:space="preserve">. Make sure all cables are directed backwards. Insert the CMS/DRL as well. </w:t>
      </w:r>
      <w:r w:rsidR="005404C4">
        <w:t>Once finished, explain the first task (Rating task – do not anticipate the other tasks). You can read the instructions to the participants from the log sheet. Ask the participants for any clarification and</w:t>
      </w:r>
      <w:r>
        <w:t xml:space="preserve"> invite </w:t>
      </w:r>
      <w:r w:rsidR="005404C4">
        <w:t>them</w:t>
      </w:r>
      <w:r>
        <w:t xml:space="preserve"> to join the experiment </w:t>
      </w:r>
      <w:r w:rsidR="00997093">
        <w:t>booth</w:t>
      </w:r>
      <w:r w:rsidR="002C461C">
        <w:t>.</w:t>
      </w:r>
      <w:r w:rsidR="005404C4">
        <w:t xml:space="preserve"> </w:t>
      </w:r>
    </w:p>
    <w:p w14:paraId="59CF2B81" w14:textId="2A02FA77" w:rsidR="00CE1682" w:rsidRDefault="00CE1682" w:rsidP="00CE1682">
      <w:pPr>
        <w:jc w:val="center"/>
      </w:pPr>
      <w:r>
        <w:rPr>
          <w:noProof/>
        </w:rPr>
        <w:lastRenderedPageBreak/>
        <w:drawing>
          <wp:inline distT="0" distB="0" distL="0" distR="0" wp14:anchorId="49089912" wp14:editId="6636177E">
            <wp:extent cx="2218752" cy="1655097"/>
            <wp:effectExtent l="0" t="0" r="3810" b="0"/>
            <wp:docPr id="2" name="Picture 2" descr="PIN Active electr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8752" cy="1655097"/>
                    </a:xfrm>
                    <a:prstGeom prst="rect">
                      <a:avLst/>
                    </a:prstGeom>
                  </pic:spPr>
                </pic:pic>
              </a:graphicData>
            </a:graphic>
          </wp:inline>
        </w:drawing>
      </w:r>
    </w:p>
    <w:p w14:paraId="60CF1983" w14:textId="7C8E5399" w:rsidR="004C52EF" w:rsidRPr="004C52EF" w:rsidRDefault="004C52EF" w:rsidP="00CE1682">
      <w:pPr>
        <w:jc w:val="center"/>
        <w:rPr>
          <w:i/>
          <w:iCs/>
        </w:rPr>
      </w:pPr>
      <w:r w:rsidRPr="004C52EF">
        <w:rPr>
          <w:b/>
          <w:bCs/>
          <w:i/>
          <w:iCs/>
        </w:rPr>
        <w:t>Figure 3.</w:t>
      </w:r>
      <w:r w:rsidRPr="004C52EF">
        <w:rPr>
          <w:i/>
          <w:iCs/>
        </w:rPr>
        <w:t xml:space="preserve"> Electrode bundle</w:t>
      </w:r>
    </w:p>
    <w:p w14:paraId="6E35EF76" w14:textId="77777777" w:rsidR="00B4046E" w:rsidRDefault="00B4046E" w:rsidP="009B0279">
      <w:pPr>
        <w:jc w:val="both"/>
      </w:pPr>
    </w:p>
    <w:p w14:paraId="07A0CF67" w14:textId="06C9D12B" w:rsidR="005404C4" w:rsidRDefault="00777179" w:rsidP="009B0279">
      <w:pPr>
        <w:pStyle w:val="ListParagraph"/>
        <w:numPr>
          <w:ilvl w:val="0"/>
          <w:numId w:val="9"/>
        </w:numPr>
        <w:jc w:val="both"/>
      </w:pPr>
      <w:r>
        <w:t xml:space="preserve">Stage </w:t>
      </w:r>
      <w:r w:rsidR="009479FE">
        <w:t>6</w:t>
      </w:r>
      <w:r>
        <w:t>:</w:t>
      </w:r>
      <w:r w:rsidR="009B0279">
        <w:t xml:space="preserve"> Once in the experimental room</w:t>
      </w:r>
      <w:r w:rsidR="005404C4">
        <w:t>:</w:t>
      </w:r>
    </w:p>
    <w:p w14:paraId="7BEA531B" w14:textId="6783369B" w:rsidR="006420BE" w:rsidRDefault="005404C4" w:rsidP="006420BE">
      <w:pPr>
        <w:pStyle w:val="ListParagraph"/>
        <w:numPr>
          <w:ilvl w:val="1"/>
          <w:numId w:val="9"/>
        </w:numPr>
        <w:jc w:val="both"/>
      </w:pPr>
      <w:r>
        <w:t>C</w:t>
      </w:r>
      <w:r w:rsidR="009B0279">
        <w:t xml:space="preserve">heck if </w:t>
      </w:r>
      <w:r w:rsidR="004C52EF">
        <w:t xml:space="preserve">the </w:t>
      </w:r>
      <w:r w:rsidR="009B0279">
        <w:t xml:space="preserve">battery is </w:t>
      </w:r>
      <w:r w:rsidR="004C52EF">
        <w:t xml:space="preserve">plugged </w:t>
      </w:r>
      <w:r>
        <w:t xml:space="preserve">(blue cable) </w:t>
      </w:r>
      <w:r w:rsidR="004C52EF">
        <w:t>and mounted correctly under the</w:t>
      </w:r>
      <w:r w:rsidR="009B0279">
        <w:t xml:space="preserve"> amplifier</w:t>
      </w:r>
      <w:r>
        <w:t xml:space="preserve"> (figure 4)</w:t>
      </w:r>
      <w:r w:rsidR="004C52EF">
        <w:t xml:space="preserve">. </w:t>
      </w:r>
    </w:p>
    <w:p w14:paraId="1780E82F" w14:textId="1AE7D4AF" w:rsidR="005404C4" w:rsidRDefault="006420BE" w:rsidP="006420BE">
      <w:pPr>
        <w:pStyle w:val="ListParagraph"/>
        <w:ind w:left="1800"/>
        <w:jc w:val="center"/>
      </w:pPr>
      <w:r w:rsidRPr="00BD0E74">
        <w:rPr>
          <w:noProof/>
        </w:rPr>
        <w:drawing>
          <wp:inline distT="0" distB="0" distL="0" distR="0" wp14:anchorId="364D138C" wp14:editId="03B53AD9">
            <wp:extent cx="3470223" cy="2794268"/>
            <wp:effectExtent l="0" t="0" r="0" b="0"/>
            <wp:docPr id="1" name="Picture 1" descr="ActiveTwo | NEUROSPEC AG Research Neurosci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eTwo | NEUROSPEC AG Research Neuroscience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08" t="7405" r="4717" b="13690"/>
                    <a:stretch/>
                  </pic:blipFill>
                  <pic:spPr bwMode="auto">
                    <a:xfrm>
                      <a:off x="0" y="0"/>
                      <a:ext cx="3470223" cy="2794268"/>
                    </a:xfrm>
                    <a:prstGeom prst="rect">
                      <a:avLst/>
                    </a:prstGeom>
                    <a:noFill/>
                    <a:ln>
                      <a:noFill/>
                    </a:ln>
                    <a:extLst>
                      <a:ext uri="{53640926-AAD7-44D8-BBD7-CCE9431645EC}">
                        <a14:shadowObscured xmlns:a14="http://schemas.microsoft.com/office/drawing/2010/main"/>
                      </a:ext>
                    </a:extLst>
                  </pic:spPr>
                </pic:pic>
              </a:graphicData>
            </a:graphic>
          </wp:inline>
        </w:drawing>
      </w:r>
    </w:p>
    <w:p w14:paraId="43F48BDA" w14:textId="34C68340" w:rsidR="006420BE" w:rsidRPr="006420BE" w:rsidRDefault="006420BE" w:rsidP="006420BE">
      <w:pPr>
        <w:pStyle w:val="ListParagraph"/>
        <w:ind w:left="1800"/>
        <w:jc w:val="center"/>
        <w:rPr>
          <w:i/>
          <w:iCs/>
        </w:rPr>
      </w:pPr>
      <w:r w:rsidRPr="006420BE">
        <w:rPr>
          <w:b/>
          <w:bCs/>
          <w:i/>
          <w:iCs/>
        </w:rPr>
        <w:t>Figure 4.</w:t>
      </w:r>
      <w:r w:rsidRPr="006420BE">
        <w:rPr>
          <w:i/>
          <w:iCs/>
        </w:rPr>
        <w:t xml:space="preserve"> Biosemi amplifier</w:t>
      </w:r>
      <w:r>
        <w:rPr>
          <w:i/>
          <w:iCs/>
        </w:rPr>
        <w:t xml:space="preserve"> (above)</w:t>
      </w:r>
      <w:r w:rsidRPr="006420BE">
        <w:rPr>
          <w:i/>
          <w:iCs/>
        </w:rPr>
        <w:t xml:space="preserve"> and battery</w:t>
      </w:r>
      <w:r>
        <w:rPr>
          <w:i/>
          <w:iCs/>
        </w:rPr>
        <w:t xml:space="preserve"> (below)</w:t>
      </w:r>
    </w:p>
    <w:p w14:paraId="73D7866E" w14:textId="77777777" w:rsidR="006420BE" w:rsidRDefault="006420BE" w:rsidP="006420BE">
      <w:pPr>
        <w:pStyle w:val="ListParagraph"/>
        <w:ind w:left="1800"/>
        <w:jc w:val="center"/>
      </w:pPr>
    </w:p>
    <w:p w14:paraId="40DBCB7E" w14:textId="043F33B9" w:rsidR="005404C4" w:rsidRDefault="004C52EF" w:rsidP="005404C4">
      <w:pPr>
        <w:pStyle w:val="ListParagraph"/>
        <w:numPr>
          <w:ilvl w:val="1"/>
          <w:numId w:val="9"/>
        </w:numPr>
        <w:jc w:val="both"/>
      </w:pPr>
      <w:r>
        <w:t xml:space="preserve">Turn </w:t>
      </w:r>
      <w:r w:rsidR="009B0279">
        <w:t>the battery on</w:t>
      </w:r>
      <w:r w:rsidR="006420BE">
        <w:t xml:space="preserve"> using the power button on the </w:t>
      </w:r>
      <w:r w:rsidR="000E0963">
        <w:t>right</w:t>
      </w:r>
      <w:r w:rsidR="005404C4">
        <w:t xml:space="preserve"> (y</w:t>
      </w:r>
      <w:r w:rsidR="009B0279">
        <w:t xml:space="preserve">ou want to make sure that the green </w:t>
      </w:r>
      <w:r w:rsidR="007438F0">
        <w:t xml:space="preserve">(power) </w:t>
      </w:r>
      <w:r w:rsidR="009B0279">
        <w:t xml:space="preserve">and flickering blue </w:t>
      </w:r>
      <w:r w:rsidR="007438F0">
        <w:t xml:space="preserve">(CM range) </w:t>
      </w:r>
      <w:r w:rsidR="009B0279">
        <w:t>colors are on</w:t>
      </w:r>
      <w:r w:rsidR="006420BE">
        <w:t>, on the</w:t>
      </w:r>
      <w:r w:rsidR="000E0963">
        <w:t xml:space="preserve"> left side of the</w:t>
      </w:r>
      <w:r w:rsidR="006420BE">
        <w:t xml:space="preserve"> amplifier</w:t>
      </w:r>
      <w:r w:rsidR="005404C4">
        <w:t>)</w:t>
      </w:r>
      <w:r w:rsidR="009B0279">
        <w:t xml:space="preserve"> </w:t>
      </w:r>
    </w:p>
    <w:p w14:paraId="4FAB440E" w14:textId="754FB384" w:rsidR="005404C4" w:rsidRDefault="009B0279" w:rsidP="005404C4">
      <w:pPr>
        <w:pStyle w:val="ListParagraph"/>
        <w:numPr>
          <w:ilvl w:val="1"/>
          <w:numId w:val="9"/>
        </w:numPr>
        <w:jc w:val="both"/>
      </w:pPr>
      <w:r>
        <w:t xml:space="preserve">Next, connect the 4 electrode bundles to </w:t>
      </w:r>
      <w:r w:rsidR="004240C9">
        <w:t xml:space="preserve">the </w:t>
      </w:r>
      <w:r>
        <w:t xml:space="preserve">amplifier. </w:t>
      </w:r>
      <w:r w:rsidR="004C52EF">
        <w:t>Make sure each bundle connector is in the right place and with the right orientation</w:t>
      </w:r>
      <w:r w:rsidR="006420BE">
        <w:t xml:space="preserve"> and insert them gently without forc</w:t>
      </w:r>
      <w:r w:rsidR="000E0963">
        <w:t>ing</w:t>
      </w:r>
      <w:r w:rsidR="004C52EF">
        <w:t xml:space="preserve">. </w:t>
      </w:r>
    </w:p>
    <w:p w14:paraId="14A36AF8" w14:textId="3D2B3D31" w:rsidR="005404C4" w:rsidRDefault="006420BE" w:rsidP="005404C4">
      <w:pPr>
        <w:pStyle w:val="ListParagraph"/>
        <w:numPr>
          <w:ilvl w:val="1"/>
          <w:numId w:val="9"/>
        </w:numPr>
        <w:jc w:val="both"/>
      </w:pPr>
      <w:r>
        <w:t>Connect</w:t>
      </w:r>
      <w:r w:rsidR="005404C4">
        <w:t xml:space="preserve"> the CMS/DRL cable </w:t>
      </w:r>
      <w:r>
        <w:t>to</w:t>
      </w:r>
      <w:r w:rsidR="005404C4">
        <w:t xml:space="preserve"> the corresponding round slot on the front of the amplifier (again check the correct orientation </w:t>
      </w:r>
      <w:r>
        <w:t>and gentle handling to prevent damage</w:t>
      </w:r>
      <w:r w:rsidR="005404C4">
        <w:t xml:space="preserve">). </w:t>
      </w:r>
    </w:p>
    <w:p w14:paraId="2930D72C" w14:textId="0B8F5458" w:rsidR="00787150" w:rsidRDefault="00787150" w:rsidP="005404C4">
      <w:pPr>
        <w:pStyle w:val="ListParagraph"/>
        <w:numPr>
          <w:ilvl w:val="1"/>
          <w:numId w:val="9"/>
        </w:numPr>
        <w:jc w:val="both"/>
      </w:pPr>
      <w:r>
        <w:t xml:space="preserve">Exit the experimental room and go to </w:t>
      </w:r>
      <w:r w:rsidR="05EFA927">
        <w:t>the computers</w:t>
      </w:r>
      <w:r>
        <w:t>.</w:t>
      </w:r>
    </w:p>
    <w:p w14:paraId="20612B74" w14:textId="4ACCB657" w:rsidR="00CE1682" w:rsidRDefault="00CE1682" w:rsidP="009B0279">
      <w:pPr>
        <w:jc w:val="both"/>
      </w:pPr>
    </w:p>
    <w:p w14:paraId="56C3A969" w14:textId="77777777" w:rsidR="000E0963" w:rsidRDefault="000E0963" w:rsidP="00CE1682">
      <w:pPr>
        <w:jc w:val="center"/>
      </w:pPr>
    </w:p>
    <w:p w14:paraId="2A7C0019" w14:textId="0F44A03B" w:rsidR="00CE1682" w:rsidRDefault="00CE1682" w:rsidP="00CE1682">
      <w:pPr>
        <w:jc w:val="center"/>
      </w:pPr>
      <w:r w:rsidRPr="00BD0E74">
        <w:fldChar w:fldCharType="begin"/>
      </w:r>
      <w:r w:rsidR="001E30C1">
        <w:instrText xml:space="preserve"> INCLUDEPICTURE "https://gla-my.sharepoint.com/var/folders/0x/755p7vgj43193__k6t8bhgz80000gn/T/com.microsoft.Word/WebArchiveCopyPasteTempFiles/Active%20Two%20Side_white.png" \* MERGEFORMAT </w:instrText>
      </w:r>
      <w:r w:rsidR="00000000">
        <w:fldChar w:fldCharType="separate"/>
      </w:r>
      <w:r w:rsidRPr="00BD0E74">
        <w:fldChar w:fldCharType="end"/>
      </w:r>
    </w:p>
    <w:p w14:paraId="71C206E3" w14:textId="77777777" w:rsidR="006420BE" w:rsidRPr="006420BE" w:rsidRDefault="006420BE" w:rsidP="005404C4">
      <w:pPr>
        <w:pStyle w:val="ListParagraph"/>
        <w:numPr>
          <w:ilvl w:val="0"/>
          <w:numId w:val="9"/>
        </w:numPr>
        <w:jc w:val="both"/>
      </w:pPr>
      <w:r w:rsidRPr="006420BE">
        <w:t xml:space="preserve">Stage 7: </w:t>
      </w:r>
    </w:p>
    <w:p w14:paraId="7318DD4E" w14:textId="76070C79" w:rsidR="00721539" w:rsidRDefault="00787150" w:rsidP="006420BE">
      <w:pPr>
        <w:pStyle w:val="ListParagraph"/>
        <w:numPr>
          <w:ilvl w:val="1"/>
          <w:numId w:val="9"/>
        </w:numPr>
        <w:jc w:val="both"/>
      </w:pPr>
      <w:r w:rsidRPr="006420BE">
        <w:t xml:space="preserve">Open </w:t>
      </w:r>
      <w:r w:rsidR="006420BE" w:rsidRPr="006420BE">
        <w:t>the software</w:t>
      </w:r>
      <w:r w:rsidRPr="006420BE">
        <w:t xml:space="preserve"> “</w:t>
      </w:r>
      <w:r w:rsidR="00721539">
        <w:t>A</w:t>
      </w:r>
      <w:r w:rsidRPr="006420BE">
        <w:t>cti</w:t>
      </w:r>
      <w:r w:rsidR="00721539">
        <w:t>V</w:t>
      </w:r>
      <w:r w:rsidRPr="006420BE">
        <w:t>iew”</w:t>
      </w:r>
      <w:r w:rsidR="4429F2A6" w:rsidRPr="006420BE">
        <w:t xml:space="preserve"> </w:t>
      </w:r>
      <w:r w:rsidRPr="006420BE">
        <w:t xml:space="preserve">on </w:t>
      </w:r>
      <w:r w:rsidR="004240C9">
        <w:t>the EEG recording pc</w:t>
      </w:r>
      <w:r w:rsidR="006420BE">
        <w:t xml:space="preserve"> (Desktop)</w:t>
      </w:r>
      <w:r w:rsidR="004240C9">
        <w:t xml:space="preserve"> and press </w:t>
      </w:r>
      <w:r w:rsidR="00721539">
        <w:t>on “Decimation”, then select “1/2” (on the right)</w:t>
      </w:r>
    </w:p>
    <w:p w14:paraId="62F234CD" w14:textId="351E8144" w:rsidR="006420BE" w:rsidRDefault="00721539" w:rsidP="006420BE">
      <w:pPr>
        <w:pStyle w:val="ListParagraph"/>
        <w:numPr>
          <w:ilvl w:val="1"/>
          <w:numId w:val="9"/>
        </w:numPr>
        <w:jc w:val="both"/>
      </w:pPr>
      <w:r>
        <w:t xml:space="preserve">Press </w:t>
      </w:r>
      <w:r w:rsidR="004240C9">
        <w:t>“Start” to see the signal</w:t>
      </w:r>
      <w:r w:rsidR="00787150">
        <w:t xml:space="preserve">. </w:t>
      </w:r>
    </w:p>
    <w:p w14:paraId="141C1CDE" w14:textId="3E5B940A" w:rsidR="009F2752" w:rsidRDefault="009F2752" w:rsidP="006420BE">
      <w:pPr>
        <w:pStyle w:val="ListParagraph"/>
        <w:numPr>
          <w:ilvl w:val="1"/>
          <w:numId w:val="9"/>
        </w:numPr>
        <w:jc w:val="both"/>
      </w:pPr>
      <w:r>
        <w:lastRenderedPageBreak/>
        <w:t>Check the battery status on the top right and replace it if it is running out of charge</w:t>
      </w:r>
    </w:p>
    <w:p w14:paraId="42760B2D" w14:textId="17B1AD07" w:rsidR="006420BE" w:rsidRDefault="00787150" w:rsidP="006420BE">
      <w:pPr>
        <w:pStyle w:val="ListParagraph"/>
        <w:numPr>
          <w:ilvl w:val="1"/>
          <w:numId w:val="9"/>
        </w:numPr>
        <w:jc w:val="both"/>
      </w:pPr>
      <w:r>
        <w:t xml:space="preserve">Inspect EEG signal in the </w:t>
      </w:r>
      <w:r w:rsidR="00985253">
        <w:t>A</w:t>
      </w:r>
      <w:r>
        <w:t>cti</w:t>
      </w:r>
      <w:r w:rsidR="00985253">
        <w:t>V</w:t>
      </w:r>
      <w:r>
        <w:t>iew panel and identify noisy electrodes</w:t>
      </w:r>
      <w:r w:rsidR="00B4046E">
        <w:t xml:space="preserve"> (manipulate, Lowpass, Channels</w:t>
      </w:r>
      <w:r w:rsidR="009F2752">
        <w:t xml:space="preserve"> on the left</w:t>
      </w:r>
      <w:r w:rsidR="00B4046E">
        <w:t>)</w:t>
      </w:r>
      <w:r>
        <w:t xml:space="preserve">. </w:t>
      </w:r>
    </w:p>
    <w:p w14:paraId="62E37155" w14:textId="14E82B94" w:rsidR="006420BE" w:rsidRDefault="006420BE" w:rsidP="006420BE">
      <w:pPr>
        <w:pStyle w:val="ListParagraph"/>
        <w:numPr>
          <w:ilvl w:val="1"/>
          <w:numId w:val="9"/>
        </w:numPr>
        <w:jc w:val="both"/>
      </w:pPr>
      <w:r>
        <w:t xml:space="preserve">Check the electrode </w:t>
      </w:r>
      <w:r w:rsidR="009F2752">
        <w:t>impedance</w:t>
      </w:r>
      <w:r>
        <w:t xml:space="preserve"> by clicking on the Electrode Offset tab</w:t>
      </w:r>
      <w:r w:rsidR="00DF3E79">
        <w:t xml:space="preserve">. Select the </w:t>
      </w:r>
      <w:r w:rsidR="00721539">
        <w:t>different electrode bundles on the left</w:t>
      </w:r>
      <w:r w:rsidR="00DF3E79">
        <w:t xml:space="preserve"> (“</w:t>
      </w:r>
      <w:r w:rsidR="00DF3E79" w:rsidRPr="00DF3E79">
        <w:rPr>
          <w:i/>
          <w:iCs/>
        </w:rPr>
        <w:t>Channel Selection</w:t>
      </w:r>
      <w:r w:rsidR="00DF3E79">
        <w:t>”) to clearly see which ones are problematic</w:t>
      </w:r>
      <w:r>
        <w:t xml:space="preserve">. </w:t>
      </w:r>
      <w:r w:rsidR="00787150">
        <w:t xml:space="preserve">Adjust </w:t>
      </w:r>
      <w:r w:rsidR="00DF3E79">
        <w:t xml:space="preserve">the </w:t>
      </w:r>
      <w:r w:rsidR="00787150">
        <w:t>noisy electrodes</w:t>
      </w:r>
      <w:r>
        <w:t xml:space="preserve"> by </w:t>
      </w:r>
      <w:r w:rsidR="00DF3E79">
        <w:t>gently removing the electrode from the holder</w:t>
      </w:r>
      <w:r>
        <w:t xml:space="preserve"> and insert</w:t>
      </w:r>
      <w:r w:rsidR="007438F0">
        <w:t>ing</w:t>
      </w:r>
      <w:r>
        <w:t xml:space="preserve"> more gel (do not exaggerate)</w:t>
      </w:r>
      <w:r w:rsidR="00787150">
        <w:t>.</w:t>
      </w:r>
      <w:r w:rsidR="004240C9">
        <w:t xml:space="preserve"> </w:t>
      </w:r>
      <w:r>
        <w:t xml:space="preserve">According to Biosemi, </w:t>
      </w:r>
      <w:r w:rsidR="009F2752">
        <w:t>impedance</w:t>
      </w:r>
      <w:r>
        <w:t xml:space="preserve"> between +/- 100 k</w:t>
      </w:r>
      <w:r w:rsidR="009F2752">
        <w:rPr>
          <w:rFonts w:ascii="Lora Medium" w:hAnsi="Lora Medium"/>
        </w:rPr>
        <w:t>Ω</w:t>
      </w:r>
      <w:r w:rsidR="009F2752">
        <w:t xml:space="preserve"> is enough to get good quality data but the lower the better</w:t>
      </w:r>
      <w:r w:rsidR="004A2788">
        <w:t xml:space="preserve"> (aim for +/- 20 k</w:t>
      </w:r>
      <w:r w:rsidR="004A2788">
        <w:rPr>
          <w:rFonts w:ascii="Lora Medium" w:hAnsi="Lora Medium"/>
        </w:rPr>
        <w:t>Ω)</w:t>
      </w:r>
      <w:r w:rsidR="009F2752">
        <w:t>. If all electrodes show high impedance values, adjust the CMS/DRL reference electrodes.</w:t>
      </w:r>
    </w:p>
    <w:p w14:paraId="51C51D8C" w14:textId="3579D256" w:rsidR="00787150" w:rsidRDefault="004240C9" w:rsidP="006420BE">
      <w:pPr>
        <w:pStyle w:val="ListParagraph"/>
        <w:numPr>
          <w:ilvl w:val="1"/>
          <w:numId w:val="9"/>
        </w:numPr>
        <w:jc w:val="both"/>
      </w:pPr>
      <w:r>
        <w:t xml:space="preserve">Take notes of the noisy channels or any other problems in the log sheet of the participant. </w:t>
      </w:r>
      <w:r w:rsidR="009F2752">
        <w:t>Once happy with the electrode impedance, move to the next step.</w:t>
      </w:r>
    </w:p>
    <w:p w14:paraId="667269AD" w14:textId="4E4D005E" w:rsidR="00B4046E" w:rsidRDefault="00B4046E" w:rsidP="009B0279">
      <w:pPr>
        <w:jc w:val="both"/>
      </w:pPr>
    </w:p>
    <w:p w14:paraId="53775FE2" w14:textId="6730B56C" w:rsidR="00B4046E" w:rsidRDefault="00B4046E" w:rsidP="00CE1682">
      <w:pPr>
        <w:jc w:val="center"/>
      </w:pPr>
      <w:r>
        <w:rPr>
          <w:noProof/>
        </w:rPr>
        <w:drawing>
          <wp:inline distT="0" distB="0" distL="0" distR="0" wp14:anchorId="51876D42" wp14:editId="52ACD89C">
            <wp:extent cx="6091362" cy="3914775"/>
            <wp:effectExtent l="0" t="0" r="5080" b="0"/>
            <wp:docPr id="4" name="Picture 4" descr="ActiView LabView Acqui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38668" cy="3945178"/>
                    </a:xfrm>
                    <a:prstGeom prst="rect">
                      <a:avLst/>
                    </a:prstGeom>
                  </pic:spPr>
                </pic:pic>
              </a:graphicData>
            </a:graphic>
          </wp:inline>
        </w:drawing>
      </w:r>
    </w:p>
    <w:p w14:paraId="5C368FB1" w14:textId="47CC5EC1" w:rsidR="009F2752" w:rsidRPr="009F2752" w:rsidRDefault="009F2752" w:rsidP="00CE1682">
      <w:pPr>
        <w:jc w:val="center"/>
        <w:rPr>
          <w:i/>
          <w:iCs/>
        </w:rPr>
      </w:pPr>
      <w:r w:rsidRPr="009F2752">
        <w:rPr>
          <w:b/>
          <w:bCs/>
          <w:i/>
          <w:iCs/>
        </w:rPr>
        <w:t>Figure 5</w:t>
      </w:r>
      <w:r w:rsidRPr="009F2752">
        <w:rPr>
          <w:i/>
          <w:iCs/>
        </w:rPr>
        <w:t>. Acti</w:t>
      </w:r>
      <w:r w:rsidR="00985253">
        <w:rPr>
          <w:i/>
          <w:iCs/>
        </w:rPr>
        <w:t>V</w:t>
      </w:r>
      <w:r w:rsidRPr="009F2752">
        <w:rPr>
          <w:i/>
          <w:iCs/>
        </w:rPr>
        <w:t xml:space="preserve">iew software </w:t>
      </w:r>
    </w:p>
    <w:p w14:paraId="3B88A110" w14:textId="309F5636" w:rsidR="00B4046E" w:rsidRDefault="00CE1682" w:rsidP="009B0279">
      <w:pPr>
        <w:jc w:val="both"/>
      </w:pPr>
      <w:r>
        <w:t xml:space="preserve"> </w:t>
      </w:r>
    </w:p>
    <w:p w14:paraId="48DA2EDF" w14:textId="77777777" w:rsidR="00B4046E" w:rsidRDefault="00B4046E" w:rsidP="009B0279">
      <w:pPr>
        <w:jc w:val="both"/>
      </w:pPr>
    </w:p>
    <w:p w14:paraId="08464BE0" w14:textId="77777777" w:rsidR="009F2752" w:rsidRDefault="00787150" w:rsidP="009F2752">
      <w:pPr>
        <w:pStyle w:val="ListParagraph"/>
        <w:numPr>
          <w:ilvl w:val="0"/>
          <w:numId w:val="9"/>
        </w:numPr>
        <w:jc w:val="both"/>
      </w:pPr>
      <w:r>
        <w:t xml:space="preserve">Stage 8: </w:t>
      </w:r>
    </w:p>
    <w:p w14:paraId="7A030D12" w14:textId="0D6510A9" w:rsidR="009F2752" w:rsidRDefault="00787150" w:rsidP="009F2752">
      <w:pPr>
        <w:pStyle w:val="ListParagraph"/>
        <w:numPr>
          <w:ilvl w:val="1"/>
          <w:numId w:val="9"/>
        </w:numPr>
        <w:jc w:val="both"/>
      </w:pPr>
      <w:r>
        <w:t>Ask participant to find a comfortable position for the chin</w:t>
      </w:r>
      <w:r w:rsidR="002C461C">
        <w:t xml:space="preserve"> and</w:t>
      </w:r>
      <w:r>
        <w:t xml:space="preserve"> adjust the chin support if necessary.</w:t>
      </w:r>
      <w:r w:rsidR="002C461C">
        <w:t xml:space="preserve"> It is important that the </w:t>
      </w:r>
      <w:r w:rsidR="000E0963">
        <w:t>neck</w:t>
      </w:r>
      <w:r w:rsidR="002C461C">
        <w:t xml:space="preserve"> of the participant is not tense, </w:t>
      </w:r>
      <w:r w:rsidR="009F2752">
        <w:t xml:space="preserve">because it can introduce noise into the EEG recording. </w:t>
      </w:r>
    </w:p>
    <w:p w14:paraId="55757D62" w14:textId="62196EA9" w:rsidR="009F2752" w:rsidRDefault="009F2752" w:rsidP="005E0791">
      <w:pPr>
        <w:pStyle w:val="ListParagraph"/>
        <w:numPr>
          <w:ilvl w:val="1"/>
          <w:numId w:val="9"/>
        </w:numPr>
        <w:jc w:val="both"/>
      </w:pPr>
      <w:r>
        <w:t>Explain to the</w:t>
      </w:r>
      <w:r w:rsidR="00787150">
        <w:t xml:space="preserve"> participant the task</w:t>
      </w:r>
      <w:r w:rsidR="00CB624B">
        <w:t xml:space="preserve"> following the instructions on the participant log sheet, </w:t>
      </w:r>
      <w:r w:rsidR="00787150">
        <w:t xml:space="preserve">and let them know about the practice session prior to experimental task. </w:t>
      </w:r>
    </w:p>
    <w:p w14:paraId="5E65F5E1" w14:textId="2D4D9CD2" w:rsidR="009F2752" w:rsidRDefault="009F2752" w:rsidP="00F13D69">
      <w:pPr>
        <w:pStyle w:val="ListParagraph"/>
        <w:numPr>
          <w:ilvl w:val="1"/>
          <w:numId w:val="9"/>
        </w:numPr>
        <w:jc w:val="both"/>
      </w:pPr>
      <w:r>
        <w:lastRenderedPageBreak/>
        <w:t>Highlight the importance of remaining relaxed and still</w:t>
      </w:r>
      <w:r w:rsidR="00F13D69">
        <w:t>.</w:t>
      </w:r>
      <w:r>
        <w:t xml:space="preserve"> </w:t>
      </w:r>
      <w:r w:rsidR="00F13D69">
        <w:t>A</w:t>
      </w:r>
      <w:r>
        <w:t>dvi</w:t>
      </w:r>
      <w:r w:rsidR="00F13D69">
        <w:t>se</w:t>
      </w:r>
      <w:r>
        <w:t xml:space="preserve"> </w:t>
      </w:r>
      <w:r w:rsidR="00F13D69">
        <w:t>participants</w:t>
      </w:r>
      <w:r>
        <w:t xml:space="preserve"> to minimize blinking during the task</w:t>
      </w:r>
      <w:r w:rsidR="00F13D69">
        <w:t xml:space="preserve"> (when possible</w:t>
      </w:r>
      <w:r w:rsidR="00985253">
        <w:t>) and</w:t>
      </w:r>
      <w:r>
        <w:t xml:space="preserve"> use breaks </w:t>
      </w:r>
      <w:r w:rsidR="00F13D69">
        <w:t>to stretch.</w:t>
      </w:r>
      <w:r w:rsidR="00985253">
        <w:t xml:space="preserve"> Blinks, cough, swallow, </w:t>
      </w:r>
      <w:r w:rsidR="00DF3E79">
        <w:t>grinding</w:t>
      </w:r>
      <w:r w:rsidR="00985253">
        <w:t xml:space="preserve"> the teeth etc. can affect the EEG signal, so it is important </w:t>
      </w:r>
      <w:r w:rsidR="00DF3E79">
        <w:t xml:space="preserve">that the participants are aware and try </w:t>
      </w:r>
      <w:r w:rsidR="00985253">
        <w:t xml:space="preserve">to minimize these </w:t>
      </w:r>
      <w:r w:rsidR="00576FEA">
        <w:t>movements</w:t>
      </w:r>
      <w:r w:rsidR="00985253">
        <w:t xml:space="preserve"> during the task.</w:t>
      </w:r>
    </w:p>
    <w:p w14:paraId="42717773" w14:textId="5A524D4D" w:rsidR="009F2752" w:rsidRDefault="009F2752" w:rsidP="009F2752">
      <w:pPr>
        <w:pStyle w:val="ListParagraph"/>
        <w:numPr>
          <w:ilvl w:val="1"/>
          <w:numId w:val="9"/>
        </w:numPr>
        <w:jc w:val="both"/>
      </w:pPr>
      <w:r>
        <w:t>A</w:t>
      </w:r>
      <w:r w:rsidR="009B0279">
        <w:t xml:space="preserve">sk participants to </w:t>
      </w:r>
      <w:r w:rsidR="00997093">
        <w:t>insert</w:t>
      </w:r>
      <w:r w:rsidR="009B0279">
        <w:t xml:space="preserve"> </w:t>
      </w:r>
      <w:r w:rsidR="00997093">
        <w:t>the earplugs well</w:t>
      </w:r>
      <w:r w:rsidR="009B0279">
        <w:t xml:space="preserve"> in</w:t>
      </w:r>
      <w:r w:rsidR="00997093">
        <w:t>to</w:t>
      </w:r>
      <w:r w:rsidR="009B0279">
        <w:t xml:space="preserve"> the</w:t>
      </w:r>
      <w:r w:rsidR="00997093">
        <w:t>ir</w:t>
      </w:r>
      <w:r w:rsidR="009B0279">
        <w:t xml:space="preserve"> ears</w:t>
      </w:r>
      <w:r w:rsidR="00997093">
        <w:t xml:space="preserve"> by rolling the foam tip to a size that </w:t>
      </w:r>
      <w:r w:rsidR="000E0963">
        <w:t>fits</w:t>
      </w:r>
      <w:r w:rsidR="00997093">
        <w:t xml:space="preserve"> the ear canal</w:t>
      </w:r>
      <w:r w:rsidR="009B0279">
        <w:t xml:space="preserve">. </w:t>
      </w:r>
    </w:p>
    <w:p w14:paraId="24F63DED" w14:textId="7CD97040" w:rsidR="009F2752" w:rsidRDefault="00512BB3" w:rsidP="009F2752">
      <w:pPr>
        <w:pStyle w:val="ListParagraph"/>
        <w:numPr>
          <w:ilvl w:val="1"/>
          <w:numId w:val="9"/>
        </w:numPr>
        <w:jc w:val="both"/>
      </w:pPr>
      <w:r>
        <w:t>Once ready, leave the booth</w:t>
      </w:r>
      <w:r w:rsidR="004A2788">
        <w:t>,</w:t>
      </w:r>
      <w:r>
        <w:t xml:space="preserve"> turn off the lights</w:t>
      </w:r>
      <w:r w:rsidR="004A2788">
        <w:t xml:space="preserve"> and close the door</w:t>
      </w:r>
      <w:r>
        <w:t>.</w:t>
      </w:r>
      <w:r w:rsidR="009F2752" w:rsidRPr="009F2752">
        <w:t xml:space="preserve"> </w:t>
      </w:r>
    </w:p>
    <w:p w14:paraId="31EB3B2F" w14:textId="77777777" w:rsidR="009F2752" w:rsidRDefault="009F2752" w:rsidP="009F2752">
      <w:pPr>
        <w:ind w:left="1440"/>
        <w:jc w:val="both"/>
      </w:pPr>
    </w:p>
    <w:p w14:paraId="6FC9765E" w14:textId="77777777" w:rsidR="006C530A" w:rsidRDefault="00B4046E" w:rsidP="009B0279">
      <w:pPr>
        <w:pStyle w:val="ListParagraph"/>
        <w:numPr>
          <w:ilvl w:val="0"/>
          <w:numId w:val="9"/>
        </w:numPr>
        <w:jc w:val="both"/>
      </w:pPr>
      <w:r w:rsidRPr="006C530A">
        <w:t xml:space="preserve">Stage 9: Go to </w:t>
      </w:r>
      <w:r w:rsidR="00CB624B" w:rsidRPr="006C530A">
        <w:t>stimulation pc</w:t>
      </w:r>
      <w:r w:rsidRPr="006C530A">
        <w:t xml:space="preserve"> and </w:t>
      </w:r>
      <w:r w:rsidR="002C461C" w:rsidRPr="006C530A">
        <w:t>run</w:t>
      </w:r>
      <w:r w:rsidRPr="006C530A">
        <w:t xml:space="preserve"> </w:t>
      </w:r>
      <w:r w:rsidR="002C461C" w:rsidRPr="006C530A">
        <w:t>the</w:t>
      </w:r>
      <w:r w:rsidRPr="006C530A">
        <w:t xml:space="preserve"> practice session </w:t>
      </w:r>
      <w:r w:rsidR="002C461C" w:rsidRPr="006C530A">
        <w:t>from Matlab</w:t>
      </w:r>
      <w:r w:rsidR="006C530A" w:rsidRPr="006C530A">
        <w:t xml:space="preserve"> as outlined in the participant log sheet</w:t>
      </w:r>
      <w:r w:rsidR="002C461C" w:rsidRPr="006C530A">
        <w:t xml:space="preserve">. </w:t>
      </w:r>
      <w:r w:rsidR="006C530A" w:rsidRPr="006C530A">
        <w:t>Ensure the correct script is selected and initiate the session by pressing</w:t>
      </w:r>
      <w:r w:rsidR="002C461C" w:rsidRPr="006C530A">
        <w:t xml:space="preserve"> “Run”. At this point the participant should hear a</w:t>
      </w:r>
      <w:r w:rsidR="006C530A" w:rsidRPr="006C530A">
        <w:t xml:space="preserve"> </w:t>
      </w:r>
      <w:r w:rsidR="002C461C" w:rsidRPr="006C530A">
        <w:t>“bip” sound</w:t>
      </w:r>
      <w:r w:rsidR="006C530A" w:rsidRPr="006C530A">
        <w:t xml:space="preserve"> through the earphones</w:t>
      </w:r>
      <w:r w:rsidR="002C461C" w:rsidRPr="006C530A">
        <w:t>. If it doesn’t happen</w:t>
      </w:r>
      <w:r w:rsidR="006C530A" w:rsidRPr="006C530A">
        <w:t>,</w:t>
      </w:r>
      <w:r w:rsidR="002C461C" w:rsidRPr="006C530A">
        <w:t xml:space="preserve"> try to disconnect</w:t>
      </w:r>
      <w:r w:rsidR="006C530A" w:rsidRPr="006C530A">
        <w:t xml:space="preserve"> and reconnect</w:t>
      </w:r>
      <w:r w:rsidR="002C461C" w:rsidRPr="006C530A">
        <w:t xml:space="preserve"> the earphones </w:t>
      </w:r>
      <w:r w:rsidR="006C530A" w:rsidRPr="006C530A">
        <w:t>to the stim pc (you can find the earphones cable plugged into the front of the stim pc tower)</w:t>
      </w:r>
      <w:r w:rsidR="002C461C" w:rsidRPr="006C530A">
        <w:t xml:space="preserve">. </w:t>
      </w:r>
    </w:p>
    <w:p w14:paraId="59A5974E" w14:textId="697785EC" w:rsidR="002C461C" w:rsidRPr="006C530A" w:rsidRDefault="00CB624B" w:rsidP="006C530A">
      <w:pPr>
        <w:pStyle w:val="ListParagraph"/>
        <w:ind w:left="1080"/>
        <w:jc w:val="both"/>
      </w:pPr>
      <w:r w:rsidRPr="006C530A">
        <w:t>A</w:t>
      </w:r>
      <w:r w:rsidR="002C461C" w:rsidRPr="006C530A">
        <w:t xml:space="preserve"> dialog box</w:t>
      </w:r>
      <w:r w:rsidRPr="006C530A">
        <w:t xml:space="preserve"> </w:t>
      </w:r>
      <w:r w:rsidR="006C530A">
        <w:t>will</w:t>
      </w:r>
      <w:r w:rsidRPr="006C530A">
        <w:t xml:space="preserve"> appear on the screen</w:t>
      </w:r>
      <w:r w:rsidR="006C530A">
        <w:t xml:space="preserve"> prompting for the participant number. I</w:t>
      </w:r>
      <w:r w:rsidR="002C461C" w:rsidRPr="006C530A">
        <w:t>nsert the participant number in both spaces (</w:t>
      </w:r>
      <w:r w:rsidR="006C530A">
        <w:t>enter only</w:t>
      </w:r>
      <w:r w:rsidR="002C461C" w:rsidRPr="006C530A">
        <w:t xml:space="preserve"> the number, e.g., “1”</w:t>
      </w:r>
      <w:r w:rsidR="006C530A">
        <w:t xml:space="preserve"> figure 6</w:t>
      </w:r>
      <w:r w:rsidR="002C461C" w:rsidRPr="006C530A">
        <w:t xml:space="preserve">):  </w:t>
      </w:r>
    </w:p>
    <w:p w14:paraId="67DAD445" w14:textId="1054AB65" w:rsidR="002C461C" w:rsidRDefault="002C461C" w:rsidP="002C461C">
      <w:pPr>
        <w:jc w:val="center"/>
      </w:pPr>
      <w:r w:rsidRPr="006C530A">
        <w:rPr>
          <w:noProof/>
        </w:rPr>
        <w:drawing>
          <wp:inline distT="0" distB="0" distL="0" distR="0" wp14:anchorId="35182F15" wp14:editId="52FFA8C3">
            <wp:extent cx="1685925" cy="1895475"/>
            <wp:effectExtent l="0" t="0" r="9525" b="9525"/>
            <wp:docPr id="1926600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r="1666"/>
                    <a:stretch/>
                  </pic:blipFill>
                  <pic:spPr bwMode="auto">
                    <a:xfrm>
                      <a:off x="0" y="0"/>
                      <a:ext cx="1685925" cy="1895475"/>
                    </a:xfrm>
                    <a:prstGeom prst="rect">
                      <a:avLst/>
                    </a:prstGeom>
                    <a:noFill/>
                    <a:ln>
                      <a:noFill/>
                    </a:ln>
                    <a:extLst>
                      <a:ext uri="{53640926-AAD7-44D8-BBD7-CCE9431645EC}">
                        <a14:shadowObscured xmlns:a14="http://schemas.microsoft.com/office/drawing/2010/main"/>
                      </a:ext>
                    </a:extLst>
                  </pic:spPr>
                </pic:pic>
              </a:graphicData>
            </a:graphic>
          </wp:inline>
        </w:drawing>
      </w:r>
    </w:p>
    <w:p w14:paraId="6FAA6997" w14:textId="5401CEE5" w:rsidR="006C530A" w:rsidRPr="006C530A" w:rsidRDefault="006C530A" w:rsidP="002C461C">
      <w:pPr>
        <w:jc w:val="center"/>
        <w:rPr>
          <w:i/>
          <w:iCs/>
        </w:rPr>
      </w:pPr>
      <w:r w:rsidRPr="006C530A">
        <w:rPr>
          <w:b/>
          <w:bCs/>
          <w:i/>
          <w:iCs/>
        </w:rPr>
        <w:t>Figure 6</w:t>
      </w:r>
      <w:r w:rsidRPr="006C530A">
        <w:rPr>
          <w:i/>
          <w:iCs/>
        </w:rPr>
        <w:t>. Matlab dialog box</w:t>
      </w:r>
    </w:p>
    <w:p w14:paraId="55076127" w14:textId="77777777" w:rsidR="006C530A" w:rsidRPr="006C530A" w:rsidRDefault="006C530A" w:rsidP="002C461C">
      <w:pPr>
        <w:jc w:val="center"/>
      </w:pPr>
    </w:p>
    <w:p w14:paraId="5BCE2F8C" w14:textId="00C0DED2" w:rsidR="00B4046E" w:rsidRDefault="00B4046E" w:rsidP="00985253">
      <w:pPr>
        <w:pStyle w:val="ListParagraph"/>
        <w:numPr>
          <w:ilvl w:val="0"/>
          <w:numId w:val="10"/>
        </w:numPr>
        <w:jc w:val="both"/>
      </w:pPr>
      <w:r>
        <w:t xml:space="preserve">During </w:t>
      </w:r>
      <w:r w:rsidR="00DF3E79">
        <w:t xml:space="preserve">the </w:t>
      </w:r>
      <w:r>
        <w:t>practice session</w:t>
      </w:r>
      <w:r w:rsidR="001B2356">
        <w:t xml:space="preserve"> </w:t>
      </w:r>
      <w:r w:rsidR="001208D6">
        <w:t xml:space="preserve">inspect EEG </w:t>
      </w:r>
      <w:r w:rsidR="00985253">
        <w:t>trace</w:t>
      </w:r>
      <w:r w:rsidR="00986148">
        <w:t xml:space="preserve"> making sure it is not </w:t>
      </w:r>
      <w:r w:rsidR="00193C20">
        <w:t>noisy</w:t>
      </w:r>
      <w:r>
        <w:t xml:space="preserve"> and </w:t>
      </w:r>
      <w:r w:rsidR="000E0963">
        <w:t xml:space="preserve">the </w:t>
      </w:r>
      <w:r w:rsidR="001208D6">
        <w:t xml:space="preserve">practice </w:t>
      </w:r>
      <w:r>
        <w:t xml:space="preserve">runs smoothly. </w:t>
      </w:r>
    </w:p>
    <w:p w14:paraId="6C2DB08C" w14:textId="77777777" w:rsidR="001208D6" w:rsidRDefault="001208D6" w:rsidP="009B0279">
      <w:pPr>
        <w:jc w:val="both"/>
      </w:pPr>
    </w:p>
    <w:p w14:paraId="07CAB91F" w14:textId="072C99CE" w:rsidR="00CE1682" w:rsidRDefault="00CE1682" w:rsidP="009B0279">
      <w:pPr>
        <w:jc w:val="both"/>
      </w:pPr>
    </w:p>
    <w:p w14:paraId="47ED5A33" w14:textId="77777777" w:rsidR="006C530A" w:rsidRDefault="00CE1682" w:rsidP="006C530A">
      <w:pPr>
        <w:pStyle w:val="ListParagraph"/>
        <w:numPr>
          <w:ilvl w:val="0"/>
          <w:numId w:val="10"/>
        </w:numPr>
        <w:jc w:val="both"/>
      </w:pPr>
      <w:r>
        <w:t>Stage 10</w:t>
      </w:r>
      <w:r w:rsidR="00602766">
        <w:t>:</w:t>
      </w:r>
      <w:r w:rsidR="006075A2">
        <w:t xml:space="preserve"> </w:t>
      </w:r>
      <w:r w:rsidR="000F5176">
        <w:t xml:space="preserve">Once the practice session finishes, check in with the participant and announce that the experiment will now begin. The experiment consists of 8 blocks. </w:t>
      </w:r>
    </w:p>
    <w:p w14:paraId="113656C7" w14:textId="50D4C543" w:rsidR="004A2788" w:rsidRDefault="004A2788" w:rsidP="006C530A">
      <w:pPr>
        <w:pStyle w:val="ListParagraph"/>
        <w:numPr>
          <w:ilvl w:val="1"/>
          <w:numId w:val="10"/>
        </w:numPr>
        <w:jc w:val="both"/>
      </w:pPr>
      <w:r>
        <w:t xml:space="preserve">In ActiView select “Start File” and insert the </w:t>
      </w:r>
      <w:r w:rsidR="0046337E">
        <w:t xml:space="preserve">name of the file followed by </w:t>
      </w:r>
      <w:r w:rsidR="0046337E" w:rsidRPr="00576FEA">
        <w:rPr>
          <w:i/>
          <w:iCs/>
        </w:rPr>
        <w:t>“_rating</w:t>
      </w:r>
      <w:r w:rsidR="00576FEA" w:rsidRPr="00576FEA">
        <w:rPr>
          <w:i/>
          <w:iCs/>
        </w:rPr>
        <w:t>s</w:t>
      </w:r>
      <w:r w:rsidR="0046337E" w:rsidRPr="00576FEA">
        <w:rPr>
          <w:i/>
          <w:iCs/>
        </w:rPr>
        <w:t>_raw”</w:t>
      </w:r>
      <w:r>
        <w:t xml:space="preserve"> (e.g. </w:t>
      </w:r>
      <w:r w:rsidRPr="0046337E">
        <w:rPr>
          <w:i/>
          <w:iCs/>
        </w:rPr>
        <w:t>subj</w:t>
      </w:r>
      <w:r w:rsidR="00B229E3" w:rsidRPr="0046337E">
        <w:rPr>
          <w:i/>
          <w:iCs/>
        </w:rPr>
        <w:t>0</w:t>
      </w:r>
      <w:r w:rsidRPr="0046337E">
        <w:rPr>
          <w:i/>
          <w:iCs/>
        </w:rPr>
        <w:t>1</w:t>
      </w:r>
      <w:r w:rsidR="0046337E" w:rsidRPr="0046337E">
        <w:rPr>
          <w:i/>
          <w:iCs/>
        </w:rPr>
        <w:t>_rating</w:t>
      </w:r>
      <w:r w:rsidR="00576FEA">
        <w:rPr>
          <w:i/>
          <w:iCs/>
        </w:rPr>
        <w:t>s</w:t>
      </w:r>
      <w:r w:rsidR="0046337E" w:rsidRPr="0046337E">
        <w:rPr>
          <w:i/>
          <w:iCs/>
        </w:rPr>
        <w:t>_raw.edf</w:t>
      </w:r>
      <w:r>
        <w:t>). Check the appropriate fields</w:t>
      </w:r>
      <w:r w:rsidR="005879C4">
        <w:t>: in “Save subset” choose A1-D32 (128) and deselect “add 8 EX electrodes” and “add displayed sensors”</w:t>
      </w:r>
      <w:r>
        <w:t xml:space="preserve"> (</w:t>
      </w:r>
      <w:r w:rsidR="005879C4">
        <w:t>figure 7</w:t>
      </w:r>
      <w:r>
        <w:t xml:space="preserve">). </w:t>
      </w:r>
    </w:p>
    <w:p w14:paraId="7A3E1247" w14:textId="3DEB0DA1" w:rsidR="004A2788" w:rsidRDefault="004A2788" w:rsidP="006C530A">
      <w:pPr>
        <w:pStyle w:val="ListParagraph"/>
        <w:numPr>
          <w:ilvl w:val="1"/>
          <w:numId w:val="10"/>
        </w:numPr>
        <w:jc w:val="both"/>
      </w:pPr>
      <w:r>
        <w:t>Change the trigger view from “analog” to “decimal” (bottom left in ActiView</w:t>
      </w:r>
      <w:r w:rsidR="005879C4">
        <w:t xml:space="preserve"> – figure 5</w:t>
      </w:r>
      <w:r>
        <w:t xml:space="preserve">). </w:t>
      </w:r>
    </w:p>
    <w:p w14:paraId="46BD10D7" w14:textId="2CC50336" w:rsidR="004A2788" w:rsidRDefault="004A2788" w:rsidP="006C530A">
      <w:pPr>
        <w:pStyle w:val="ListParagraph"/>
        <w:numPr>
          <w:ilvl w:val="1"/>
          <w:numId w:val="10"/>
        </w:numPr>
        <w:jc w:val="both"/>
      </w:pPr>
      <w:r>
        <w:t>Start recording by pressing</w:t>
      </w:r>
      <w:r w:rsidR="005879C4">
        <w:t xml:space="preserve"> “Start File” and then</w:t>
      </w:r>
      <w:r>
        <w:t xml:space="preserve"> </w:t>
      </w:r>
      <w:r w:rsidR="005879C4">
        <w:t>“</w:t>
      </w:r>
      <w:r>
        <w:t>PAUSED</w:t>
      </w:r>
      <w:r w:rsidR="005879C4">
        <w:t>”</w:t>
      </w:r>
      <w:r>
        <w:t xml:space="preserve"> at the bottom right of ActiView. When data is being recorded, the paused button should light up in green and say “</w:t>
      </w:r>
      <w:r w:rsidRPr="005879C4">
        <w:rPr>
          <w:b/>
          <w:bCs/>
          <w:color w:val="00B050"/>
        </w:rPr>
        <w:t>SAVING</w:t>
      </w:r>
      <w:r>
        <w:t xml:space="preserve">”. </w:t>
      </w:r>
    </w:p>
    <w:p w14:paraId="68C34FA7" w14:textId="6BEBE988" w:rsidR="004A2788" w:rsidRDefault="005879C4" w:rsidP="006C530A">
      <w:pPr>
        <w:pStyle w:val="ListParagraph"/>
        <w:numPr>
          <w:ilvl w:val="1"/>
          <w:numId w:val="10"/>
        </w:numPr>
        <w:jc w:val="both"/>
      </w:pPr>
      <w:r w:rsidRPr="005879C4">
        <w:t>Once the recording has started</w:t>
      </w:r>
      <w:r w:rsidR="004A2788">
        <w:t xml:space="preserve">, start the rating task script in Matlab (see log sheet). </w:t>
      </w:r>
    </w:p>
    <w:p w14:paraId="2D4709DB" w14:textId="77777777" w:rsidR="004A2788" w:rsidRDefault="004A2788" w:rsidP="006C530A">
      <w:pPr>
        <w:pStyle w:val="ListParagraph"/>
        <w:numPr>
          <w:ilvl w:val="1"/>
          <w:numId w:val="10"/>
        </w:numPr>
        <w:jc w:val="both"/>
      </w:pPr>
      <w:r>
        <w:t>During the task, m</w:t>
      </w:r>
      <w:r w:rsidR="000F5176">
        <w:t xml:space="preserve">onitor the EEG activity of the participant and </w:t>
      </w:r>
      <w:r w:rsidR="006C530A">
        <w:t>take notes</w:t>
      </w:r>
      <w:r w:rsidR="000F5176">
        <w:t xml:space="preserve"> of any unusual signals. It is also important to </w:t>
      </w:r>
      <w:r>
        <w:t>check if the</w:t>
      </w:r>
      <w:r w:rsidR="000F5176">
        <w:t xml:space="preserve"> triggers </w:t>
      </w:r>
      <w:r>
        <w:t xml:space="preserve">are </w:t>
      </w:r>
      <w:r w:rsidR="000F5176">
        <w:t>displayed</w:t>
      </w:r>
      <w:r>
        <w:t xml:space="preserve"> (bottom part of ActiView)</w:t>
      </w:r>
      <w:r w:rsidR="000F5176">
        <w:t xml:space="preserve">. </w:t>
      </w:r>
    </w:p>
    <w:p w14:paraId="7C45FC1D" w14:textId="599AEDA0" w:rsidR="000F5176" w:rsidRDefault="000F5176" w:rsidP="006C530A">
      <w:pPr>
        <w:pStyle w:val="ListParagraph"/>
        <w:numPr>
          <w:ilvl w:val="1"/>
          <w:numId w:val="10"/>
        </w:numPr>
        <w:jc w:val="both"/>
      </w:pPr>
      <w:r>
        <w:lastRenderedPageBreak/>
        <w:t>During breaks between experiment blocks, you can check up on the participant. Turn the lights on to ask them how they are doing and make sure they haven’t fallen asleep.</w:t>
      </w:r>
      <w:r w:rsidR="004A2788">
        <w:t xml:space="preserve"> Always keep them motivated and awake.</w:t>
      </w:r>
    </w:p>
    <w:p w14:paraId="667E06E7" w14:textId="2CD745BB" w:rsidR="006C530A" w:rsidRDefault="004A2788" w:rsidP="006C530A">
      <w:pPr>
        <w:pStyle w:val="ListParagraph"/>
        <w:numPr>
          <w:ilvl w:val="1"/>
          <w:numId w:val="10"/>
        </w:numPr>
        <w:jc w:val="both"/>
      </w:pPr>
      <w:r>
        <w:t>I</w:t>
      </w:r>
      <w:r w:rsidR="006C530A">
        <w:t>f the task needs to stop for any reason, click ESC to end the task,</w:t>
      </w:r>
      <w:r w:rsidR="006C530A" w:rsidRPr="006C530A">
        <w:t xml:space="preserve"> then CTRL C to reactivate keyboard</w:t>
      </w:r>
      <w:r w:rsidR="006C530A">
        <w:t xml:space="preserve"> on the stim pc (it is not preferable because this means that the participant will repeat the encoding, biasing the memorization.</w:t>
      </w:r>
    </w:p>
    <w:p w14:paraId="03A101CE" w14:textId="77777777" w:rsidR="004A2788" w:rsidRDefault="006C530A" w:rsidP="009B0279">
      <w:pPr>
        <w:pStyle w:val="ListParagraph"/>
        <w:numPr>
          <w:ilvl w:val="1"/>
          <w:numId w:val="10"/>
        </w:numPr>
        <w:jc w:val="both"/>
      </w:pPr>
      <w:r>
        <w:t>At the end of the task, press</w:t>
      </w:r>
      <w:r w:rsidRPr="006C530A">
        <w:t xml:space="preserve"> J to </w:t>
      </w:r>
      <w:r>
        <w:t>exit the task</w:t>
      </w:r>
      <w:r w:rsidRPr="006C530A">
        <w:t>.</w:t>
      </w:r>
    </w:p>
    <w:p w14:paraId="2DAE189B" w14:textId="5DC74C86" w:rsidR="00C64620" w:rsidRDefault="00705D40" w:rsidP="009B0279">
      <w:pPr>
        <w:pStyle w:val="ListParagraph"/>
        <w:numPr>
          <w:ilvl w:val="1"/>
          <w:numId w:val="10"/>
        </w:numPr>
        <w:jc w:val="both"/>
      </w:pPr>
      <w:r>
        <w:t xml:space="preserve">When </w:t>
      </w:r>
      <w:r w:rsidR="00512BB3">
        <w:t>the rating task</w:t>
      </w:r>
      <w:r>
        <w:t xml:space="preserve"> ends, stop</w:t>
      </w:r>
      <w:r w:rsidR="00C64620">
        <w:t xml:space="preserve"> the</w:t>
      </w:r>
      <w:r>
        <w:t xml:space="preserve"> recording </w:t>
      </w:r>
      <w:r w:rsidR="00C64620">
        <w:t>on ActiView</w:t>
      </w:r>
      <w:r>
        <w:t xml:space="preserve"> </w:t>
      </w:r>
      <w:r w:rsidR="00F83CD2">
        <w:t>(</w:t>
      </w:r>
      <w:r w:rsidR="00B52A60">
        <w:t>click</w:t>
      </w:r>
      <w:r w:rsidR="00F83CD2">
        <w:t xml:space="preserve"> </w:t>
      </w:r>
      <w:r w:rsidR="00C64620">
        <w:t>“</w:t>
      </w:r>
      <w:r w:rsidR="00F83CD2">
        <w:t>pause</w:t>
      </w:r>
      <w:r w:rsidR="00B52A60">
        <w:t xml:space="preserve"> save</w:t>
      </w:r>
      <w:r w:rsidR="00C64620">
        <w:t>” on the bottom right</w:t>
      </w:r>
      <w:r w:rsidR="00F83CD2">
        <w:t xml:space="preserve"> and then </w:t>
      </w:r>
      <w:r w:rsidR="00B52A60">
        <w:t>click</w:t>
      </w:r>
      <w:r w:rsidR="00D87F49">
        <w:t xml:space="preserve"> stop</w:t>
      </w:r>
      <w:r w:rsidR="00C64620">
        <w:t xml:space="preserve"> on the top left</w:t>
      </w:r>
      <w:r w:rsidR="00D87F49">
        <w:t xml:space="preserve">) </w:t>
      </w:r>
      <w:r>
        <w:t xml:space="preserve">and </w:t>
      </w:r>
      <w:r w:rsidRPr="004A2788">
        <w:t>ensure</w:t>
      </w:r>
      <w:r w:rsidR="00C64620">
        <w:t xml:space="preserve"> the</w:t>
      </w:r>
      <w:r w:rsidRPr="004A2788">
        <w:t xml:space="preserve"> files are saved</w:t>
      </w:r>
      <w:r w:rsidR="00602E9B">
        <w:t xml:space="preserve"> </w:t>
      </w:r>
      <w:r w:rsidR="004D52D3">
        <w:t>(</w:t>
      </w:r>
      <w:r w:rsidR="004A2788">
        <w:t>folder: actiview_files/hanslmayr_lab/longevity_eeg/subj*</w:t>
      </w:r>
      <w:r w:rsidR="004D52D3">
        <w:t>)</w:t>
      </w:r>
      <w:r>
        <w:t>. Step into</w:t>
      </w:r>
      <w:r w:rsidR="004A2788">
        <w:t xml:space="preserve"> the</w:t>
      </w:r>
      <w:r>
        <w:t xml:space="preserve"> experimental room</w:t>
      </w:r>
      <w:r w:rsidR="004A2788">
        <w:t xml:space="preserve"> and</w:t>
      </w:r>
      <w:r w:rsidR="00F936F8">
        <w:t xml:space="preserve"> turn off the battery.</w:t>
      </w:r>
      <w:r>
        <w:t xml:space="preserve"> </w:t>
      </w:r>
      <w:r w:rsidR="00F936F8">
        <w:t>C</w:t>
      </w:r>
      <w:r>
        <w:t xml:space="preserve">heck in with </w:t>
      </w:r>
      <w:r w:rsidR="00C64620">
        <w:t>the participant</w:t>
      </w:r>
      <w:r w:rsidR="00F936F8">
        <w:t xml:space="preserve"> and</w:t>
      </w:r>
      <w:r w:rsidR="00C64620">
        <w:t xml:space="preserve"> </w:t>
      </w:r>
      <w:r w:rsidR="00F936F8">
        <w:t>e</w:t>
      </w:r>
      <w:r w:rsidR="00C64620">
        <w:t>ncourage them to take advantage of the break to stretch and relax.</w:t>
      </w:r>
      <w:r>
        <w:t xml:space="preserve"> </w:t>
      </w:r>
    </w:p>
    <w:p w14:paraId="43226579" w14:textId="77777777" w:rsidR="005879C4" w:rsidRDefault="005879C4" w:rsidP="005879C4">
      <w:pPr>
        <w:pStyle w:val="ListParagraph"/>
        <w:ind w:left="1440"/>
        <w:jc w:val="both"/>
      </w:pPr>
    </w:p>
    <w:p w14:paraId="0FE22EB8" w14:textId="4C1B1688" w:rsidR="00C64620" w:rsidRDefault="005879C4" w:rsidP="005879C4">
      <w:pPr>
        <w:jc w:val="center"/>
      </w:pPr>
      <w:r>
        <w:rPr>
          <w:noProof/>
        </w:rPr>
        <w:drawing>
          <wp:inline distT="0" distB="0" distL="0" distR="0" wp14:anchorId="3A853DD0" wp14:editId="2B300494">
            <wp:extent cx="1405719" cy="2228024"/>
            <wp:effectExtent l="0" t="0" r="4445" b="1270"/>
            <wp:docPr id="181902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2349"/>
                    <a:stretch/>
                  </pic:blipFill>
                  <pic:spPr bwMode="auto">
                    <a:xfrm>
                      <a:off x="0" y="0"/>
                      <a:ext cx="1405719" cy="2228024"/>
                    </a:xfrm>
                    <a:prstGeom prst="rect">
                      <a:avLst/>
                    </a:prstGeom>
                    <a:noFill/>
                    <a:ln>
                      <a:noFill/>
                    </a:ln>
                    <a:extLst>
                      <a:ext uri="{53640926-AAD7-44D8-BBD7-CCE9431645EC}">
                        <a14:shadowObscured xmlns:a14="http://schemas.microsoft.com/office/drawing/2010/main"/>
                      </a:ext>
                    </a:extLst>
                  </pic:spPr>
                </pic:pic>
              </a:graphicData>
            </a:graphic>
          </wp:inline>
        </w:drawing>
      </w:r>
    </w:p>
    <w:p w14:paraId="7F72534A" w14:textId="36584CCC" w:rsidR="005879C4" w:rsidRPr="005879C4" w:rsidRDefault="005879C4" w:rsidP="005879C4">
      <w:pPr>
        <w:jc w:val="center"/>
        <w:rPr>
          <w:i/>
          <w:iCs/>
        </w:rPr>
      </w:pPr>
      <w:r w:rsidRPr="005879C4">
        <w:rPr>
          <w:b/>
          <w:bCs/>
          <w:i/>
          <w:iCs/>
        </w:rPr>
        <w:t>Figure 7</w:t>
      </w:r>
      <w:r w:rsidRPr="005879C4">
        <w:rPr>
          <w:i/>
          <w:iCs/>
        </w:rPr>
        <w:t>. ActiView saving options</w:t>
      </w:r>
    </w:p>
    <w:p w14:paraId="7AD5CC1E" w14:textId="77777777" w:rsidR="005879C4" w:rsidRDefault="005879C4" w:rsidP="005879C4">
      <w:pPr>
        <w:jc w:val="center"/>
      </w:pPr>
    </w:p>
    <w:p w14:paraId="7822087C" w14:textId="68E4B666" w:rsidR="00512BB3" w:rsidRDefault="00C64620" w:rsidP="00C64620">
      <w:pPr>
        <w:pStyle w:val="ListParagraph"/>
        <w:numPr>
          <w:ilvl w:val="0"/>
          <w:numId w:val="11"/>
        </w:numPr>
        <w:jc w:val="both"/>
      </w:pPr>
      <w:r>
        <w:t>Stage 11: Once the break is over and the participant is happy to continue, e</w:t>
      </w:r>
      <w:r w:rsidR="00512BB3">
        <w:t xml:space="preserve">xplain the distractor task </w:t>
      </w:r>
      <w:r>
        <w:t xml:space="preserve">from the log sheet. Turn off the light and </w:t>
      </w:r>
      <w:r w:rsidR="00512BB3">
        <w:t xml:space="preserve">run </w:t>
      </w:r>
      <w:r>
        <w:t>the corresponding script from Matlab</w:t>
      </w:r>
      <w:r w:rsidR="00512BB3">
        <w:t xml:space="preserve">. </w:t>
      </w:r>
    </w:p>
    <w:p w14:paraId="10D4EBFF" w14:textId="77777777" w:rsidR="00512BB3" w:rsidRDefault="00512BB3" w:rsidP="009B0279">
      <w:pPr>
        <w:jc w:val="both"/>
      </w:pPr>
    </w:p>
    <w:p w14:paraId="2E1EE5D1" w14:textId="37D6B5EF" w:rsidR="00705D40" w:rsidRDefault="00512BB3" w:rsidP="00C64620">
      <w:pPr>
        <w:pStyle w:val="ListParagraph"/>
        <w:numPr>
          <w:ilvl w:val="0"/>
          <w:numId w:val="11"/>
        </w:numPr>
        <w:jc w:val="both"/>
      </w:pPr>
      <w:r>
        <w:t xml:space="preserve">Stage 12: </w:t>
      </w:r>
      <w:r w:rsidR="000E0963">
        <w:t>A</w:t>
      </w:r>
      <w:r>
        <w:t xml:space="preserve">t the end of the distractor task, if the participant </w:t>
      </w:r>
      <w:r w:rsidR="00C64620">
        <w:t>is assigned</w:t>
      </w:r>
      <w:r>
        <w:t xml:space="preserve"> to the short group </w:t>
      </w:r>
      <w:r w:rsidR="00C64620">
        <w:t>proceed</w:t>
      </w:r>
      <w:r>
        <w:t xml:space="preserve"> </w:t>
      </w:r>
      <w:r w:rsidR="0046337E">
        <w:t>to stage</w:t>
      </w:r>
      <w:r>
        <w:t xml:space="preserve"> 13; if the participant </w:t>
      </w:r>
      <w:r w:rsidR="00C64620">
        <w:t>is assigned</w:t>
      </w:r>
      <w:r>
        <w:t xml:space="preserve"> to the long group</w:t>
      </w:r>
      <w:r w:rsidR="00C64620">
        <w:t>,</w:t>
      </w:r>
      <w:r>
        <w:t xml:space="preserve"> moves to stage 14 (</w:t>
      </w:r>
      <w:r w:rsidR="00C64620">
        <w:t>participants in the long group will</w:t>
      </w:r>
      <w:r>
        <w:t xml:space="preserve"> leave and come back </w:t>
      </w:r>
      <w:r w:rsidR="00C64620">
        <w:t>the day after</w:t>
      </w:r>
      <w:r>
        <w:t xml:space="preserve"> for Stage 13). </w:t>
      </w:r>
    </w:p>
    <w:p w14:paraId="3D1E0B38" w14:textId="77777777" w:rsidR="00512BB3" w:rsidRDefault="00512BB3" w:rsidP="009B0279">
      <w:pPr>
        <w:jc w:val="both"/>
      </w:pPr>
    </w:p>
    <w:p w14:paraId="7C2E97FF" w14:textId="3747D0B4" w:rsidR="0046337E" w:rsidRPr="0046337E" w:rsidRDefault="00512BB3" w:rsidP="0046337E">
      <w:pPr>
        <w:pStyle w:val="ListParagraph"/>
        <w:numPr>
          <w:ilvl w:val="0"/>
          <w:numId w:val="11"/>
        </w:numPr>
        <w:jc w:val="both"/>
      </w:pPr>
      <w:r>
        <w:t xml:space="preserve">Stage 13: </w:t>
      </w:r>
      <w:r w:rsidR="00C64620">
        <w:t>proceed by</w:t>
      </w:r>
      <w:r>
        <w:t xml:space="preserve"> explaining the </w:t>
      </w:r>
      <w:r w:rsidR="00C64620">
        <w:t>test</w:t>
      </w:r>
      <w:r>
        <w:t xml:space="preserve"> task</w:t>
      </w:r>
      <w:r w:rsidR="00C64620">
        <w:t xml:space="preserve"> (</w:t>
      </w:r>
      <w:r w:rsidR="000E0963">
        <w:t>read</w:t>
      </w:r>
      <w:r w:rsidR="00C64620">
        <w:t xml:space="preserve"> the log sheet)</w:t>
      </w:r>
      <w:r>
        <w:t>.</w:t>
      </w:r>
      <w:r w:rsidR="00C64620">
        <w:t xml:space="preserve"> Also</w:t>
      </w:r>
      <w:r>
        <w:t xml:space="preserve"> in this case there is a </w:t>
      </w:r>
      <w:r w:rsidR="00C64620">
        <w:t xml:space="preserve">short </w:t>
      </w:r>
      <w:r>
        <w:t>practice</w:t>
      </w:r>
      <w:r w:rsidR="00C64620">
        <w:t xml:space="preserve"> block</w:t>
      </w:r>
      <w:r>
        <w:t xml:space="preserve"> before the actual task. </w:t>
      </w:r>
      <w:r w:rsidR="000E0963">
        <w:t>Address any questions</w:t>
      </w:r>
      <w:r w:rsidR="00C64620">
        <w:t xml:space="preserve">, instruct the participant to re-insert their earplugs, dim the </w:t>
      </w:r>
      <w:r w:rsidR="000E0963">
        <w:t>lights,</w:t>
      </w:r>
      <w:r w:rsidR="00C64620">
        <w:t xml:space="preserve"> and exit the booth.</w:t>
      </w:r>
      <w:r>
        <w:t xml:space="preserve"> Run the practice</w:t>
      </w:r>
      <w:r w:rsidR="00F936F8">
        <w:t xml:space="preserve">, </w:t>
      </w:r>
      <w:r w:rsidR="00C64620">
        <w:t>and then</w:t>
      </w:r>
      <w:r w:rsidR="00F936F8">
        <w:t xml:space="preserve"> </w:t>
      </w:r>
      <w:r w:rsidR="00C64620">
        <w:t>the real task</w:t>
      </w:r>
      <w:r>
        <w:t xml:space="preserve"> on Matlab. </w:t>
      </w:r>
      <w:r w:rsidR="0046337E">
        <w:t>W</w:t>
      </w:r>
      <w:r>
        <w:t>e are recording the EEG</w:t>
      </w:r>
      <w:r w:rsidR="0046337E">
        <w:t xml:space="preserve"> only for the short group. If the participant belongs to the short group, i</w:t>
      </w:r>
      <w:r w:rsidR="0046337E" w:rsidRPr="0046337E">
        <w:t>n ActiView select “Start File” and insert the name of the file followed by “_</w:t>
      </w:r>
      <w:r w:rsidR="0046337E" w:rsidRPr="0046337E">
        <w:rPr>
          <w:i/>
          <w:iCs/>
        </w:rPr>
        <w:t>test_raw</w:t>
      </w:r>
      <w:r w:rsidR="0046337E" w:rsidRPr="0046337E">
        <w:t xml:space="preserve">” (e.g. </w:t>
      </w:r>
      <w:r w:rsidR="0046337E" w:rsidRPr="0046337E">
        <w:rPr>
          <w:i/>
          <w:iCs/>
        </w:rPr>
        <w:t>subj01_test_raw.edf</w:t>
      </w:r>
      <w:r w:rsidR="0046337E" w:rsidRPr="0046337E">
        <w:t xml:space="preserve">). Check the appropriate fields: in “Save subset” choose A1-D32 (128) and deselect “add 8 EX electrodes” and “add displayed sensors” </w:t>
      </w:r>
      <w:r w:rsidR="0046337E">
        <w:t>and follow the same procedure described in stage 10 to start and stop the recording.</w:t>
      </w:r>
      <w:r w:rsidR="0046337E" w:rsidRPr="0046337E">
        <w:t xml:space="preserve"> </w:t>
      </w:r>
    </w:p>
    <w:p w14:paraId="773F568E" w14:textId="7CFA09CD" w:rsidR="00512BB3" w:rsidRDefault="000E0963" w:rsidP="0046337E">
      <w:pPr>
        <w:pStyle w:val="ListParagraph"/>
        <w:jc w:val="both"/>
      </w:pPr>
      <w:r>
        <w:t>Continuously motivate and support the participants throughout the process.</w:t>
      </w:r>
    </w:p>
    <w:p w14:paraId="30D9FCAD" w14:textId="35BF4427" w:rsidR="00705D40" w:rsidRDefault="00705D40" w:rsidP="009B0279">
      <w:pPr>
        <w:jc w:val="both"/>
      </w:pPr>
    </w:p>
    <w:p w14:paraId="52D046A2" w14:textId="42F258B0" w:rsidR="00F936F8" w:rsidRDefault="00705D40" w:rsidP="00F936F8">
      <w:pPr>
        <w:pStyle w:val="ListParagraph"/>
        <w:numPr>
          <w:ilvl w:val="0"/>
          <w:numId w:val="11"/>
        </w:numPr>
        <w:jc w:val="both"/>
      </w:pPr>
      <w:r>
        <w:t>Stage 1</w:t>
      </w:r>
      <w:r w:rsidR="00512BB3">
        <w:t>4</w:t>
      </w:r>
      <w:r>
        <w:t>:</w:t>
      </w:r>
      <w:r w:rsidR="00512BB3">
        <w:t xml:space="preserve"> </w:t>
      </w:r>
    </w:p>
    <w:p w14:paraId="6FD45D4E" w14:textId="6B58892B" w:rsidR="00F936F8" w:rsidRDefault="00512BB3" w:rsidP="00F936F8">
      <w:pPr>
        <w:pStyle w:val="ListParagraph"/>
        <w:numPr>
          <w:ilvl w:val="1"/>
          <w:numId w:val="11"/>
        </w:numPr>
        <w:jc w:val="both"/>
      </w:pPr>
      <w:r>
        <w:t xml:space="preserve">Once the task is finished, ask the participant to remove </w:t>
      </w:r>
      <w:r w:rsidR="000E0963">
        <w:t xml:space="preserve">the </w:t>
      </w:r>
      <w:r>
        <w:t xml:space="preserve">earplugs. </w:t>
      </w:r>
    </w:p>
    <w:p w14:paraId="586993AB" w14:textId="6A4592A1" w:rsidR="00F936F8" w:rsidRDefault="00512BB3" w:rsidP="00F936F8">
      <w:pPr>
        <w:pStyle w:val="ListParagraph"/>
        <w:numPr>
          <w:ilvl w:val="1"/>
          <w:numId w:val="11"/>
        </w:numPr>
        <w:jc w:val="both"/>
      </w:pPr>
      <w:r>
        <w:lastRenderedPageBreak/>
        <w:t>Turn off the battery and unplug</w:t>
      </w:r>
      <w:r w:rsidR="00F936F8">
        <w:t xml:space="preserve"> the</w:t>
      </w:r>
      <w:r>
        <w:t xml:space="preserve"> 4 electrode bundles</w:t>
      </w:r>
      <w:r w:rsidR="00F936F8">
        <w:t xml:space="preserve"> from the amplifier by pressing the white release levers on each side. Place the plastic protector caps on the electrode plugs.</w:t>
      </w:r>
      <w:r>
        <w:t xml:space="preserve"> </w:t>
      </w:r>
    </w:p>
    <w:p w14:paraId="5928FA0B" w14:textId="77777777" w:rsidR="00F936F8" w:rsidRDefault="00F936F8" w:rsidP="00F936F8">
      <w:pPr>
        <w:pStyle w:val="ListParagraph"/>
        <w:numPr>
          <w:ilvl w:val="1"/>
          <w:numId w:val="11"/>
        </w:numPr>
        <w:jc w:val="both"/>
      </w:pPr>
      <w:r>
        <w:t>Pull out</w:t>
      </w:r>
      <w:r w:rsidR="00512BB3">
        <w:t xml:space="preserve"> </w:t>
      </w:r>
      <w:r>
        <w:t xml:space="preserve">CMS/DRL cable </w:t>
      </w:r>
      <w:r w:rsidR="00512BB3">
        <w:t>from amplifier (always be gentle, do not force or twist anything</w:t>
      </w:r>
      <w:r>
        <w:t xml:space="preserve"> and do not pull the cable itself</w:t>
      </w:r>
      <w:r w:rsidR="00512BB3">
        <w:t xml:space="preserve">). </w:t>
      </w:r>
      <w:r w:rsidR="00705D40">
        <w:t xml:space="preserve"> </w:t>
      </w:r>
    </w:p>
    <w:p w14:paraId="05A654B4" w14:textId="4739F6DA" w:rsidR="00705D40" w:rsidRDefault="00705D40" w:rsidP="00F936F8">
      <w:pPr>
        <w:pStyle w:val="ListParagraph"/>
        <w:numPr>
          <w:ilvl w:val="1"/>
          <w:numId w:val="11"/>
        </w:numPr>
        <w:jc w:val="both"/>
      </w:pPr>
      <w:r>
        <w:t>Invite participant to step out of</w:t>
      </w:r>
      <w:r w:rsidR="00F936F8">
        <w:t xml:space="preserve"> the</w:t>
      </w:r>
      <w:r>
        <w:t xml:space="preserve"> experimental room</w:t>
      </w:r>
      <w:r w:rsidR="00585534">
        <w:t>. S</w:t>
      </w:r>
      <w:r w:rsidR="00445C5C">
        <w:t xml:space="preserve">lowly walk the participant </w:t>
      </w:r>
      <w:r w:rsidR="00585534">
        <w:t xml:space="preserve">holding the 4 electrode bundles to a chair and gently take the cap off their head. </w:t>
      </w:r>
      <w:r>
        <w:t xml:space="preserve">Leave </w:t>
      </w:r>
      <w:r w:rsidR="000E0963">
        <w:t xml:space="preserve">the </w:t>
      </w:r>
      <w:r>
        <w:t xml:space="preserve">cap </w:t>
      </w:r>
      <w:r w:rsidR="000E0963">
        <w:t xml:space="preserve">on </w:t>
      </w:r>
      <w:r w:rsidR="00985253">
        <w:t xml:space="preserve">a plastic tub placed on </w:t>
      </w:r>
      <w:r w:rsidR="000E0963">
        <w:t>the desk and</w:t>
      </w:r>
      <w:r>
        <w:t xml:space="preserve"> </w:t>
      </w:r>
      <w:r w:rsidR="000E0963">
        <w:t>direct</w:t>
      </w:r>
      <w:r>
        <w:t xml:space="preserve"> </w:t>
      </w:r>
      <w:r w:rsidR="00F936F8">
        <w:t xml:space="preserve">the </w:t>
      </w:r>
      <w:r>
        <w:t xml:space="preserve">participant </w:t>
      </w:r>
      <w:r w:rsidR="000E0963">
        <w:t>to the hair washing station (</w:t>
      </w:r>
      <w:r w:rsidR="00F936F8">
        <w:t>room 230</w:t>
      </w:r>
      <w:r w:rsidR="000E0963">
        <w:t>).</w:t>
      </w:r>
      <w:r>
        <w:t xml:space="preserve"> Offer a</w:t>
      </w:r>
      <w:r w:rsidR="000E0963">
        <w:t xml:space="preserve"> clean towel and a</w:t>
      </w:r>
      <w:r>
        <w:t xml:space="preserve"> hair </w:t>
      </w:r>
      <w:r w:rsidR="00F936F8">
        <w:t>dryer</w:t>
      </w:r>
      <w:r>
        <w:t xml:space="preserve">. </w:t>
      </w:r>
    </w:p>
    <w:p w14:paraId="3CB1E309" w14:textId="0F5FAB63" w:rsidR="00705D40" w:rsidRDefault="00705D40" w:rsidP="009B0279">
      <w:pPr>
        <w:jc w:val="both"/>
      </w:pPr>
    </w:p>
    <w:p w14:paraId="643EA3A5" w14:textId="36871F26" w:rsidR="00705D40" w:rsidRDefault="00705D40" w:rsidP="00F936F8">
      <w:pPr>
        <w:pStyle w:val="ListParagraph"/>
        <w:numPr>
          <w:ilvl w:val="0"/>
          <w:numId w:val="12"/>
        </w:numPr>
        <w:jc w:val="both"/>
      </w:pPr>
      <w:r>
        <w:t>Stage 1</w:t>
      </w:r>
      <w:r w:rsidR="00512BB3">
        <w:t>5</w:t>
      </w:r>
      <w:r>
        <w:t xml:space="preserve">: </w:t>
      </w:r>
      <w:r w:rsidR="003907F7">
        <w:t>Fill in</w:t>
      </w:r>
      <w:r w:rsidR="001111A2">
        <w:t xml:space="preserve"> the debriefing </w:t>
      </w:r>
      <w:r w:rsidR="0046337E">
        <w:t>questionnaire</w:t>
      </w:r>
      <w:r w:rsidR="001111A2">
        <w:t xml:space="preserve"> at the end of the log file</w:t>
      </w:r>
      <w:r w:rsidR="003907F7">
        <w:t xml:space="preserve"> with the participant</w:t>
      </w:r>
      <w:r>
        <w:t>.</w:t>
      </w:r>
      <w:r w:rsidR="00985253">
        <w:t xml:space="preserve"> Pay the participant and make them sign the receipt </w:t>
      </w:r>
      <w:r w:rsidR="0046337E">
        <w:t>with</w:t>
      </w:r>
      <w:r w:rsidR="00985253">
        <w:t xml:space="preserve"> the amount received.</w:t>
      </w:r>
      <w:r>
        <w:t xml:space="preserve"> Goodbye greetings. </w:t>
      </w:r>
    </w:p>
    <w:p w14:paraId="2707425C" w14:textId="5C899AC9" w:rsidR="00705D40" w:rsidRDefault="00705D40" w:rsidP="009B0279">
      <w:pPr>
        <w:jc w:val="both"/>
      </w:pPr>
    </w:p>
    <w:p w14:paraId="3F8309E5" w14:textId="18432951" w:rsidR="00F936F8" w:rsidRDefault="00705D40" w:rsidP="00F936F8">
      <w:pPr>
        <w:pStyle w:val="ListParagraph"/>
        <w:numPr>
          <w:ilvl w:val="0"/>
          <w:numId w:val="12"/>
        </w:numPr>
        <w:jc w:val="both"/>
      </w:pPr>
      <w:r>
        <w:t>Stage 1</w:t>
      </w:r>
      <w:r w:rsidR="00512BB3">
        <w:t>6</w:t>
      </w:r>
      <w:r>
        <w:t>: Time to clean the EEG cap</w:t>
      </w:r>
      <w:r w:rsidR="003C0105">
        <w:t xml:space="preserve"> (you can find a useful “Electode handling” guide attached on the electrodes cupboard)</w:t>
      </w:r>
      <w:r>
        <w:t xml:space="preserve"> </w:t>
      </w:r>
    </w:p>
    <w:p w14:paraId="76A4F0AA" w14:textId="24592D7D" w:rsidR="003C0105" w:rsidRDefault="00705D40" w:rsidP="00F936F8">
      <w:pPr>
        <w:pStyle w:val="ListParagraph"/>
        <w:numPr>
          <w:ilvl w:val="1"/>
          <w:numId w:val="12"/>
        </w:numPr>
        <w:jc w:val="both"/>
      </w:pPr>
      <w:r>
        <w:t xml:space="preserve">Take the </w:t>
      </w:r>
      <w:r w:rsidR="003C0105">
        <w:t xml:space="preserve">EEG </w:t>
      </w:r>
      <w:r>
        <w:t xml:space="preserve">cap to </w:t>
      </w:r>
      <w:r w:rsidR="003C0105">
        <w:t xml:space="preserve">the wash area in room 243 </w:t>
      </w:r>
      <w:r>
        <w:t>and gently detach the electrodes</w:t>
      </w:r>
      <w:r w:rsidR="003C0105">
        <w:t xml:space="preserve"> from the cap by pulling their head and not the cables</w:t>
      </w:r>
      <w:r>
        <w:t xml:space="preserve">. </w:t>
      </w:r>
    </w:p>
    <w:p w14:paraId="5E4F4D18" w14:textId="1826A1E3" w:rsidR="003C0105" w:rsidRDefault="00705D40" w:rsidP="00F936F8">
      <w:pPr>
        <w:pStyle w:val="ListParagraph"/>
        <w:numPr>
          <w:ilvl w:val="1"/>
          <w:numId w:val="12"/>
        </w:numPr>
        <w:jc w:val="both"/>
      </w:pPr>
      <w:r>
        <w:t xml:space="preserve">Wash each electrode with water whilst ensuring that the other end of the bundle does not </w:t>
      </w:r>
      <w:r w:rsidR="003C0105">
        <w:t>come into contact with any water</w:t>
      </w:r>
      <w:r>
        <w:t xml:space="preserve">. </w:t>
      </w:r>
      <w:r w:rsidR="003C0105">
        <w:t>You should clean the electrodes by hand using warm water (do NOT use a toothbrush). Ensure that the electrodes do not touch any metal (e.g., of the sink).</w:t>
      </w:r>
    </w:p>
    <w:p w14:paraId="220DDFFA" w14:textId="77777777" w:rsidR="003C0105" w:rsidRDefault="00705D40" w:rsidP="00F936F8">
      <w:pPr>
        <w:pStyle w:val="ListParagraph"/>
        <w:numPr>
          <w:ilvl w:val="1"/>
          <w:numId w:val="12"/>
        </w:numPr>
        <w:jc w:val="both"/>
      </w:pPr>
      <w:r>
        <w:t xml:space="preserve">After cleaning each electrode, gently wipe them with paper towels. </w:t>
      </w:r>
      <w:r w:rsidR="003C0105">
        <w:t xml:space="preserve">Ensure that the water is not dripping from the electrodes and store them in the electrode cupboard. Remember to close the cupboard doors. </w:t>
      </w:r>
    </w:p>
    <w:p w14:paraId="23A75442" w14:textId="77777777" w:rsidR="003C0105" w:rsidRDefault="003C0105" w:rsidP="00F936F8">
      <w:pPr>
        <w:pStyle w:val="ListParagraph"/>
        <w:numPr>
          <w:ilvl w:val="1"/>
          <w:numId w:val="12"/>
        </w:numPr>
        <w:jc w:val="both"/>
      </w:pPr>
      <w:r>
        <w:t>Make sure all electrodes are removed before washing the cap and remove the Velcro strap.</w:t>
      </w:r>
    </w:p>
    <w:p w14:paraId="04661BE1" w14:textId="1D7F133B" w:rsidR="00705D40" w:rsidRDefault="003C0105" w:rsidP="00F936F8">
      <w:pPr>
        <w:pStyle w:val="ListParagraph"/>
        <w:numPr>
          <w:ilvl w:val="1"/>
          <w:numId w:val="12"/>
        </w:numPr>
        <w:jc w:val="both"/>
      </w:pPr>
      <w:r>
        <w:t>Reverse the cap to access the white electrode holders and</w:t>
      </w:r>
      <w:r w:rsidR="000E0963">
        <w:t xml:space="preserve"> rinse</w:t>
      </w:r>
      <w:r>
        <w:t xml:space="preserve"> the gel </w:t>
      </w:r>
      <w:r w:rsidR="000E0963">
        <w:t xml:space="preserve">residue </w:t>
      </w:r>
      <w:r>
        <w:t>away with water.</w:t>
      </w:r>
      <w:r w:rsidR="00241DD5">
        <w:t xml:space="preserve"> Visual inspect the cap to ensure that all gel is removed.</w:t>
      </w:r>
      <w:r>
        <w:t xml:space="preserve"> </w:t>
      </w:r>
      <w:r w:rsidR="00241DD5">
        <w:t>The c</w:t>
      </w:r>
      <w:r w:rsidR="00705D40">
        <w:t>ap is left to dry</w:t>
      </w:r>
      <w:r w:rsidR="00241DD5">
        <w:t xml:space="preserve"> on a white towel on top of the EEG set-up cabinet</w:t>
      </w:r>
      <w:r w:rsidR="00705D40">
        <w:t xml:space="preserve">. </w:t>
      </w:r>
    </w:p>
    <w:p w14:paraId="376C4844" w14:textId="4FA1B1CA" w:rsidR="00241DD5" w:rsidRDefault="000E0963" w:rsidP="00F936F8">
      <w:pPr>
        <w:pStyle w:val="ListParagraph"/>
        <w:numPr>
          <w:ilvl w:val="1"/>
          <w:numId w:val="12"/>
        </w:numPr>
        <w:jc w:val="both"/>
      </w:pPr>
      <w:r>
        <w:t xml:space="preserve">Avoid drying the cap on radiators or hanging it up, as this could lead to stretching on misshaping the cap. </w:t>
      </w:r>
    </w:p>
    <w:p w14:paraId="72DCA7D1" w14:textId="3640EE44" w:rsidR="00241DD5" w:rsidRDefault="00241DD5" w:rsidP="00F936F8">
      <w:pPr>
        <w:pStyle w:val="ListParagraph"/>
        <w:numPr>
          <w:ilvl w:val="1"/>
          <w:numId w:val="12"/>
        </w:numPr>
        <w:jc w:val="both"/>
      </w:pPr>
      <w:r>
        <w:t>Syringes are reusable</w:t>
      </w:r>
      <w:r w:rsidR="00CE1004">
        <w:t>. Unscrew and discard</w:t>
      </w:r>
      <w:r>
        <w:t xml:space="preserve"> the cannula. </w:t>
      </w:r>
      <w:r w:rsidR="00CE1004">
        <w:t xml:space="preserve">Return any remaining gel to the main gel tube. Clean the syringes by repeatedly drawing water in and out using the plunger. Leave the syringes with the plunger removed to air dry on a towel </w:t>
      </w:r>
      <w:r>
        <w:t>on top of the EEG set-up cabinet (under the cap</w:t>
      </w:r>
      <w:r w:rsidR="00CE1004">
        <w:t xml:space="preserve"> support</w:t>
      </w:r>
      <w:r>
        <w:t>).</w:t>
      </w:r>
    </w:p>
    <w:p w14:paraId="5B5EB3C6" w14:textId="5B239B87" w:rsidR="00B4046E" w:rsidRDefault="00B4046E" w:rsidP="009B0279">
      <w:pPr>
        <w:jc w:val="both"/>
      </w:pPr>
    </w:p>
    <w:p w14:paraId="1BA6547D" w14:textId="77777777" w:rsidR="00241DD5" w:rsidRDefault="00777E2E" w:rsidP="00241DD5">
      <w:pPr>
        <w:pStyle w:val="ListParagraph"/>
        <w:numPr>
          <w:ilvl w:val="0"/>
          <w:numId w:val="11"/>
        </w:numPr>
        <w:jc w:val="both"/>
      </w:pPr>
      <w:r>
        <w:t>Stage 1</w:t>
      </w:r>
      <w:r w:rsidR="00512BB3">
        <w:t>7</w:t>
      </w:r>
      <w:r>
        <w:t xml:space="preserve">: </w:t>
      </w:r>
      <w:r w:rsidR="00241DD5">
        <w:t xml:space="preserve">Final housekeeping. </w:t>
      </w:r>
    </w:p>
    <w:p w14:paraId="5B8EC507" w14:textId="5BB624C0" w:rsidR="00241DD5" w:rsidRDefault="00241DD5" w:rsidP="00777179">
      <w:pPr>
        <w:pStyle w:val="ListParagraph"/>
        <w:numPr>
          <w:ilvl w:val="1"/>
          <w:numId w:val="11"/>
        </w:numPr>
        <w:jc w:val="both"/>
      </w:pPr>
      <w:r>
        <w:t>Remove the battery blue power connector from the amplifier and release the 4 black clips</w:t>
      </w:r>
      <w:r w:rsidR="003907F7">
        <w:t xml:space="preserve"> on the sides</w:t>
      </w:r>
      <w:r>
        <w:t xml:space="preserve">. Connect the battery to the charger by </w:t>
      </w:r>
      <w:r w:rsidR="00CE1004">
        <w:t>attaching</w:t>
      </w:r>
      <w:r>
        <w:t xml:space="preserve"> the blue power connector to the charger output.</w:t>
      </w:r>
      <w:r w:rsidR="00C17A37">
        <w:t xml:space="preserve"> Always keep the battery charging (it is not harming the battery).</w:t>
      </w:r>
    </w:p>
    <w:p w14:paraId="26E93B95" w14:textId="484CBC5E" w:rsidR="00241DD5" w:rsidRDefault="00CE1004" w:rsidP="00777179">
      <w:pPr>
        <w:pStyle w:val="ListParagraph"/>
        <w:numPr>
          <w:ilvl w:val="1"/>
          <w:numId w:val="11"/>
        </w:numPr>
        <w:jc w:val="both"/>
      </w:pPr>
      <w:r>
        <w:t>Discard</w:t>
      </w:r>
      <w:r w:rsidR="00241DD5">
        <w:t xml:space="preserve"> the yellow eartips </w:t>
      </w:r>
    </w:p>
    <w:p w14:paraId="766012BB" w14:textId="75ACCC63" w:rsidR="00777179" w:rsidRDefault="00241DD5" w:rsidP="00777179">
      <w:pPr>
        <w:pStyle w:val="ListParagraph"/>
        <w:numPr>
          <w:ilvl w:val="1"/>
          <w:numId w:val="11"/>
        </w:numPr>
        <w:jc w:val="both"/>
      </w:pPr>
      <w:r>
        <w:t>S</w:t>
      </w:r>
      <w:r w:rsidR="00E41D9A">
        <w:t xml:space="preserve">anitize each </w:t>
      </w:r>
      <w:r w:rsidR="00BC52AD">
        <w:t xml:space="preserve">piece of </w:t>
      </w:r>
      <w:r w:rsidR="00E41D9A">
        <w:t>equipment use</w:t>
      </w:r>
      <w:r w:rsidR="004B0F3F">
        <w:t xml:space="preserve">d in the experimental </w:t>
      </w:r>
      <w:r w:rsidR="00BC19F1">
        <w:t>room</w:t>
      </w:r>
      <w:r w:rsidR="001111A2">
        <w:t xml:space="preserve"> and tidy up</w:t>
      </w:r>
      <w:r w:rsidR="00CE1004">
        <w:t xml:space="preserve"> the area</w:t>
      </w:r>
    </w:p>
    <w:p w14:paraId="55B2277E" w14:textId="1C19E337" w:rsidR="00241DD5" w:rsidRDefault="00CE1004" w:rsidP="00777179">
      <w:pPr>
        <w:pStyle w:val="ListParagraph"/>
        <w:numPr>
          <w:ilvl w:val="1"/>
          <w:numId w:val="11"/>
        </w:numPr>
        <w:jc w:val="both"/>
      </w:pPr>
      <w:r>
        <w:t>Ensure the lab book is updated with the session’s end time</w:t>
      </w:r>
    </w:p>
    <w:p w14:paraId="4F53CD8F" w14:textId="3075A4BF" w:rsidR="00241DD5" w:rsidRDefault="003907F7" w:rsidP="00777179">
      <w:pPr>
        <w:pStyle w:val="ListParagraph"/>
        <w:numPr>
          <w:ilvl w:val="1"/>
          <w:numId w:val="11"/>
        </w:numPr>
        <w:jc w:val="both"/>
      </w:pPr>
      <w:r>
        <w:t>Backup the</w:t>
      </w:r>
      <w:r w:rsidR="00CE1004">
        <w:t xml:space="preserve"> collected</w:t>
      </w:r>
      <w:r>
        <w:t xml:space="preserve"> data</w:t>
      </w:r>
      <w:r w:rsidR="00C17A37">
        <w:t xml:space="preserve"> and copy them on the project folder (Project0409)</w:t>
      </w:r>
    </w:p>
    <w:p w14:paraId="4FDDA933" w14:textId="7ECA555D" w:rsidR="003907F7" w:rsidRDefault="003907F7" w:rsidP="00777179">
      <w:pPr>
        <w:pStyle w:val="ListParagraph"/>
        <w:numPr>
          <w:ilvl w:val="1"/>
          <w:numId w:val="11"/>
        </w:numPr>
        <w:jc w:val="both"/>
      </w:pPr>
      <w:r>
        <w:t xml:space="preserve">Lock the PCs and </w:t>
      </w:r>
      <w:r w:rsidR="00CE1004">
        <w:t>power</w:t>
      </w:r>
      <w:r>
        <w:t xml:space="preserve"> the </w:t>
      </w:r>
      <w:r w:rsidR="000E0963">
        <w:t>V</w:t>
      </w:r>
      <w:r>
        <w:t>Pixx off</w:t>
      </w:r>
    </w:p>
    <w:p w14:paraId="29E9F04A" w14:textId="4DE07FED" w:rsidR="00CE1004" w:rsidRDefault="00CE1004" w:rsidP="00CE1004">
      <w:pPr>
        <w:pStyle w:val="ListParagraph"/>
        <w:numPr>
          <w:ilvl w:val="1"/>
          <w:numId w:val="11"/>
        </w:numPr>
        <w:jc w:val="both"/>
      </w:pPr>
      <w:r>
        <w:t xml:space="preserve">Put the used towels in the dirty </w:t>
      </w:r>
      <w:r w:rsidR="00C17A37">
        <w:t xml:space="preserve">towels’ </w:t>
      </w:r>
      <w:r>
        <w:t>cupboard for laundering</w:t>
      </w:r>
    </w:p>
    <w:sectPr w:rsidR="00CE1004" w:rsidSect="005C6BF7">
      <w:footerReference w:type="default" r:id="rId1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3DF6E" w14:textId="77777777" w:rsidR="005C6BF7" w:rsidRDefault="005C6BF7" w:rsidP="00A4250D">
      <w:r>
        <w:separator/>
      </w:r>
    </w:p>
  </w:endnote>
  <w:endnote w:type="continuationSeparator" w:id="0">
    <w:p w14:paraId="00857CDD" w14:textId="77777777" w:rsidR="005C6BF7" w:rsidRDefault="005C6BF7" w:rsidP="00A425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ora Medium">
    <w:charset w:val="00"/>
    <w:family w:val="auto"/>
    <w:pitch w:val="variable"/>
    <w:sig w:usb0="A00002F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182036"/>
      <w:docPartObj>
        <w:docPartGallery w:val="Page Numbers (Bottom of Page)"/>
        <w:docPartUnique/>
      </w:docPartObj>
    </w:sdtPr>
    <w:sdtEndPr>
      <w:rPr>
        <w:noProof/>
      </w:rPr>
    </w:sdtEndPr>
    <w:sdtContent>
      <w:p w14:paraId="030EED59" w14:textId="4F180F6E" w:rsidR="00A4250D" w:rsidRDefault="00A425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0E8F9C" w14:textId="77777777" w:rsidR="00A4250D" w:rsidRDefault="00A425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EA0A3" w14:textId="77777777" w:rsidR="005C6BF7" w:rsidRDefault="005C6BF7" w:rsidP="00A4250D">
      <w:r>
        <w:separator/>
      </w:r>
    </w:p>
  </w:footnote>
  <w:footnote w:type="continuationSeparator" w:id="0">
    <w:p w14:paraId="071EB406" w14:textId="77777777" w:rsidR="005C6BF7" w:rsidRDefault="005C6BF7" w:rsidP="00A425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34C92"/>
    <w:multiLevelType w:val="hybridMultilevel"/>
    <w:tmpl w:val="9E34B6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E502B4"/>
    <w:multiLevelType w:val="hybridMultilevel"/>
    <w:tmpl w:val="D06698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D92807"/>
    <w:multiLevelType w:val="hybridMultilevel"/>
    <w:tmpl w:val="A8902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86682C"/>
    <w:multiLevelType w:val="hybridMultilevel"/>
    <w:tmpl w:val="33F817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DA52E6"/>
    <w:multiLevelType w:val="hybridMultilevel"/>
    <w:tmpl w:val="03B4880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540502E6"/>
    <w:multiLevelType w:val="hybridMultilevel"/>
    <w:tmpl w:val="6EA649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405E6D"/>
    <w:multiLevelType w:val="hybridMultilevel"/>
    <w:tmpl w:val="78C23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310985"/>
    <w:multiLevelType w:val="hybridMultilevel"/>
    <w:tmpl w:val="00A29D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5FD7927"/>
    <w:multiLevelType w:val="hybridMultilevel"/>
    <w:tmpl w:val="2FBEF1F2"/>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6C4275F8"/>
    <w:multiLevelType w:val="hybridMultilevel"/>
    <w:tmpl w:val="102CE9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2AB5900"/>
    <w:multiLevelType w:val="hybridMultilevel"/>
    <w:tmpl w:val="458A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915E69"/>
    <w:multiLevelType w:val="hybridMultilevel"/>
    <w:tmpl w:val="102CE9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09936647">
    <w:abstractNumId w:val="1"/>
  </w:num>
  <w:num w:numId="2" w16cid:durableId="775754775">
    <w:abstractNumId w:val="9"/>
  </w:num>
  <w:num w:numId="3" w16cid:durableId="455178940">
    <w:abstractNumId w:val="11"/>
  </w:num>
  <w:num w:numId="4" w16cid:durableId="542644414">
    <w:abstractNumId w:val="10"/>
  </w:num>
  <w:num w:numId="5" w16cid:durableId="109009891">
    <w:abstractNumId w:val="6"/>
  </w:num>
  <w:num w:numId="6" w16cid:durableId="796917770">
    <w:abstractNumId w:val="2"/>
  </w:num>
  <w:num w:numId="7" w16cid:durableId="805243791">
    <w:abstractNumId w:val="3"/>
  </w:num>
  <w:num w:numId="8" w16cid:durableId="238292558">
    <w:abstractNumId w:val="8"/>
  </w:num>
  <w:num w:numId="9" w16cid:durableId="1904172919">
    <w:abstractNumId w:val="4"/>
  </w:num>
  <w:num w:numId="10" w16cid:durableId="1515612025">
    <w:abstractNumId w:val="7"/>
  </w:num>
  <w:num w:numId="11" w16cid:durableId="1360472647">
    <w:abstractNumId w:val="0"/>
  </w:num>
  <w:num w:numId="12" w16cid:durableId="11196479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E74"/>
    <w:rsid w:val="00001464"/>
    <w:rsid w:val="00041F85"/>
    <w:rsid w:val="000430EB"/>
    <w:rsid w:val="0006789B"/>
    <w:rsid w:val="000B0291"/>
    <w:rsid w:val="000B315A"/>
    <w:rsid w:val="000E0963"/>
    <w:rsid w:val="000E4B36"/>
    <w:rsid w:val="000F5176"/>
    <w:rsid w:val="00100689"/>
    <w:rsid w:val="001111A2"/>
    <w:rsid w:val="001208D6"/>
    <w:rsid w:val="0013509E"/>
    <w:rsid w:val="001430F7"/>
    <w:rsid w:val="001751A5"/>
    <w:rsid w:val="001844C4"/>
    <w:rsid w:val="00193C20"/>
    <w:rsid w:val="001B2356"/>
    <w:rsid w:val="001D3CC3"/>
    <w:rsid w:val="001E30C1"/>
    <w:rsid w:val="001F0BB4"/>
    <w:rsid w:val="001F4B6E"/>
    <w:rsid w:val="001F6AA7"/>
    <w:rsid w:val="00216574"/>
    <w:rsid w:val="00230034"/>
    <w:rsid w:val="002352E1"/>
    <w:rsid w:val="00241738"/>
    <w:rsid w:val="00241DD5"/>
    <w:rsid w:val="00253478"/>
    <w:rsid w:val="002A79E6"/>
    <w:rsid w:val="002B748E"/>
    <w:rsid w:val="002C461C"/>
    <w:rsid w:val="00372FBE"/>
    <w:rsid w:val="003907F7"/>
    <w:rsid w:val="003A16AF"/>
    <w:rsid w:val="003A7FB1"/>
    <w:rsid w:val="003C0105"/>
    <w:rsid w:val="003D799A"/>
    <w:rsid w:val="004002A8"/>
    <w:rsid w:val="0040289E"/>
    <w:rsid w:val="004240C9"/>
    <w:rsid w:val="00445C5C"/>
    <w:rsid w:val="004471DC"/>
    <w:rsid w:val="0046337E"/>
    <w:rsid w:val="00483B96"/>
    <w:rsid w:val="004A2788"/>
    <w:rsid w:val="004B0F3F"/>
    <w:rsid w:val="004C52EF"/>
    <w:rsid w:val="004D52D3"/>
    <w:rsid w:val="004F1E06"/>
    <w:rsid w:val="00512BB3"/>
    <w:rsid w:val="0051441B"/>
    <w:rsid w:val="005404C4"/>
    <w:rsid w:val="00571C00"/>
    <w:rsid w:val="0057675F"/>
    <w:rsid w:val="00576A1C"/>
    <w:rsid w:val="00576FEA"/>
    <w:rsid w:val="005770DA"/>
    <w:rsid w:val="00585534"/>
    <w:rsid w:val="005879C4"/>
    <w:rsid w:val="005B53AD"/>
    <w:rsid w:val="005C6BF7"/>
    <w:rsid w:val="005D2021"/>
    <w:rsid w:val="00602766"/>
    <w:rsid w:val="00602E9B"/>
    <w:rsid w:val="0060657F"/>
    <w:rsid w:val="006075A2"/>
    <w:rsid w:val="0060793B"/>
    <w:rsid w:val="00635879"/>
    <w:rsid w:val="006420BE"/>
    <w:rsid w:val="0064552C"/>
    <w:rsid w:val="00651AF5"/>
    <w:rsid w:val="00674B56"/>
    <w:rsid w:val="006C530A"/>
    <w:rsid w:val="006E09BF"/>
    <w:rsid w:val="007057D3"/>
    <w:rsid w:val="00705CDD"/>
    <w:rsid w:val="00705D40"/>
    <w:rsid w:val="00706E81"/>
    <w:rsid w:val="00721539"/>
    <w:rsid w:val="00722F8B"/>
    <w:rsid w:val="00727CB5"/>
    <w:rsid w:val="007438F0"/>
    <w:rsid w:val="00754C70"/>
    <w:rsid w:val="00777179"/>
    <w:rsid w:val="00777E2E"/>
    <w:rsid w:val="00787150"/>
    <w:rsid w:val="007B639A"/>
    <w:rsid w:val="008005C1"/>
    <w:rsid w:val="008114F2"/>
    <w:rsid w:val="008377B0"/>
    <w:rsid w:val="0089496E"/>
    <w:rsid w:val="008B73DC"/>
    <w:rsid w:val="008C1DAF"/>
    <w:rsid w:val="009002F4"/>
    <w:rsid w:val="009102E8"/>
    <w:rsid w:val="00911DAF"/>
    <w:rsid w:val="009479FE"/>
    <w:rsid w:val="009806A9"/>
    <w:rsid w:val="00981D92"/>
    <w:rsid w:val="00985253"/>
    <w:rsid w:val="00986148"/>
    <w:rsid w:val="00996D25"/>
    <w:rsid w:val="00997093"/>
    <w:rsid w:val="009B0279"/>
    <w:rsid w:val="009B04F8"/>
    <w:rsid w:val="009B7229"/>
    <w:rsid w:val="009C0A73"/>
    <w:rsid w:val="009F2752"/>
    <w:rsid w:val="00A27D32"/>
    <w:rsid w:val="00A4250D"/>
    <w:rsid w:val="00A45290"/>
    <w:rsid w:val="00A55A28"/>
    <w:rsid w:val="00A706EC"/>
    <w:rsid w:val="00A723F6"/>
    <w:rsid w:val="00A74D18"/>
    <w:rsid w:val="00AA2F50"/>
    <w:rsid w:val="00AF00B2"/>
    <w:rsid w:val="00B0257F"/>
    <w:rsid w:val="00B101AE"/>
    <w:rsid w:val="00B13399"/>
    <w:rsid w:val="00B13C31"/>
    <w:rsid w:val="00B229E3"/>
    <w:rsid w:val="00B36DB9"/>
    <w:rsid w:val="00B4046E"/>
    <w:rsid w:val="00B40884"/>
    <w:rsid w:val="00B52A60"/>
    <w:rsid w:val="00B819E1"/>
    <w:rsid w:val="00B82955"/>
    <w:rsid w:val="00B82AE9"/>
    <w:rsid w:val="00B91D1B"/>
    <w:rsid w:val="00BC0E94"/>
    <w:rsid w:val="00BC19F1"/>
    <w:rsid w:val="00BC52AD"/>
    <w:rsid w:val="00BD0E74"/>
    <w:rsid w:val="00BE4998"/>
    <w:rsid w:val="00BF58C1"/>
    <w:rsid w:val="00C078C6"/>
    <w:rsid w:val="00C12B2A"/>
    <w:rsid w:val="00C17A37"/>
    <w:rsid w:val="00C37DB6"/>
    <w:rsid w:val="00C51007"/>
    <w:rsid w:val="00C55A48"/>
    <w:rsid w:val="00C64620"/>
    <w:rsid w:val="00CB2FA1"/>
    <w:rsid w:val="00CB4E61"/>
    <w:rsid w:val="00CB56C7"/>
    <w:rsid w:val="00CB624B"/>
    <w:rsid w:val="00CE1004"/>
    <w:rsid w:val="00CE1682"/>
    <w:rsid w:val="00CF1F1B"/>
    <w:rsid w:val="00D14CFD"/>
    <w:rsid w:val="00D20E33"/>
    <w:rsid w:val="00D2301C"/>
    <w:rsid w:val="00D332C9"/>
    <w:rsid w:val="00D55213"/>
    <w:rsid w:val="00D600D2"/>
    <w:rsid w:val="00D80383"/>
    <w:rsid w:val="00D87F49"/>
    <w:rsid w:val="00D96262"/>
    <w:rsid w:val="00DA7F29"/>
    <w:rsid w:val="00DB437E"/>
    <w:rsid w:val="00DC0177"/>
    <w:rsid w:val="00DC2A59"/>
    <w:rsid w:val="00DC7A65"/>
    <w:rsid w:val="00DF3E79"/>
    <w:rsid w:val="00E121F2"/>
    <w:rsid w:val="00E41D9A"/>
    <w:rsid w:val="00E62812"/>
    <w:rsid w:val="00E90D4F"/>
    <w:rsid w:val="00E91830"/>
    <w:rsid w:val="00EA67A4"/>
    <w:rsid w:val="00EB13EC"/>
    <w:rsid w:val="00EC4DBE"/>
    <w:rsid w:val="00EE05B8"/>
    <w:rsid w:val="00EF5025"/>
    <w:rsid w:val="00F038D1"/>
    <w:rsid w:val="00F13D69"/>
    <w:rsid w:val="00F72C86"/>
    <w:rsid w:val="00F809D3"/>
    <w:rsid w:val="00F816F0"/>
    <w:rsid w:val="00F83CD2"/>
    <w:rsid w:val="00F936F8"/>
    <w:rsid w:val="00FB4836"/>
    <w:rsid w:val="0409C0C6"/>
    <w:rsid w:val="05EFA927"/>
    <w:rsid w:val="0925DB09"/>
    <w:rsid w:val="2217A029"/>
    <w:rsid w:val="29A95CC6"/>
    <w:rsid w:val="4429F2A6"/>
    <w:rsid w:val="482775F6"/>
    <w:rsid w:val="50764FDA"/>
    <w:rsid w:val="51C89A16"/>
    <w:rsid w:val="6A16C376"/>
    <w:rsid w:val="794B868B"/>
    <w:rsid w:val="79F8D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822D2"/>
  <w15:chartTrackingRefBased/>
  <w15:docId w15:val="{166D156F-97EB-7C45-8227-56B273155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50D"/>
    <w:rPr>
      <w:rFonts w:ascii="Times New Roman" w:eastAsia="Times New Roman" w:hAnsi="Times New Roman" w:cs="Times New Roman"/>
    </w:rPr>
  </w:style>
  <w:style w:type="paragraph" w:styleId="Heading1">
    <w:name w:val="heading 1"/>
    <w:basedOn w:val="Normal"/>
    <w:next w:val="Normal"/>
    <w:uiPriority w:val="9"/>
    <w:qFormat/>
    <w:rsid w:val="2217A0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rsid w:val="2217A02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unhideWhenUsed/>
    <w:qFormat/>
    <w:rsid w:val="2217A029"/>
    <w:pPr>
      <w:keepNext/>
      <w:keepLines/>
      <w:spacing w:before="40"/>
      <w:outlineLvl w:val="2"/>
    </w:pPr>
    <w:rPr>
      <w:rFonts w:asciiTheme="majorHAnsi" w:eastAsiaTheme="majorEastAsia" w:hAnsiTheme="majorHAnsi" w:cstheme="majorBidi"/>
      <w:color w:val="1F3763"/>
    </w:rPr>
  </w:style>
  <w:style w:type="paragraph" w:styleId="Heading4">
    <w:name w:val="heading 4"/>
    <w:basedOn w:val="Normal"/>
    <w:next w:val="Normal"/>
    <w:uiPriority w:val="9"/>
    <w:unhideWhenUsed/>
    <w:qFormat/>
    <w:rsid w:val="2217A02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unhideWhenUsed/>
    <w:qFormat/>
    <w:rsid w:val="2217A029"/>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unhideWhenUsed/>
    <w:qFormat/>
    <w:rsid w:val="2217A029"/>
    <w:pPr>
      <w:keepNext/>
      <w:keepLines/>
      <w:spacing w:before="40"/>
      <w:outlineLvl w:val="5"/>
    </w:pPr>
    <w:rPr>
      <w:rFonts w:asciiTheme="majorHAnsi" w:eastAsiaTheme="majorEastAsia" w:hAnsiTheme="majorHAnsi" w:cstheme="majorBidi"/>
      <w:color w:val="1F3763"/>
    </w:rPr>
  </w:style>
  <w:style w:type="paragraph" w:styleId="Heading7">
    <w:name w:val="heading 7"/>
    <w:basedOn w:val="Normal"/>
    <w:next w:val="Normal"/>
    <w:uiPriority w:val="9"/>
    <w:unhideWhenUsed/>
    <w:qFormat/>
    <w:rsid w:val="2217A029"/>
    <w:pPr>
      <w:keepNext/>
      <w:keepLines/>
      <w:spacing w:before="40"/>
      <w:outlineLvl w:val="6"/>
    </w:pPr>
    <w:rPr>
      <w:rFonts w:asciiTheme="majorHAnsi" w:eastAsiaTheme="majorEastAsia" w:hAnsiTheme="majorHAnsi" w:cstheme="majorBidi"/>
      <w:i/>
      <w:iCs/>
      <w:color w:val="1F3763"/>
    </w:rPr>
  </w:style>
  <w:style w:type="paragraph" w:styleId="Heading8">
    <w:name w:val="heading 8"/>
    <w:basedOn w:val="Normal"/>
    <w:next w:val="Normal"/>
    <w:uiPriority w:val="9"/>
    <w:unhideWhenUsed/>
    <w:qFormat/>
    <w:rsid w:val="2217A029"/>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2217A029"/>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5879"/>
    <w:rPr>
      <w:color w:val="0563C1" w:themeColor="hyperlink"/>
      <w:u w:val="single"/>
    </w:rPr>
  </w:style>
  <w:style w:type="character" w:styleId="UnresolvedMention">
    <w:name w:val="Unresolved Mention"/>
    <w:basedOn w:val="DefaultParagraphFont"/>
    <w:uiPriority w:val="99"/>
    <w:semiHidden/>
    <w:unhideWhenUsed/>
    <w:rsid w:val="00635879"/>
    <w:rPr>
      <w:color w:val="605E5C"/>
      <w:shd w:val="clear" w:color="auto" w:fill="E1DFDD"/>
    </w:rPr>
  </w:style>
  <w:style w:type="paragraph" w:styleId="Title">
    <w:name w:val="Title"/>
    <w:basedOn w:val="Normal"/>
    <w:next w:val="Normal"/>
    <w:uiPriority w:val="10"/>
    <w:qFormat/>
    <w:rsid w:val="2217A029"/>
    <w:pPr>
      <w:contextualSpacing/>
    </w:pPr>
    <w:rPr>
      <w:rFonts w:asciiTheme="majorHAnsi" w:eastAsiaTheme="majorEastAsia" w:hAnsiTheme="majorHAnsi" w:cstheme="majorBidi"/>
      <w:sz w:val="56"/>
      <w:szCs w:val="56"/>
    </w:rPr>
  </w:style>
  <w:style w:type="paragraph" w:styleId="Subtitle">
    <w:name w:val="Subtitle"/>
    <w:basedOn w:val="Normal"/>
    <w:next w:val="Normal"/>
    <w:uiPriority w:val="11"/>
    <w:qFormat/>
    <w:rsid w:val="2217A029"/>
    <w:rPr>
      <w:rFonts w:eastAsiaTheme="minorEastAsia"/>
      <w:color w:val="5A5A5A"/>
    </w:rPr>
  </w:style>
  <w:style w:type="paragraph" w:styleId="Quote">
    <w:name w:val="Quote"/>
    <w:basedOn w:val="Normal"/>
    <w:next w:val="Normal"/>
    <w:uiPriority w:val="29"/>
    <w:qFormat/>
    <w:rsid w:val="2217A029"/>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2217A029"/>
    <w:pPr>
      <w:spacing w:before="360" w:after="360"/>
      <w:ind w:left="864" w:right="864"/>
      <w:jc w:val="center"/>
    </w:pPr>
    <w:rPr>
      <w:i/>
      <w:iCs/>
      <w:color w:val="4472C4" w:themeColor="accent1"/>
    </w:rPr>
  </w:style>
  <w:style w:type="paragraph" w:styleId="ListParagraph">
    <w:name w:val="List Paragraph"/>
    <w:basedOn w:val="Normal"/>
    <w:uiPriority w:val="34"/>
    <w:qFormat/>
    <w:rsid w:val="2217A029"/>
    <w:pPr>
      <w:ind w:left="720"/>
      <w:contextualSpacing/>
    </w:pPr>
  </w:style>
  <w:style w:type="paragraph" w:styleId="TOC1">
    <w:name w:val="toc 1"/>
    <w:basedOn w:val="Normal"/>
    <w:next w:val="Normal"/>
    <w:uiPriority w:val="39"/>
    <w:unhideWhenUsed/>
    <w:rsid w:val="2217A029"/>
    <w:pPr>
      <w:spacing w:after="100"/>
    </w:pPr>
  </w:style>
  <w:style w:type="paragraph" w:styleId="TOC2">
    <w:name w:val="toc 2"/>
    <w:basedOn w:val="Normal"/>
    <w:next w:val="Normal"/>
    <w:uiPriority w:val="39"/>
    <w:unhideWhenUsed/>
    <w:rsid w:val="2217A029"/>
    <w:pPr>
      <w:spacing w:after="100"/>
      <w:ind w:left="220"/>
    </w:pPr>
  </w:style>
  <w:style w:type="paragraph" w:styleId="TOC3">
    <w:name w:val="toc 3"/>
    <w:basedOn w:val="Normal"/>
    <w:next w:val="Normal"/>
    <w:uiPriority w:val="39"/>
    <w:unhideWhenUsed/>
    <w:rsid w:val="2217A029"/>
    <w:pPr>
      <w:spacing w:after="100"/>
      <w:ind w:left="440"/>
    </w:pPr>
  </w:style>
  <w:style w:type="paragraph" w:styleId="TOC4">
    <w:name w:val="toc 4"/>
    <w:basedOn w:val="Normal"/>
    <w:next w:val="Normal"/>
    <w:uiPriority w:val="39"/>
    <w:unhideWhenUsed/>
    <w:rsid w:val="2217A029"/>
    <w:pPr>
      <w:spacing w:after="100"/>
      <w:ind w:left="660"/>
    </w:pPr>
  </w:style>
  <w:style w:type="paragraph" w:styleId="TOC5">
    <w:name w:val="toc 5"/>
    <w:basedOn w:val="Normal"/>
    <w:next w:val="Normal"/>
    <w:uiPriority w:val="39"/>
    <w:unhideWhenUsed/>
    <w:rsid w:val="2217A029"/>
    <w:pPr>
      <w:spacing w:after="100"/>
      <w:ind w:left="880"/>
    </w:pPr>
  </w:style>
  <w:style w:type="paragraph" w:styleId="TOC6">
    <w:name w:val="toc 6"/>
    <w:basedOn w:val="Normal"/>
    <w:next w:val="Normal"/>
    <w:uiPriority w:val="39"/>
    <w:unhideWhenUsed/>
    <w:rsid w:val="2217A029"/>
    <w:pPr>
      <w:spacing w:after="100"/>
      <w:ind w:left="1100"/>
    </w:pPr>
  </w:style>
  <w:style w:type="paragraph" w:styleId="TOC7">
    <w:name w:val="toc 7"/>
    <w:basedOn w:val="Normal"/>
    <w:next w:val="Normal"/>
    <w:uiPriority w:val="39"/>
    <w:unhideWhenUsed/>
    <w:rsid w:val="2217A029"/>
    <w:pPr>
      <w:spacing w:after="100"/>
      <w:ind w:left="1320"/>
    </w:pPr>
  </w:style>
  <w:style w:type="paragraph" w:styleId="TOC8">
    <w:name w:val="toc 8"/>
    <w:basedOn w:val="Normal"/>
    <w:next w:val="Normal"/>
    <w:uiPriority w:val="39"/>
    <w:unhideWhenUsed/>
    <w:rsid w:val="2217A029"/>
    <w:pPr>
      <w:spacing w:after="100"/>
      <w:ind w:left="1540"/>
    </w:pPr>
  </w:style>
  <w:style w:type="paragraph" w:styleId="TOC9">
    <w:name w:val="toc 9"/>
    <w:basedOn w:val="Normal"/>
    <w:next w:val="Normal"/>
    <w:uiPriority w:val="39"/>
    <w:unhideWhenUsed/>
    <w:rsid w:val="2217A029"/>
    <w:pPr>
      <w:spacing w:after="100"/>
      <w:ind w:left="1760"/>
    </w:pPr>
  </w:style>
  <w:style w:type="paragraph" w:styleId="EndnoteText">
    <w:name w:val="endnote text"/>
    <w:basedOn w:val="Normal"/>
    <w:uiPriority w:val="99"/>
    <w:semiHidden/>
    <w:unhideWhenUsed/>
    <w:rsid w:val="2217A029"/>
    <w:rPr>
      <w:sz w:val="20"/>
      <w:szCs w:val="20"/>
    </w:rPr>
  </w:style>
  <w:style w:type="paragraph" w:styleId="Footer">
    <w:name w:val="footer"/>
    <w:basedOn w:val="Normal"/>
    <w:link w:val="FooterChar"/>
    <w:uiPriority w:val="99"/>
    <w:unhideWhenUsed/>
    <w:rsid w:val="2217A029"/>
    <w:pPr>
      <w:tabs>
        <w:tab w:val="center" w:pos="4680"/>
        <w:tab w:val="right" w:pos="9360"/>
      </w:tabs>
    </w:pPr>
  </w:style>
  <w:style w:type="paragraph" w:styleId="FootnoteText">
    <w:name w:val="footnote text"/>
    <w:basedOn w:val="Normal"/>
    <w:uiPriority w:val="99"/>
    <w:semiHidden/>
    <w:unhideWhenUsed/>
    <w:rsid w:val="2217A029"/>
    <w:rPr>
      <w:sz w:val="20"/>
      <w:szCs w:val="20"/>
    </w:rPr>
  </w:style>
  <w:style w:type="paragraph" w:styleId="Header">
    <w:name w:val="header"/>
    <w:basedOn w:val="Normal"/>
    <w:uiPriority w:val="99"/>
    <w:unhideWhenUsed/>
    <w:rsid w:val="2217A029"/>
    <w:pPr>
      <w:tabs>
        <w:tab w:val="center" w:pos="4680"/>
        <w:tab w:val="right" w:pos="9360"/>
      </w:tabs>
    </w:pPr>
  </w:style>
  <w:style w:type="table" w:styleId="TableGrid">
    <w:name w:val="Table Grid"/>
    <w:basedOn w:val="TableNormal"/>
    <w:uiPriority w:val="39"/>
    <w:rsid w:val="00CB2F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479FE"/>
    <w:rPr>
      <w:color w:val="954F72" w:themeColor="followedHyperlink"/>
      <w:u w:val="single"/>
    </w:rPr>
  </w:style>
  <w:style w:type="character" w:customStyle="1" w:styleId="FooterChar">
    <w:name w:val="Footer Char"/>
    <w:basedOn w:val="DefaultParagraphFont"/>
    <w:link w:val="Footer"/>
    <w:uiPriority w:val="99"/>
    <w:rsid w:val="00A4250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0955">
      <w:bodyDiv w:val="1"/>
      <w:marLeft w:val="0"/>
      <w:marRight w:val="0"/>
      <w:marTop w:val="0"/>
      <w:marBottom w:val="0"/>
      <w:divBdr>
        <w:top w:val="none" w:sz="0" w:space="0" w:color="auto"/>
        <w:left w:val="none" w:sz="0" w:space="0" w:color="auto"/>
        <w:bottom w:val="none" w:sz="0" w:space="0" w:color="auto"/>
        <w:right w:val="none" w:sz="0" w:space="0" w:color="auto"/>
      </w:divBdr>
    </w:div>
    <w:div w:id="618075209">
      <w:bodyDiv w:val="1"/>
      <w:marLeft w:val="0"/>
      <w:marRight w:val="0"/>
      <w:marTop w:val="0"/>
      <w:marBottom w:val="0"/>
      <w:divBdr>
        <w:top w:val="none" w:sz="0" w:space="0" w:color="auto"/>
        <w:left w:val="none" w:sz="0" w:space="0" w:color="auto"/>
        <w:bottom w:val="none" w:sz="0" w:space="0" w:color="auto"/>
        <w:right w:val="none" w:sz="0" w:space="0" w:color="auto"/>
      </w:divBdr>
    </w:div>
    <w:div w:id="193555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neuroimage.usc.edu/brainstorm/Tutorials/TutDigitize" TargetMode="Externa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9</Pages>
  <Words>2521</Words>
  <Characters>14372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Adela Maria Ostaf (student)</dc:creator>
  <cp:keywords/>
  <dc:description/>
  <cp:lastModifiedBy>Eleonora Marcantoni (PGR)</cp:lastModifiedBy>
  <cp:revision>12</cp:revision>
  <dcterms:created xsi:type="dcterms:W3CDTF">2024-04-03T16:45:00Z</dcterms:created>
  <dcterms:modified xsi:type="dcterms:W3CDTF">2024-04-15T11:08:00Z</dcterms:modified>
</cp:coreProperties>
</file>