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E5526" w14:textId="13D57B75" w:rsidR="0026355B" w:rsidRDefault="0026355B" w:rsidP="0026355B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484CEE" wp14:editId="30B48AAE">
            <wp:simplePos x="0" y="0"/>
            <wp:positionH relativeFrom="margin">
              <wp:posOffset>5713095</wp:posOffset>
            </wp:positionH>
            <wp:positionV relativeFrom="paragraph">
              <wp:posOffset>43814</wp:posOffset>
            </wp:positionV>
            <wp:extent cx="934713" cy="870585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2" t="20879" r="12995" b="9613"/>
                    <a:stretch/>
                  </pic:blipFill>
                  <pic:spPr bwMode="auto">
                    <a:xfrm>
                      <a:off x="0" y="0"/>
                      <a:ext cx="934713" cy="87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572114" wp14:editId="55058721">
            <wp:simplePos x="0" y="0"/>
            <wp:positionH relativeFrom="margin">
              <wp:posOffset>0</wp:posOffset>
            </wp:positionH>
            <wp:positionV relativeFrom="paragraph">
              <wp:posOffset>-147955</wp:posOffset>
            </wp:positionV>
            <wp:extent cx="2100580" cy="927735"/>
            <wp:effectExtent l="0" t="0" r="762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th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F569BC" wp14:editId="7FEDFC5C">
            <wp:simplePos x="0" y="0"/>
            <wp:positionH relativeFrom="column">
              <wp:posOffset>4748530</wp:posOffset>
            </wp:positionH>
            <wp:positionV relativeFrom="paragraph">
              <wp:posOffset>43180</wp:posOffset>
            </wp:positionV>
            <wp:extent cx="807720" cy="48387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ule_logo_fu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25F22" wp14:editId="127B5245">
            <wp:simplePos x="0" y="0"/>
            <wp:positionH relativeFrom="margin">
              <wp:posOffset>2510790</wp:posOffset>
            </wp:positionH>
            <wp:positionV relativeFrom="paragraph">
              <wp:posOffset>60325</wp:posOffset>
            </wp:positionV>
            <wp:extent cx="1958975" cy="443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6bde3df312c85818f8f533_CMA150_combo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4682" w14:textId="77777777" w:rsidR="0026355B" w:rsidRPr="003956DD" w:rsidRDefault="0026355B" w:rsidP="0026355B"/>
    <w:p w14:paraId="0B1EA972" w14:textId="77777777" w:rsidR="0026355B" w:rsidRPr="003956DD" w:rsidRDefault="0026355B" w:rsidP="0026355B"/>
    <w:p w14:paraId="156FA53D" w14:textId="77777777" w:rsidR="0026355B" w:rsidRDefault="0026355B" w:rsidP="00564204">
      <w:pPr>
        <w:rPr>
          <w:rFonts w:ascii="Arial" w:hAnsi="Arial"/>
          <w:b/>
          <w:color w:val="943634" w:themeColor="accent2" w:themeShade="BF"/>
          <w:sz w:val="40"/>
          <w:szCs w:val="40"/>
        </w:rPr>
      </w:pPr>
    </w:p>
    <w:p w14:paraId="2704E6E2" w14:textId="717F35E4" w:rsidR="00656F21" w:rsidRPr="009B5274" w:rsidRDefault="00FB2787" w:rsidP="00564204">
      <w:pPr>
        <w:rPr>
          <w:rFonts w:ascii="Arial" w:hAnsi="Arial"/>
          <w:b/>
          <w:color w:val="800000"/>
          <w:sz w:val="40"/>
          <w:szCs w:val="40"/>
        </w:rPr>
      </w:pPr>
      <w:r w:rsidRPr="009B5274">
        <w:rPr>
          <w:rFonts w:ascii="Arial" w:hAnsi="Arial"/>
          <w:b/>
          <w:color w:val="800000"/>
          <w:sz w:val="40"/>
          <w:szCs w:val="40"/>
        </w:rPr>
        <w:t>CFMS 40</w:t>
      </w:r>
      <w:r w:rsidRPr="009B5274">
        <w:rPr>
          <w:rFonts w:ascii="Arial" w:hAnsi="Arial"/>
          <w:b/>
          <w:color w:val="800000"/>
          <w:sz w:val="40"/>
          <w:szCs w:val="40"/>
          <w:vertAlign w:val="superscript"/>
        </w:rPr>
        <w:t>th</w:t>
      </w:r>
      <w:r w:rsidRPr="009B5274">
        <w:rPr>
          <w:rFonts w:ascii="Arial" w:hAnsi="Arial"/>
          <w:b/>
          <w:color w:val="800000"/>
          <w:sz w:val="40"/>
          <w:szCs w:val="40"/>
        </w:rPr>
        <w:t xml:space="preserve"> Annual General Meeting</w:t>
      </w:r>
      <w:r w:rsidR="00CA316A" w:rsidRPr="009B5274">
        <w:rPr>
          <w:rFonts w:ascii="Arial" w:hAnsi="Arial"/>
          <w:b/>
          <w:color w:val="800000"/>
          <w:sz w:val="40"/>
          <w:szCs w:val="40"/>
        </w:rPr>
        <w:t xml:space="preserve"> </w:t>
      </w:r>
    </w:p>
    <w:p w14:paraId="6B88AC41" w14:textId="77777777" w:rsidR="009D3180" w:rsidRPr="009D3180" w:rsidRDefault="009D3180" w:rsidP="009D3180">
      <w:pPr>
        <w:rPr>
          <w:rFonts w:ascii="Times" w:eastAsia="Times New Roman" w:hAnsi="Times" w:cs="Times New Roman"/>
          <w:i/>
          <w:sz w:val="20"/>
          <w:szCs w:val="20"/>
          <w:lang w:val="en-CA"/>
        </w:rPr>
      </w:pPr>
      <w:r w:rsidRPr="009D3180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  <w:lang w:val="en-CA"/>
        </w:rPr>
        <w:t>Courtyard by Marriott Hotel, 350 Dalhousie St. Ottawa, ON</w:t>
      </w:r>
    </w:p>
    <w:p w14:paraId="0F70F650" w14:textId="77777777" w:rsidR="00FB2787" w:rsidRPr="0026355B" w:rsidRDefault="00FB2787" w:rsidP="00656F21">
      <w:pPr>
        <w:rPr>
          <w:rFonts w:ascii="Arial" w:hAnsi="Arial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35"/>
        <w:gridCol w:w="3118"/>
        <w:gridCol w:w="2977"/>
      </w:tblGrid>
      <w:tr w:rsidR="009B5274" w:rsidRPr="006E28ED" w14:paraId="2EFE197C" w14:textId="77777777" w:rsidTr="009B5274">
        <w:trPr>
          <w:trHeight w:val="25"/>
        </w:trPr>
        <w:tc>
          <w:tcPr>
            <w:tcW w:w="1843" w:type="dxa"/>
            <w:shd w:val="clear" w:color="auto" w:fill="000000" w:themeFill="text1"/>
            <w:tcMar>
              <w:top w:w="113" w:type="dxa"/>
              <w:bottom w:w="113" w:type="dxa"/>
            </w:tcMar>
          </w:tcPr>
          <w:p w14:paraId="66E8AC71" w14:textId="4BD108AB" w:rsidR="009B5274" w:rsidRPr="006E28ED" w:rsidRDefault="009B5274" w:rsidP="006C7610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930" w:type="dxa"/>
            <w:gridSpan w:val="3"/>
            <w:shd w:val="clear" w:color="auto" w:fill="000000" w:themeFill="text1"/>
          </w:tcPr>
          <w:p w14:paraId="7BA61EF2" w14:textId="072C5BF9" w:rsidR="009B5274" w:rsidRPr="006E28ED" w:rsidRDefault="009B5274" w:rsidP="006C7610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6E28E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Thursday, September 21, 2017</w:t>
            </w:r>
          </w:p>
        </w:tc>
      </w:tr>
      <w:tr w:rsidR="00FB2787" w:rsidRPr="00FB2787" w14:paraId="02DE5B11" w14:textId="77777777" w:rsidTr="001802A5">
        <w:tc>
          <w:tcPr>
            <w:tcW w:w="1843" w:type="dxa"/>
            <w:shd w:val="clear" w:color="auto" w:fill="auto"/>
            <w:tcMar>
              <w:top w:w="113" w:type="dxa"/>
              <w:bottom w:w="113" w:type="dxa"/>
            </w:tcMar>
          </w:tcPr>
          <w:p w14:paraId="65246F5B" w14:textId="77777777" w:rsidR="00FB2787" w:rsidRPr="00FB2787" w:rsidRDefault="00FB2787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6:30pm - 8:00pm</w:t>
            </w:r>
          </w:p>
        </w:tc>
        <w:tc>
          <w:tcPr>
            <w:tcW w:w="8930" w:type="dxa"/>
            <w:gridSpan w:val="3"/>
            <w:shd w:val="clear" w:color="auto" w:fill="DBE5F1" w:themeFill="accent1" w:themeFillTint="33"/>
            <w:tcMar>
              <w:top w:w="113" w:type="dxa"/>
              <w:bottom w:w="113" w:type="dxa"/>
            </w:tcMar>
          </w:tcPr>
          <w:p w14:paraId="24E1C31F" w14:textId="77777777" w:rsidR="00FB2787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CFMS Executive Meeting</w:t>
            </w:r>
          </w:p>
          <w:p w14:paraId="41D0D092" w14:textId="36CA211F" w:rsidR="006C7610" w:rsidRPr="006C7610" w:rsidRDefault="006C7610" w:rsidP="006C7610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C7610">
              <w:rPr>
                <w:rFonts w:ascii="Arial" w:hAnsi="Arial"/>
                <w:i/>
                <w:sz w:val="20"/>
                <w:szCs w:val="20"/>
              </w:rPr>
              <w:t>Cartier Room, Lower Level</w:t>
            </w:r>
          </w:p>
        </w:tc>
      </w:tr>
      <w:tr w:rsidR="006C7610" w:rsidRPr="00FB2787" w14:paraId="1ADB3CCC" w14:textId="77777777" w:rsidTr="001802A5">
        <w:tc>
          <w:tcPr>
            <w:tcW w:w="1843" w:type="dxa"/>
            <w:tcMar>
              <w:top w:w="113" w:type="dxa"/>
              <w:bottom w:w="113" w:type="dxa"/>
            </w:tcMar>
          </w:tcPr>
          <w:p w14:paraId="27584F7A" w14:textId="04074EC3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8:00pm - 11:00pm</w:t>
            </w:r>
          </w:p>
        </w:tc>
        <w:tc>
          <w:tcPr>
            <w:tcW w:w="2835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67A30618" w14:textId="77777777" w:rsidR="006C7610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Presidents’ Roundtable</w:t>
            </w:r>
          </w:p>
          <w:p w14:paraId="73B4B17A" w14:textId="742DBF33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Cartier Room, Lower Level</w:t>
            </w:r>
          </w:p>
        </w:tc>
        <w:tc>
          <w:tcPr>
            <w:tcW w:w="3118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1A0D0ABB" w14:textId="0C61DDD5" w:rsidR="006C7610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 xml:space="preserve">CFMS Representatives </w:t>
            </w:r>
            <w:r>
              <w:rPr>
                <w:rFonts w:ascii="Arial" w:hAnsi="Arial"/>
                <w:b/>
                <w:sz w:val="20"/>
                <w:szCs w:val="20"/>
              </w:rPr>
              <w:t>Forum</w:t>
            </w:r>
          </w:p>
          <w:p w14:paraId="76099153" w14:textId="0F4D1933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MacDonald Room, Lower Level</w:t>
            </w:r>
          </w:p>
        </w:tc>
        <w:tc>
          <w:tcPr>
            <w:tcW w:w="2977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555A93F5" w14:textId="77777777" w:rsidR="006C7610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Global Health Program</w:t>
            </w:r>
          </w:p>
          <w:p w14:paraId="01EDCCEC" w14:textId="6CB9414F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Laurier Room, Lower Level</w:t>
            </w:r>
            <w:r w:rsidR="007849A5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14:paraId="1ECC0A89" w14:textId="77777777" w:rsidR="00FB2787" w:rsidRPr="00FB2787" w:rsidRDefault="00FB2787" w:rsidP="002430D3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9D3180" w:rsidRPr="00FB2787" w14:paraId="2F54EAF8" w14:textId="77777777" w:rsidTr="009D3180">
        <w:trPr>
          <w:trHeight w:val="25"/>
        </w:trPr>
        <w:tc>
          <w:tcPr>
            <w:tcW w:w="1843" w:type="dxa"/>
            <w:shd w:val="clear" w:color="auto" w:fill="000000" w:themeFill="text1"/>
            <w:tcMar>
              <w:top w:w="113" w:type="dxa"/>
              <w:bottom w:w="113" w:type="dxa"/>
            </w:tcMar>
          </w:tcPr>
          <w:p w14:paraId="4F147B9E" w14:textId="5FD74140" w:rsidR="009D3180" w:rsidRDefault="009D3180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8930" w:type="dxa"/>
            <w:shd w:val="clear" w:color="auto" w:fill="000000" w:themeFill="text1"/>
          </w:tcPr>
          <w:p w14:paraId="73CAF9B1" w14:textId="0C552471" w:rsidR="009D3180" w:rsidRDefault="009D3180" w:rsidP="009D318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E28ED">
              <w:rPr>
                <w:rFonts w:ascii="Arial" w:hAnsi="Arial"/>
                <w:b/>
                <w:sz w:val="20"/>
                <w:szCs w:val="20"/>
              </w:rPr>
              <w:t>Friday, September 22, 2017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– 40</w:t>
            </w:r>
            <w:r w:rsidRPr="004A7339">
              <w:rPr>
                <w:rFonts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Anniversary Day</w:t>
            </w:r>
          </w:p>
          <w:p w14:paraId="14BCF021" w14:textId="40CE8D6E" w:rsidR="009D3180" w:rsidRPr="009D3180" w:rsidRDefault="009D3180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Lower Level, Main Ballroom</w:t>
            </w:r>
          </w:p>
        </w:tc>
      </w:tr>
      <w:tr w:rsidR="00BF5E35" w:rsidRPr="00FB2787" w14:paraId="0E8933E4" w14:textId="77777777" w:rsidTr="00BF5E35">
        <w:trPr>
          <w:trHeight w:val="221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236A9E1" w14:textId="0C45762A" w:rsidR="00BF5E35" w:rsidRDefault="00BF5E35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7:00 - 8:15am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40985E1A" w14:textId="77777777" w:rsidR="00BF5E35" w:rsidRDefault="00BF5E35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Continental Breakfast</w:t>
            </w:r>
          </w:p>
          <w:p w14:paraId="061FD709" w14:textId="10EF69DC" w:rsidR="00BF5E35" w:rsidRPr="00BF5E35" w:rsidRDefault="00BF5E35" w:rsidP="006C7610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Lower Level Ballroom Foyer</w:t>
            </w:r>
          </w:p>
        </w:tc>
      </w:tr>
      <w:tr w:rsidR="00FB2787" w:rsidRPr="00FB2787" w14:paraId="672AE8C0" w14:textId="77777777" w:rsidTr="009D3180">
        <w:trPr>
          <w:trHeight w:val="221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67C702C9" w14:textId="305EE373" w:rsidR="00FB2787" w:rsidRPr="00FB2787" w:rsidRDefault="00FB2787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8:30 - 8:45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8C2B8ED" w14:textId="77777777" w:rsidR="00FB2787" w:rsidRP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Introduction &amp; Welcome Address</w:t>
            </w:r>
          </w:p>
          <w:p w14:paraId="413D491E" w14:textId="3CA5ED93" w:rsidR="00FB2787" w:rsidRPr="00FB2787" w:rsidRDefault="000D7598" w:rsidP="00AD1067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Dr. </w:t>
            </w:r>
            <w:r w:rsidR="00AD1067">
              <w:rPr>
                <w:rFonts w:ascii="Arial" w:hAnsi="Arial"/>
                <w:i/>
                <w:sz w:val="20"/>
                <w:szCs w:val="20"/>
              </w:rPr>
              <w:t>Robin Clouston, CFMS Past-President 20</w:t>
            </w:r>
            <w:r w:rsidR="00B44482">
              <w:rPr>
                <w:rFonts w:ascii="Arial" w:hAnsi="Arial"/>
                <w:i/>
                <w:sz w:val="20"/>
                <w:szCs w:val="20"/>
              </w:rPr>
              <w:t>12-2013</w:t>
            </w:r>
          </w:p>
        </w:tc>
      </w:tr>
      <w:tr w:rsidR="00FB2787" w:rsidRPr="00FB2787" w14:paraId="78C57BEF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1135419" w14:textId="00EC7CB3" w:rsidR="00FB2787" w:rsidRPr="00FB2787" w:rsidRDefault="007221D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8:45 - 10:0</w:t>
            </w:r>
            <w:r w:rsidR="00FB2787">
              <w:rPr>
                <w:rFonts w:ascii="Arial" w:hAnsi="Arial"/>
                <w:sz w:val="20"/>
                <w:szCs w:val="20"/>
              </w:rPr>
              <w:t>0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28DAF4A3" w14:textId="77777777" w:rsidR="007B558D" w:rsidRPr="009B5274" w:rsidRDefault="007B558D" w:rsidP="006C7610">
            <w:pPr>
              <w:jc w:val="center"/>
              <w:rPr>
                <w:rFonts w:ascii="Arial" w:hAnsi="Arial"/>
                <w:b/>
                <w:sz w:val="4"/>
                <w:szCs w:val="4"/>
              </w:rPr>
            </w:pPr>
          </w:p>
          <w:p w14:paraId="7D8E004C" w14:textId="77777777" w:rsidR="00FB2787" w:rsidRP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Small Working Groups</w:t>
            </w:r>
          </w:p>
          <w:p w14:paraId="4BAE4CCF" w14:textId="1C8B58D0" w:rsidR="00FB2787" w:rsidRPr="009B5274" w:rsidRDefault="00FB2787" w:rsidP="007B558D">
            <w:pPr>
              <w:rPr>
                <w:rFonts w:ascii="Arial" w:hAnsi="Arial"/>
                <w:i/>
                <w:sz w:val="4"/>
                <w:szCs w:val="4"/>
              </w:rPr>
            </w:pPr>
          </w:p>
        </w:tc>
      </w:tr>
      <w:tr w:rsidR="00FB2787" w:rsidRPr="00FB2787" w14:paraId="02FFF4F9" w14:textId="77777777" w:rsidTr="009D3180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4B307EC1" w14:textId="1036EEC6" w:rsidR="00FB2787" w:rsidRPr="00FB2787" w:rsidRDefault="00747AA6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10:00 - 10:10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1E7B8091" w14:textId="77777777" w:rsidR="00FB2787" w:rsidRP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Break #1</w:t>
            </w:r>
          </w:p>
        </w:tc>
      </w:tr>
      <w:tr w:rsidR="00FB2787" w:rsidRPr="00FB2787" w14:paraId="6B167469" w14:textId="77777777" w:rsidTr="009D3180">
        <w:trPr>
          <w:trHeight w:val="213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065B413" w14:textId="2C768694" w:rsidR="00FB2787" w:rsidRPr="00FB2787" w:rsidRDefault="00747AA6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10:10</w:t>
            </w:r>
            <w:r w:rsidR="007221DE">
              <w:rPr>
                <w:rFonts w:ascii="Arial" w:hAnsi="Arial"/>
                <w:sz w:val="20"/>
                <w:szCs w:val="20"/>
              </w:rPr>
              <w:t xml:space="preserve"> - 11:0</w:t>
            </w:r>
            <w:r w:rsidR="00FB2787">
              <w:rPr>
                <w:rFonts w:ascii="Arial" w:hAnsi="Arial"/>
                <w:sz w:val="20"/>
                <w:szCs w:val="20"/>
              </w:rPr>
              <w:t>5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1BBF698C" w14:textId="77777777" w:rsidR="00D70FB4" w:rsidRDefault="003F69B2" w:rsidP="00D70FB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Panel 1</w:t>
            </w:r>
            <w:r w:rsidR="00DD3DB1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</w:p>
          <w:p w14:paraId="1A53BDF3" w14:textId="1940ECAA" w:rsidR="00FE20D7" w:rsidRPr="00D70FB4" w:rsidRDefault="003F69B2" w:rsidP="00D70FB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A0830">
              <w:rPr>
                <w:rFonts w:ascii="Arial" w:hAnsi="Arial"/>
                <w:b/>
                <w:sz w:val="20"/>
                <w:szCs w:val="20"/>
              </w:rPr>
              <w:t>Unmatched Canadian Medical Graduates</w:t>
            </w:r>
          </w:p>
          <w:p w14:paraId="75AAAEF1" w14:textId="77777777" w:rsidR="00150B3C" w:rsidRPr="00150B3C" w:rsidRDefault="00150B3C" w:rsidP="00150B3C">
            <w:pPr>
              <w:jc w:val="center"/>
              <w:rPr>
                <w:rFonts w:ascii="Arial" w:hAnsi="Arial"/>
                <w:b/>
                <w:sz w:val="10"/>
                <w:szCs w:val="10"/>
              </w:rPr>
            </w:pPr>
          </w:p>
          <w:p w14:paraId="2180F3D2" w14:textId="2F8368C8" w:rsidR="00DD3DB1" w:rsidRPr="00044FC6" w:rsidRDefault="00976C28" w:rsidP="00976C2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en-CA"/>
              </w:rPr>
            </w:pPr>
            <w:r w:rsidRPr="00044FC6">
              <w:rPr>
                <w:rFonts w:ascii="Arial" w:eastAsia="Times New Roman" w:hAnsi="Arial" w:cs="Arial"/>
                <w:i/>
                <w:color w:val="222222"/>
                <w:sz w:val="18"/>
                <w:szCs w:val="18"/>
                <w:shd w:val="clear" w:color="auto" w:fill="FFFFFF"/>
                <w:lang w:val="en-CA"/>
              </w:rPr>
              <w:t>Panelists: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  <w:r w:rsidR="00DD3DB1" w:rsidRPr="00DD3DB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Dr. Genevieve Moinea</w:t>
            </w:r>
            <w:r w:rsidR="00DD3DB1"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u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(AFMC)</w:t>
            </w:r>
            <w:r w:rsidR="00DD3DB1"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, Dr. Ian Bowmer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(MCC)</w:t>
            </w:r>
            <w:r w:rsidR="00DD3DB1"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, </w:t>
            </w:r>
            <w:r w:rsidR="00DD3DB1" w:rsidRPr="00DD3DB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John Gallinger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(CaRMS)</w:t>
            </w:r>
          </w:p>
        </w:tc>
      </w:tr>
      <w:tr w:rsidR="00FB2787" w:rsidRPr="00FB2787" w14:paraId="42275EFB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577CD807" w14:textId="737B476B" w:rsidR="00FB2787" w:rsidRDefault="007221D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11:05 - 12:1</w:t>
            </w:r>
            <w:r w:rsidR="00FB2787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p</w:t>
            </w:r>
            <w:r w:rsidR="009C503C"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0BC0A29A" w14:textId="471F87C7" w:rsidR="00FE20D7" w:rsidRDefault="003F69B2" w:rsidP="00150B3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Panel 2</w:t>
            </w:r>
            <w:r w:rsidR="00DD3DB1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 w:rsidR="00F85819" w:rsidRPr="00A55285">
              <w:rPr>
                <w:rFonts w:ascii="Arial" w:hAnsi="Arial"/>
                <w:b/>
                <w:sz w:val="20"/>
                <w:szCs w:val="20"/>
              </w:rPr>
              <w:t>Entry Routes</w:t>
            </w:r>
            <w:r w:rsidR="002A5334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01BB6130" w14:textId="77777777" w:rsidR="00150B3C" w:rsidRPr="00150B3C" w:rsidRDefault="00150B3C" w:rsidP="00150B3C">
            <w:pPr>
              <w:jc w:val="center"/>
              <w:rPr>
                <w:rFonts w:ascii="Arial" w:hAnsi="Arial"/>
                <w:b/>
                <w:sz w:val="10"/>
                <w:szCs w:val="10"/>
              </w:rPr>
            </w:pPr>
          </w:p>
          <w:p w14:paraId="07617DE5" w14:textId="2CB5411D" w:rsidR="00DD3DB1" w:rsidRPr="00C21CF1" w:rsidRDefault="00A55285" w:rsidP="002A5334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en-CA"/>
              </w:rPr>
            </w:pPr>
            <w:r w:rsidRPr="00C21CF1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  <w:lang w:val="en-CA"/>
              </w:rPr>
              <w:t xml:space="preserve">Panelists: </w:t>
            </w:r>
            <w:r w:rsidR="00DD3DB1" w:rsidRPr="00DD3DB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Irving G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old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(R</w:t>
            </w:r>
            <w:r w:rsidR="002A5334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D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o</w:t>
            </w:r>
            <w:r w:rsidR="002A5334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C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)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, Dr. Genevieve Moineau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(AFMC)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, Dr. Ken Harris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(RCPSC)</w:t>
            </w:r>
            <w:r w:rsidR="00DD3DB1" w:rsidRPr="00DD3DB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,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  <w:r w:rsidR="003500B7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br/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Dr. Paul Sawchuck (CFPC),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Representative TBD (CMA)</w:t>
            </w:r>
            <w:r w:rsidR="00FE20D7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</w:p>
        </w:tc>
      </w:tr>
      <w:tr w:rsidR="00FB2787" w:rsidRPr="00FB2787" w14:paraId="50239046" w14:textId="77777777" w:rsidTr="009D3180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7B73A423" w14:textId="69C929DC" w:rsidR="00FB2787" w:rsidRDefault="007221D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12:15</w:t>
            </w:r>
            <w:r w:rsidR="00FB2787">
              <w:rPr>
                <w:rFonts w:ascii="Arial" w:hAnsi="Arial"/>
                <w:sz w:val="20"/>
                <w:szCs w:val="20"/>
              </w:rPr>
              <w:t xml:space="preserve"> -</w:t>
            </w:r>
            <w:r w:rsidR="009C503C">
              <w:rPr>
                <w:rFonts w:ascii="Arial" w:hAnsi="Arial"/>
                <w:sz w:val="20"/>
                <w:szCs w:val="20"/>
              </w:rPr>
              <w:t xml:space="preserve"> 1</w:t>
            </w:r>
            <w:r w:rsidR="00FB2787">
              <w:rPr>
                <w:rFonts w:ascii="Arial" w:hAnsi="Arial"/>
                <w:sz w:val="20"/>
                <w:szCs w:val="20"/>
              </w:rPr>
              <w:t>:00</w:t>
            </w:r>
            <w:r w:rsidR="009C503C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F1F4C35" w14:textId="77777777" w:rsid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LUNCH</w:t>
            </w:r>
          </w:p>
          <w:p w14:paraId="5FD268B9" w14:textId="77777777" w:rsidR="005C22B6" w:rsidRPr="005C22B6" w:rsidRDefault="005C22B6" w:rsidP="006C7610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1E6CD491" w14:textId="2FA98360" w:rsidR="00357DB9" w:rsidRPr="00C61179" w:rsidRDefault="00357DB9" w:rsidP="006C7610">
            <w:pPr>
              <w:jc w:val="center"/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Kindly sponsored by: Insurance Alliance for Provisional Medical Associations</w:t>
            </w:r>
          </w:p>
        </w:tc>
      </w:tr>
      <w:tr w:rsidR="00FB2787" w:rsidRPr="00FB2787" w14:paraId="3007DFF3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7F629FD9" w14:textId="77777777" w:rsid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FB2787">
              <w:rPr>
                <w:rFonts w:ascii="Arial" w:hAnsi="Arial"/>
                <w:sz w:val="20"/>
                <w:szCs w:val="20"/>
              </w:rPr>
              <w:t>:00 -</w:t>
            </w:r>
            <w:r>
              <w:rPr>
                <w:rFonts w:ascii="Arial" w:hAnsi="Arial"/>
                <w:sz w:val="20"/>
                <w:szCs w:val="20"/>
              </w:rPr>
              <w:t xml:space="preserve"> 2</w:t>
            </w:r>
            <w:r w:rsidR="00FB2787">
              <w:rPr>
                <w:rFonts w:ascii="Arial" w:hAnsi="Arial"/>
                <w:sz w:val="20"/>
                <w:szCs w:val="20"/>
              </w:rPr>
              <w:t>:30</w:t>
            </w:r>
            <w:r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16561977" w14:textId="0AD85AA5" w:rsid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Dr. Brian Goldman</w:t>
            </w:r>
            <w:r w:rsidR="000F2569">
              <w:rPr>
                <w:rFonts w:ascii="Arial" w:hAnsi="Arial"/>
                <w:b/>
                <w:sz w:val="20"/>
                <w:szCs w:val="20"/>
              </w:rPr>
              <w:t xml:space="preserve"> - Keynote Address</w:t>
            </w:r>
          </w:p>
          <w:p w14:paraId="059B408C" w14:textId="07287C50" w:rsidR="00E522AC" w:rsidRPr="00E522AC" w:rsidRDefault="003355E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Disruptive Innovation in Medicine</w:t>
            </w:r>
            <w:r w:rsidR="006E28ED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FB2787" w:rsidRPr="00FB2787" w14:paraId="782DEC58" w14:textId="77777777" w:rsidTr="009D3180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392743BF" w14:textId="77777777" w:rsid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FB2787">
              <w:rPr>
                <w:rFonts w:ascii="Arial" w:hAnsi="Arial"/>
                <w:sz w:val="20"/>
                <w:szCs w:val="20"/>
              </w:rPr>
              <w:t xml:space="preserve">:30 -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 w:rsidR="00FB2787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45pm</w:t>
            </w:r>
          </w:p>
        </w:tc>
        <w:tc>
          <w:tcPr>
            <w:tcW w:w="8930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325EC164" w14:textId="6557CFDC" w:rsidR="00FB2787" w:rsidRPr="00FB2787" w:rsidRDefault="009C503C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Break #2</w:t>
            </w:r>
            <w:r w:rsidR="007221DE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FB2787" w:rsidRPr="00FB2787" w14:paraId="595FF0DC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14D0F611" w14:textId="636EF898" w:rsidR="00FB2787" w:rsidRP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FB2787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45</w:t>
            </w:r>
            <w:r w:rsidR="00FB2787">
              <w:rPr>
                <w:rFonts w:ascii="Arial" w:hAnsi="Arial"/>
                <w:sz w:val="20"/>
                <w:szCs w:val="20"/>
              </w:rPr>
              <w:t xml:space="preserve"> -</w:t>
            </w:r>
            <w:r>
              <w:rPr>
                <w:rFonts w:ascii="Arial" w:hAnsi="Arial"/>
                <w:sz w:val="20"/>
                <w:szCs w:val="20"/>
              </w:rPr>
              <w:t xml:space="preserve"> 4:30pm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32A6013D" w14:textId="77777777" w:rsidR="00FB2787" w:rsidRDefault="009C503C" w:rsidP="00AD106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75EFC">
              <w:rPr>
                <w:rFonts w:ascii="Arial" w:hAnsi="Arial"/>
                <w:b/>
                <w:sz w:val="20"/>
                <w:szCs w:val="20"/>
              </w:rPr>
              <w:t>Hack</w:t>
            </w:r>
            <w:r w:rsidR="00E81B37">
              <w:rPr>
                <w:rFonts w:ascii="Arial" w:hAnsi="Arial"/>
                <w:b/>
                <w:sz w:val="20"/>
                <w:szCs w:val="20"/>
              </w:rPr>
              <w:t>-</w:t>
            </w:r>
            <w:r w:rsidRPr="00175EFC">
              <w:rPr>
                <w:rFonts w:ascii="Arial" w:hAnsi="Arial"/>
                <w:b/>
                <w:sz w:val="20"/>
                <w:szCs w:val="20"/>
              </w:rPr>
              <w:t>a</w:t>
            </w:r>
            <w:r w:rsidR="00E81B37">
              <w:rPr>
                <w:rFonts w:ascii="Arial" w:hAnsi="Arial"/>
                <w:b/>
                <w:sz w:val="20"/>
                <w:szCs w:val="20"/>
              </w:rPr>
              <w:t>-</w:t>
            </w:r>
            <w:r w:rsidRPr="00175EFC">
              <w:rPr>
                <w:rFonts w:ascii="Arial" w:hAnsi="Arial"/>
                <w:b/>
                <w:sz w:val="20"/>
                <w:szCs w:val="20"/>
              </w:rPr>
              <w:t>thon</w:t>
            </w:r>
          </w:p>
          <w:p w14:paraId="2F7C94A9" w14:textId="157565B4" w:rsidR="00AD1067" w:rsidRPr="00AD1067" w:rsidRDefault="00C56FC5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Innovation in Medical Education</w:t>
            </w:r>
            <w:r w:rsidR="007017EF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FB2787" w:rsidRPr="00FB2787" w14:paraId="1D7A40C3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50A7FD1D" w14:textId="51388946" w:rsidR="00FB2787" w:rsidRP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4:30</w:t>
            </w:r>
            <w:r w:rsidR="00564204">
              <w:rPr>
                <w:rFonts w:ascii="Arial" w:hAnsi="Arial"/>
                <w:sz w:val="20"/>
                <w:szCs w:val="20"/>
              </w:rPr>
              <w:t xml:space="preserve"> - 4:45pm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7A62F87" w14:textId="77777777" w:rsidR="00FB2787" w:rsidRPr="00175EFC" w:rsidRDefault="009C503C" w:rsidP="006C7610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 w:rsidRPr="00175EFC">
              <w:rPr>
                <w:rFonts w:ascii="Arial" w:hAnsi="Arial"/>
                <w:b/>
                <w:i/>
                <w:sz w:val="20"/>
                <w:szCs w:val="20"/>
              </w:rPr>
              <w:t>Wrap-Up</w:t>
            </w:r>
          </w:p>
        </w:tc>
      </w:tr>
      <w:tr w:rsidR="009C503C" w:rsidRPr="00FB2787" w14:paraId="0CF4FA96" w14:textId="77777777" w:rsidTr="009D3180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13454175" w14:textId="62ECE857" w:rsidR="009C503C" w:rsidRDefault="009C503C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6:00 </w:t>
            </w:r>
            <w:r w:rsidR="00AD106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D1067">
              <w:rPr>
                <w:rFonts w:ascii="Arial" w:hAnsi="Arial"/>
                <w:sz w:val="20"/>
                <w:szCs w:val="20"/>
              </w:rPr>
              <w:t>8:00pm</w:t>
            </w:r>
          </w:p>
          <w:p w14:paraId="76132FD6" w14:textId="359A2C58" w:rsidR="00AD1067" w:rsidRDefault="00AD1067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onward </w:t>
            </w:r>
          </w:p>
        </w:tc>
        <w:tc>
          <w:tcPr>
            <w:tcW w:w="8930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4765998A" w14:textId="77777777" w:rsidR="007017EF" w:rsidRDefault="007017EF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RECEPTION </w:t>
            </w:r>
          </w:p>
          <w:p w14:paraId="1DC3AE3D" w14:textId="73B2BE0A" w:rsidR="007017EF" w:rsidRDefault="007017EF" w:rsidP="000D759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503C">
              <w:rPr>
                <w:rFonts w:ascii="Arial" w:hAnsi="Arial"/>
                <w:i/>
                <w:sz w:val="20"/>
                <w:szCs w:val="20"/>
              </w:rPr>
              <w:t>Courtyard Restaurant</w:t>
            </w:r>
            <w:r>
              <w:rPr>
                <w:rFonts w:ascii="Arial" w:hAnsi="Arial"/>
                <w:i/>
                <w:sz w:val="20"/>
                <w:szCs w:val="20"/>
              </w:rPr>
              <w:t>, 21 George St, Byward Market</w:t>
            </w:r>
          </w:p>
          <w:p w14:paraId="2B318E14" w14:textId="77777777" w:rsidR="000D7598" w:rsidRPr="000D7598" w:rsidRDefault="000D7598" w:rsidP="000D759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16F69669" w14:textId="0ED8403C" w:rsidR="009C503C" w:rsidRPr="007017EF" w:rsidRDefault="009C503C" w:rsidP="007D593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503C">
              <w:rPr>
                <w:rFonts w:ascii="Arial" w:hAnsi="Arial"/>
                <w:b/>
                <w:sz w:val="20"/>
                <w:szCs w:val="20"/>
              </w:rPr>
              <w:t>Cocktails</w:t>
            </w:r>
            <w:r w:rsidR="00AD1067">
              <w:rPr>
                <w:rFonts w:ascii="Arial" w:hAnsi="Arial"/>
                <w:b/>
                <w:sz w:val="20"/>
                <w:szCs w:val="20"/>
              </w:rPr>
              <w:t xml:space="preserve"> &amp; </w:t>
            </w:r>
            <w:r w:rsidR="000D7598">
              <w:rPr>
                <w:rFonts w:ascii="Arial" w:hAnsi="Arial"/>
                <w:b/>
                <w:sz w:val="20"/>
                <w:szCs w:val="20"/>
              </w:rPr>
              <w:t>Buffet</w:t>
            </w:r>
            <w:r w:rsidR="007D5937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9C503C" w:rsidRPr="00FB2787" w14:paraId="3107A098" w14:textId="77777777" w:rsidTr="009D3180">
        <w:trPr>
          <w:trHeight w:val="25"/>
        </w:trPr>
        <w:tc>
          <w:tcPr>
            <w:tcW w:w="1843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3B5FC834" w14:textId="5CB26968" w:rsidR="009C503C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10:00pm</w:t>
            </w:r>
            <w:r w:rsidR="00564204">
              <w:rPr>
                <w:rFonts w:ascii="Arial" w:hAnsi="Arial"/>
                <w:sz w:val="20"/>
                <w:szCs w:val="20"/>
              </w:rPr>
              <w:t xml:space="preserve"> onward</w:t>
            </w:r>
          </w:p>
        </w:tc>
        <w:tc>
          <w:tcPr>
            <w:tcW w:w="8930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64903580" w14:textId="1C6E97CE" w:rsidR="009C503C" w:rsidRPr="009C503C" w:rsidRDefault="00ED3519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Social</w:t>
            </w:r>
            <w:r w:rsidR="0064542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0B615BB3" w14:textId="204E26D4" w:rsidR="009C503C" w:rsidRPr="00185E2F" w:rsidRDefault="009C503C" w:rsidP="006C7610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185E2F">
              <w:rPr>
                <w:rFonts w:ascii="Arial" w:hAnsi="Arial"/>
                <w:i/>
                <w:sz w:val="20"/>
                <w:szCs w:val="20"/>
              </w:rPr>
              <w:t xml:space="preserve">Heart &amp; Crown, </w:t>
            </w:r>
            <w:r w:rsidR="00744288" w:rsidRPr="00185E2F">
              <w:rPr>
                <w:rFonts w:ascii="Arial" w:hAnsi="Arial"/>
                <w:i/>
                <w:sz w:val="20"/>
                <w:szCs w:val="20"/>
              </w:rPr>
              <w:t xml:space="preserve">67 Clarence St, </w:t>
            </w:r>
            <w:r w:rsidRPr="00185E2F">
              <w:rPr>
                <w:rFonts w:ascii="Arial" w:hAnsi="Arial"/>
                <w:i/>
                <w:sz w:val="20"/>
                <w:szCs w:val="20"/>
              </w:rPr>
              <w:t>Byward Market</w:t>
            </w:r>
          </w:p>
        </w:tc>
      </w:tr>
    </w:tbl>
    <w:p w14:paraId="3F1D63FA" w14:textId="77777777" w:rsidR="009C503C" w:rsidRDefault="009C503C" w:rsidP="002430D3">
      <w:pPr>
        <w:rPr>
          <w:rFonts w:ascii="Arial" w:hAnsi="Arial"/>
          <w:sz w:val="8"/>
          <w:szCs w:val="8"/>
        </w:rPr>
      </w:pPr>
    </w:p>
    <w:p w14:paraId="2242945B" w14:textId="77777777" w:rsidR="007221DE" w:rsidRPr="00F51146" w:rsidRDefault="007221DE" w:rsidP="002430D3">
      <w:pPr>
        <w:rPr>
          <w:rFonts w:ascii="Arial" w:hAnsi="Arial"/>
          <w:sz w:val="8"/>
          <w:szCs w:val="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465"/>
        <w:gridCol w:w="71"/>
        <w:gridCol w:w="4394"/>
      </w:tblGrid>
      <w:tr w:rsidR="004A7339" w:rsidRPr="00FB2787" w14:paraId="775B0D62" w14:textId="77777777" w:rsidTr="004A7339">
        <w:trPr>
          <w:trHeight w:val="25"/>
        </w:trPr>
        <w:tc>
          <w:tcPr>
            <w:tcW w:w="10773" w:type="dxa"/>
            <w:gridSpan w:val="4"/>
            <w:shd w:val="clear" w:color="auto" w:fill="000000" w:themeFill="text1"/>
            <w:tcMar>
              <w:top w:w="113" w:type="dxa"/>
              <w:bottom w:w="113" w:type="dxa"/>
            </w:tcMar>
          </w:tcPr>
          <w:p w14:paraId="049C32F1" w14:textId="5A131DA9" w:rsidR="004A7339" w:rsidRPr="00FB2787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Saturday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September 2</w:t>
            </w:r>
            <w:r>
              <w:rPr>
                <w:rFonts w:ascii="Arial" w:hAnsi="Arial"/>
                <w:b/>
                <w:sz w:val="20"/>
                <w:szCs w:val="20"/>
              </w:rPr>
              <w:t>3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2017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– AGM Day 1</w:t>
            </w:r>
          </w:p>
        </w:tc>
      </w:tr>
      <w:tr w:rsidR="004A7339" w:rsidRPr="00FB2787" w14:paraId="7F327793" w14:textId="77777777" w:rsidTr="006A766E">
        <w:trPr>
          <w:trHeight w:val="221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7B1D4D87" w14:textId="50548587" w:rsidR="004A7339" w:rsidRPr="00FB2787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7:00 - 8:30am</w:t>
            </w:r>
          </w:p>
        </w:tc>
        <w:tc>
          <w:tcPr>
            <w:tcW w:w="8930" w:type="dxa"/>
            <w:gridSpan w:val="3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062B5AE2" w14:textId="5B19022F" w:rsidR="004A7339" w:rsidRPr="006C7610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Continental Breakfast</w:t>
            </w:r>
          </w:p>
          <w:p w14:paraId="21E23C5D" w14:textId="62A0ABB0" w:rsidR="004A7339" w:rsidRPr="00FB2787" w:rsidRDefault="004A7339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Lower Level</w:t>
            </w:r>
            <w:r w:rsidR="00EB36AD">
              <w:rPr>
                <w:rFonts w:ascii="Arial" w:hAnsi="Arial"/>
                <w:i/>
                <w:sz w:val="20"/>
                <w:szCs w:val="20"/>
              </w:rPr>
              <w:t xml:space="preserve"> Ballroom Foyer</w:t>
            </w:r>
          </w:p>
        </w:tc>
      </w:tr>
      <w:tr w:rsidR="00AD1067" w:rsidRPr="00FB2787" w14:paraId="6328E53F" w14:textId="77777777" w:rsidTr="002F1C4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6F3B4A5C" w14:textId="77777777" w:rsidR="00AD1067" w:rsidRDefault="00AD1067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4E2240A8" w14:textId="143F72A2" w:rsidR="00AD1067" w:rsidRPr="00FB2787" w:rsidRDefault="00AD1067" w:rsidP="00BF17D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7:00 - 8:30am</w:t>
            </w:r>
          </w:p>
        </w:tc>
        <w:tc>
          <w:tcPr>
            <w:tcW w:w="4536" w:type="dxa"/>
            <w:gridSpan w:val="2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EBF99E9" w14:textId="77777777" w:rsidR="00AD1067" w:rsidRPr="006C7610" w:rsidRDefault="00AD1067" w:rsidP="00B4629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Presidents’ Roundtable</w:t>
            </w:r>
          </w:p>
          <w:p w14:paraId="410277C6" w14:textId="63006BAD" w:rsidR="00AD1067" w:rsidRPr="00AD1067" w:rsidRDefault="00AD1067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Cartier Room, Lower Level</w:t>
            </w:r>
          </w:p>
        </w:tc>
        <w:tc>
          <w:tcPr>
            <w:tcW w:w="4394" w:type="dxa"/>
            <w:shd w:val="clear" w:color="auto" w:fill="EAF1DD" w:themeFill="accent3" w:themeFillTint="33"/>
          </w:tcPr>
          <w:p w14:paraId="01045A98" w14:textId="79367060" w:rsidR="00AD1067" w:rsidRPr="006C7610" w:rsidRDefault="00AD1067" w:rsidP="00B4629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Global Health Program</w:t>
            </w:r>
          </w:p>
          <w:p w14:paraId="7F686648" w14:textId="1F143BFB" w:rsidR="00AD1067" w:rsidRPr="00FB2787" w:rsidRDefault="00AD1067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Cartier Room, Lower Level</w:t>
            </w:r>
          </w:p>
        </w:tc>
      </w:tr>
      <w:tr w:rsidR="00BF17D5" w:rsidRPr="00FB2787" w14:paraId="620FA47B" w14:textId="77777777" w:rsidTr="006A766E">
        <w:trPr>
          <w:trHeight w:val="25"/>
        </w:trPr>
        <w:tc>
          <w:tcPr>
            <w:tcW w:w="1843" w:type="dxa"/>
            <w:shd w:val="clear" w:color="auto" w:fill="FDE9D9" w:themeFill="accent6" w:themeFillTint="33"/>
            <w:tcMar>
              <w:top w:w="113" w:type="dxa"/>
              <w:bottom w:w="113" w:type="dxa"/>
            </w:tcMar>
          </w:tcPr>
          <w:p w14:paraId="1A7C6DF8" w14:textId="2C30DCE6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9:00am</w:t>
            </w:r>
          </w:p>
        </w:tc>
        <w:tc>
          <w:tcPr>
            <w:tcW w:w="8930" w:type="dxa"/>
            <w:gridSpan w:val="3"/>
            <w:shd w:val="clear" w:color="auto" w:fill="FDE9D9" w:themeFill="accent6" w:themeFillTint="33"/>
            <w:tcMar>
              <w:top w:w="113" w:type="dxa"/>
              <w:bottom w:w="113" w:type="dxa"/>
            </w:tcMar>
          </w:tcPr>
          <w:p w14:paraId="32939032" w14:textId="527342CE" w:rsidR="00BF17D5" w:rsidRPr="00BF17D5" w:rsidRDefault="00BF17D5" w:rsidP="00BF17D5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 w:rsidRPr="00BF17D5">
              <w:rPr>
                <w:rFonts w:ascii="Arial" w:hAnsi="Arial"/>
                <w:b/>
                <w:i/>
                <w:sz w:val="20"/>
                <w:szCs w:val="20"/>
              </w:rPr>
              <w:t>Indigenous Territorial Statement/Welcome</w:t>
            </w:r>
          </w:p>
        </w:tc>
      </w:tr>
      <w:tr w:rsidR="00BF17D5" w:rsidRPr="00FB2787" w14:paraId="5AE3544F" w14:textId="77777777" w:rsidTr="00BF17D5">
        <w:trPr>
          <w:trHeight w:val="25"/>
        </w:trPr>
        <w:tc>
          <w:tcPr>
            <w:tcW w:w="1843" w:type="dxa"/>
            <w:shd w:val="clear" w:color="auto" w:fill="FFFFFF" w:themeFill="background1"/>
            <w:tcMar>
              <w:top w:w="113" w:type="dxa"/>
              <w:bottom w:w="113" w:type="dxa"/>
            </w:tcMar>
          </w:tcPr>
          <w:p w14:paraId="7E70F1E0" w14:textId="67C81822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9:10 - 9:30am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tcMar>
              <w:top w:w="113" w:type="dxa"/>
              <w:bottom w:w="113" w:type="dxa"/>
            </w:tcMar>
          </w:tcPr>
          <w:p w14:paraId="5303AD64" w14:textId="77777777" w:rsidR="00BF17D5" w:rsidRPr="00FB2787" w:rsidRDefault="00BF17D5" w:rsidP="00DE15C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Welcome to our 40</w:t>
            </w:r>
            <w:r w:rsidRPr="004A7339">
              <w:rPr>
                <w:rFonts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AGM! </w:t>
            </w:r>
          </w:p>
          <w:p w14:paraId="4DFC15F6" w14:textId="4F1FA4C0" w:rsidR="00BF17D5" w:rsidRPr="00BF17D5" w:rsidRDefault="00BF17D5" w:rsidP="00BF17D5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Shreya Jalali, AGM 2017 Chair</w:t>
            </w:r>
          </w:p>
        </w:tc>
      </w:tr>
      <w:tr w:rsidR="00BF17D5" w:rsidRPr="00FB2787" w14:paraId="7436A714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47B03E9A" w14:textId="153BA4E0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9:30 - 10:00am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3D56F38A" w14:textId="77777777" w:rsidR="00BF17D5" w:rsidRDefault="00BF17D5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President’s Update </w:t>
            </w:r>
          </w:p>
          <w:p w14:paraId="4F5E6ADE" w14:textId="3162DEFF" w:rsidR="00BF17D5" w:rsidRPr="00FB206F" w:rsidRDefault="00BF17D5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Franco Rizzuti, CFMS President</w:t>
            </w:r>
          </w:p>
        </w:tc>
      </w:tr>
      <w:tr w:rsidR="00BF17D5" w:rsidRPr="00FB2787" w14:paraId="3BC93EA9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0DE857B4" w14:textId="7C0CF708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10:00 - 10:30am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0AB273B4" w14:textId="77777777" w:rsidR="00BF17D5" w:rsidRDefault="00BF17D5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MINC Overview</w:t>
            </w:r>
          </w:p>
          <w:p w14:paraId="25795BF3" w14:textId="7E1DF952" w:rsidR="00BF17D5" w:rsidRPr="00FB206F" w:rsidRDefault="00CE4A30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Stephen Abhraham, MINC Chief Information Officer</w:t>
            </w:r>
          </w:p>
        </w:tc>
      </w:tr>
      <w:tr w:rsidR="00BF17D5" w:rsidRPr="00FB2787" w14:paraId="6AAB3FE1" w14:textId="77777777" w:rsidTr="004A7339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3EED9D74" w14:textId="0D175837" w:rsidR="00BF17D5" w:rsidRPr="00FB2787" w:rsidRDefault="00BF17D5" w:rsidP="00BF17D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10:30 - 10:45am</w:t>
            </w:r>
          </w:p>
        </w:tc>
        <w:tc>
          <w:tcPr>
            <w:tcW w:w="8930" w:type="dxa"/>
            <w:gridSpan w:val="3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7D6B3231" w14:textId="3738A488" w:rsidR="00CC6C7E" w:rsidRPr="0079709B" w:rsidRDefault="00BF17D5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Break #1</w:t>
            </w:r>
          </w:p>
          <w:p w14:paraId="3CBE46B4" w14:textId="3D70EB10" w:rsidR="00CC6C7E" w:rsidRPr="00CC6C7E" w:rsidRDefault="00CC6C7E" w:rsidP="00CC6C7E">
            <w:pPr>
              <w:jc w:val="center"/>
              <w:rPr>
                <w:rFonts w:ascii="Arial" w:hAnsi="Arial"/>
                <w:b/>
                <w:color w:val="1F497D" w:themeColor="text2"/>
                <w:sz w:val="20"/>
                <w:szCs w:val="20"/>
              </w:rPr>
            </w:pPr>
            <w:r w:rsidRPr="00CC6C7E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>The Department of National Defence</w:t>
            </w:r>
          </w:p>
        </w:tc>
      </w:tr>
      <w:tr w:rsidR="00BF17D5" w:rsidRPr="00FB2787" w14:paraId="6ED479FA" w14:textId="77777777" w:rsidTr="00FB206F">
        <w:trPr>
          <w:trHeight w:val="107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32D6102" w14:textId="3C25BB1F" w:rsidR="00BF17D5" w:rsidRDefault="00BF17D5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10:45 - 11:15am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4F529BB5" w14:textId="45A1868C" w:rsidR="00BF17D5" w:rsidRDefault="00BF17D5" w:rsidP="00FB206F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CMA/MDFM/Joule Panel</w:t>
            </w:r>
            <w:r w:rsidR="00F91497">
              <w:rPr>
                <w:rFonts w:ascii="Arial" w:hAnsi="Arial"/>
                <w:b/>
                <w:sz w:val="20"/>
                <w:szCs w:val="20"/>
              </w:rPr>
              <w:t xml:space="preserve"> &amp; Presentation of MDFM Travel Awards</w:t>
            </w:r>
          </w:p>
          <w:p w14:paraId="6EEF5673" w14:textId="65535AF2" w:rsidR="00BF17D5" w:rsidRPr="002E1D8F" w:rsidRDefault="00621C16" w:rsidP="002E1D8F">
            <w:pPr>
              <w:shd w:val="clear" w:color="auto" w:fill="FFFFFF"/>
              <w:jc w:val="center"/>
              <w:textAlignment w:val="center"/>
              <w:rPr>
                <w:rFonts w:ascii="Arial" w:hAnsi="Arial" w:cs="Arial"/>
                <w:color w:val="222222"/>
                <w:sz w:val="20"/>
                <w:szCs w:val="20"/>
                <w:lang w:val="en-CA"/>
              </w:rPr>
            </w:pPr>
            <w:r w:rsidRPr="002E1D8F">
              <w:rPr>
                <w:rFonts w:ascii="Arial" w:hAnsi="Arial"/>
                <w:sz w:val="20"/>
                <w:szCs w:val="20"/>
              </w:rPr>
              <w:t>Alison For</w:t>
            </w:r>
            <w:r w:rsidR="00B12487" w:rsidRPr="002E1D8F">
              <w:rPr>
                <w:rFonts w:ascii="Arial" w:hAnsi="Arial"/>
                <w:sz w:val="20"/>
                <w:szCs w:val="20"/>
              </w:rPr>
              <w:t>estell (</w:t>
            </w:r>
            <w:r w:rsidR="002E1D8F" w:rsidRPr="002E1D8F">
              <w:rPr>
                <w:rFonts w:ascii="Arial" w:hAnsi="Arial"/>
                <w:sz w:val="20"/>
                <w:szCs w:val="20"/>
              </w:rPr>
              <w:t>MDFM</w:t>
            </w:r>
            <w:r w:rsidR="00B12487" w:rsidRPr="002E1D8F">
              <w:rPr>
                <w:rFonts w:ascii="Arial" w:hAnsi="Arial"/>
                <w:sz w:val="20"/>
                <w:szCs w:val="20"/>
              </w:rPr>
              <w:t xml:space="preserve">), </w:t>
            </w:r>
            <w:r w:rsidR="00B12487" w:rsidRPr="002E1D8F">
              <w:rPr>
                <w:rFonts w:ascii="Arial" w:hAnsi="Arial" w:cs="Arial"/>
                <w:color w:val="222222"/>
                <w:sz w:val="20"/>
                <w:szCs w:val="20"/>
                <w:lang w:val="en-CA"/>
              </w:rPr>
              <w:t>Allison Seymour (</w:t>
            </w:r>
            <w:r w:rsidR="002E1D8F" w:rsidRPr="002E1D8F">
              <w:rPr>
                <w:rFonts w:ascii="Arial" w:hAnsi="Arial" w:cs="Arial"/>
                <w:color w:val="222222"/>
                <w:sz w:val="20"/>
                <w:szCs w:val="20"/>
                <w:lang w:val="en-CA"/>
              </w:rPr>
              <w:t>MDFM</w:t>
            </w:r>
            <w:r w:rsidR="00B12487" w:rsidRPr="002E1D8F">
              <w:rPr>
                <w:rFonts w:ascii="Arial" w:hAnsi="Arial" w:cs="Arial"/>
                <w:color w:val="222222"/>
                <w:sz w:val="20"/>
                <w:szCs w:val="20"/>
                <w:lang w:val="en-CA"/>
              </w:rPr>
              <w:t xml:space="preserve">), </w:t>
            </w:r>
            <w:r w:rsidR="00B12487" w:rsidRPr="00B12487">
              <w:rPr>
                <w:rFonts w:ascii="Arial" w:hAnsi="Arial" w:cs="Arial"/>
                <w:color w:val="222222"/>
                <w:sz w:val="20"/>
                <w:szCs w:val="20"/>
                <w:lang w:val="en-CA"/>
              </w:rPr>
              <w:t>CMA &amp; Joule</w:t>
            </w:r>
            <w:r w:rsidR="00B12487" w:rsidRPr="002E1D8F">
              <w:rPr>
                <w:rFonts w:ascii="Arial" w:hAnsi="Arial" w:cs="Arial"/>
                <w:color w:val="222222"/>
                <w:sz w:val="20"/>
                <w:szCs w:val="20"/>
                <w:lang w:val="en-CA"/>
              </w:rPr>
              <w:t xml:space="preserve"> Reps TBD </w:t>
            </w:r>
          </w:p>
        </w:tc>
      </w:tr>
      <w:tr w:rsidR="00484467" w:rsidRPr="00FB2787" w14:paraId="332621BB" w14:textId="77777777" w:rsidTr="00FB206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1E95F08A" w14:textId="63B8D8C7" w:rsidR="00484467" w:rsidRDefault="00484467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11:15 - 11:25am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58E8C565" w14:textId="77777777" w:rsidR="00484467" w:rsidRDefault="00484467" w:rsidP="00FB206F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Resident Doctors of Canada</w:t>
            </w:r>
          </w:p>
          <w:p w14:paraId="7939A2C4" w14:textId="3F910473" w:rsidR="00484467" w:rsidRPr="00484467" w:rsidRDefault="00484467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Michael Arget</w:t>
            </w:r>
          </w:p>
        </w:tc>
      </w:tr>
      <w:tr w:rsidR="00BF17D5" w:rsidRPr="00FB2787" w14:paraId="7BBDEB4D" w14:textId="77777777" w:rsidTr="00FB206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46BE886F" w14:textId="30B393EE" w:rsidR="00BF17D5" w:rsidRPr="00FB2787" w:rsidRDefault="00484467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11:2</w:t>
            </w:r>
            <w:r w:rsidR="00241527">
              <w:rPr>
                <w:rFonts w:ascii="Arial" w:hAnsi="Arial"/>
                <w:sz w:val="20"/>
                <w:szCs w:val="20"/>
              </w:rPr>
              <w:t>5 - 12:00p</w:t>
            </w:r>
            <w:r w:rsidR="00BF17D5"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7B2CD22E" w14:textId="75DE58AF" w:rsidR="00484467" w:rsidRDefault="00173B5D" w:rsidP="0048446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Finance Report</w:t>
            </w:r>
          </w:p>
          <w:p w14:paraId="1BB7F851" w14:textId="506B4963" w:rsidR="00BF17D5" w:rsidRPr="00173B5D" w:rsidRDefault="00173B5D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Daniel Peretz, VP Finance</w:t>
            </w:r>
            <w:r w:rsidR="007F5929"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BF17D5" w:rsidRPr="00FB2787" w14:paraId="3EDBB421" w14:textId="77777777" w:rsidTr="00FB206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FF8EBCC" w14:textId="660E5B22" w:rsidR="00BF17D5" w:rsidRDefault="000E6862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12:00</w:t>
            </w:r>
            <w:r w:rsidR="00241527">
              <w:rPr>
                <w:rFonts w:ascii="Arial" w:hAnsi="Arial"/>
                <w:sz w:val="20"/>
                <w:szCs w:val="20"/>
              </w:rPr>
              <w:t xml:space="preserve"> - 12:30</w:t>
            </w:r>
            <w:r w:rsidR="00BF17D5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02D2C9EE" w14:textId="77777777" w:rsidR="00484467" w:rsidRDefault="00484467" w:rsidP="0048446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Strategic HR &amp; Operations Plan </w:t>
            </w:r>
          </w:p>
          <w:p w14:paraId="6311D9C1" w14:textId="6B9965A2" w:rsidR="00BF17D5" w:rsidRPr="00175EFC" w:rsidRDefault="00484467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Anthea LaFrienere, Past-President</w:t>
            </w:r>
          </w:p>
        </w:tc>
      </w:tr>
      <w:tr w:rsidR="00BF17D5" w:rsidRPr="00FB2787" w14:paraId="1CCB267F" w14:textId="77777777" w:rsidTr="004A7339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D9A28DD" w14:textId="26A87B30" w:rsidR="00BF17D5" w:rsidRDefault="001C42C8" w:rsidP="001C42C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12:30</w:t>
            </w:r>
            <w:r w:rsidR="008424B0">
              <w:rPr>
                <w:rFonts w:ascii="Arial" w:hAnsi="Arial"/>
                <w:sz w:val="20"/>
                <w:szCs w:val="20"/>
              </w:rPr>
              <w:t xml:space="preserve"> - 1:30</w:t>
            </w:r>
            <w:r w:rsidR="00BF17D5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gridSpan w:val="3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23A4392B" w14:textId="130CD34B" w:rsidR="00CC6C7E" w:rsidRPr="0079709B" w:rsidRDefault="00BF17D5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LUNCH</w:t>
            </w:r>
          </w:p>
          <w:p w14:paraId="6E1E55B6" w14:textId="6DABEDDE" w:rsidR="00CC6C7E" w:rsidRPr="00FB2787" w:rsidRDefault="00CC6C7E" w:rsidP="00CC6C7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The College of Family Physicians of Canada</w:t>
            </w:r>
          </w:p>
        </w:tc>
      </w:tr>
      <w:tr w:rsidR="00BF17D5" w:rsidRPr="00FB2787" w14:paraId="59582595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4B153D66" w14:textId="77777777" w:rsidR="00C658BE" w:rsidRDefault="00C658BE" w:rsidP="00BD325A">
            <w:pPr>
              <w:rPr>
                <w:rFonts w:ascii="Arial" w:hAnsi="Arial"/>
                <w:sz w:val="20"/>
                <w:szCs w:val="20"/>
              </w:rPr>
            </w:pPr>
          </w:p>
          <w:p w14:paraId="3890A7E2" w14:textId="68535E6D" w:rsidR="00BF17D5" w:rsidRDefault="008424B0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1:30</w:t>
            </w:r>
            <w:r w:rsidR="00BF17D5">
              <w:rPr>
                <w:rFonts w:ascii="Arial" w:hAnsi="Arial"/>
                <w:sz w:val="20"/>
                <w:szCs w:val="20"/>
              </w:rPr>
              <w:t xml:space="preserve"> - 3</w:t>
            </w:r>
            <w:r w:rsidR="003D7C68">
              <w:rPr>
                <w:rFonts w:ascii="Arial" w:hAnsi="Arial"/>
                <w:sz w:val="20"/>
                <w:szCs w:val="20"/>
              </w:rPr>
              <w:t>:0</w:t>
            </w:r>
            <w:r w:rsidR="00BF17D5">
              <w:rPr>
                <w:rFonts w:ascii="Arial" w:hAnsi="Arial"/>
                <w:sz w:val="20"/>
                <w:szCs w:val="20"/>
              </w:rPr>
              <w:t>0pm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6CA1299A" w14:textId="77777777" w:rsidR="00C658BE" w:rsidRDefault="00C658BE" w:rsidP="00D44865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2BA3FEA1" w14:textId="638EBD3F" w:rsidR="00C658BE" w:rsidRPr="00D44865" w:rsidRDefault="00BF17D5" w:rsidP="00D4486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Elections Part </w:t>
            </w:r>
            <w:r w:rsidR="00484467">
              <w:rPr>
                <w:rFonts w:ascii="Arial" w:hAnsi="Arial"/>
                <w:b/>
                <w:sz w:val="20"/>
                <w:szCs w:val="20"/>
              </w:rPr>
              <w:t>I</w:t>
            </w:r>
            <w:r w:rsidR="00BD325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392B9DF9" w14:textId="4B258DB5" w:rsidR="00C658BE" w:rsidRPr="00E522AC" w:rsidRDefault="00C658BE" w:rsidP="00FB206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17D5" w:rsidRPr="00FB2787" w14:paraId="791046FA" w14:textId="77777777" w:rsidTr="004A7339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25A6B3F3" w14:textId="5649318E" w:rsidR="00BF17D5" w:rsidRDefault="003D7C68" w:rsidP="003D7C6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 w:rsidR="00BF17D5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00 - 3:1</w:t>
            </w:r>
            <w:r w:rsidR="00BF17D5">
              <w:rPr>
                <w:rFonts w:ascii="Arial" w:hAnsi="Arial"/>
                <w:sz w:val="20"/>
                <w:szCs w:val="20"/>
              </w:rPr>
              <w:t>5pm</w:t>
            </w:r>
          </w:p>
        </w:tc>
        <w:tc>
          <w:tcPr>
            <w:tcW w:w="8930" w:type="dxa"/>
            <w:gridSpan w:val="3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472384AC" w14:textId="5DC01E6F" w:rsidR="00CC6C7E" w:rsidRPr="0079709B" w:rsidRDefault="00BF17D5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Break #2</w:t>
            </w:r>
          </w:p>
          <w:p w14:paraId="07523D8F" w14:textId="615A6E16" w:rsidR="00CC6C7E" w:rsidRPr="00FB2787" w:rsidRDefault="00CC6C7E" w:rsidP="00CC6C7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C6C7E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>Virtual Hospice</w:t>
            </w:r>
            <w:r w:rsidR="008424B0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 </w:t>
            </w:r>
          </w:p>
        </w:tc>
      </w:tr>
      <w:tr w:rsidR="00BF17D5" w:rsidRPr="00FB2787" w14:paraId="0FCC452E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202771E" w14:textId="77777777" w:rsidR="00C658BE" w:rsidRDefault="00C658BE" w:rsidP="00B4629C">
            <w:pPr>
              <w:rPr>
                <w:rFonts w:ascii="Arial" w:hAnsi="Arial"/>
                <w:sz w:val="20"/>
                <w:szCs w:val="20"/>
              </w:rPr>
            </w:pPr>
          </w:p>
          <w:p w14:paraId="007FCF39" w14:textId="78AA4F3D" w:rsidR="00BF17D5" w:rsidRPr="00FB2787" w:rsidRDefault="00617502" w:rsidP="00A20BBB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3:1</w:t>
            </w:r>
            <w:r w:rsidR="00BF17D5">
              <w:rPr>
                <w:rFonts w:ascii="Arial" w:hAnsi="Arial"/>
                <w:sz w:val="20"/>
                <w:szCs w:val="20"/>
              </w:rPr>
              <w:t xml:space="preserve">5 - </w:t>
            </w:r>
            <w:r w:rsidR="00A20BBB">
              <w:rPr>
                <w:rFonts w:ascii="Arial" w:hAnsi="Arial"/>
                <w:sz w:val="20"/>
                <w:szCs w:val="20"/>
              </w:rPr>
              <w:t>5</w:t>
            </w:r>
            <w:r w:rsidR="00BF17D5">
              <w:rPr>
                <w:rFonts w:ascii="Arial" w:hAnsi="Arial"/>
                <w:sz w:val="20"/>
                <w:szCs w:val="20"/>
              </w:rPr>
              <w:t>:</w:t>
            </w:r>
            <w:r w:rsidR="008424B0">
              <w:rPr>
                <w:rFonts w:ascii="Arial" w:hAnsi="Arial"/>
                <w:sz w:val="20"/>
                <w:szCs w:val="20"/>
              </w:rPr>
              <w:t>15</w:t>
            </w:r>
            <w:r w:rsidR="00BF17D5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23A098E9" w14:textId="77777777" w:rsidR="00C658BE" w:rsidRDefault="00C658BE" w:rsidP="0079709B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6316E268" w14:textId="3029308F" w:rsidR="00BF17D5" w:rsidRDefault="00BF17D5" w:rsidP="0079709B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Elections Part II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49C46E67" w14:textId="2B86A2B5" w:rsidR="00C658BE" w:rsidRPr="00C56FC5" w:rsidRDefault="00C658BE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873E2" w:rsidRPr="00FB2787" w14:paraId="2E544A4D" w14:textId="77777777" w:rsidTr="00E873E2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2936B2B" w14:textId="014B9FF7" w:rsidR="00E873E2" w:rsidRDefault="008424B0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5:15</w:t>
            </w:r>
            <w:r w:rsidR="00E873E2">
              <w:rPr>
                <w:rFonts w:ascii="Arial" w:hAnsi="Arial"/>
                <w:sz w:val="20"/>
                <w:szCs w:val="20"/>
              </w:rPr>
              <w:t xml:space="preserve"> - </w:t>
            </w:r>
            <w:r>
              <w:rPr>
                <w:rFonts w:ascii="Arial" w:hAnsi="Arial"/>
                <w:sz w:val="20"/>
                <w:szCs w:val="20"/>
              </w:rPr>
              <w:t>6:15</w:t>
            </w:r>
            <w:r w:rsidR="00E873E2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4465" w:type="dxa"/>
            <w:tcMar>
              <w:top w:w="113" w:type="dxa"/>
              <w:bottom w:w="113" w:type="dxa"/>
            </w:tcMar>
          </w:tcPr>
          <w:p w14:paraId="101F7048" w14:textId="21233BCC" w:rsidR="00E873E2" w:rsidRPr="00E873E2" w:rsidRDefault="00E873E2" w:rsidP="00D4486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Committee Meeting</w:t>
            </w:r>
          </w:p>
          <w:p w14:paraId="24CDD009" w14:textId="0DEB1F60" w:rsidR="00E873E2" w:rsidRDefault="00E873E2" w:rsidP="00D4486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D44865">
              <w:rPr>
                <w:rFonts w:ascii="Arial" w:hAnsi="Arial"/>
                <w:i/>
                <w:sz w:val="20"/>
                <w:szCs w:val="20"/>
              </w:rPr>
              <w:t>Members of Resolutions Committee only</w:t>
            </w:r>
          </w:p>
        </w:tc>
        <w:tc>
          <w:tcPr>
            <w:tcW w:w="4465" w:type="dxa"/>
            <w:gridSpan w:val="2"/>
          </w:tcPr>
          <w:p w14:paraId="5FB9B914" w14:textId="77777777" w:rsidR="00E873E2" w:rsidRDefault="00E873E2" w:rsidP="00E873E2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Wellness Activity</w:t>
            </w:r>
          </w:p>
          <w:p w14:paraId="5C8325F7" w14:textId="5B04FEE4" w:rsidR="00E873E2" w:rsidRPr="00CC2DDB" w:rsidRDefault="00CC2DDB" w:rsidP="00E873E2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Meet outside hotel</w:t>
            </w:r>
          </w:p>
        </w:tc>
      </w:tr>
      <w:tr w:rsidR="00E873E2" w:rsidRPr="00FB2787" w14:paraId="7688C7E8" w14:textId="77777777" w:rsidTr="00E03CBD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2A86AE6F" w14:textId="1DE367D8" w:rsidR="00E873E2" w:rsidRPr="00FB2787" w:rsidRDefault="008424B0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7:15</w:t>
            </w:r>
            <w:r w:rsidR="00E873E2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gridSpan w:val="3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0BDE9F0F" w14:textId="2DE30208" w:rsidR="00E873E2" w:rsidRPr="00175EFC" w:rsidRDefault="00E873E2" w:rsidP="004A7339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Shuttles to Dinner</w:t>
            </w:r>
          </w:p>
        </w:tc>
      </w:tr>
      <w:tr w:rsidR="00E873E2" w:rsidRPr="00FB2787" w14:paraId="669CCC65" w14:textId="77777777" w:rsidTr="005068E8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101E35D0" w14:textId="77777777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7869F7BA" w14:textId="627512CD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7:30pm</w:t>
            </w:r>
          </w:p>
        </w:tc>
        <w:tc>
          <w:tcPr>
            <w:tcW w:w="8930" w:type="dxa"/>
            <w:gridSpan w:val="3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1451A2DE" w14:textId="2987D692" w:rsidR="00E873E2" w:rsidRPr="009C503C" w:rsidRDefault="00E873E2" w:rsidP="00CC6C7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DINNER on Dow’s Lake</w:t>
            </w:r>
          </w:p>
          <w:p w14:paraId="6484A5B3" w14:textId="6E12AE93" w:rsidR="00CC6C7E" w:rsidRPr="0079709B" w:rsidRDefault="00E873E2" w:rsidP="0079709B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Mexi’s Restaurant</w:t>
            </w:r>
          </w:p>
          <w:p w14:paraId="1AE1E1B6" w14:textId="7E159396" w:rsidR="00E873E2" w:rsidRPr="009C503C" w:rsidRDefault="00CC6C7E" w:rsidP="00CC6C7E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Kindly sponsored by:</w:t>
            </w:r>
            <w:r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 xml:space="preserve"> Resident Doctors of Canada </w:t>
            </w:r>
          </w:p>
        </w:tc>
      </w:tr>
      <w:tr w:rsidR="00E873E2" w:rsidRPr="00FB2787" w14:paraId="24EAB793" w14:textId="77777777" w:rsidTr="00E03CBD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285A3142" w14:textId="4D4489B7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</w:t>
            </w:r>
            <w:r w:rsidR="008424B0">
              <w:rPr>
                <w:rFonts w:ascii="Arial" w:hAnsi="Arial"/>
                <w:sz w:val="20"/>
                <w:szCs w:val="20"/>
              </w:rPr>
              <w:t>-11:00pm</w:t>
            </w:r>
          </w:p>
        </w:tc>
        <w:tc>
          <w:tcPr>
            <w:tcW w:w="8930" w:type="dxa"/>
            <w:gridSpan w:val="3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27208067" w14:textId="704C4C51" w:rsidR="00E873E2" w:rsidRPr="00FB206F" w:rsidRDefault="00E873E2" w:rsidP="008424B0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 xml:space="preserve">Shuttles </w:t>
            </w:r>
            <w:r w:rsidR="008424B0">
              <w:rPr>
                <w:rFonts w:ascii="Arial" w:hAnsi="Arial"/>
                <w:b/>
                <w:i/>
                <w:sz w:val="20"/>
                <w:szCs w:val="20"/>
              </w:rPr>
              <w:t>to Social and Hotel</w:t>
            </w:r>
          </w:p>
        </w:tc>
      </w:tr>
      <w:tr w:rsidR="00E873E2" w:rsidRPr="00FB2787" w14:paraId="17F5A080" w14:textId="77777777" w:rsidTr="005068E8">
        <w:trPr>
          <w:trHeight w:val="25"/>
        </w:trPr>
        <w:tc>
          <w:tcPr>
            <w:tcW w:w="1843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5B91592B" w14:textId="608F5E85" w:rsidR="00E873E2" w:rsidRDefault="00E873E2" w:rsidP="008424B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8424B0">
              <w:rPr>
                <w:rFonts w:ascii="Arial" w:hAnsi="Arial"/>
                <w:sz w:val="20"/>
                <w:szCs w:val="20"/>
              </w:rPr>
              <w:t>1:0</w:t>
            </w:r>
            <w:r>
              <w:rPr>
                <w:rFonts w:ascii="Arial" w:hAnsi="Arial"/>
                <w:sz w:val="20"/>
                <w:szCs w:val="20"/>
              </w:rPr>
              <w:t xml:space="preserve">0pm </w:t>
            </w:r>
            <w:r w:rsidR="008424B0">
              <w:rPr>
                <w:rFonts w:ascii="Arial" w:hAnsi="Arial"/>
                <w:sz w:val="20"/>
                <w:szCs w:val="20"/>
              </w:rPr>
              <w:t>onward</w:t>
            </w:r>
          </w:p>
        </w:tc>
        <w:tc>
          <w:tcPr>
            <w:tcW w:w="8930" w:type="dxa"/>
            <w:gridSpan w:val="3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7216AD7F" w14:textId="5BB4ED2F" w:rsidR="00E873E2" w:rsidRPr="009C503C" w:rsidRDefault="00E873E2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SOCIAL </w:t>
            </w:r>
          </w:p>
          <w:p w14:paraId="6B0ACA09" w14:textId="730516BA" w:rsidR="00E873E2" w:rsidRPr="009C503C" w:rsidRDefault="00E873E2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Hooley’s, Elgin Street</w:t>
            </w:r>
          </w:p>
        </w:tc>
      </w:tr>
    </w:tbl>
    <w:p w14:paraId="73DD63D4" w14:textId="77777777" w:rsidR="004A7339" w:rsidRDefault="004A7339" w:rsidP="002430D3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4A7339" w:rsidRPr="00FB2787" w14:paraId="586A3FD7" w14:textId="77777777" w:rsidTr="004A7339">
        <w:trPr>
          <w:trHeight w:val="25"/>
        </w:trPr>
        <w:tc>
          <w:tcPr>
            <w:tcW w:w="10773" w:type="dxa"/>
            <w:gridSpan w:val="2"/>
            <w:shd w:val="clear" w:color="auto" w:fill="000000" w:themeFill="text1"/>
            <w:tcMar>
              <w:top w:w="113" w:type="dxa"/>
              <w:bottom w:w="113" w:type="dxa"/>
            </w:tcMar>
          </w:tcPr>
          <w:p w14:paraId="3F165FE9" w14:textId="621A54EF" w:rsidR="004A7339" w:rsidRPr="00FB2787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Sunday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September 2</w:t>
            </w:r>
            <w:r>
              <w:rPr>
                <w:rFonts w:ascii="Arial" w:hAnsi="Arial"/>
                <w:b/>
                <w:sz w:val="20"/>
                <w:szCs w:val="20"/>
              </w:rPr>
              <w:t>4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2017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– AGM Day 2</w:t>
            </w:r>
          </w:p>
        </w:tc>
      </w:tr>
      <w:tr w:rsidR="006D062E" w:rsidRPr="00FB2787" w14:paraId="68CAA6DB" w14:textId="77777777" w:rsidTr="00FB52DE">
        <w:trPr>
          <w:trHeight w:val="221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59253102" w14:textId="3B9B0E82" w:rsidR="006D062E" w:rsidRDefault="00145786" w:rsidP="00505EF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7:00am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44335E4F" w14:textId="77777777" w:rsidR="006D062E" w:rsidRDefault="006D062E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Continental Breakfast</w:t>
            </w:r>
          </w:p>
          <w:p w14:paraId="02D60D58" w14:textId="48E77D44" w:rsidR="006D062E" w:rsidRPr="006D062E" w:rsidRDefault="006D062E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D062E">
              <w:rPr>
                <w:rFonts w:ascii="Arial" w:hAnsi="Arial"/>
                <w:i/>
                <w:sz w:val="20"/>
                <w:szCs w:val="20"/>
              </w:rPr>
              <w:t>Lower Level</w:t>
            </w:r>
            <w:r w:rsidR="00EB36AD">
              <w:rPr>
                <w:rFonts w:ascii="Arial" w:hAnsi="Arial"/>
                <w:i/>
                <w:sz w:val="20"/>
                <w:szCs w:val="20"/>
              </w:rPr>
              <w:t xml:space="preserve"> Ballroom Foyer</w:t>
            </w:r>
          </w:p>
        </w:tc>
      </w:tr>
      <w:tr w:rsidR="004A7339" w:rsidRPr="00FB2787" w14:paraId="3B489F2A" w14:textId="77777777" w:rsidTr="004A7339">
        <w:trPr>
          <w:trHeight w:val="221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7F1FFEE8" w14:textId="29D417CD" w:rsidR="004A7339" w:rsidRPr="00FB2787" w:rsidRDefault="00505EFA" w:rsidP="0014578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  <w:r w:rsidR="004A7339">
              <w:rPr>
                <w:rFonts w:ascii="Arial" w:hAnsi="Arial"/>
                <w:sz w:val="20"/>
                <w:szCs w:val="20"/>
              </w:rPr>
              <w:t>:</w:t>
            </w:r>
            <w:r w:rsidR="00145786">
              <w:rPr>
                <w:rFonts w:ascii="Arial" w:hAnsi="Arial"/>
                <w:sz w:val="20"/>
                <w:szCs w:val="20"/>
              </w:rPr>
              <w:t>30 - 8:30</w:t>
            </w:r>
            <w:r w:rsidR="004A7339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09830864" w14:textId="2CD340C7" w:rsidR="004A7339" w:rsidRPr="00FB2787" w:rsidRDefault="00505EFA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New Executive Handover Meeting</w:t>
            </w:r>
          </w:p>
          <w:p w14:paraId="02E58C6B" w14:textId="6B31DB5A" w:rsidR="004A7339" w:rsidRPr="00FB2787" w:rsidRDefault="00505EFA" w:rsidP="00505EFA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Laurier Room, Lower Level</w:t>
            </w:r>
          </w:p>
        </w:tc>
      </w:tr>
      <w:tr w:rsidR="004A7339" w:rsidRPr="00FB2787" w14:paraId="6524E93D" w14:textId="77777777" w:rsidTr="00C76E06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6C0EF43C" w14:textId="3BE2AB29" w:rsidR="004A7339" w:rsidRPr="00FB2787" w:rsidRDefault="006D062E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9:00 - 9:15</w:t>
            </w:r>
            <w:r w:rsidR="004A7339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14BC9ACF" w14:textId="6B2DD8D1" w:rsidR="004A7339" w:rsidRDefault="001A618D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Introduction &amp; Robert’s Rules Review</w:t>
            </w:r>
          </w:p>
          <w:p w14:paraId="228BB82A" w14:textId="344A171F" w:rsidR="004A7339" w:rsidRPr="001A618D" w:rsidRDefault="001A618D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Shreya Jalali, AGM 2017 Chair</w:t>
            </w:r>
          </w:p>
        </w:tc>
      </w:tr>
      <w:tr w:rsidR="00C303C2" w:rsidRPr="00FB2787" w14:paraId="2809268F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C17D240" w14:textId="39A3DB30" w:rsidR="00C303C2" w:rsidRDefault="00C303C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9:15 - 9:30am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E1C8898" w14:textId="77777777" w:rsidR="00C303C2" w:rsidRDefault="00C303C2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Working Group Update</w:t>
            </w:r>
          </w:p>
          <w:p w14:paraId="28E9AFC7" w14:textId="7885C7C9" w:rsidR="00C303C2" w:rsidRPr="00C303C2" w:rsidRDefault="00C303C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Sarah Silverberg, VP Government Affairs &amp; Henry Annan, President-Elect</w:t>
            </w:r>
          </w:p>
        </w:tc>
      </w:tr>
      <w:tr w:rsidR="004A7339" w:rsidRPr="00FB2787" w14:paraId="6A59A6D5" w14:textId="77777777" w:rsidTr="004A7339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2A140C1B" w14:textId="77777777" w:rsidR="00C7088E" w:rsidRDefault="00C7088E" w:rsidP="00C303C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189B5EF2" w14:textId="3749DF93" w:rsidR="004A7339" w:rsidRPr="00FB2787" w:rsidRDefault="00C303C2" w:rsidP="00C303C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  <w:r w:rsidR="004A7339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 w:rsidR="00FC40DC">
              <w:rPr>
                <w:rFonts w:ascii="Arial" w:hAnsi="Arial"/>
                <w:sz w:val="20"/>
                <w:szCs w:val="20"/>
              </w:rPr>
              <w:t>0</w:t>
            </w:r>
            <w:r w:rsidR="004A7339">
              <w:rPr>
                <w:rFonts w:ascii="Arial" w:hAnsi="Arial"/>
                <w:sz w:val="20"/>
                <w:szCs w:val="20"/>
              </w:rPr>
              <w:t xml:space="preserve"> - 1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="004A7339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="00FC40DC">
              <w:rPr>
                <w:rFonts w:ascii="Arial" w:hAnsi="Arial"/>
                <w:sz w:val="20"/>
                <w:szCs w:val="20"/>
              </w:rPr>
              <w:t>0</w:t>
            </w:r>
            <w:r w:rsidR="004A7339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5AF7A6A4" w14:textId="7FD3D069" w:rsidR="004A7339" w:rsidRDefault="00CC6C7E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Marketplace</w:t>
            </w:r>
            <w:r w:rsidR="006051DB">
              <w:rPr>
                <w:rFonts w:ascii="Arial" w:hAnsi="Arial"/>
                <w:b/>
                <w:sz w:val="20"/>
                <w:szCs w:val="20"/>
              </w:rPr>
              <w:t xml:space="preserve"> &amp; Gatorade Break</w:t>
            </w:r>
            <w:r w:rsidR="006051DB" w:rsidRPr="00A6055C">
              <w:rPr>
                <w:rFonts w:ascii="Arial" w:hAnsi="Arial"/>
                <w:i/>
                <w:color w:val="1F497D" w:themeColor="text2"/>
                <w:sz w:val="20"/>
                <w:szCs w:val="20"/>
              </w:rPr>
              <w:t>*</w:t>
            </w:r>
          </w:p>
          <w:p w14:paraId="4A607409" w14:textId="77777777" w:rsidR="00FC40DC" w:rsidRDefault="00FC40DC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FC40DC">
              <w:rPr>
                <w:rFonts w:ascii="Arial" w:hAnsi="Arial"/>
                <w:i/>
                <w:sz w:val="20"/>
                <w:szCs w:val="20"/>
              </w:rPr>
              <w:t>Main Ballroom, Lower Level</w:t>
            </w:r>
          </w:p>
          <w:p w14:paraId="715049D8" w14:textId="77777777" w:rsidR="006051DB" w:rsidRPr="005C22B6" w:rsidRDefault="006051DB" w:rsidP="006051DB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1B9626C2" w14:textId="73E84679" w:rsidR="006051DB" w:rsidRPr="006051DB" w:rsidRDefault="001A5972" w:rsidP="006051DB">
            <w:pPr>
              <w:jc w:val="center"/>
              <w:rPr>
                <w:rFonts w:ascii="Arial" w:hAnsi="Arial"/>
                <w:i/>
                <w:color w:val="1F497D" w:themeColor="text2"/>
                <w:sz w:val="20"/>
                <w:szCs w:val="20"/>
              </w:rPr>
            </w:pPr>
            <w:r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>*</w:t>
            </w:r>
            <w:r w:rsidR="006051DB" w:rsidRPr="006051DB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Kindly sponsored by: </w:t>
            </w:r>
            <w:r w:rsidR="006051DB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University of Ottawa Aesculapian Society </w:t>
            </w:r>
          </w:p>
        </w:tc>
      </w:tr>
      <w:tr w:rsidR="004A7339" w:rsidRPr="00FB2787" w14:paraId="4CF9E1FF" w14:textId="77777777" w:rsidTr="00DE15C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A88AD44" w14:textId="69C0BD96" w:rsidR="00EF700E" w:rsidRDefault="00EF700E" w:rsidP="00EF700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0C6228BA" w14:textId="5A73DDE2" w:rsidR="004A7339" w:rsidRPr="00FB2787" w:rsidRDefault="004A7339" w:rsidP="00DE15C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C7088E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:</w:t>
            </w:r>
            <w:r w:rsidR="00C7088E">
              <w:rPr>
                <w:rFonts w:ascii="Arial" w:hAnsi="Arial"/>
                <w:sz w:val="20"/>
                <w:szCs w:val="20"/>
              </w:rPr>
              <w:t>0</w:t>
            </w:r>
            <w:r w:rsidR="00FC40DC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 xml:space="preserve"> - 1</w:t>
            </w:r>
            <w:r w:rsidR="00DE15C0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:</w:t>
            </w:r>
            <w:r w:rsidR="00FC40DC">
              <w:rPr>
                <w:rFonts w:ascii="Arial" w:hAnsi="Arial"/>
                <w:sz w:val="20"/>
                <w:szCs w:val="20"/>
              </w:rPr>
              <w:t>00</w:t>
            </w:r>
            <w:r w:rsidR="00DE15C0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B894D48" w14:textId="73B43116" w:rsidR="0031751D" w:rsidRDefault="0031751D" w:rsidP="0031751D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5CD145E3" w14:textId="1CC94754" w:rsidR="004A7339" w:rsidRPr="00EF700E" w:rsidRDefault="0031751D" w:rsidP="0031751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Part I</w:t>
            </w:r>
            <w:r w:rsidR="002C528C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6372FA51" w14:textId="2E717E17" w:rsidR="00263AD0" w:rsidRPr="00FB2787" w:rsidRDefault="00263AD0" w:rsidP="0014578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A7339" w:rsidRPr="00FB2787" w14:paraId="090101A0" w14:textId="77777777" w:rsidTr="004A7339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7AE4C12D" w14:textId="77777777" w:rsidR="005A1147" w:rsidRPr="004A3E07" w:rsidRDefault="005A1147" w:rsidP="00FC40DC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  <w:p w14:paraId="14B308D6" w14:textId="60B9D823" w:rsidR="004A7339" w:rsidRDefault="00FC40DC" w:rsidP="00FC40D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12:00 - 1:00</w:t>
            </w:r>
            <w:r w:rsidR="004A7339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4A4BFFE9" w14:textId="77777777" w:rsidR="004A7339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LUNCH</w:t>
            </w:r>
          </w:p>
          <w:p w14:paraId="60A55FB0" w14:textId="77777777" w:rsidR="0079709B" w:rsidRPr="005C22B6" w:rsidRDefault="0079709B" w:rsidP="0079709B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3366C785" w14:textId="36748BEF" w:rsidR="0079709B" w:rsidRPr="00FB2787" w:rsidRDefault="0079709B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CaRMS and OMSA</w:t>
            </w:r>
          </w:p>
        </w:tc>
      </w:tr>
      <w:tr w:rsidR="004A7339" w:rsidRPr="00FB2787" w14:paraId="12E52E29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1DA489FA" w14:textId="77777777" w:rsidR="009E04C9" w:rsidRDefault="009E04C9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06A81578" w14:textId="554D5251" w:rsidR="004A7339" w:rsidRDefault="00145786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1:00 - 2:0</w:t>
            </w:r>
            <w:r w:rsidR="004A7339">
              <w:rPr>
                <w:rFonts w:ascii="Arial" w:hAnsi="Arial"/>
                <w:sz w:val="20"/>
                <w:szCs w:val="20"/>
              </w:rPr>
              <w:t>0pm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11EBC9AC" w14:textId="77777777" w:rsidR="009E04C9" w:rsidRDefault="009E04C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94C54DD" w14:textId="6EEBD07F" w:rsidR="004A7339" w:rsidRDefault="009E04C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Resolutions Part II </w:t>
            </w:r>
          </w:p>
          <w:p w14:paraId="00608BF0" w14:textId="67AA78DE" w:rsidR="004A7339" w:rsidRPr="00E522AC" w:rsidRDefault="004A7339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A7339" w:rsidRPr="00FB2787" w14:paraId="018568E5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95B93F7" w14:textId="77777777" w:rsidR="00387CA3" w:rsidRDefault="00387CA3" w:rsidP="00F4480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625FBB21" w14:textId="61F45C86" w:rsidR="004A7339" w:rsidRPr="00FB2787" w:rsidRDefault="004A7339" w:rsidP="00F4480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2:</w:t>
            </w:r>
            <w:r w:rsidR="00AD1067">
              <w:rPr>
                <w:rFonts w:ascii="Arial" w:hAnsi="Arial"/>
                <w:sz w:val="20"/>
                <w:szCs w:val="20"/>
              </w:rPr>
              <w:t>00</w:t>
            </w:r>
            <w:r w:rsidR="00F44803">
              <w:rPr>
                <w:rFonts w:ascii="Arial" w:hAnsi="Arial"/>
                <w:sz w:val="20"/>
                <w:szCs w:val="20"/>
              </w:rPr>
              <w:t xml:space="preserve"> - 3:15</w:t>
            </w:r>
            <w:r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4FF953E0" w14:textId="77777777" w:rsidR="00387CA3" w:rsidRDefault="00387CA3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0D9ABB21" w14:textId="2FE18673" w:rsidR="004A7339" w:rsidRDefault="00145786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Executive Q&amp;A </w:t>
            </w:r>
          </w:p>
          <w:p w14:paraId="2B139583" w14:textId="77777777" w:rsidR="004A7339" w:rsidRPr="00564B3D" w:rsidRDefault="00145786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64B3D">
              <w:rPr>
                <w:rFonts w:ascii="Arial" w:hAnsi="Arial"/>
                <w:sz w:val="20"/>
                <w:szCs w:val="20"/>
              </w:rPr>
              <w:t>2016-2017 Exec Panel</w:t>
            </w:r>
          </w:p>
          <w:p w14:paraId="0409A82D" w14:textId="1D8BE088" w:rsidR="00387CA3" w:rsidRPr="00145786" w:rsidRDefault="00387CA3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</w:p>
        </w:tc>
      </w:tr>
      <w:tr w:rsidR="00145786" w:rsidRPr="00FB2787" w14:paraId="766A384E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BC71E53" w14:textId="74CFFA33" w:rsidR="00145786" w:rsidRDefault="00F44803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3:15 - 3:30pm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48B5765D" w14:textId="4327E450" w:rsidR="00145786" w:rsidRDefault="00145786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Inaugural Address</w:t>
            </w:r>
          </w:p>
          <w:p w14:paraId="10E32E0C" w14:textId="748AAF57" w:rsidR="00145786" w:rsidRPr="00564B3D" w:rsidRDefault="00145786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64B3D">
              <w:rPr>
                <w:rFonts w:ascii="Arial" w:hAnsi="Arial"/>
                <w:sz w:val="20"/>
                <w:szCs w:val="20"/>
              </w:rPr>
              <w:t>Henry Annan, President-Elect</w:t>
            </w:r>
          </w:p>
        </w:tc>
      </w:tr>
      <w:tr w:rsidR="004A7339" w:rsidRPr="00FB2787" w14:paraId="087FB283" w14:textId="77777777" w:rsidTr="00A03440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7615C28D" w14:textId="2D50E934" w:rsidR="004A7339" w:rsidRPr="00FB2787" w:rsidRDefault="00235C33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3:30pm</w:t>
            </w:r>
          </w:p>
        </w:tc>
        <w:tc>
          <w:tcPr>
            <w:tcW w:w="8930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3BD57F41" w14:textId="27D49065" w:rsidR="004A7339" w:rsidRPr="00175EFC" w:rsidRDefault="00235C33" w:rsidP="004A7339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Adjourn Meeting</w:t>
            </w:r>
          </w:p>
        </w:tc>
      </w:tr>
    </w:tbl>
    <w:p w14:paraId="57D26FC3" w14:textId="77777777" w:rsidR="004A7339" w:rsidRDefault="004A7339" w:rsidP="002430D3">
      <w:pPr>
        <w:rPr>
          <w:rFonts w:ascii="Arial" w:hAnsi="Arial"/>
          <w:sz w:val="20"/>
          <w:szCs w:val="20"/>
        </w:rPr>
      </w:pPr>
    </w:p>
    <w:p w14:paraId="28839B33" w14:textId="007C9756" w:rsidR="00CB3FD6" w:rsidRDefault="00CB3FD6" w:rsidP="002430D3">
      <w:pPr>
        <w:rPr>
          <w:rFonts w:ascii="Arial" w:hAnsi="Arial"/>
          <w:sz w:val="20"/>
          <w:szCs w:val="20"/>
        </w:rPr>
      </w:pPr>
    </w:p>
    <w:p w14:paraId="5E4A1378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6E389ED4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58D073BE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09E819B6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2E41A68F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2E39EF77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61DA43D8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271B8AD2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46C65EC3" w14:textId="66A956E7" w:rsidR="00CB3FD6" w:rsidRDefault="00CB3FD6" w:rsidP="00CB3FD6">
      <w:pPr>
        <w:rPr>
          <w:rFonts w:ascii="Arial" w:hAnsi="Arial"/>
          <w:sz w:val="20"/>
          <w:szCs w:val="20"/>
        </w:rPr>
      </w:pPr>
    </w:p>
    <w:p w14:paraId="0977DA1A" w14:textId="55F6C66D" w:rsidR="002662C3" w:rsidRDefault="00CB3FD6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14:paraId="124CE4AD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2AED7D51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3ED564D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314CBEB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FDFF1A0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4D457FAF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E404073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01F580DB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425CF573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034116D9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35C9AAE7" w14:textId="59521808" w:rsidR="00335805" w:rsidRDefault="00335805" w:rsidP="00335805">
      <w:pPr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</w:rPr>
      </w:pPr>
      <w:r w:rsidRPr="008861D3">
        <w:rPr>
          <w:rFonts w:ascii="Arial" w:hAnsi="Arial" w:cs="Arial"/>
          <w:sz w:val="40"/>
          <w:szCs w:val="40"/>
        </w:rPr>
        <w:t>The CFMS would like to thank the very generous sponsors of AGM 2017 including our title sponsor</w:t>
      </w:r>
      <w:r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br/>
      </w:r>
      <w:r w:rsidRPr="008861D3">
        <w:rPr>
          <w:rFonts w:ascii="Arial" w:hAnsi="Arial" w:cs="Arial"/>
          <w:sz w:val="40"/>
          <w:szCs w:val="40"/>
        </w:rPr>
        <w:t xml:space="preserve"> </w:t>
      </w:r>
      <w:r w:rsidRPr="008861D3">
        <w:rPr>
          <w:rFonts w:ascii="Arial" w:hAnsi="Arial" w:cs="Arial"/>
          <w:b/>
          <w:sz w:val="40"/>
          <w:szCs w:val="40"/>
        </w:rPr>
        <w:t>MD Financial Management</w:t>
      </w:r>
      <w:r w:rsidRPr="008861D3">
        <w:rPr>
          <w:rFonts w:ascii="Arial" w:hAnsi="Arial" w:cs="Arial"/>
          <w:sz w:val="40"/>
          <w:szCs w:val="40"/>
        </w:rPr>
        <w:t>!</w:t>
      </w:r>
    </w:p>
    <w:p w14:paraId="14AE20BC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772A8457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8"/>
          <w:szCs w:val="40"/>
        </w:rPr>
      </w:pPr>
      <w:r w:rsidRPr="00BF7FE3">
        <w:rPr>
          <w:rFonts w:ascii="Arial Narrow" w:hAnsi="Arial Narrow"/>
          <w:b/>
          <w:noProof/>
          <w:sz w:val="40"/>
          <w:szCs w:val="40"/>
        </w:rPr>
        <w:drawing>
          <wp:inline distT="0" distB="0" distL="0" distR="0" wp14:anchorId="43FDCA26" wp14:editId="7A40DDAE">
            <wp:extent cx="3886200" cy="155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F8B7" w14:textId="77777777" w:rsidR="00335805" w:rsidRPr="0013430D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28"/>
          <w:szCs w:val="40"/>
        </w:rPr>
      </w:pPr>
    </w:p>
    <w:p w14:paraId="400948B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856029" wp14:editId="08C6D9CB">
            <wp:simplePos x="0" y="0"/>
            <wp:positionH relativeFrom="margin">
              <wp:align>left</wp:align>
            </wp:positionH>
            <wp:positionV relativeFrom="paragraph">
              <wp:posOffset>40807</wp:posOffset>
            </wp:positionV>
            <wp:extent cx="3052993" cy="691816"/>
            <wp:effectExtent l="0" t="0" r="0" b="0"/>
            <wp:wrapNone/>
            <wp:docPr id="14" name="Picture 14" descr="C:\Users\Khan\AppData\Local\Microsoft\Windows\INetCache\Content.Word\586bde3df312c85818f8f533_CMA150_comb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han\AppData\Local\Microsoft\Windows\INetCache\Content.Word\586bde3df312c85818f8f533_CMA150_combo_bl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93" cy="69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F9DEC81" wp14:editId="7886EDB2">
            <wp:simplePos x="0" y="0"/>
            <wp:positionH relativeFrom="column">
              <wp:posOffset>4336181</wp:posOffset>
            </wp:positionH>
            <wp:positionV relativeFrom="paragraph">
              <wp:posOffset>93546</wp:posOffset>
            </wp:positionV>
            <wp:extent cx="1197142" cy="718285"/>
            <wp:effectExtent l="0" t="0" r="3175" b="5715"/>
            <wp:wrapNone/>
            <wp:docPr id="15" name="Picture 15" descr="C:\Users\Khan\AppData\Local\Microsoft\Windows\INetCache\Content.Word\joule_log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han\AppData\Local\Microsoft\Windows\INetCache\Content.Word\joule_logo_fu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42" cy="7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866B5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71C904B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47C7E8C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B59C7E3" wp14:editId="6E5643FA">
            <wp:simplePos x="0" y="0"/>
            <wp:positionH relativeFrom="margin">
              <wp:align>left</wp:align>
            </wp:positionH>
            <wp:positionV relativeFrom="paragraph">
              <wp:posOffset>16243</wp:posOffset>
            </wp:positionV>
            <wp:extent cx="2063416" cy="1160672"/>
            <wp:effectExtent l="0" t="0" r="0" b="1905"/>
            <wp:wrapNone/>
            <wp:docPr id="13" name="Picture 13" descr="https://residentdoctorsbc.ca/wp-content/uploads/2014/10/Logo-for-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esidentdoctorsbc.ca/wp-content/uploads/2014/10/Logo-for-blo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16" cy="11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7AB90A" wp14:editId="4519B223">
            <wp:simplePos x="0" y="0"/>
            <wp:positionH relativeFrom="margin">
              <wp:posOffset>2538095</wp:posOffset>
            </wp:positionH>
            <wp:positionV relativeFrom="paragraph">
              <wp:posOffset>127902</wp:posOffset>
            </wp:positionV>
            <wp:extent cx="3067685" cy="631190"/>
            <wp:effectExtent l="0" t="0" r="0" b="0"/>
            <wp:wrapNone/>
            <wp:docPr id="5" name="Picture 5" descr="C:\Users\Khan\AppData\Local\Microsoft\Windows\INetCache\Content.Word\5029_CaRMS_Logo_Horiz_4c_EF_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n\AppData\Local\Microsoft\Windows\INetCache\Content.Word\5029_CaRMS_Logo_Horiz_4c_EF_O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6311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035F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01FD39D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6AA1B1C4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D3CC26" wp14:editId="294B82B5">
            <wp:simplePos x="0" y="0"/>
            <wp:positionH relativeFrom="margin">
              <wp:posOffset>1552776</wp:posOffset>
            </wp:positionH>
            <wp:positionV relativeFrom="paragraph">
              <wp:posOffset>136826</wp:posOffset>
            </wp:positionV>
            <wp:extent cx="2438400" cy="649605"/>
            <wp:effectExtent l="0" t="0" r="0" b="0"/>
            <wp:wrapNone/>
            <wp:docPr id="7" name="Picture 7" descr="C:\Users\Khan\AppData\Local\Microsoft\Windows\INetCache\Content.Word\National-Defence-logo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han\AppData\Local\Microsoft\Windows\INetCache\Content.Word\National-Defence-logo-3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0E2165F" wp14:editId="0C811255">
            <wp:simplePos x="0" y="0"/>
            <wp:positionH relativeFrom="margin">
              <wp:align>right</wp:align>
            </wp:positionH>
            <wp:positionV relativeFrom="paragraph">
              <wp:posOffset>128277</wp:posOffset>
            </wp:positionV>
            <wp:extent cx="1257944" cy="859155"/>
            <wp:effectExtent l="0" t="0" r="0" b="0"/>
            <wp:wrapNone/>
            <wp:docPr id="9" name="Picture 9" descr="C:\Users\Khan\AppData\Local\Microsoft\Windows\INetCache\Content.Word\om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han\AppData\Local\Microsoft\Windows\INetCache\Content.Word\oms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44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AE48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6B83D738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A8F5DC" wp14:editId="42ECCE7D">
            <wp:simplePos x="0" y="0"/>
            <wp:positionH relativeFrom="margin">
              <wp:posOffset>71755</wp:posOffset>
            </wp:positionH>
            <wp:positionV relativeFrom="paragraph">
              <wp:posOffset>6149</wp:posOffset>
            </wp:positionV>
            <wp:extent cx="986790" cy="1190625"/>
            <wp:effectExtent l="0" t="0" r="381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4" t="19507" r="38099" b="8911"/>
                    <a:stretch/>
                  </pic:blipFill>
                  <pic:spPr bwMode="auto">
                    <a:xfrm>
                      <a:off x="0" y="0"/>
                      <a:ext cx="98679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48218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485FAB35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BA7BE3" wp14:editId="3A2F6B36">
            <wp:simplePos x="0" y="0"/>
            <wp:positionH relativeFrom="margin">
              <wp:posOffset>1627471</wp:posOffset>
            </wp:positionH>
            <wp:positionV relativeFrom="paragraph">
              <wp:posOffset>48293</wp:posOffset>
            </wp:positionV>
            <wp:extent cx="1461770" cy="857250"/>
            <wp:effectExtent l="0" t="0" r="5080" b="0"/>
            <wp:wrapNone/>
            <wp:docPr id="10" name="Picture 10" descr="C:\Users\Khan\AppData\Local\Microsoft\Windows\INetCache\Content.Word\Logo with www.media4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n\AppData\Local\Microsoft\Windows\INetCache\Content.Word\Logo with www.media4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30D5DA" wp14:editId="1488E0DE">
            <wp:simplePos x="0" y="0"/>
            <wp:positionH relativeFrom="margin">
              <wp:posOffset>3679658</wp:posOffset>
            </wp:positionH>
            <wp:positionV relativeFrom="paragraph">
              <wp:posOffset>56013</wp:posOffset>
            </wp:positionV>
            <wp:extent cx="1461837" cy="627530"/>
            <wp:effectExtent l="0" t="0" r="5080" b="1270"/>
            <wp:wrapNone/>
            <wp:docPr id="11" name="Picture 11" descr="C:\Users\Khan\AppData\Local\Microsoft\Windows\INetCache\Content.Word\Fo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han\AppData\Local\Microsoft\Windows\INetCache\Content.Word\FoMLog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37" cy="6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FDF4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14162A1F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315AAEBF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22761DD" wp14:editId="1BE2447D">
            <wp:simplePos x="0" y="0"/>
            <wp:positionH relativeFrom="margin">
              <wp:align>right</wp:align>
            </wp:positionH>
            <wp:positionV relativeFrom="paragraph">
              <wp:posOffset>217972</wp:posOffset>
            </wp:positionV>
            <wp:extent cx="2743200" cy="685800"/>
            <wp:effectExtent l="0" t="0" r="0" b="0"/>
            <wp:wrapNone/>
            <wp:docPr id="12" name="Picture 12" descr="C:\Users\Khan\AppData\Local\Microsoft\Windows\INetCache\Content.Word\CFPC_LOGO_3i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\AppData\Local\Microsoft\Windows\INetCache\Content.Word\CFPC_LOGO_3inch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E93CC" w14:textId="77777777" w:rsidR="00335805" w:rsidRPr="0013430D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8"/>
          <w:szCs w:val="40"/>
        </w:rPr>
      </w:pPr>
      <w:r w:rsidRPr="0013430D">
        <w:rPr>
          <w:noProof/>
          <w:sz w:val="18"/>
        </w:rPr>
        <w:drawing>
          <wp:anchor distT="0" distB="0" distL="114300" distR="114300" simplePos="0" relativeHeight="251672576" behindDoc="0" locked="0" layoutInCell="1" allowOverlap="1" wp14:anchorId="526A23C9" wp14:editId="4CEBAE96">
            <wp:simplePos x="0" y="0"/>
            <wp:positionH relativeFrom="margin">
              <wp:align>left</wp:align>
            </wp:positionH>
            <wp:positionV relativeFrom="paragraph">
              <wp:posOffset>124226</wp:posOffset>
            </wp:positionV>
            <wp:extent cx="2731169" cy="353029"/>
            <wp:effectExtent l="0" t="0" r="0" b="9525"/>
            <wp:wrapNone/>
            <wp:docPr id="16" name="Picture 16" descr="C:\Users\Khan\AppData\Local\Microsoft\Windows\INetCache\Content.Word\CVH-logo-Bilingual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\AppData\Local\Microsoft\Windows\INetCache\Content.Word\CVH-logo-Bilingual_COLOU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69" cy="3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90514" w14:textId="77777777" w:rsidR="00335805" w:rsidRPr="008C7A0D" w:rsidRDefault="00335805" w:rsidP="00335805">
      <w:pPr>
        <w:pBdr>
          <w:bottom w:val="single" w:sz="6" w:space="1" w:color="auto"/>
        </w:pBdr>
        <w:jc w:val="right"/>
        <w:rPr>
          <w:rFonts w:ascii="Arial Narrow" w:hAnsi="Arial Narrow"/>
          <w:b/>
          <w:sz w:val="44"/>
          <w:szCs w:val="40"/>
        </w:rPr>
      </w:pPr>
    </w:p>
    <w:p w14:paraId="6C348F6E" w14:textId="77777777" w:rsidR="00335805" w:rsidRDefault="00335805" w:rsidP="00335805">
      <w:pPr>
        <w:pBdr>
          <w:bottom w:val="single" w:sz="6" w:space="1" w:color="auto"/>
        </w:pBdr>
        <w:jc w:val="right"/>
        <w:rPr>
          <w:rFonts w:ascii="Arial Narrow" w:hAnsi="Arial Narrow"/>
          <w:b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957ECC" wp14:editId="6A2E0477">
            <wp:simplePos x="0" y="0"/>
            <wp:positionH relativeFrom="margin">
              <wp:posOffset>1412407</wp:posOffset>
            </wp:positionH>
            <wp:positionV relativeFrom="paragraph">
              <wp:posOffset>7620</wp:posOffset>
            </wp:positionV>
            <wp:extent cx="1798721" cy="380277"/>
            <wp:effectExtent l="0" t="0" r="0" b="1270"/>
            <wp:wrapNone/>
            <wp:docPr id="17" name="Picture 17" descr="C:\Users\Khan\AppData\Local\Microsoft\Windows\INetCache\Content.Word\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\AppData\Local\Microsoft\Windows\INetCache\Content.Word\WK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21" cy="3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4D85" w14:textId="77777777" w:rsidR="00335805" w:rsidRPr="008861D3" w:rsidRDefault="00335805" w:rsidP="00335805">
      <w:pPr>
        <w:pBdr>
          <w:bottom w:val="single" w:sz="6" w:space="1" w:color="auto"/>
        </w:pBdr>
        <w:jc w:val="right"/>
        <w:rPr>
          <w:rFonts w:ascii="Arial Narrow" w:hAnsi="Arial Narrow"/>
          <w:b/>
          <w:sz w:val="36"/>
          <w:szCs w:val="40"/>
        </w:rPr>
      </w:pPr>
      <w:r w:rsidRPr="008861D3">
        <w:rPr>
          <w:rFonts w:ascii="Arial Narrow" w:hAnsi="Arial Narrow"/>
          <w:b/>
          <w:sz w:val="36"/>
          <w:szCs w:val="40"/>
        </w:rPr>
        <w:t>AGM 2017 Sponsors</w:t>
      </w:r>
    </w:p>
    <w:p w14:paraId="731633AF" w14:textId="77777777" w:rsidR="00335805" w:rsidRPr="00CB3FD6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sectPr w:rsidR="00335805" w:rsidRPr="00CB3FD6" w:rsidSect="002430D3">
      <w:pgSz w:w="12240" w:h="15840"/>
      <w:pgMar w:top="680" w:right="709" w:bottom="68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87"/>
    <w:rsid w:val="00017BD9"/>
    <w:rsid w:val="00044FC6"/>
    <w:rsid w:val="000B4358"/>
    <w:rsid w:val="000C6825"/>
    <w:rsid w:val="000D1718"/>
    <w:rsid w:val="000D7598"/>
    <w:rsid w:val="000E0C18"/>
    <w:rsid w:val="000E6862"/>
    <w:rsid w:val="000F2569"/>
    <w:rsid w:val="001349DD"/>
    <w:rsid w:val="00145786"/>
    <w:rsid w:val="00150B3C"/>
    <w:rsid w:val="00173B5D"/>
    <w:rsid w:val="00175EFC"/>
    <w:rsid w:val="001802A5"/>
    <w:rsid w:val="001847BE"/>
    <w:rsid w:val="00185E2F"/>
    <w:rsid w:val="001A5972"/>
    <w:rsid w:val="001A618D"/>
    <w:rsid w:val="001C42C8"/>
    <w:rsid w:val="001E0647"/>
    <w:rsid w:val="00223D5E"/>
    <w:rsid w:val="00235C33"/>
    <w:rsid w:val="00241527"/>
    <w:rsid w:val="002430D3"/>
    <w:rsid w:val="0026355B"/>
    <w:rsid w:val="00263AD0"/>
    <w:rsid w:val="002662C3"/>
    <w:rsid w:val="002767CF"/>
    <w:rsid w:val="002A5334"/>
    <w:rsid w:val="002C528C"/>
    <w:rsid w:val="002E1D8F"/>
    <w:rsid w:val="002E43E4"/>
    <w:rsid w:val="002F1C4F"/>
    <w:rsid w:val="00303964"/>
    <w:rsid w:val="00304EB5"/>
    <w:rsid w:val="00313EC9"/>
    <w:rsid w:val="0031751D"/>
    <w:rsid w:val="003355EE"/>
    <w:rsid w:val="00335805"/>
    <w:rsid w:val="003500B7"/>
    <w:rsid w:val="00357DB9"/>
    <w:rsid w:val="00385D54"/>
    <w:rsid w:val="00387CA3"/>
    <w:rsid w:val="003C5A15"/>
    <w:rsid w:val="003D7C68"/>
    <w:rsid w:val="003F69B2"/>
    <w:rsid w:val="00425881"/>
    <w:rsid w:val="004528A8"/>
    <w:rsid w:val="0047055B"/>
    <w:rsid w:val="00484467"/>
    <w:rsid w:val="004A3E07"/>
    <w:rsid w:val="004A7339"/>
    <w:rsid w:val="004B7C21"/>
    <w:rsid w:val="00500FCD"/>
    <w:rsid w:val="00505EFA"/>
    <w:rsid w:val="005068E8"/>
    <w:rsid w:val="00520716"/>
    <w:rsid w:val="00520F2E"/>
    <w:rsid w:val="005210EC"/>
    <w:rsid w:val="005353C5"/>
    <w:rsid w:val="00564204"/>
    <w:rsid w:val="00564B3D"/>
    <w:rsid w:val="005A1147"/>
    <w:rsid w:val="005C22B6"/>
    <w:rsid w:val="005F5ECF"/>
    <w:rsid w:val="006051DB"/>
    <w:rsid w:val="00617502"/>
    <w:rsid w:val="00621C16"/>
    <w:rsid w:val="00645423"/>
    <w:rsid w:val="006525A3"/>
    <w:rsid w:val="00656F21"/>
    <w:rsid w:val="006662B8"/>
    <w:rsid w:val="006A766E"/>
    <w:rsid w:val="006B7E0B"/>
    <w:rsid w:val="006C7610"/>
    <w:rsid w:val="006D062E"/>
    <w:rsid w:val="006D56BE"/>
    <w:rsid w:val="006E28ED"/>
    <w:rsid w:val="007017EF"/>
    <w:rsid w:val="007221DE"/>
    <w:rsid w:val="00744288"/>
    <w:rsid w:val="00747AA6"/>
    <w:rsid w:val="007849A5"/>
    <w:rsid w:val="0079709B"/>
    <w:rsid w:val="007A6A32"/>
    <w:rsid w:val="007B558D"/>
    <w:rsid w:val="007D5937"/>
    <w:rsid w:val="007E54AB"/>
    <w:rsid w:val="007F5929"/>
    <w:rsid w:val="00826B74"/>
    <w:rsid w:val="008424B0"/>
    <w:rsid w:val="008A0830"/>
    <w:rsid w:val="00976C28"/>
    <w:rsid w:val="009B5274"/>
    <w:rsid w:val="009C503C"/>
    <w:rsid w:val="009D3180"/>
    <w:rsid w:val="009E04C9"/>
    <w:rsid w:val="00A03440"/>
    <w:rsid w:val="00A0606F"/>
    <w:rsid w:val="00A20BBB"/>
    <w:rsid w:val="00A55285"/>
    <w:rsid w:val="00A6055C"/>
    <w:rsid w:val="00AD026B"/>
    <w:rsid w:val="00AD1067"/>
    <w:rsid w:val="00AE24E2"/>
    <w:rsid w:val="00B12487"/>
    <w:rsid w:val="00B27109"/>
    <w:rsid w:val="00B36182"/>
    <w:rsid w:val="00B44482"/>
    <w:rsid w:val="00B4629C"/>
    <w:rsid w:val="00B7390F"/>
    <w:rsid w:val="00BD325A"/>
    <w:rsid w:val="00BD666D"/>
    <w:rsid w:val="00BF17D5"/>
    <w:rsid w:val="00BF5E35"/>
    <w:rsid w:val="00C21CF1"/>
    <w:rsid w:val="00C303C2"/>
    <w:rsid w:val="00C52D11"/>
    <w:rsid w:val="00C56FC5"/>
    <w:rsid w:val="00C61179"/>
    <w:rsid w:val="00C658BE"/>
    <w:rsid w:val="00C67235"/>
    <w:rsid w:val="00C7088E"/>
    <w:rsid w:val="00C76E06"/>
    <w:rsid w:val="00CA316A"/>
    <w:rsid w:val="00CB3FD6"/>
    <w:rsid w:val="00CC2DDB"/>
    <w:rsid w:val="00CC6C7E"/>
    <w:rsid w:val="00CD5074"/>
    <w:rsid w:val="00CE4A30"/>
    <w:rsid w:val="00D06068"/>
    <w:rsid w:val="00D356D9"/>
    <w:rsid w:val="00D44865"/>
    <w:rsid w:val="00D676AF"/>
    <w:rsid w:val="00D70FB4"/>
    <w:rsid w:val="00D95DE3"/>
    <w:rsid w:val="00DD3DB1"/>
    <w:rsid w:val="00DE15C0"/>
    <w:rsid w:val="00E03CBD"/>
    <w:rsid w:val="00E522AC"/>
    <w:rsid w:val="00E81B37"/>
    <w:rsid w:val="00E873E2"/>
    <w:rsid w:val="00E9703E"/>
    <w:rsid w:val="00EB36AD"/>
    <w:rsid w:val="00ED3519"/>
    <w:rsid w:val="00EF700E"/>
    <w:rsid w:val="00F21267"/>
    <w:rsid w:val="00F44803"/>
    <w:rsid w:val="00F51146"/>
    <w:rsid w:val="00F6256A"/>
    <w:rsid w:val="00F853BC"/>
    <w:rsid w:val="00F85819"/>
    <w:rsid w:val="00F91497"/>
    <w:rsid w:val="00F92E96"/>
    <w:rsid w:val="00F95971"/>
    <w:rsid w:val="00FA73D4"/>
    <w:rsid w:val="00FB206F"/>
    <w:rsid w:val="00FB2787"/>
    <w:rsid w:val="00FB52DE"/>
    <w:rsid w:val="00FC40DC"/>
    <w:rsid w:val="00FE20D7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8C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3365</Characters>
  <Application>Microsoft Macintosh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Jalali</dc:creator>
  <cp:keywords/>
  <dc:description/>
  <cp:lastModifiedBy>Shreya Jalali</cp:lastModifiedBy>
  <cp:revision>6</cp:revision>
  <dcterms:created xsi:type="dcterms:W3CDTF">2017-09-08T22:22:00Z</dcterms:created>
  <dcterms:modified xsi:type="dcterms:W3CDTF">2017-09-08T22:27:00Z</dcterms:modified>
</cp:coreProperties>
</file>