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93223" w14:textId="64AE1496" w:rsidR="00E0757A" w:rsidRDefault="00E0757A" w:rsidP="004267D3">
      <w:pPr>
        <w:jc w:val="both"/>
        <w:outlineLvl w:val="0"/>
        <w:rPr>
          <w:rFonts w:ascii="Calibri" w:hAnsi="Calibri" w:cs="Arial"/>
          <w:b/>
        </w:rPr>
      </w:pPr>
      <w:r>
        <w:rPr>
          <w:rFonts w:ascii="Calibri" w:hAnsi="Calibri" w:cs="Arial"/>
          <w:b/>
        </w:rPr>
        <w:t>CFMS 2016-17 Report to Members</w:t>
      </w:r>
    </w:p>
    <w:p w14:paraId="6B0973D8" w14:textId="77777777" w:rsidR="00E0757A" w:rsidRDefault="00E0757A" w:rsidP="004267D3">
      <w:pPr>
        <w:jc w:val="both"/>
        <w:outlineLvl w:val="0"/>
        <w:rPr>
          <w:rFonts w:ascii="Calibri" w:hAnsi="Calibri" w:cs="Arial"/>
          <w:b/>
        </w:rPr>
      </w:pPr>
    </w:p>
    <w:p w14:paraId="5BBFB606" w14:textId="2A689FA8" w:rsidR="00FD7B56" w:rsidRDefault="004649D4">
      <w:pPr>
        <w:spacing w:after="200" w:line="276" w:lineRule="auto"/>
        <w:rPr>
          <w:rFonts w:ascii="Calibri" w:eastAsia="Times New Roman" w:hAnsi="Calibri"/>
        </w:rPr>
      </w:pPr>
      <w:r>
        <w:rPr>
          <w:rFonts w:ascii="Calibri" w:hAnsi="Calibri" w:cs="Arial"/>
        </w:rPr>
        <w:t xml:space="preserve">The Canadian Federation of Medical Students (CFMS), your Federation is a respected national voice in both the Canadian Medical Education and </w:t>
      </w:r>
      <w:r w:rsidR="00F1251C">
        <w:rPr>
          <w:rFonts w:ascii="Calibri" w:hAnsi="Calibri" w:cs="Arial"/>
        </w:rPr>
        <w:t>Canadian Medical</w:t>
      </w:r>
      <w:r>
        <w:rPr>
          <w:rFonts w:ascii="Calibri" w:hAnsi="Calibri" w:cs="Arial"/>
        </w:rPr>
        <w:t xml:space="preserve"> Politics space. Over our humble 40 years we have been tomorrow’s physicians leading for health today, while connecting, supporting and representing our membership.</w:t>
      </w:r>
      <w:r w:rsidR="00FD7B56">
        <w:rPr>
          <w:rFonts w:ascii="Calibri" w:hAnsi="Calibri" w:cs="Arial"/>
        </w:rPr>
        <w:t xml:space="preserve"> </w:t>
      </w:r>
      <w:r w:rsidR="00FD7B56">
        <w:rPr>
          <w:rFonts w:ascii="Calibri" w:eastAsia="Times New Roman" w:hAnsi="Calibri"/>
        </w:rPr>
        <w:t>This last year has been one of the busiest and most productive in CFMS history</w:t>
      </w:r>
      <w:r w:rsidR="00795CD3">
        <w:rPr>
          <w:rFonts w:ascii="Calibri" w:eastAsia="Times New Roman" w:hAnsi="Calibri"/>
        </w:rPr>
        <w:t>-</w:t>
      </w:r>
      <w:r w:rsidR="00FD7B56">
        <w:rPr>
          <w:rFonts w:ascii="Calibri" w:eastAsia="Times New Roman" w:hAnsi="Calibri"/>
        </w:rPr>
        <w:t xml:space="preserve"> a testament to our passionate membership and the esteem gained </w:t>
      </w:r>
      <w:r w:rsidR="00795CD3">
        <w:rPr>
          <w:rFonts w:ascii="Calibri" w:eastAsia="Times New Roman" w:hAnsi="Calibri"/>
        </w:rPr>
        <w:t xml:space="preserve">by the organization </w:t>
      </w:r>
      <w:r w:rsidR="00FD7B56">
        <w:rPr>
          <w:rFonts w:ascii="Calibri" w:eastAsia="Times New Roman" w:hAnsi="Calibri"/>
        </w:rPr>
        <w:t xml:space="preserve">nationally. </w:t>
      </w:r>
      <w:r w:rsidR="00FD7B56">
        <w:rPr>
          <w:rFonts w:ascii="Calibri" w:eastAsia="Times New Roman" w:hAnsi="Calibri"/>
        </w:rPr>
        <w:t xml:space="preserve"> </w:t>
      </w:r>
    </w:p>
    <w:p w14:paraId="158C6C7A" w14:textId="77777777" w:rsidR="00D13D49" w:rsidRDefault="00D13D49">
      <w:pPr>
        <w:spacing w:after="200" w:line="276" w:lineRule="auto"/>
        <w:rPr>
          <w:rFonts w:ascii="Calibri" w:eastAsia="Times New Roman" w:hAnsi="Calibri"/>
        </w:rPr>
      </w:pPr>
      <w:r>
        <w:rPr>
          <w:rFonts w:ascii="Calibri" w:eastAsia="Times New Roman" w:hAnsi="Calibri"/>
        </w:rPr>
        <w:t>My report below outlines a glimpse of the Organization’s and my personal activities on behalf thereof.</w:t>
      </w:r>
      <w:r>
        <w:rPr>
          <w:rFonts w:ascii="Calibri" w:eastAsia="Times New Roman" w:hAnsi="Calibri"/>
        </w:rPr>
        <w:t xml:space="preserve"> </w:t>
      </w:r>
    </w:p>
    <w:p w14:paraId="5F7BE0C3" w14:textId="77777777" w:rsidR="004649D4" w:rsidRDefault="004649D4" w:rsidP="004649D4">
      <w:pPr>
        <w:jc w:val="both"/>
        <w:rPr>
          <w:rFonts w:ascii="Calibri" w:eastAsia="Times New Roman" w:hAnsi="Calibri"/>
        </w:rPr>
      </w:pPr>
    </w:p>
    <w:p w14:paraId="656FE450" w14:textId="74C67A5C" w:rsidR="00F464E6" w:rsidRPr="00D24B5C" w:rsidRDefault="00626AB5" w:rsidP="00626AB5">
      <w:pPr>
        <w:spacing w:after="200" w:line="276" w:lineRule="auto"/>
        <w:rPr>
          <w:rFonts w:ascii="Calibri" w:hAnsi="Calibri" w:cs="Arial"/>
          <w:b/>
        </w:rPr>
      </w:pPr>
      <w:r>
        <w:rPr>
          <w:rFonts w:ascii="Calibri" w:hAnsi="Calibri" w:cs="Arial"/>
          <w:b/>
        </w:rPr>
        <w:t>I</w:t>
      </w:r>
      <w:r w:rsidR="00C34F4B" w:rsidRPr="00D24B5C">
        <w:rPr>
          <w:rFonts w:ascii="Calibri" w:hAnsi="Calibri" w:cs="Arial"/>
          <w:b/>
        </w:rPr>
        <w:t>. DESCRIPTION OF POSITION</w:t>
      </w:r>
    </w:p>
    <w:p w14:paraId="1096C415" w14:textId="77777777" w:rsidR="0081780E" w:rsidRPr="00D4056F" w:rsidRDefault="0081780E" w:rsidP="00D24B5C">
      <w:pPr>
        <w:widowControl w:val="0"/>
        <w:autoSpaceDE w:val="0"/>
        <w:autoSpaceDN w:val="0"/>
        <w:adjustRightInd w:val="0"/>
        <w:jc w:val="both"/>
        <w:rPr>
          <w:rFonts w:ascii="Calibri" w:hAnsi="Calibri" w:cs="Arial-BoldMT"/>
          <w:color w:val="000000"/>
          <w:sz w:val="22"/>
          <w:szCs w:val="22"/>
          <w:lang w:bidi="en-US"/>
        </w:rPr>
      </w:pPr>
      <w:r w:rsidRPr="00D4056F">
        <w:rPr>
          <w:rFonts w:ascii="Calibri" w:hAnsi="Calibri" w:cs="Arial-BoldMT"/>
          <w:color w:val="000000"/>
          <w:sz w:val="22"/>
          <w:szCs w:val="22"/>
          <w:lang w:bidi="en-US"/>
        </w:rPr>
        <w:t>From the CFMS bylaws:</w:t>
      </w:r>
    </w:p>
    <w:p w14:paraId="18043692" w14:textId="5BC9CD1E" w:rsidR="00E14F02" w:rsidRPr="00D4056F" w:rsidRDefault="00E14F02" w:rsidP="00EC0695">
      <w:pPr>
        <w:pStyle w:val="BodyTextIndent"/>
        <w:ind w:left="720"/>
        <w:rPr>
          <w:rFonts w:ascii="Calibri" w:hAnsi="Calibri"/>
          <w:i/>
          <w:sz w:val="22"/>
          <w:szCs w:val="22"/>
        </w:rPr>
      </w:pPr>
      <w:r w:rsidRPr="00D4056F">
        <w:rPr>
          <w:rFonts w:ascii="Calibri" w:hAnsi="Calibri"/>
          <w:sz w:val="22"/>
          <w:szCs w:val="22"/>
        </w:rPr>
        <w:tab/>
      </w:r>
      <w:r w:rsidRPr="00D4056F">
        <w:rPr>
          <w:rFonts w:ascii="Calibri" w:hAnsi="Calibri"/>
          <w:i/>
          <w:sz w:val="22"/>
          <w:szCs w:val="22"/>
        </w:rPr>
        <w:tab/>
        <w:t>a) Hold the Office of Chair of the Executive Committee; and</w:t>
      </w:r>
      <w:r w:rsidRPr="00D4056F">
        <w:rPr>
          <w:rFonts w:ascii="Calibri" w:hAnsi="Calibri"/>
          <w:i/>
          <w:sz w:val="22"/>
          <w:szCs w:val="22"/>
        </w:rPr>
        <w:br/>
        <w:t>b) Appoint the Chairs of all committees except as otherwise provided; and</w:t>
      </w:r>
      <w:r w:rsidRPr="00D4056F">
        <w:rPr>
          <w:rFonts w:ascii="Calibri" w:hAnsi="Calibri"/>
          <w:i/>
          <w:sz w:val="22"/>
          <w:szCs w:val="22"/>
        </w:rPr>
        <w:br/>
        <w:t>c) Appoint an Executive Vice President from among the Executive Committee; and</w:t>
      </w:r>
      <w:r w:rsidRPr="00D4056F">
        <w:rPr>
          <w:rFonts w:ascii="Calibri" w:hAnsi="Calibri"/>
          <w:i/>
          <w:sz w:val="22"/>
          <w:szCs w:val="22"/>
        </w:rPr>
        <w:br/>
        <w:t xml:space="preserve">d) Succeed to the Office of Past-President upon the election of their successor; and </w:t>
      </w:r>
      <w:r w:rsidRPr="00D4056F">
        <w:rPr>
          <w:rFonts w:ascii="Calibri" w:hAnsi="Calibri"/>
          <w:i/>
          <w:sz w:val="22"/>
          <w:szCs w:val="22"/>
        </w:rPr>
        <w:br/>
        <w:t>e) Be responsible for the general supervision and direction of the business of the Federation.</w:t>
      </w:r>
    </w:p>
    <w:p w14:paraId="0CA5DEF7" w14:textId="0A27B501" w:rsidR="00EC0695" w:rsidRPr="00D4056F" w:rsidRDefault="00EC0695" w:rsidP="00D13D49">
      <w:pPr>
        <w:spacing w:after="200" w:line="276" w:lineRule="auto"/>
        <w:rPr>
          <w:rFonts w:ascii="Calibri" w:eastAsia="Times New Roman" w:hAnsi="Calibri"/>
          <w:sz w:val="22"/>
          <w:szCs w:val="22"/>
        </w:rPr>
      </w:pPr>
      <w:r w:rsidRPr="00D4056F">
        <w:rPr>
          <w:rFonts w:ascii="Calibri" w:eastAsia="Times New Roman" w:hAnsi="Calibri"/>
          <w:sz w:val="22"/>
          <w:szCs w:val="22"/>
        </w:rPr>
        <w:t>In practice, the role of the President is multifaceted</w:t>
      </w:r>
      <w:r w:rsidR="00D05E3E" w:rsidRPr="00D4056F">
        <w:rPr>
          <w:rFonts w:ascii="Calibri" w:eastAsia="Times New Roman" w:hAnsi="Calibri"/>
          <w:sz w:val="22"/>
          <w:szCs w:val="22"/>
        </w:rPr>
        <w:t>, and can better be described as President, CEO &amp; Board chair</w:t>
      </w:r>
      <w:r w:rsidRPr="00D4056F">
        <w:rPr>
          <w:rFonts w:ascii="Calibri" w:eastAsia="Times New Roman" w:hAnsi="Calibri"/>
          <w:sz w:val="22"/>
          <w:szCs w:val="22"/>
        </w:rPr>
        <w:t xml:space="preserve">. </w:t>
      </w:r>
      <w:r w:rsidR="00D05E3E" w:rsidRPr="00D4056F">
        <w:rPr>
          <w:rFonts w:ascii="Calibri" w:eastAsia="Times New Roman" w:hAnsi="Calibri"/>
          <w:sz w:val="22"/>
          <w:szCs w:val="22"/>
        </w:rPr>
        <w:t xml:space="preserve">Wearing the CEO hat, the president has 14 direct reports, and </w:t>
      </w:r>
      <w:r w:rsidRPr="00D4056F">
        <w:rPr>
          <w:rFonts w:ascii="Calibri" w:eastAsia="Times New Roman" w:hAnsi="Calibri"/>
          <w:sz w:val="22"/>
          <w:szCs w:val="22"/>
        </w:rPr>
        <w:t xml:space="preserve">sets organizational goals and oversees their implementation. Specific activities are delegated to members of the Executive Committee and the President is responsible for providing support, guidance, and institutional memory. </w:t>
      </w:r>
      <w:r w:rsidR="00D05E3E" w:rsidRPr="00D4056F">
        <w:rPr>
          <w:rFonts w:ascii="Calibri" w:eastAsia="Times New Roman" w:hAnsi="Calibri"/>
          <w:sz w:val="22"/>
          <w:szCs w:val="22"/>
        </w:rPr>
        <w:t xml:space="preserve">In the Board chair role, the President plays a role in coordinating a not-for-profit board, ensuring organizational compliance with national standards, as well as plays an integral </w:t>
      </w:r>
      <w:r w:rsidRPr="00D4056F">
        <w:rPr>
          <w:rFonts w:ascii="Calibri" w:eastAsia="Times New Roman" w:hAnsi="Calibri"/>
          <w:sz w:val="22"/>
          <w:szCs w:val="22"/>
        </w:rPr>
        <w:t>role</w:t>
      </w:r>
      <w:r w:rsidR="00D05E3E" w:rsidRPr="00D4056F">
        <w:rPr>
          <w:rFonts w:ascii="Calibri" w:eastAsia="Times New Roman" w:hAnsi="Calibri"/>
          <w:sz w:val="22"/>
          <w:szCs w:val="22"/>
        </w:rPr>
        <w:t xml:space="preserve"> in </w:t>
      </w:r>
      <w:r w:rsidRPr="00D4056F">
        <w:rPr>
          <w:rFonts w:ascii="Calibri" w:eastAsia="Times New Roman" w:hAnsi="Calibri"/>
          <w:sz w:val="22"/>
          <w:szCs w:val="22"/>
        </w:rPr>
        <w:t xml:space="preserve">risk management. The President contributes to agenda-setting for each General and Executive meeting and chairs the proceedings of Executive Meetings. The President is also the designated spokesperson for the Federation and interacts with representatives of media, government, public, and national medical organizations. Representative roles set aside for the President include the Canadian Medical Association Board of Directors, the Physician Resource Planning </w:t>
      </w:r>
      <w:r w:rsidR="00D05E3E" w:rsidRPr="00D4056F">
        <w:rPr>
          <w:rFonts w:ascii="Calibri" w:eastAsia="Times New Roman" w:hAnsi="Calibri"/>
          <w:sz w:val="22"/>
          <w:szCs w:val="22"/>
        </w:rPr>
        <w:t>Advisory Committee</w:t>
      </w:r>
      <w:r w:rsidRPr="00D4056F">
        <w:rPr>
          <w:rFonts w:ascii="Calibri" w:eastAsia="Times New Roman" w:hAnsi="Calibri"/>
          <w:sz w:val="22"/>
          <w:szCs w:val="22"/>
        </w:rPr>
        <w:t xml:space="preserve">, the Canadian Medical Forum, </w:t>
      </w:r>
      <w:r w:rsidR="00D05E3E" w:rsidRPr="00D4056F">
        <w:rPr>
          <w:rFonts w:ascii="Calibri" w:eastAsia="Times New Roman" w:hAnsi="Calibri"/>
          <w:sz w:val="22"/>
          <w:szCs w:val="22"/>
        </w:rPr>
        <w:t xml:space="preserve">the Post-Graduate Medical Education Governance Council, and multiple </w:t>
      </w:r>
      <w:r w:rsidRPr="00D4056F">
        <w:rPr>
          <w:rFonts w:ascii="Calibri" w:eastAsia="Times New Roman" w:hAnsi="Calibri"/>
          <w:sz w:val="22"/>
          <w:szCs w:val="22"/>
        </w:rPr>
        <w:t xml:space="preserve">others by invitation. </w:t>
      </w:r>
      <w:r w:rsidR="0022761F" w:rsidRPr="00D4056F">
        <w:rPr>
          <w:rFonts w:ascii="Calibri" w:eastAsia="Times New Roman" w:hAnsi="Calibri"/>
          <w:sz w:val="22"/>
          <w:szCs w:val="22"/>
        </w:rPr>
        <w:t>The presidency is a near 24/7 role, with no day b</w:t>
      </w:r>
      <w:r w:rsidR="004649D4" w:rsidRPr="00D4056F">
        <w:rPr>
          <w:rFonts w:ascii="Calibri" w:eastAsia="Times New Roman" w:hAnsi="Calibri"/>
          <w:sz w:val="22"/>
          <w:szCs w:val="22"/>
        </w:rPr>
        <w:t xml:space="preserve">eing identical to the last. </w:t>
      </w:r>
      <w:r w:rsidR="00D13D49" w:rsidRPr="00D4056F">
        <w:rPr>
          <w:rFonts w:ascii="Calibri" w:eastAsia="Times New Roman" w:hAnsi="Calibri"/>
          <w:sz w:val="22"/>
          <w:szCs w:val="22"/>
        </w:rPr>
        <w:t xml:space="preserve">It has been a privilege and honor to serve the membership as President for the 2016-17 year. </w:t>
      </w:r>
    </w:p>
    <w:p w14:paraId="7D51200B" w14:textId="5F23B08E" w:rsidR="00626AB5" w:rsidRPr="00D4056F" w:rsidRDefault="00D4056F" w:rsidP="00D13D49">
      <w:pPr>
        <w:spacing w:after="200" w:line="276" w:lineRule="auto"/>
        <w:rPr>
          <w:rFonts w:ascii="Calibri" w:eastAsia="Times New Roman" w:hAnsi="Calibri"/>
          <w:i/>
          <w:sz w:val="22"/>
          <w:szCs w:val="22"/>
        </w:rPr>
      </w:pPr>
      <w:r w:rsidRPr="00D4056F">
        <w:rPr>
          <w:rFonts w:ascii="Calibri" w:eastAsia="Times New Roman" w:hAnsi="Calibri"/>
          <w:i/>
          <w:sz w:val="22"/>
          <w:szCs w:val="22"/>
        </w:rPr>
        <w:t xml:space="preserve">What this means in real terms…. Over 14,000 emails, 197 meetings, nearly 30 trips across the country –representing members as I advocate for medical students, developing programs to enhance &amp; support your medical training experience, and creating mechanisms to connect medical students across the country! </w:t>
      </w:r>
    </w:p>
    <w:p w14:paraId="035D40F4" w14:textId="50942D37" w:rsidR="00A84064" w:rsidRDefault="00C34F4B" w:rsidP="004267D3">
      <w:pPr>
        <w:jc w:val="both"/>
        <w:outlineLvl w:val="0"/>
        <w:rPr>
          <w:rFonts w:ascii="Calibri" w:hAnsi="Calibri" w:cs="Arial"/>
          <w:b/>
        </w:rPr>
      </w:pPr>
      <w:r w:rsidRPr="00EC0695">
        <w:rPr>
          <w:rFonts w:ascii="Calibri" w:hAnsi="Calibri" w:cs="Arial"/>
          <w:b/>
        </w:rPr>
        <w:lastRenderedPageBreak/>
        <w:t xml:space="preserve">II. </w:t>
      </w:r>
      <w:r w:rsidR="00A84064">
        <w:rPr>
          <w:rFonts w:ascii="Calibri" w:hAnsi="Calibri" w:cs="Arial"/>
          <w:b/>
        </w:rPr>
        <w:t>2017-18 HIGHLIGHTS (aka Too Long; Didn’t Read)</w:t>
      </w:r>
    </w:p>
    <w:p w14:paraId="5B5E6D4E" w14:textId="77777777" w:rsidR="00A84064" w:rsidRDefault="00A84064" w:rsidP="004267D3">
      <w:pPr>
        <w:jc w:val="both"/>
        <w:outlineLvl w:val="0"/>
        <w:rPr>
          <w:rFonts w:ascii="Calibri" w:hAnsi="Calibri" w:cs="Arial"/>
          <w:b/>
        </w:rPr>
      </w:pPr>
    </w:p>
    <w:p w14:paraId="03D28A1C" w14:textId="3F090A58" w:rsidR="00A84064" w:rsidRPr="00A84064" w:rsidRDefault="00A84064" w:rsidP="004267D3">
      <w:pPr>
        <w:jc w:val="both"/>
        <w:outlineLvl w:val="0"/>
        <w:rPr>
          <w:rFonts w:ascii="Calibri" w:hAnsi="Calibri" w:cs="Arial"/>
          <w:b/>
          <w:u w:val="single"/>
        </w:rPr>
      </w:pPr>
      <w:r w:rsidRPr="00A84064">
        <w:rPr>
          <w:rFonts w:ascii="Calibri" w:hAnsi="Calibri" w:cs="Arial"/>
          <w:b/>
          <w:u w:val="single"/>
        </w:rPr>
        <w:t>Transition to Residency</w:t>
      </w:r>
    </w:p>
    <w:p w14:paraId="5F9775B0" w14:textId="3685F912" w:rsidR="00A84064" w:rsidRDefault="00A84064" w:rsidP="00A84064">
      <w:pPr>
        <w:pStyle w:val="ListParagraph"/>
        <w:numPr>
          <w:ilvl w:val="0"/>
          <w:numId w:val="15"/>
        </w:numPr>
        <w:jc w:val="both"/>
        <w:outlineLvl w:val="0"/>
        <w:rPr>
          <w:rFonts w:ascii="Calibri" w:hAnsi="Calibri" w:cs="Arial"/>
          <w:b/>
        </w:rPr>
      </w:pPr>
      <w:r>
        <w:rPr>
          <w:rFonts w:ascii="Calibri" w:hAnsi="Calibri" w:cs="Arial"/>
          <w:b/>
        </w:rPr>
        <w:t>Canadian Residency Matching Service (</w:t>
      </w:r>
      <w:proofErr w:type="spellStart"/>
      <w:r>
        <w:rPr>
          <w:rFonts w:ascii="Calibri" w:hAnsi="Calibri" w:cs="Arial"/>
          <w:b/>
        </w:rPr>
        <w:t>CaRMS</w:t>
      </w:r>
      <w:proofErr w:type="spellEnd"/>
      <w:r>
        <w:rPr>
          <w:rFonts w:ascii="Calibri" w:hAnsi="Calibri" w:cs="Arial"/>
          <w:b/>
        </w:rPr>
        <w:t>)</w:t>
      </w:r>
    </w:p>
    <w:p w14:paraId="7B58574D" w14:textId="5DD64FA7" w:rsidR="00A84064" w:rsidRPr="00A84064" w:rsidRDefault="00A84064" w:rsidP="00A84064">
      <w:pPr>
        <w:pStyle w:val="ListParagraph"/>
        <w:numPr>
          <w:ilvl w:val="1"/>
          <w:numId w:val="15"/>
        </w:numPr>
        <w:jc w:val="both"/>
        <w:outlineLvl w:val="0"/>
        <w:rPr>
          <w:rFonts w:ascii="Calibri" w:hAnsi="Calibri" w:cs="Arial"/>
          <w:b/>
        </w:rPr>
      </w:pPr>
      <w:r>
        <w:rPr>
          <w:rFonts w:ascii="Calibri" w:hAnsi="Calibri" w:cs="Arial"/>
        </w:rPr>
        <w:t xml:space="preserve">First ever reduction in </w:t>
      </w:r>
      <w:proofErr w:type="spellStart"/>
      <w:r>
        <w:rPr>
          <w:rFonts w:ascii="Calibri" w:hAnsi="Calibri" w:cs="Arial"/>
        </w:rPr>
        <w:t>CaRMS</w:t>
      </w:r>
      <w:proofErr w:type="spellEnd"/>
      <w:r>
        <w:rPr>
          <w:rFonts w:ascii="Calibri" w:hAnsi="Calibri" w:cs="Arial"/>
        </w:rPr>
        <w:t xml:space="preserve"> fees for 2018 match cycle</w:t>
      </w:r>
    </w:p>
    <w:p w14:paraId="11F42258" w14:textId="29C3A01A" w:rsidR="00A84064" w:rsidRPr="00A84064" w:rsidRDefault="00A84064" w:rsidP="00A84064">
      <w:pPr>
        <w:pStyle w:val="ListParagraph"/>
        <w:numPr>
          <w:ilvl w:val="1"/>
          <w:numId w:val="15"/>
        </w:numPr>
        <w:jc w:val="both"/>
        <w:outlineLvl w:val="0"/>
        <w:rPr>
          <w:rFonts w:ascii="Calibri" w:hAnsi="Calibri" w:cs="Arial"/>
          <w:b/>
        </w:rPr>
      </w:pPr>
      <w:r>
        <w:rPr>
          <w:rFonts w:ascii="Calibri" w:hAnsi="Calibri" w:cs="Arial"/>
        </w:rPr>
        <w:t>Effective 2019 cycle, the CFMS will review &amp; revise the applicant contract each year</w:t>
      </w:r>
    </w:p>
    <w:p w14:paraId="6D4C78CF" w14:textId="2BE15925" w:rsidR="00A84064" w:rsidRDefault="00A84064" w:rsidP="00A84064">
      <w:pPr>
        <w:pStyle w:val="ListParagraph"/>
        <w:numPr>
          <w:ilvl w:val="0"/>
          <w:numId w:val="15"/>
        </w:numPr>
        <w:jc w:val="both"/>
        <w:outlineLvl w:val="0"/>
        <w:rPr>
          <w:rFonts w:ascii="Calibri" w:hAnsi="Calibri" w:cs="Arial"/>
          <w:b/>
        </w:rPr>
      </w:pPr>
      <w:r>
        <w:rPr>
          <w:rFonts w:ascii="Calibri" w:hAnsi="Calibri" w:cs="Arial"/>
          <w:b/>
        </w:rPr>
        <w:t>Unmatched Canadian Medical Graduates (</w:t>
      </w:r>
      <w:proofErr w:type="spellStart"/>
      <w:r>
        <w:rPr>
          <w:rFonts w:ascii="Calibri" w:hAnsi="Calibri" w:cs="Arial"/>
          <w:b/>
        </w:rPr>
        <w:t>uCMGs</w:t>
      </w:r>
      <w:proofErr w:type="spellEnd"/>
      <w:r>
        <w:rPr>
          <w:rFonts w:ascii="Calibri" w:hAnsi="Calibri" w:cs="Arial"/>
          <w:b/>
        </w:rPr>
        <w:t>)</w:t>
      </w:r>
    </w:p>
    <w:p w14:paraId="73520045" w14:textId="618B5A51" w:rsidR="00A84064" w:rsidRPr="00A84064" w:rsidRDefault="00A84064" w:rsidP="00A84064">
      <w:pPr>
        <w:pStyle w:val="ListParagraph"/>
        <w:numPr>
          <w:ilvl w:val="1"/>
          <w:numId w:val="15"/>
        </w:numPr>
        <w:jc w:val="both"/>
        <w:outlineLvl w:val="0"/>
        <w:rPr>
          <w:rFonts w:ascii="Calibri" w:hAnsi="Calibri" w:cs="Arial"/>
          <w:b/>
        </w:rPr>
      </w:pPr>
      <w:r>
        <w:rPr>
          <w:rFonts w:ascii="Calibri" w:hAnsi="Calibri" w:cs="Arial"/>
        </w:rPr>
        <w:t xml:space="preserve">CFMS paper (to be discussed at this meeting) recommending support for </w:t>
      </w:r>
      <w:proofErr w:type="spellStart"/>
      <w:r>
        <w:rPr>
          <w:rFonts w:ascii="Calibri" w:hAnsi="Calibri" w:cs="Arial"/>
        </w:rPr>
        <w:t>uCMGS</w:t>
      </w:r>
      <w:proofErr w:type="spellEnd"/>
    </w:p>
    <w:p w14:paraId="7F25A080" w14:textId="0F48AAFA" w:rsidR="00A84064" w:rsidRPr="00A84064" w:rsidRDefault="00A84064" w:rsidP="00A84064">
      <w:pPr>
        <w:pStyle w:val="ListParagraph"/>
        <w:numPr>
          <w:ilvl w:val="1"/>
          <w:numId w:val="15"/>
        </w:numPr>
        <w:jc w:val="both"/>
        <w:outlineLvl w:val="0"/>
        <w:rPr>
          <w:rFonts w:ascii="Calibri" w:hAnsi="Calibri" w:cs="Arial"/>
          <w:b/>
        </w:rPr>
      </w:pPr>
      <w:r>
        <w:rPr>
          <w:rFonts w:ascii="Calibri" w:hAnsi="Calibri" w:cs="Arial"/>
        </w:rPr>
        <w:t>CFMS a vital player in the A</w:t>
      </w:r>
      <w:r w:rsidR="005A567F">
        <w:rPr>
          <w:rFonts w:ascii="Calibri" w:hAnsi="Calibri" w:cs="Arial"/>
        </w:rPr>
        <w:t>ssociation of Faculties of Medicine of Canada (A</w:t>
      </w:r>
      <w:r>
        <w:rPr>
          <w:rFonts w:ascii="Calibri" w:hAnsi="Calibri" w:cs="Arial"/>
        </w:rPr>
        <w:t>FMC</w:t>
      </w:r>
      <w:r w:rsidR="005A567F">
        <w:rPr>
          <w:rFonts w:ascii="Calibri" w:hAnsi="Calibri" w:cs="Arial"/>
        </w:rPr>
        <w:t>)</w:t>
      </w:r>
      <w:r>
        <w:rPr>
          <w:rFonts w:ascii="Calibri" w:hAnsi="Calibri" w:cs="Arial"/>
        </w:rPr>
        <w:t xml:space="preserve">’s Residency Matching Committee’s report with recommendations to reduce </w:t>
      </w:r>
      <w:proofErr w:type="spellStart"/>
      <w:r>
        <w:rPr>
          <w:rFonts w:ascii="Calibri" w:hAnsi="Calibri" w:cs="Arial"/>
        </w:rPr>
        <w:t>uCMGs</w:t>
      </w:r>
      <w:proofErr w:type="spellEnd"/>
      <w:r>
        <w:rPr>
          <w:rFonts w:ascii="Calibri" w:hAnsi="Calibri" w:cs="Arial"/>
        </w:rPr>
        <w:t>, for as soon as the 2018 cycle</w:t>
      </w:r>
    </w:p>
    <w:p w14:paraId="69693BD9" w14:textId="697358E9" w:rsidR="00A84064" w:rsidRPr="00A84064" w:rsidRDefault="00A84064" w:rsidP="00A84064">
      <w:pPr>
        <w:pStyle w:val="ListParagraph"/>
        <w:numPr>
          <w:ilvl w:val="1"/>
          <w:numId w:val="15"/>
        </w:numPr>
        <w:jc w:val="both"/>
        <w:outlineLvl w:val="0"/>
        <w:rPr>
          <w:rFonts w:ascii="Calibri" w:hAnsi="Calibri" w:cs="Arial"/>
          <w:b/>
        </w:rPr>
      </w:pPr>
      <w:r>
        <w:rPr>
          <w:rFonts w:ascii="Calibri" w:hAnsi="Calibri" w:cs="Arial"/>
        </w:rPr>
        <w:t xml:space="preserve">More details below, and come with questions to our </w:t>
      </w:r>
      <w:r w:rsidR="005A567F">
        <w:rPr>
          <w:rFonts w:ascii="Calibri" w:hAnsi="Calibri" w:cs="Arial"/>
        </w:rPr>
        <w:t>p</w:t>
      </w:r>
      <w:r>
        <w:rPr>
          <w:rFonts w:ascii="Calibri" w:hAnsi="Calibri" w:cs="Arial"/>
        </w:rPr>
        <w:t>anel discussion at AGM on this topic</w:t>
      </w:r>
    </w:p>
    <w:p w14:paraId="6E4E618F" w14:textId="1DBCFE53" w:rsidR="00A84064" w:rsidRDefault="00A84064" w:rsidP="00A84064">
      <w:pPr>
        <w:pStyle w:val="ListParagraph"/>
        <w:numPr>
          <w:ilvl w:val="0"/>
          <w:numId w:val="15"/>
        </w:numPr>
        <w:jc w:val="both"/>
        <w:outlineLvl w:val="0"/>
        <w:rPr>
          <w:rFonts w:ascii="Calibri" w:hAnsi="Calibri" w:cs="Arial"/>
          <w:b/>
        </w:rPr>
      </w:pPr>
      <w:r>
        <w:rPr>
          <w:rFonts w:ascii="Calibri" w:hAnsi="Calibri" w:cs="Arial"/>
          <w:b/>
        </w:rPr>
        <w:t>Physician Resource Planning Advisory Committee (PRPAC)</w:t>
      </w:r>
    </w:p>
    <w:p w14:paraId="7117163C" w14:textId="2BA1C16C" w:rsidR="00A84064" w:rsidRPr="00A84064" w:rsidRDefault="00A84064" w:rsidP="00A84064">
      <w:pPr>
        <w:pStyle w:val="ListParagraph"/>
        <w:numPr>
          <w:ilvl w:val="1"/>
          <w:numId w:val="15"/>
        </w:numPr>
        <w:jc w:val="both"/>
        <w:outlineLvl w:val="0"/>
        <w:rPr>
          <w:rFonts w:ascii="Calibri" w:hAnsi="Calibri" w:cs="Arial"/>
          <w:b/>
        </w:rPr>
      </w:pPr>
      <w:r>
        <w:rPr>
          <w:rFonts w:ascii="Calibri" w:hAnsi="Calibri" w:cs="Arial"/>
        </w:rPr>
        <w:t xml:space="preserve">National physician supply &amp; public need model in development, to be launched Spring 2018- CFMS is an active participant in </w:t>
      </w:r>
      <w:r w:rsidR="00D4056F">
        <w:rPr>
          <w:rFonts w:ascii="Calibri" w:hAnsi="Calibri" w:cs="Arial"/>
        </w:rPr>
        <w:t>its</w:t>
      </w:r>
      <w:r>
        <w:rPr>
          <w:rFonts w:ascii="Calibri" w:hAnsi="Calibri" w:cs="Arial"/>
        </w:rPr>
        <w:t xml:space="preserve"> development</w:t>
      </w:r>
    </w:p>
    <w:p w14:paraId="77F9DE80" w14:textId="77777777" w:rsidR="00A84064" w:rsidRDefault="00A84064" w:rsidP="00A84064">
      <w:pPr>
        <w:jc w:val="both"/>
        <w:outlineLvl w:val="0"/>
        <w:rPr>
          <w:rFonts w:ascii="Calibri" w:hAnsi="Calibri" w:cs="Arial"/>
          <w:b/>
        </w:rPr>
      </w:pPr>
    </w:p>
    <w:p w14:paraId="47D9CA10" w14:textId="1D25959A" w:rsidR="00A84064" w:rsidRDefault="00A84064" w:rsidP="00A84064">
      <w:pPr>
        <w:jc w:val="both"/>
        <w:outlineLvl w:val="0"/>
        <w:rPr>
          <w:rFonts w:ascii="Calibri" w:hAnsi="Calibri" w:cs="Arial"/>
          <w:b/>
          <w:u w:val="single"/>
        </w:rPr>
      </w:pPr>
      <w:r>
        <w:rPr>
          <w:rFonts w:ascii="Calibri" w:hAnsi="Calibri" w:cs="Arial"/>
          <w:b/>
          <w:u w:val="single"/>
        </w:rPr>
        <w:t>Wellness</w:t>
      </w:r>
    </w:p>
    <w:p w14:paraId="0929A181" w14:textId="4F590A74" w:rsidR="00A84064" w:rsidRDefault="00A84064" w:rsidP="00A84064">
      <w:pPr>
        <w:pStyle w:val="ListParagraph"/>
        <w:numPr>
          <w:ilvl w:val="0"/>
          <w:numId w:val="16"/>
        </w:numPr>
        <w:jc w:val="both"/>
        <w:outlineLvl w:val="0"/>
        <w:rPr>
          <w:rFonts w:ascii="Calibri" w:hAnsi="Calibri" w:cs="Arial"/>
          <w:b/>
        </w:rPr>
      </w:pPr>
      <w:r>
        <w:rPr>
          <w:rFonts w:ascii="Calibri" w:hAnsi="Calibri" w:cs="Arial"/>
          <w:b/>
        </w:rPr>
        <w:t>CFMS-FMEQ Wellness Survey</w:t>
      </w:r>
    </w:p>
    <w:p w14:paraId="7AA60D4C" w14:textId="35615DC4" w:rsidR="00A84064" w:rsidRPr="00A84064" w:rsidRDefault="00A84064" w:rsidP="00A84064">
      <w:pPr>
        <w:pStyle w:val="ListParagraph"/>
        <w:numPr>
          <w:ilvl w:val="1"/>
          <w:numId w:val="16"/>
        </w:numPr>
        <w:jc w:val="both"/>
        <w:outlineLvl w:val="0"/>
        <w:rPr>
          <w:rFonts w:ascii="Calibri" w:hAnsi="Calibri" w:cs="Arial"/>
          <w:b/>
        </w:rPr>
      </w:pPr>
      <w:r>
        <w:rPr>
          <w:rFonts w:ascii="Calibri" w:hAnsi="Calibri" w:cs="Arial"/>
        </w:rPr>
        <w:t>Data presented at CCME 2016 &amp; 2017, Canadian Conference on Physician Health (CCPH) 2017 &amp; internationally</w:t>
      </w:r>
    </w:p>
    <w:p w14:paraId="25F2E912" w14:textId="6CCAE818" w:rsidR="00A84064" w:rsidRPr="00A84064" w:rsidRDefault="00A84064" w:rsidP="00A84064">
      <w:pPr>
        <w:pStyle w:val="ListParagraph"/>
        <w:numPr>
          <w:ilvl w:val="1"/>
          <w:numId w:val="16"/>
        </w:numPr>
        <w:jc w:val="both"/>
        <w:outlineLvl w:val="0"/>
        <w:rPr>
          <w:rFonts w:ascii="Calibri" w:hAnsi="Calibri" w:cs="Arial"/>
          <w:b/>
        </w:rPr>
      </w:pPr>
      <w:r>
        <w:rPr>
          <w:rFonts w:ascii="Calibri" w:hAnsi="Calibri" w:cs="Arial"/>
        </w:rPr>
        <w:t>Mental Health manuscript (the first academic paper of this data) in the process of submission</w:t>
      </w:r>
    </w:p>
    <w:p w14:paraId="73570796" w14:textId="1327B763" w:rsidR="00A84064" w:rsidRPr="00A84064" w:rsidRDefault="00A84064" w:rsidP="00A84064">
      <w:pPr>
        <w:pStyle w:val="ListParagraph"/>
        <w:numPr>
          <w:ilvl w:val="1"/>
          <w:numId w:val="16"/>
        </w:numPr>
        <w:jc w:val="both"/>
        <w:outlineLvl w:val="0"/>
        <w:rPr>
          <w:rFonts w:ascii="Calibri" w:hAnsi="Calibri" w:cs="Arial"/>
          <w:b/>
        </w:rPr>
      </w:pPr>
      <w:r>
        <w:rPr>
          <w:rFonts w:ascii="Calibri" w:hAnsi="Calibri" w:cs="Arial"/>
        </w:rPr>
        <w:t>Aggregate data available to schools and faculties Fall 2017/Winter 2018</w:t>
      </w:r>
    </w:p>
    <w:p w14:paraId="3F90054A" w14:textId="6E232737" w:rsidR="00A84064" w:rsidRDefault="00A84064" w:rsidP="00A84064">
      <w:pPr>
        <w:pStyle w:val="ListParagraph"/>
        <w:numPr>
          <w:ilvl w:val="0"/>
          <w:numId w:val="16"/>
        </w:numPr>
        <w:jc w:val="both"/>
        <w:outlineLvl w:val="0"/>
        <w:rPr>
          <w:rFonts w:ascii="Calibri" w:hAnsi="Calibri" w:cs="Arial"/>
          <w:b/>
        </w:rPr>
      </w:pPr>
      <w:r>
        <w:rPr>
          <w:rFonts w:ascii="Calibri" w:hAnsi="Calibri" w:cs="Arial"/>
          <w:b/>
        </w:rPr>
        <w:t>Wellness Strategy</w:t>
      </w:r>
    </w:p>
    <w:p w14:paraId="75B2F9B9" w14:textId="3240799E" w:rsidR="00A84064" w:rsidRPr="00A84064" w:rsidRDefault="00A84064" w:rsidP="00A84064">
      <w:pPr>
        <w:pStyle w:val="ListParagraph"/>
        <w:numPr>
          <w:ilvl w:val="1"/>
          <w:numId w:val="16"/>
        </w:numPr>
        <w:jc w:val="both"/>
        <w:outlineLvl w:val="0"/>
        <w:rPr>
          <w:rFonts w:ascii="Calibri" w:hAnsi="Calibri" w:cs="Arial"/>
          <w:b/>
        </w:rPr>
      </w:pPr>
      <w:r>
        <w:rPr>
          <w:rFonts w:ascii="Calibri" w:hAnsi="Calibri" w:cs="Arial"/>
        </w:rPr>
        <w:t xml:space="preserve">CFMS in development of a multi-year wellness strategy to support medical student wellness &amp; mental health with new tools, resources and </w:t>
      </w:r>
      <w:r w:rsidR="00D4056F">
        <w:rPr>
          <w:rFonts w:ascii="Calibri" w:hAnsi="Calibri" w:cs="Arial"/>
        </w:rPr>
        <w:t xml:space="preserve">programs. </w:t>
      </w:r>
    </w:p>
    <w:p w14:paraId="0CE73370" w14:textId="77777777" w:rsidR="00A84064" w:rsidRDefault="00A84064" w:rsidP="00A84064">
      <w:pPr>
        <w:jc w:val="both"/>
        <w:outlineLvl w:val="0"/>
        <w:rPr>
          <w:rFonts w:ascii="Calibri" w:hAnsi="Calibri" w:cs="Arial"/>
          <w:b/>
        </w:rPr>
      </w:pPr>
    </w:p>
    <w:p w14:paraId="6E868081" w14:textId="5755B59C" w:rsidR="00D4056F" w:rsidRDefault="00D4056F" w:rsidP="00A84064">
      <w:pPr>
        <w:jc w:val="both"/>
        <w:outlineLvl w:val="0"/>
        <w:rPr>
          <w:rFonts w:ascii="Calibri" w:hAnsi="Calibri" w:cs="Arial"/>
          <w:b/>
          <w:u w:val="single"/>
        </w:rPr>
      </w:pPr>
      <w:r>
        <w:rPr>
          <w:rFonts w:ascii="Calibri" w:hAnsi="Calibri" w:cs="Arial"/>
          <w:b/>
          <w:u w:val="single"/>
        </w:rPr>
        <w:t>Internal Operations</w:t>
      </w:r>
    </w:p>
    <w:p w14:paraId="38FCDA76" w14:textId="650E54EF" w:rsidR="00D4056F" w:rsidRDefault="00D4056F" w:rsidP="00D4056F">
      <w:pPr>
        <w:pStyle w:val="ListParagraph"/>
        <w:numPr>
          <w:ilvl w:val="0"/>
          <w:numId w:val="17"/>
        </w:numPr>
        <w:jc w:val="both"/>
        <w:outlineLvl w:val="0"/>
        <w:rPr>
          <w:rFonts w:ascii="Calibri" w:hAnsi="Calibri" w:cs="Arial"/>
          <w:b/>
        </w:rPr>
      </w:pPr>
      <w:r>
        <w:rPr>
          <w:rFonts w:ascii="Calibri" w:hAnsi="Calibri" w:cs="Arial"/>
          <w:b/>
        </w:rPr>
        <w:t>2017-2022 Strategic Plan</w:t>
      </w:r>
    </w:p>
    <w:p w14:paraId="63DB09A8" w14:textId="6297EBC8" w:rsidR="00D4056F" w:rsidRPr="00D4056F" w:rsidRDefault="00D4056F" w:rsidP="00D4056F">
      <w:pPr>
        <w:pStyle w:val="ListParagraph"/>
        <w:numPr>
          <w:ilvl w:val="1"/>
          <w:numId w:val="17"/>
        </w:numPr>
        <w:jc w:val="both"/>
        <w:outlineLvl w:val="0"/>
        <w:rPr>
          <w:rFonts w:ascii="Calibri" w:hAnsi="Calibri" w:cs="Arial"/>
          <w:b/>
        </w:rPr>
      </w:pPr>
      <w:r>
        <w:rPr>
          <w:rFonts w:ascii="Calibri" w:hAnsi="Calibri" w:cs="Arial"/>
        </w:rPr>
        <w:t xml:space="preserve">Most consultative process </w:t>
      </w:r>
      <w:r>
        <w:rPr>
          <w:rFonts w:ascii="Calibri" w:hAnsi="Calibri" w:cs="Arial"/>
          <w:b/>
          <w:u w:val="single"/>
        </w:rPr>
        <w:t>ever</w:t>
      </w:r>
      <w:r>
        <w:rPr>
          <w:rFonts w:ascii="Calibri" w:hAnsi="Calibri" w:cs="Arial"/>
        </w:rPr>
        <w:t xml:space="preserve"> taken by the CFMS used to develop the 2017-2022 Strategic Operations &amp; Human Resourcing Plan</w:t>
      </w:r>
    </w:p>
    <w:p w14:paraId="3D0ACE44" w14:textId="3F43FCE8" w:rsidR="00D4056F" w:rsidRDefault="00D4056F" w:rsidP="00D4056F">
      <w:pPr>
        <w:pStyle w:val="ListParagraph"/>
        <w:numPr>
          <w:ilvl w:val="0"/>
          <w:numId w:val="17"/>
        </w:numPr>
        <w:jc w:val="both"/>
        <w:outlineLvl w:val="0"/>
        <w:rPr>
          <w:rFonts w:ascii="Calibri" w:hAnsi="Calibri" w:cs="Arial"/>
          <w:b/>
        </w:rPr>
      </w:pPr>
      <w:r>
        <w:rPr>
          <w:rFonts w:ascii="Calibri" w:hAnsi="Calibri" w:cs="Arial"/>
          <w:b/>
        </w:rPr>
        <w:t>CFMS 40</w:t>
      </w:r>
      <w:r w:rsidRPr="00D4056F">
        <w:rPr>
          <w:rFonts w:ascii="Calibri" w:hAnsi="Calibri" w:cs="Arial"/>
          <w:b/>
          <w:vertAlign w:val="superscript"/>
        </w:rPr>
        <w:t>th</w:t>
      </w:r>
    </w:p>
    <w:p w14:paraId="793D49C5" w14:textId="656F0D00" w:rsidR="00D4056F" w:rsidRPr="00D4056F" w:rsidRDefault="00D4056F" w:rsidP="00D4056F">
      <w:pPr>
        <w:pStyle w:val="ListParagraph"/>
        <w:numPr>
          <w:ilvl w:val="1"/>
          <w:numId w:val="17"/>
        </w:numPr>
        <w:jc w:val="both"/>
        <w:outlineLvl w:val="0"/>
        <w:rPr>
          <w:rFonts w:ascii="Calibri" w:hAnsi="Calibri" w:cs="Arial"/>
          <w:b/>
        </w:rPr>
      </w:pPr>
      <w:r>
        <w:rPr>
          <w:rFonts w:ascii="Calibri" w:hAnsi="Calibri" w:cs="Arial"/>
        </w:rPr>
        <w:t xml:space="preserve">Largest </w:t>
      </w:r>
      <w:r>
        <w:rPr>
          <w:rFonts w:ascii="Calibri" w:hAnsi="Calibri" w:cs="Arial"/>
          <w:b/>
          <w:u w:val="single"/>
        </w:rPr>
        <w:t>ever</w:t>
      </w:r>
      <w:r>
        <w:rPr>
          <w:rFonts w:ascii="Calibri" w:hAnsi="Calibri" w:cs="Arial"/>
        </w:rPr>
        <w:t xml:space="preserve"> gift to support a single CFMS initiative- CMA Family gift for CFMS 40</w:t>
      </w:r>
      <w:r w:rsidRPr="00D4056F">
        <w:rPr>
          <w:rFonts w:ascii="Calibri" w:hAnsi="Calibri" w:cs="Arial"/>
          <w:vertAlign w:val="superscript"/>
        </w:rPr>
        <w:t>th</w:t>
      </w:r>
    </w:p>
    <w:p w14:paraId="6618EDFE" w14:textId="2C074E02" w:rsidR="00D4056F" w:rsidRPr="00D4056F" w:rsidRDefault="00D4056F" w:rsidP="00D4056F">
      <w:pPr>
        <w:pStyle w:val="ListParagraph"/>
        <w:numPr>
          <w:ilvl w:val="1"/>
          <w:numId w:val="17"/>
        </w:numPr>
        <w:jc w:val="both"/>
        <w:outlineLvl w:val="0"/>
        <w:rPr>
          <w:rFonts w:ascii="Calibri" w:hAnsi="Calibri" w:cs="Arial"/>
          <w:b/>
        </w:rPr>
      </w:pPr>
      <w:r>
        <w:rPr>
          <w:rFonts w:ascii="Calibri" w:hAnsi="Calibri" w:cs="Arial"/>
        </w:rPr>
        <w:t>Unique 40</w:t>
      </w:r>
      <w:r w:rsidRPr="00D4056F">
        <w:rPr>
          <w:rFonts w:ascii="Calibri" w:hAnsi="Calibri" w:cs="Arial"/>
          <w:vertAlign w:val="superscript"/>
        </w:rPr>
        <w:t>th</w:t>
      </w:r>
      <w:r>
        <w:rPr>
          <w:rFonts w:ascii="Calibri" w:hAnsi="Calibri" w:cs="Arial"/>
        </w:rPr>
        <w:t xml:space="preserve"> anniversary events this AGM, including a hack-a-thon on medical innovation</w:t>
      </w:r>
    </w:p>
    <w:p w14:paraId="2F3C0136" w14:textId="77777777" w:rsidR="00D4056F" w:rsidRDefault="00D4056F" w:rsidP="00D4056F">
      <w:pPr>
        <w:pStyle w:val="ListParagraph"/>
        <w:jc w:val="both"/>
        <w:outlineLvl w:val="0"/>
        <w:rPr>
          <w:rFonts w:ascii="Calibri" w:hAnsi="Calibri" w:cs="Arial"/>
          <w:b/>
        </w:rPr>
      </w:pPr>
    </w:p>
    <w:p w14:paraId="77862851" w14:textId="26B2498D" w:rsidR="00D4056F" w:rsidRDefault="00D4056F" w:rsidP="00D4056F">
      <w:pPr>
        <w:pStyle w:val="ListParagraph"/>
        <w:jc w:val="both"/>
        <w:outlineLvl w:val="0"/>
        <w:rPr>
          <w:rFonts w:ascii="Calibri" w:hAnsi="Calibri" w:cs="Arial"/>
          <w:b/>
        </w:rPr>
      </w:pPr>
      <w:r>
        <w:rPr>
          <w:rFonts w:ascii="Calibri" w:hAnsi="Calibri" w:cs="Arial"/>
          <w:b/>
        </w:rPr>
        <w:t>….and much more- read on below!</w:t>
      </w:r>
    </w:p>
    <w:p w14:paraId="1CAD1A05" w14:textId="77777777" w:rsidR="00A84064" w:rsidRPr="00A84064" w:rsidRDefault="00A84064" w:rsidP="00A84064">
      <w:pPr>
        <w:jc w:val="both"/>
        <w:outlineLvl w:val="0"/>
        <w:rPr>
          <w:rFonts w:ascii="Calibri" w:hAnsi="Calibri" w:cs="Arial"/>
          <w:b/>
        </w:rPr>
      </w:pPr>
    </w:p>
    <w:p w14:paraId="20A37FA4" w14:textId="4CB0F3D1" w:rsidR="00F464E6" w:rsidRDefault="00A84064" w:rsidP="004267D3">
      <w:pPr>
        <w:jc w:val="both"/>
        <w:outlineLvl w:val="0"/>
        <w:rPr>
          <w:rFonts w:ascii="Calibri" w:hAnsi="Calibri" w:cs="Arial"/>
          <w:b/>
        </w:rPr>
      </w:pPr>
      <w:r>
        <w:rPr>
          <w:rFonts w:ascii="Calibri" w:hAnsi="Calibri" w:cs="Arial"/>
          <w:b/>
        </w:rPr>
        <w:lastRenderedPageBreak/>
        <w:t xml:space="preserve">III. </w:t>
      </w:r>
      <w:r w:rsidR="00C34F4B" w:rsidRPr="00EC0695">
        <w:rPr>
          <w:rFonts w:ascii="Calibri" w:hAnsi="Calibri" w:cs="Arial"/>
          <w:b/>
        </w:rPr>
        <w:t>ACTIVITIES</w:t>
      </w:r>
    </w:p>
    <w:tbl>
      <w:tblPr>
        <w:tblStyle w:val="TableGrid"/>
        <w:tblW w:w="9657" w:type="dxa"/>
        <w:tblInd w:w="-40" w:type="dxa"/>
        <w:tblLayout w:type="fixed"/>
        <w:tblLook w:val="04A0" w:firstRow="1" w:lastRow="0" w:firstColumn="1" w:lastColumn="0" w:noHBand="0" w:noVBand="1"/>
      </w:tblPr>
      <w:tblGrid>
        <w:gridCol w:w="2836"/>
        <w:gridCol w:w="4677"/>
        <w:gridCol w:w="2144"/>
      </w:tblGrid>
      <w:tr w:rsidR="00FA5005" w:rsidRPr="00DB7B82" w14:paraId="7EB4C497" w14:textId="77777777" w:rsidTr="00590CD9">
        <w:trPr>
          <w:trHeight w:val="300"/>
        </w:trPr>
        <w:tc>
          <w:tcPr>
            <w:tcW w:w="2836" w:type="dxa"/>
            <w:noWrap/>
            <w:hideMark/>
          </w:tcPr>
          <w:p w14:paraId="306AA3AD" w14:textId="77777777" w:rsidR="00DB7B82" w:rsidRPr="00DB7B82" w:rsidRDefault="00DB7B82" w:rsidP="00DB7B82">
            <w:pPr>
              <w:rPr>
                <w:rFonts w:ascii="Calibri" w:eastAsia="Times New Roman" w:hAnsi="Calibri"/>
                <w:b/>
                <w:bCs/>
                <w:color w:val="000000"/>
              </w:rPr>
            </w:pPr>
            <w:r w:rsidRPr="00DB7B82">
              <w:rPr>
                <w:rFonts w:ascii="Calibri" w:eastAsia="Times New Roman" w:hAnsi="Calibri"/>
                <w:b/>
                <w:bCs/>
                <w:color w:val="000000"/>
              </w:rPr>
              <w:t>Date</w:t>
            </w:r>
          </w:p>
        </w:tc>
        <w:tc>
          <w:tcPr>
            <w:tcW w:w="4677" w:type="dxa"/>
            <w:noWrap/>
            <w:hideMark/>
          </w:tcPr>
          <w:p w14:paraId="0615E08B" w14:textId="77777777" w:rsidR="00DB7B82" w:rsidRPr="00DB7B82" w:rsidRDefault="00DB7B82" w:rsidP="00DB7B82">
            <w:pPr>
              <w:rPr>
                <w:rFonts w:ascii="Calibri" w:eastAsia="Times New Roman" w:hAnsi="Calibri"/>
                <w:b/>
                <w:bCs/>
                <w:color w:val="000000"/>
              </w:rPr>
            </w:pPr>
            <w:r w:rsidRPr="00DB7B82">
              <w:rPr>
                <w:rFonts w:ascii="Calibri" w:eastAsia="Times New Roman" w:hAnsi="Calibri"/>
                <w:b/>
                <w:bCs/>
                <w:color w:val="000000"/>
              </w:rPr>
              <w:t>Text</w:t>
            </w:r>
          </w:p>
        </w:tc>
        <w:tc>
          <w:tcPr>
            <w:tcW w:w="2144" w:type="dxa"/>
            <w:noWrap/>
            <w:hideMark/>
          </w:tcPr>
          <w:p w14:paraId="1053ECEC" w14:textId="77777777" w:rsidR="00DB7B82" w:rsidRPr="00DB7B82" w:rsidRDefault="00DB7B82" w:rsidP="00DB7B82">
            <w:pPr>
              <w:rPr>
                <w:rFonts w:ascii="Calibri" w:eastAsia="Times New Roman" w:hAnsi="Calibri"/>
                <w:b/>
                <w:bCs/>
                <w:color w:val="000000"/>
              </w:rPr>
            </w:pPr>
            <w:r w:rsidRPr="00DB7B82">
              <w:rPr>
                <w:rFonts w:ascii="Calibri" w:eastAsia="Times New Roman" w:hAnsi="Calibri"/>
                <w:b/>
                <w:bCs/>
                <w:color w:val="000000"/>
              </w:rPr>
              <w:t>Location</w:t>
            </w:r>
          </w:p>
        </w:tc>
      </w:tr>
      <w:tr w:rsidR="00FA5005" w:rsidRPr="00DB7B82" w14:paraId="16491C30" w14:textId="77777777" w:rsidTr="00590CD9">
        <w:trPr>
          <w:trHeight w:val="300"/>
        </w:trPr>
        <w:tc>
          <w:tcPr>
            <w:tcW w:w="2836" w:type="dxa"/>
            <w:noWrap/>
            <w:hideMark/>
          </w:tcPr>
          <w:p w14:paraId="77E6D129"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Sept 22-25th, 2016</w:t>
            </w:r>
          </w:p>
        </w:tc>
        <w:tc>
          <w:tcPr>
            <w:tcW w:w="4677" w:type="dxa"/>
            <w:noWrap/>
            <w:hideMark/>
          </w:tcPr>
          <w:p w14:paraId="6CF2F8EB"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AGM 2016</w:t>
            </w:r>
          </w:p>
        </w:tc>
        <w:tc>
          <w:tcPr>
            <w:tcW w:w="2144" w:type="dxa"/>
            <w:noWrap/>
            <w:hideMark/>
          </w:tcPr>
          <w:p w14:paraId="40444648"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Edmonton, AB</w:t>
            </w:r>
          </w:p>
        </w:tc>
      </w:tr>
      <w:tr w:rsidR="00FA5005" w:rsidRPr="00DB7B82" w14:paraId="650C0310" w14:textId="77777777" w:rsidTr="00590CD9">
        <w:trPr>
          <w:trHeight w:val="300"/>
        </w:trPr>
        <w:tc>
          <w:tcPr>
            <w:tcW w:w="2836" w:type="dxa"/>
            <w:noWrap/>
            <w:hideMark/>
          </w:tcPr>
          <w:p w14:paraId="0DCB23B9"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September 22, 2016</w:t>
            </w:r>
          </w:p>
        </w:tc>
        <w:tc>
          <w:tcPr>
            <w:tcW w:w="4677" w:type="dxa"/>
            <w:noWrap/>
            <w:hideMark/>
          </w:tcPr>
          <w:p w14:paraId="45263238"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Exec meeting</w:t>
            </w:r>
          </w:p>
        </w:tc>
        <w:tc>
          <w:tcPr>
            <w:tcW w:w="2144" w:type="dxa"/>
            <w:noWrap/>
            <w:hideMark/>
          </w:tcPr>
          <w:p w14:paraId="65616928"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Edmonton, AB</w:t>
            </w:r>
          </w:p>
        </w:tc>
      </w:tr>
      <w:tr w:rsidR="00FA5005" w:rsidRPr="00DB7B82" w14:paraId="2D2F524D" w14:textId="77777777" w:rsidTr="001E1531">
        <w:trPr>
          <w:trHeight w:val="323"/>
        </w:trPr>
        <w:tc>
          <w:tcPr>
            <w:tcW w:w="2836" w:type="dxa"/>
            <w:noWrap/>
            <w:hideMark/>
          </w:tcPr>
          <w:p w14:paraId="18DE6D5C"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September 22, 2016</w:t>
            </w:r>
          </w:p>
        </w:tc>
        <w:tc>
          <w:tcPr>
            <w:tcW w:w="4677" w:type="dxa"/>
            <w:noWrap/>
            <w:hideMark/>
          </w:tcPr>
          <w:p w14:paraId="28160F28" w14:textId="553FBF37" w:rsidR="00DB7B82" w:rsidRPr="00DB7B82" w:rsidRDefault="0091137A" w:rsidP="00DB7B82">
            <w:pPr>
              <w:rPr>
                <w:rFonts w:ascii="Calibri" w:eastAsia="Times New Roman" w:hAnsi="Calibri"/>
                <w:color w:val="000000"/>
              </w:rPr>
            </w:pPr>
            <w:r>
              <w:rPr>
                <w:rFonts w:ascii="Calibri" w:eastAsia="Times New Roman" w:hAnsi="Calibri"/>
                <w:color w:val="000000"/>
              </w:rPr>
              <w:t>PRESIDENTS ROUNDTABLE (PRT)</w:t>
            </w:r>
            <w:r w:rsidR="00DB7B82" w:rsidRPr="00DB7B82">
              <w:rPr>
                <w:rFonts w:ascii="Calibri" w:eastAsia="Times New Roman" w:hAnsi="Calibri"/>
                <w:color w:val="000000"/>
              </w:rPr>
              <w:t xml:space="preserve"> Presentation</w:t>
            </w:r>
          </w:p>
        </w:tc>
        <w:tc>
          <w:tcPr>
            <w:tcW w:w="2144" w:type="dxa"/>
            <w:noWrap/>
            <w:hideMark/>
          </w:tcPr>
          <w:p w14:paraId="715035DD"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Edmonton, AB</w:t>
            </w:r>
          </w:p>
        </w:tc>
      </w:tr>
      <w:tr w:rsidR="00FA5005" w:rsidRPr="00DB7B82" w14:paraId="6E44CE01" w14:textId="77777777" w:rsidTr="00590CD9">
        <w:trPr>
          <w:trHeight w:val="300"/>
        </w:trPr>
        <w:tc>
          <w:tcPr>
            <w:tcW w:w="2836" w:type="dxa"/>
            <w:noWrap/>
            <w:hideMark/>
          </w:tcPr>
          <w:p w14:paraId="0B7526EC"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September 22, 2016</w:t>
            </w:r>
          </w:p>
        </w:tc>
        <w:tc>
          <w:tcPr>
            <w:tcW w:w="4677" w:type="dxa"/>
            <w:noWrap/>
            <w:hideMark/>
          </w:tcPr>
          <w:p w14:paraId="2862E222"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Reps Presentation</w:t>
            </w:r>
          </w:p>
        </w:tc>
        <w:tc>
          <w:tcPr>
            <w:tcW w:w="2144" w:type="dxa"/>
            <w:noWrap/>
            <w:hideMark/>
          </w:tcPr>
          <w:p w14:paraId="748A073E"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Edmonton, AB</w:t>
            </w:r>
          </w:p>
        </w:tc>
      </w:tr>
      <w:tr w:rsidR="00FA5005" w:rsidRPr="00DB7B82" w14:paraId="20546496" w14:textId="77777777" w:rsidTr="00590CD9">
        <w:trPr>
          <w:trHeight w:val="300"/>
        </w:trPr>
        <w:tc>
          <w:tcPr>
            <w:tcW w:w="2836" w:type="dxa"/>
            <w:noWrap/>
            <w:hideMark/>
          </w:tcPr>
          <w:p w14:paraId="609FFF90"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September 27, 2016</w:t>
            </w:r>
          </w:p>
        </w:tc>
        <w:tc>
          <w:tcPr>
            <w:tcW w:w="4677" w:type="dxa"/>
            <w:noWrap/>
            <w:hideMark/>
          </w:tcPr>
          <w:p w14:paraId="751C133F" w14:textId="3428E1F3" w:rsidR="00DB7B82" w:rsidRPr="00DB7B82" w:rsidRDefault="00DB7B82" w:rsidP="001E1531">
            <w:pPr>
              <w:rPr>
                <w:rFonts w:ascii="Calibri" w:eastAsia="Times New Roman" w:hAnsi="Calibri"/>
                <w:color w:val="000000"/>
              </w:rPr>
            </w:pPr>
            <w:r w:rsidRPr="00DB7B82">
              <w:rPr>
                <w:rFonts w:ascii="Calibri" w:eastAsia="Times New Roman" w:hAnsi="Calibri"/>
                <w:color w:val="000000"/>
              </w:rPr>
              <w:t xml:space="preserve">AFMC Residency </w:t>
            </w:r>
            <w:r w:rsidR="001E1531">
              <w:rPr>
                <w:rFonts w:ascii="Calibri" w:eastAsia="Times New Roman" w:hAnsi="Calibri"/>
                <w:color w:val="000000"/>
              </w:rPr>
              <w:t xml:space="preserve">Match </w:t>
            </w:r>
            <w:r w:rsidRPr="00DB7B82">
              <w:rPr>
                <w:rFonts w:ascii="Calibri" w:eastAsia="Times New Roman" w:hAnsi="Calibri"/>
                <w:color w:val="000000"/>
              </w:rPr>
              <w:t>Committee (ARMC)</w:t>
            </w:r>
          </w:p>
        </w:tc>
        <w:tc>
          <w:tcPr>
            <w:tcW w:w="2144" w:type="dxa"/>
            <w:noWrap/>
            <w:hideMark/>
          </w:tcPr>
          <w:p w14:paraId="511B5338" w14:textId="09B7BC8F"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6A4A181D" w14:textId="77777777" w:rsidTr="00590CD9">
        <w:trPr>
          <w:trHeight w:val="300"/>
        </w:trPr>
        <w:tc>
          <w:tcPr>
            <w:tcW w:w="2836" w:type="dxa"/>
            <w:noWrap/>
            <w:hideMark/>
          </w:tcPr>
          <w:p w14:paraId="60A38EC7"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September 28, 2016</w:t>
            </w:r>
          </w:p>
        </w:tc>
        <w:tc>
          <w:tcPr>
            <w:tcW w:w="4677" w:type="dxa"/>
            <w:noWrap/>
            <w:hideMark/>
          </w:tcPr>
          <w:p w14:paraId="7DA962A6"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Canada 2020 New Health Accord</w:t>
            </w:r>
          </w:p>
        </w:tc>
        <w:tc>
          <w:tcPr>
            <w:tcW w:w="2144" w:type="dxa"/>
            <w:noWrap/>
            <w:hideMark/>
          </w:tcPr>
          <w:p w14:paraId="663A6BE5"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Ottawa, ON</w:t>
            </w:r>
          </w:p>
        </w:tc>
      </w:tr>
      <w:tr w:rsidR="00FA5005" w:rsidRPr="00DB7B82" w14:paraId="13EDE09A" w14:textId="77777777" w:rsidTr="00590CD9">
        <w:trPr>
          <w:trHeight w:val="300"/>
        </w:trPr>
        <w:tc>
          <w:tcPr>
            <w:tcW w:w="2836" w:type="dxa"/>
            <w:noWrap/>
            <w:hideMark/>
          </w:tcPr>
          <w:p w14:paraId="378C0E44"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September 29, 2016</w:t>
            </w:r>
          </w:p>
        </w:tc>
        <w:tc>
          <w:tcPr>
            <w:tcW w:w="4677" w:type="dxa"/>
            <w:noWrap/>
            <w:hideMark/>
          </w:tcPr>
          <w:p w14:paraId="130C189A" w14:textId="60662048"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S</w:t>
            </w:r>
            <w:r w:rsidR="001F37B2">
              <w:rPr>
                <w:rFonts w:ascii="Calibri" w:eastAsia="Times New Roman" w:hAnsi="Calibri"/>
                <w:color w:val="000000"/>
              </w:rPr>
              <w:t xml:space="preserve">tudent </w:t>
            </w:r>
            <w:r w:rsidRPr="00DB7B82">
              <w:rPr>
                <w:rFonts w:ascii="Calibri" w:eastAsia="Times New Roman" w:hAnsi="Calibri"/>
                <w:color w:val="000000"/>
              </w:rPr>
              <w:t>A</w:t>
            </w:r>
            <w:r w:rsidR="001F37B2">
              <w:rPr>
                <w:rFonts w:ascii="Calibri" w:eastAsia="Times New Roman" w:hAnsi="Calibri"/>
                <w:color w:val="000000"/>
              </w:rPr>
              <w:t>ffairs</w:t>
            </w:r>
            <w:r w:rsidRPr="00DB7B82">
              <w:rPr>
                <w:rFonts w:ascii="Calibri" w:eastAsia="Times New Roman" w:hAnsi="Calibri"/>
                <w:color w:val="000000"/>
              </w:rPr>
              <w:t xml:space="preserve"> Deans Co-chair meeting</w:t>
            </w:r>
          </w:p>
        </w:tc>
        <w:tc>
          <w:tcPr>
            <w:tcW w:w="2144" w:type="dxa"/>
            <w:noWrap/>
            <w:hideMark/>
          </w:tcPr>
          <w:p w14:paraId="521893E0" w14:textId="12720088"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18129573" w14:textId="77777777" w:rsidTr="0091137A">
        <w:trPr>
          <w:trHeight w:val="673"/>
        </w:trPr>
        <w:tc>
          <w:tcPr>
            <w:tcW w:w="2836" w:type="dxa"/>
            <w:noWrap/>
            <w:hideMark/>
          </w:tcPr>
          <w:p w14:paraId="27CE40D3"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Sept 30-October 12, 2016</w:t>
            </w:r>
          </w:p>
        </w:tc>
        <w:tc>
          <w:tcPr>
            <w:tcW w:w="4677" w:type="dxa"/>
            <w:noWrap/>
            <w:hideMark/>
          </w:tcPr>
          <w:p w14:paraId="2E99A011" w14:textId="25D9B189"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CFMS Executive 1-on-1 onboarding</w:t>
            </w:r>
          </w:p>
        </w:tc>
        <w:tc>
          <w:tcPr>
            <w:tcW w:w="2144" w:type="dxa"/>
            <w:noWrap/>
            <w:hideMark/>
          </w:tcPr>
          <w:p w14:paraId="569E759B" w14:textId="4EE596AC"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r w:rsidR="00DB7B82" w:rsidRPr="00DB7B82">
              <w:rPr>
                <w:rFonts w:ascii="Calibri" w:eastAsia="Times New Roman" w:hAnsi="Calibri"/>
                <w:color w:val="000000"/>
              </w:rPr>
              <w:t xml:space="preserve"> &amp; in</w:t>
            </w:r>
            <w:r w:rsidR="00FA5005">
              <w:rPr>
                <w:rFonts w:ascii="Calibri" w:eastAsia="Times New Roman" w:hAnsi="Calibri"/>
                <w:color w:val="000000"/>
              </w:rPr>
              <w:t>-</w:t>
            </w:r>
            <w:r w:rsidR="00DB7B82" w:rsidRPr="00DB7B82">
              <w:rPr>
                <w:rFonts w:ascii="Calibri" w:eastAsia="Times New Roman" w:hAnsi="Calibri"/>
                <w:color w:val="000000"/>
              </w:rPr>
              <w:t>person</w:t>
            </w:r>
          </w:p>
        </w:tc>
      </w:tr>
      <w:tr w:rsidR="00FA5005" w:rsidRPr="00DB7B82" w14:paraId="23C5BA33" w14:textId="77777777" w:rsidTr="00590CD9">
        <w:trPr>
          <w:trHeight w:val="300"/>
        </w:trPr>
        <w:tc>
          <w:tcPr>
            <w:tcW w:w="2836" w:type="dxa"/>
            <w:noWrap/>
            <w:hideMark/>
          </w:tcPr>
          <w:p w14:paraId="1BFC23F6"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October 6, 2016</w:t>
            </w:r>
          </w:p>
        </w:tc>
        <w:tc>
          <w:tcPr>
            <w:tcW w:w="4677" w:type="dxa"/>
            <w:noWrap/>
            <w:hideMark/>
          </w:tcPr>
          <w:p w14:paraId="32FC5D46" w14:textId="12B18314" w:rsidR="00DB7B82" w:rsidRPr="00DB7B82" w:rsidRDefault="0091137A" w:rsidP="00DB7B82">
            <w:pPr>
              <w:rPr>
                <w:rFonts w:ascii="Calibri" w:eastAsia="Times New Roman" w:hAnsi="Calibri"/>
                <w:color w:val="000000"/>
              </w:rPr>
            </w:pPr>
            <w:r>
              <w:rPr>
                <w:rFonts w:ascii="Calibri" w:eastAsia="Times New Roman" w:hAnsi="Calibri"/>
                <w:color w:val="000000"/>
              </w:rPr>
              <w:t>Post-Graduate Medical Education Governing Council (PGME GC)</w:t>
            </w:r>
          </w:p>
        </w:tc>
        <w:tc>
          <w:tcPr>
            <w:tcW w:w="2144" w:type="dxa"/>
            <w:noWrap/>
            <w:hideMark/>
          </w:tcPr>
          <w:p w14:paraId="16931628"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Ottawa, ON</w:t>
            </w:r>
          </w:p>
        </w:tc>
      </w:tr>
      <w:tr w:rsidR="00FA5005" w:rsidRPr="00DB7B82" w14:paraId="153F1863" w14:textId="77777777" w:rsidTr="00590CD9">
        <w:trPr>
          <w:trHeight w:val="300"/>
        </w:trPr>
        <w:tc>
          <w:tcPr>
            <w:tcW w:w="2836" w:type="dxa"/>
            <w:noWrap/>
            <w:hideMark/>
          </w:tcPr>
          <w:p w14:paraId="7384FCCF"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October 11, 2016</w:t>
            </w:r>
          </w:p>
        </w:tc>
        <w:tc>
          <w:tcPr>
            <w:tcW w:w="4677" w:type="dxa"/>
            <w:noWrap/>
            <w:hideMark/>
          </w:tcPr>
          <w:p w14:paraId="4FE37993"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Canadian Medical Forum (CMF)</w:t>
            </w:r>
          </w:p>
        </w:tc>
        <w:tc>
          <w:tcPr>
            <w:tcW w:w="2144" w:type="dxa"/>
            <w:noWrap/>
            <w:hideMark/>
          </w:tcPr>
          <w:p w14:paraId="64BBD74A" w14:textId="1197142B"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62527D17" w14:textId="77777777" w:rsidTr="00590CD9">
        <w:trPr>
          <w:trHeight w:val="300"/>
        </w:trPr>
        <w:tc>
          <w:tcPr>
            <w:tcW w:w="2836" w:type="dxa"/>
            <w:noWrap/>
            <w:hideMark/>
          </w:tcPr>
          <w:p w14:paraId="30975406"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October 15, 2016</w:t>
            </w:r>
          </w:p>
        </w:tc>
        <w:tc>
          <w:tcPr>
            <w:tcW w:w="4677" w:type="dxa"/>
            <w:noWrap/>
            <w:hideMark/>
          </w:tcPr>
          <w:p w14:paraId="387F3DA7" w14:textId="309B7081" w:rsidR="00DB7B82" w:rsidRPr="00DB7B82" w:rsidRDefault="00DB7B82" w:rsidP="001E1531">
            <w:pPr>
              <w:rPr>
                <w:rFonts w:ascii="Calibri" w:eastAsia="Times New Roman" w:hAnsi="Calibri"/>
                <w:color w:val="000000"/>
              </w:rPr>
            </w:pPr>
            <w:r w:rsidRPr="00DB7B82">
              <w:rPr>
                <w:rFonts w:ascii="Calibri" w:eastAsia="Times New Roman" w:hAnsi="Calibri"/>
                <w:color w:val="000000"/>
              </w:rPr>
              <w:t xml:space="preserve">CFMS Executive </w:t>
            </w:r>
            <w:r w:rsidR="001E1531">
              <w:rPr>
                <w:rFonts w:ascii="Calibri" w:eastAsia="Times New Roman" w:hAnsi="Calibri"/>
                <w:color w:val="000000"/>
              </w:rPr>
              <w:t>TC</w:t>
            </w:r>
          </w:p>
        </w:tc>
        <w:tc>
          <w:tcPr>
            <w:tcW w:w="2144" w:type="dxa"/>
            <w:noWrap/>
            <w:hideMark/>
          </w:tcPr>
          <w:p w14:paraId="046CF07C" w14:textId="1248B5A0"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0C39EF9C" w14:textId="77777777" w:rsidTr="00590CD9">
        <w:trPr>
          <w:trHeight w:val="300"/>
        </w:trPr>
        <w:tc>
          <w:tcPr>
            <w:tcW w:w="2836" w:type="dxa"/>
            <w:noWrap/>
            <w:hideMark/>
          </w:tcPr>
          <w:p w14:paraId="1195D677"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October 16, 2016</w:t>
            </w:r>
          </w:p>
        </w:tc>
        <w:tc>
          <w:tcPr>
            <w:tcW w:w="4677" w:type="dxa"/>
            <w:noWrap/>
            <w:hideMark/>
          </w:tcPr>
          <w:p w14:paraId="3C51576A"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CMA Negotiations meeting</w:t>
            </w:r>
          </w:p>
        </w:tc>
        <w:tc>
          <w:tcPr>
            <w:tcW w:w="2144" w:type="dxa"/>
            <w:noWrap/>
            <w:hideMark/>
          </w:tcPr>
          <w:p w14:paraId="17936297"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Ottawa, ON</w:t>
            </w:r>
          </w:p>
        </w:tc>
      </w:tr>
      <w:tr w:rsidR="00FA5005" w:rsidRPr="00DB7B82" w14:paraId="4852625E" w14:textId="77777777" w:rsidTr="00590CD9">
        <w:trPr>
          <w:trHeight w:val="300"/>
        </w:trPr>
        <w:tc>
          <w:tcPr>
            <w:tcW w:w="2836" w:type="dxa"/>
            <w:noWrap/>
            <w:hideMark/>
          </w:tcPr>
          <w:p w14:paraId="25A9E25B"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October 17-22, 2016</w:t>
            </w:r>
          </w:p>
        </w:tc>
        <w:tc>
          <w:tcPr>
            <w:tcW w:w="4677" w:type="dxa"/>
            <w:noWrap/>
            <w:hideMark/>
          </w:tcPr>
          <w:p w14:paraId="015D76C2"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CMA Board Meeting</w:t>
            </w:r>
          </w:p>
        </w:tc>
        <w:tc>
          <w:tcPr>
            <w:tcW w:w="2144" w:type="dxa"/>
            <w:noWrap/>
            <w:hideMark/>
          </w:tcPr>
          <w:p w14:paraId="79A19EB4" w14:textId="303085EA" w:rsidR="00DB7B82" w:rsidRPr="00DB7B82" w:rsidRDefault="00DB7B82" w:rsidP="00FA5005">
            <w:pPr>
              <w:rPr>
                <w:rFonts w:ascii="Calibri" w:eastAsia="Times New Roman" w:hAnsi="Calibri"/>
                <w:color w:val="000000"/>
              </w:rPr>
            </w:pPr>
            <w:r w:rsidRPr="00DB7B82">
              <w:rPr>
                <w:rFonts w:ascii="Calibri" w:eastAsia="Times New Roman" w:hAnsi="Calibri"/>
                <w:color w:val="000000"/>
              </w:rPr>
              <w:t xml:space="preserve">Mont </w:t>
            </w:r>
            <w:proofErr w:type="spellStart"/>
            <w:r w:rsidRPr="00DB7B82">
              <w:rPr>
                <w:rFonts w:ascii="Calibri" w:eastAsia="Times New Roman" w:hAnsi="Calibri"/>
                <w:color w:val="000000"/>
              </w:rPr>
              <w:t>Trembl</w:t>
            </w:r>
            <w:r w:rsidR="00FA5005">
              <w:rPr>
                <w:rFonts w:ascii="Calibri" w:eastAsia="Times New Roman" w:hAnsi="Calibri"/>
                <w:color w:val="000000"/>
              </w:rPr>
              <w:t>a</w:t>
            </w:r>
            <w:r w:rsidRPr="00DB7B82">
              <w:rPr>
                <w:rFonts w:ascii="Calibri" w:eastAsia="Times New Roman" w:hAnsi="Calibri"/>
                <w:color w:val="000000"/>
              </w:rPr>
              <w:t>nt</w:t>
            </w:r>
            <w:proofErr w:type="spellEnd"/>
            <w:r w:rsidRPr="00DB7B82">
              <w:rPr>
                <w:rFonts w:ascii="Calibri" w:eastAsia="Times New Roman" w:hAnsi="Calibri"/>
                <w:color w:val="000000"/>
              </w:rPr>
              <w:t>, QC</w:t>
            </w:r>
          </w:p>
        </w:tc>
      </w:tr>
      <w:tr w:rsidR="00FA5005" w:rsidRPr="00DB7B82" w14:paraId="4031E1AC" w14:textId="77777777" w:rsidTr="00590CD9">
        <w:trPr>
          <w:trHeight w:val="300"/>
        </w:trPr>
        <w:tc>
          <w:tcPr>
            <w:tcW w:w="2836" w:type="dxa"/>
            <w:noWrap/>
            <w:hideMark/>
          </w:tcPr>
          <w:p w14:paraId="1B9482A6"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October 21, 2016</w:t>
            </w:r>
          </w:p>
        </w:tc>
        <w:tc>
          <w:tcPr>
            <w:tcW w:w="4677" w:type="dxa"/>
            <w:noWrap/>
            <w:hideMark/>
          </w:tcPr>
          <w:p w14:paraId="2B64CD42"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CMA-CFMS Education Meeting</w:t>
            </w:r>
          </w:p>
        </w:tc>
        <w:tc>
          <w:tcPr>
            <w:tcW w:w="2144" w:type="dxa"/>
            <w:noWrap/>
            <w:hideMark/>
          </w:tcPr>
          <w:p w14:paraId="5523243B" w14:textId="3EB04F90" w:rsidR="00DB7B82" w:rsidRPr="00DB7B82" w:rsidRDefault="00FA5005" w:rsidP="00DB7B82">
            <w:pPr>
              <w:rPr>
                <w:rFonts w:ascii="Calibri" w:eastAsia="Times New Roman" w:hAnsi="Calibri"/>
                <w:color w:val="000000"/>
              </w:rPr>
            </w:pPr>
            <w:r>
              <w:rPr>
                <w:rFonts w:ascii="Calibri" w:eastAsia="Times New Roman" w:hAnsi="Calibri"/>
                <w:color w:val="000000"/>
              </w:rPr>
              <w:t xml:space="preserve">Mont </w:t>
            </w:r>
            <w:proofErr w:type="spellStart"/>
            <w:r>
              <w:rPr>
                <w:rFonts w:ascii="Calibri" w:eastAsia="Times New Roman" w:hAnsi="Calibri"/>
                <w:color w:val="000000"/>
              </w:rPr>
              <w:t>Tremb</w:t>
            </w:r>
            <w:r w:rsidR="00DB7B82" w:rsidRPr="00DB7B82">
              <w:rPr>
                <w:rFonts w:ascii="Calibri" w:eastAsia="Times New Roman" w:hAnsi="Calibri"/>
                <w:color w:val="000000"/>
              </w:rPr>
              <w:t>l</w:t>
            </w:r>
            <w:r>
              <w:rPr>
                <w:rFonts w:ascii="Calibri" w:eastAsia="Times New Roman" w:hAnsi="Calibri"/>
                <w:color w:val="000000"/>
              </w:rPr>
              <w:t>a</w:t>
            </w:r>
            <w:r w:rsidR="00DB7B82" w:rsidRPr="00DB7B82">
              <w:rPr>
                <w:rFonts w:ascii="Calibri" w:eastAsia="Times New Roman" w:hAnsi="Calibri"/>
                <w:color w:val="000000"/>
              </w:rPr>
              <w:t>nt</w:t>
            </w:r>
            <w:proofErr w:type="spellEnd"/>
            <w:r w:rsidR="00DB7B82" w:rsidRPr="00DB7B82">
              <w:rPr>
                <w:rFonts w:ascii="Calibri" w:eastAsia="Times New Roman" w:hAnsi="Calibri"/>
                <w:color w:val="000000"/>
              </w:rPr>
              <w:t>, QC</w:t>
            </w:r>
          </w:p>
        </w:tc>
      </w:tr>
      <w:tr w:rsidR="00FA5005" w:rsidRPr="00DB7B82" w14:paraId="3B345FB2" w14:textId="77777777" w:rsidTr="00590CD9">
        <w:trPr>
          <w:trHeight w:val="300"/>
        </w:trPr>
        <w:tc>
          <w:tcPr>
            <w:tcW w:w="2836" w:type="dxa"/>
            <w:noWrap/>
            <w:hideMark/>
          </w:tcPr>
          <w:p w14:paraId="54AB4F16"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October 21, 2016</w:t>
            </w:r>
          </w:p>
        </w:tc>
        <w:tc>
          <w:tcPr>
            <w:tcW w:w="4677" w:type="dxa"/>
            <w:noWrap/>
            <w:hideMark/>
          </w:tcPr>
          <w:p w14:paraId="4B05E365" w14:textId="3BC7768D" w:rsidR="00DB7B82" w:rsidRPr="00DB7B82" w:rsidRDefault="0091137A" w:rsidP="00DB7B82">
            <w:pPr>
              <w:rPr>
                <w:rFonts w:ascii="Calibri" w:eastAsia="Times New Roman" w:hAnsi="Calibri"/>
                <w:color w:val="000000"/>
              </w:rPr>
            </w:pPr>
            <w:r>
              <w:rPr>
                <w:rFonts w:ascii="Calibri" w:eastAsia="Times New Roman" w:hAnsi="Calibri"/>
                <w:color w:val="000000"/>
              </w:rPr>
              <w:t>Canadian Medical Forum (CMF)</w:t>
            </w:r>
          </w:p>
        </w:tc>
        <w:tc>
          <w:tcPr>
            <w:tcW w:w="2144" w:type="dxa"/>
            <w:noWrap/>
            <w:hideMark/>
          </w:tcPr>
          <w:p w14:paraId="3BF182D1" w14:textId="0056F388"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6CA91AD3" w14:textId="77777777" w:rsidTr="00590CD9">
        <w:trPr>
          <w:trHeight w:val="300"/>
        </w:trPr>
        <w:tc>
          <w:tcPr>
            <w:tcW w:w="2836" w:type="dxa"/>
            <w:noWrap/>
            <w:hideMark/>
          </w:tcPr>
          <w:p w14:paraId="63480C59"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October 21, 2016</w:t>
            </w:r>
          </w:p>
        </w:tc>
        <w:tc>
          <w:tcPr>
            <w:tcW w:w="4677" w:type="dxa"/>
            <w:noWrap/>
            <w:hideMark/>
          </w:tcPr>
          <w:p w14:paraId="5E0EA69F" w14:textId="691E0A06"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joint Learners Organization Meeting</w:t>
            </w:r>
          </w:p>
        </w:tc>
        <w:tc>
          <w:tcPr>
            <w:tcW w:w="2144" w:type="dxa"/>
            <w:noWrap/>
            <w:hideMark/>
          </w:tcPr>
          <w:p w14:paraId="731AF800" w14:textId="200AD378"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3C7A795D" w14:textId="77777777" w:rsidTr="00590CD9">
        <w:trPr>
          <w:trHeight w:val="300"/>
        </w:trPr>
        <w:tc>
          <w:tcPr>
            <w:tcW w:w="2836" w:type="dxa"/>
            <w:noWrap/>
            <w:hideMark/>
          </w:tcPr>
          <w:p w14:paraId="2E76F030"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October 23, 2016</w:t>
            </w:r>
          </w:p>
        </w:tc>
        <w:tc>
          <w:tcPr>
            <w:tcW w:w="4677" w:type="dxa"/>
            <w:noWrap/>
            <w:hideMark/>
          </w:tcPr>
          <w:p w14:paraId="23E92BB2"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Lobby Day planning</w:t>
            </w:r>
          </w:p>
        </w:tc>
        <w:tc>
          <w:tcPr>
            <w:tcW w:w="2144" w:type="dxa"/>
            <w:noWrap/>
            <w:hideMark/>
          </w:tcPr>
          <w:p w14:paraId="433DFF5D" w14:textId="19A05DBE"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0CCA620E" w14:textId="77777777" w:rsidTr="00590CD9">
        <w:trPr>
          <w:trHeight w:val="300"/>
        </w:trPr>
        <w:tc>
          <w:tcPr>
            <w:tcW w:w="2836" w:type="dxa"/>
            <w:noWrap/>
            <w:hideMark/>
          </w:tcPr>
          <w:p w14:paraId="418EB1D0"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October 23, 2016</w:t>
            </w:r>
          </w:p>
        </w:tc>
        <w:tc>
          <w:tcPr>
            <w:tcW w:w="4677" w:type="dxa"/>
            <w:noWrap/>
            <w:hideMark/>
          </w:tcPr>
          <w:p w14:paraId="1A4847EA" w14:textId="789990C2" w:rsidR="00DB7B82" w:rsidRPr="00DB7B82" w:rsidRDefault="0091137A" w:rsidP="00DB7B82">
            <w:pPr>
              <w:rPr>
                <w:rFonts w:ascii="Calibri" w:eastAsia="Times New Roman" w:hAnsi="Calibri"/>
                <w:color w:val="000000"/>
              </w:rPr>
            </w:pPr>
            <w:r>
              <w:rPr>
                <w:rFonts w:ascii="Calibri" w:eastAsia="Times New Roman" w:hAnsi="Calibri"/>
                <w:color w:val="000000"/>
              </w:rPr>
              <w:t>PRESIDENTS ROUNDTABLE (PRT)</w:t>
            </w:r>
          </w:p>
        </w:tc>
        <w:tc>
          <w:tcPr>
            <w:tcW w:w="2144" w:type="dxa"/>
            <w:noWrap/>
            <w:hideMark/>
          </w:tcPr>
          <w:p w14:paraId="61FB9D32" w14:textId="002E5323"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1400AEAF" w14:textId="77777777" w:rsidTr="00590CD9">
        <w:trPr>
          <w:trHeight w:val="300"/>
        </w:trPr>
        <w:tc>
          <w:tcPr>
            <w:tcW w:w="2836" w:type="dxa"/>
            <w:noWrap/>
            <w:hideMark/>
          </w:tcPr>
          <w:p w14:paraId="4B207339"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October 25, 2016</w:t>
            </w:r>
          </w:p>
        </w:tc>
        <w:tc>
          <w:tcPr>
            <w:tcW w:w="4677" w:type="dxa"/>
            <w:noWrap/>
            <w:hideMark/>
          </w:tcPr>
          <w:p w14:paraId="36F13E21"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Wellness survey logistics</w:t>
            </w:r>
          </w:p>
        </w:tc>
        <w:tc>
          <w:tcPr>
            <w:tcW w:w="2144" w:type="dxa"/>
            <w:noWrap/>
            <w:hideMark/>
          </w:tcPr>
          <w:p w14:paraId="5FE94B75" w14:textId="5DB58F49"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689B0F17" w14:textId="77777777" w:rsidTr="00590CD9">
        <w:trPr>
          <w:trHeight w:val="300"/>
        </w:trPr>
        <w:tc>
          <w:tcPr>
            <w:tcW w:w="2836" w:type="dxa"/>
            <w:noWrap/>
            <w:hideMark/>
          </w:tcPr>
          <w:p w14:paraId="793A279E"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October 26, 2016</w:t>
            </w:r>
          </w:p>
        </w:tc>
        <w:tc>
          <w:tcPr>
            <w:tcW w:w="4677" w:type="dxa"/>
            <w:noWrap/>
            <w:hideMark/>
          </w:tcPr>
          <w:p w14:paraId="470ED381"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CCME Presentation prep meeting</w:t>
            </w:r>
          </w:p>
        </w:tc>
        <w:tc>
          <w:tcPr>
            <w:tcW w:w="2144" w:type="dxa"/>
            <w:noWrap/>
            <w:hideMark/>
          </w:tcPr>
          <w:p w14:paraId="1ED4E67D" w14:textId="4BBDD25B"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032887B1" w14:textId="77777777" w:rsidTr="00590CD9">
        <w:trPr>
          <w:trHeight w:val="300"/>
        </w:trPr>
        <w:tc>
          <w:tcPr>
            <w:tcW w:w="2836" w:type="dxa"/>
            <w:noWrap/>
            <w:hideMark/>
          </w:tcPr>
          <w:p w14:paraId="1F9EE2B6"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November 2, 2016</w:t>
            </w:r>
          </w:p>
        </w:tc>
        <w:tc>
          <w:tcPr>
            <w:tcW w:w="4677" w:type="dxa"/>
            <w:noWrap/>
            <w:hideMark/>
          </w:tcPr>
          <w:p w14:paraId="2D6C3589"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CMA Thought Leader forum on Medical Professionalism</w:t>
            </w:r>
          </w:p>
        </w:tc>
        <w:tc>
          <w:tcPr>
            <w:tcW w:w="2144" w:type="dxa"/>
            <w:noWrap/>
            <w:hideMark/>
          </w:tcPr>
          <w:p w14:paraId="2B4EA54F"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Ottawa, ON</w:t>
            </w:r>
          </w:p>
        </w:tc>
      </w:tr>
      <w:tr w:rsidR="00FA5005" w:rsidRPr="00DB7B82" w14:paraId="086EF082" w14:textId="77777777" w:rsidTr="00590CD9">
        <w:trPr>
          <w:trHeight w:val="300"/>
        </w:trPr>
        <w:tc>
          <w:tcPr>
            <w:tcW w:w="2836" w:type="dxa"/>
            <w:noWrap/>
            <w:hideMark/>
          </w:tcPr>
          <w:p w14:paraId="44EA496C"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November 2, 2016</w:t>
            </w:r>
          </w:p>
        </w:tc>
        <w:tc>
          <w:tcPr>
            <w:tcW w:w="4677" w:type="dxa"/>
            <w:noWrap/>
            <w:hideMark/>
          </w:tcPr>
          <w:p w14:paraId="6B0F8FF2" w14:textId="77777777" w:rsidR="00DB7B82" w:rsidRPr="00DB7B82" w:rsidRDefault="00DB7B82" w:rsidP="00DB7B82">
            <w:pPr>
              <w:rPr>
                <w:rFonts w:ascii="Calibri" w:eastAsia="Times New Roman" w:hAnsi="Calibri"/>
                <w:color w:val="000000"/>
              </w:rPr>
            </w:pPr>
            <w:proofErr w:type="spellStart"/>
            <w:r w:rsidRPr="00DB7B82">
              <w:rPr>
                <w:rFonts w:ascii="Calibri" w:eastAsia="Times New Roman" w:hAnsi="Calibri"/>
                <w:color w:val="000000"/>
              </w:rPr>
              <w:t>CaRMS</w:t>
            </w:r>
            <w:proofErr w:type="spellEnd"/>
            <w:r w:rsidRPr="00DB7B82">
              <w:rPr>
                <w:rFonts w:ascii="Calibri" w:eastAsia="Times New Roman" w:hAnsi="Calibri"/>
                <w:color w:val="000000"/>
              </w:rPr>
              <w:t xml:space="preserve"> meeting</w:t>
            </w:r>
          </w:p>
        </w:tc>
        <w:tc>
          <w:tcPr>
            <w:tcW w:w="2144" w:type="dxa"/>
            <w:noWrap/>
            <w:hideMark/>
          </w:tcPr>
          <w:p w14:paraId="4F123458" w14:textId="2BA37EBB"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1C9106FB" w14:textId="77777777" w:rsidTr="00590CD9">
        <w:trPr>
          <w:trHeight w:val="300"/>
        </w:trPr>
        <w:tc>
          <w:tcPr>
            <w:tcW w:w="2836" w:type="dxa"/>
            <w:noWrap/>
            <w:hideMark/>
          </w:tcPr>
          <w:p w14:paraId="230D6B38"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November 4, 2016</w:t>
            </w:r>
          </w:p>
        </w:tc>
        <w:tc>
          <w:tcPr>
            <w:tcW w:w="4677" w:type="dxa"/>
            <w:noWrap/>
            <w:hideMark/>
          </w:tcPr>
          <w:p w14:paraId="54D6FB77"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Choosing Wisely Canada</w:t>
            </w:r>
          </w:p>
        </w:tc>
        <w:tc>
          <w:tcPr>
            <w:tcW w:w="2144" w:type="dxa"/>
            <w:noWrap/>
            <w:hideMark/>
          </w:tcPr>
          <w:p w14:paraId="5679DFF1" w14:textId="7F03A254"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7F7C6367" w14:textId="77777777" w:rsidTr="00590CD9">
        <w:trPr>
          <w:trHeight w:val="300"/>
        </w:trPr>
        <w:tc>
          <w:tcPr>
            <w:tcW w:w="2836" w:type="dxa"/>
            <w:noWrap/>
            <w:hideMark/>
          </w:tcPr>
          <w:p w14:paraId="02C58A47"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November 4-6th, 2016</w:t>
            </w:r>
          </w:p>
        </w:tc>
        <w:tc>
          <w:tcPr>
            <w:tcW w:w="4677" w:type="dxa"/>
            <w:noWrap/>
            <w:hideMark/>
          </w:tcPr>
          <w:p w14:paraId="6F567705"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Fall Executive Meeting (FEM)</w:t>
            </w:r>
          </w:p>
        </w:tc>
        <w:tc>
          <w:tcPr>
            <w:tcW w:w="2144" w:type="dxa"/>
            <w:noWrap/>
            <w:hideMark/>
          </w:tcPr>
          <w:p w14:paraId="6320E19E"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Ottawa, ON</w:t>
            </w:r>
          </w:p>
        </w:tc>
      </w:tr>
      <w:tr w:rsidR="00FA5005" w:rsidRPr="00DB7B82" w14:paraId="34475CEF" w14:textId="77777777" w:rsidTr="00590CD9">
        <w:trPr>
          <w:trHeight w:val="300"/>
        </w:trPr>
        <w:tc>
          <w:tcPr>
            <w:tcW w:w="2836" w:type="dxa"/>
            <w:noWrap/>
            <w:hideMark/>
          </w:tcPr>
          <w:p w14:paraId="61FE7408"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November 4, 2016</w:t>
            </w:r>
          </w:p>
        </w:tc>
        <w:tc>
          <w:tcPr>
            <w:tcW w:w="4677" w:type="dxa"/>
            <w:noWrap/>
            <w:hideMark/>
          </w:tcPr>
          <w:p w14:paraId="79B63C6E"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CFMS-MD meeting</w:t>
            </w:r>
          </w:p>
        </w:tc>
        <w:tc>
          <w:tcPr>
            <w:tcW w:w="2144" w:type="dxa"/>
            <w:noWrap/>
            <w:hideMark/>
          </w:tcPr>
          <w:p w14:paraId="5F394CE2"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Ottawa, ON</w:t>
            </w:r>
          </w:p>
        </w:tc>
      </w:tr>
      <w:tr w:rsidR="00FA5005" w:rsidRPr="00DB7B82" w14:paraId="2B5AC1BC" w14:textId="77777777" w:rsidTr="00590CD9">
        <w:trPr>
          <w:trHeight w:val="300"/>
        </w:trPr>
        <w:tc>
          <w:tcPr>
            <w:tcW w:w="2836" w:type="dxa"/>
            <w:noWrap/>
            <w:hideMark/>
          </w:tcPr>
          <w:p w14:paraId="30C506B4"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November 8, 2016</w:t>
            </w:r>
          </w:p>
        </w:tc>
        <w:tc>
          <w:tcPr>
            <w:tcW w:w="4677" w:type="dxa"/>
            <w:noWrap/>
            <w:hideMark/>
          </w:tcPr>
          <w:p w14:paraId="119F04FB" w14:textId="27BA7203"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joint Learners Organization Meeting</w:t>
            </w:r>
          </w:p>
        </w:tc>
        <w:tc>
          <w:tcPr>
            <w:tcW w:w="2144" w:type="dxa"/>
            <w:noWrap/>
            <w:hideMark/>
          </w:tcPr>
          <w:p w14:paraId="1C8EBFA4" w14:textId="05ECD771"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470E9EBB" w14:textId="77777777" w:rsidTr="00590CD9">
        <w:trPr>
          <w:trHeight w:val="300"/>
        </w:trPr>
        <w:tc>
          <w:tcPr>
            <w:tcW w:w="2836" w:type="dxa"/>
            <w:noWrap/>
            <w:hideMark/>
          </w:tcPr>
          <w:p w14:paraId="53C703E4"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November 9-12th, 2016</w:t>
            </w:r>
          </w:p>
        </w:tc>
        <w:tc>
          <w:tcPr>
            <w:tcW w:w="4677" w:type="dxa"/>
            <w:noWrap/>
            <w:hideMark/>
          </w:tcPr>
          <w:p w14:paraId="14ED1D52"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CFPC Family Medical Forum &amp; Board presentation</w:t>
            </w:r>
          </w:p>
        </w:tc>
        <w:tc>
          <w:tcPr>
            <w:tcW w:w="2144" w:type="dxa"/>
            <w:noWrap/>
            <w:hideMark/>
          </w:tcPr>
          <w:p w14:paraId="678A7DF2"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Vancouver, BC</w:t>
            </w:r>
          </w:p>
        </w:tc>
      </w:tr>
      <w:tr w:rsidR="00FA5005" w:rsidRPr="00DB7B82" w14:paraId="15152F59" w14:textId="77777777" w:rsidTr="00590CD9">
        <w:trPr>
          <w:trHeight w:val="300"/>
        </w:trPr>
        <w:tc>
          <w:tcPr>
            <w:tcW w:w="2836" w:type="dxa"/>
            <w:noWrap/>
            <w:hideMark/>
          </w:tcPr>
          <w:p w14:paraId="16EC4267"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November 10, 2016</w:t>
            </w:r>
          </w:p>
        </w:tc>
        <w:tc>
          <w:tcPr>
            <w:tcW w:w="4677" w:type="dxa"/>
            <w:noWrap/>
            <w:hideMark/>
          </w:tcPr>
          <w:p w14:paraId="00BC346D"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Meeting with AFMC CEO</w:t>
            </w:r>
          </w:p>
        </w:tc>
        <w:tc>
          <w:tcPr>
            <w:tcW w:w="2144" w:type="dxa"/>
            <w:noWrap/>
            <w:hideMark/>
          </w:tcPr>
          <w:p w14:paraId="4F33E641"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Vancouver, BC</w:t>
            </w:r>
          </w:p>
        </w:tc>
      </w:tr>
      <w:tr w:rsidR="00FA5005" w:rsidRPr="00DB7B82" w14:paraId="04B48A23" w14:textId="77777777" w:rsidTr="00590CD9">
        <w:trPr>
          <w:trHeight w:val="300"/>
        </w:trPr>
        <w:tc>
          <w:tcPr>
            <w:tcW w:w="2836" w:type="dxa"/>
            <w:noWrap/>
            <w:hideMark/>
          </w:tcPr>
          <w:p w14:paraId="68C61F34"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lastRenderedPageBreak/>
              <w:t>November 10, 2016</w:t>
            </w:r>
          </w:p>
        </w:tc>
        <w:tc>
          <w:tcPr>
            <w:tcW w:w="4677" w:type="dxa"/>
            <w:noWrap/>
            <w:hideMark/>
          </w:tcPr>
          <w:p w14:paraId="13A7FEBC"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 xml:space="preserve">Meeting with </w:t>
            </w:r>
            <w:proofErr w:type="spellStart"/>
            <w:r w:rsidRPr="00DB7B82">
              <w:rPr>
                <w:rFonts w:ascii="Calibri" w:eastAsia="Times New Roman" w:hAnsi="Calibri"/>
                <w:color w:val="000000"/>
              </w:rPr>
              <w:t>CaRMS</w:t>
            </w:r>
            <w:proofErr w:type="spellEnd"/>
            <w:r w:rsidRPr="00DB7B82">
              <w:rPr>
                <w:rFonts w:ascii="Calibri" w:eastAsia="Times New Roman" w:hAnsi="Calibri"/>
                <w:color w:val="000000"/>
              </w:rPr>
              <w:t xml:space="preserve"> CEO</w:t>
            </w:r>
          </w:p>
        </w:tc>
        <w:tc>
          <w:tcPr>
            <w:tcW w:w="2144" w:type="dxa"/>
            <w:noWrap/>
            <w:hideMark/>
          </w:tcPr>
          <w:p w14:paraId="2EE43AE7"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Vancouver, BC</w:t>
            </w:r>
          </w:p>
        </w:tc>
      </w:tr>
      <w:tr w:rsidR="00FA5005" w:rsidRPr="00DB7B82" w14:paraId="058A08EE" w14:textId="77777777" w:rsidTr="00590CD9">
        <w:trPr>
          <w:trHeight w:val="300"/>
        </w:trPr>
        <w:tc>
          <w:tcPr>
            <w:tcW w:w="2836" w:type="dxa"/>
            <w:noWrap/>
            <w:hideMark/>
          </w:tcPr>
          <w:p w14:paraId="1D240881"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November 10, 2016</w:t>
            </w:r>
          </w:p>
        </w:tc>
        <w:tc>
          <w:tcPr>
            <w:tcW w:w="4677" w:type="dxa"/>
            <w:noWrap/>
            <w:hideMark/>
          </w:tcPr>
          <w:p w14:paraId="0A6701A7" w14:textId="77777777" w:rsidR="00DB7B82" w:rsidRPr="00DB7B82" w:rsidRDefault="00DB7B82" w:rsidP="00DB7B82">
            <w:pPr>
              <w:rPr>
                <w:rFonts w:ascii="Calibri" w:eastAsia="Times New Roman" w:hAnsi="Calibri"/>
                <w:color w:val="000000"/>
              </w:rPr>
            </w:pPr>
            <w:proofErr w:type="spellStart"/>
            <w:r w:rsidRPr="00DB7B82">
              <w:rPr>
                <w:rFonts w:ascii="Calibri" w:eastAsia="Times New Roman" w:hAnsi="Calibri"/>
                <w:color w:val="000000"/>
              </w:rPr>
              <w:t>RDoC</w:t>
            </w:r>
            <w:proofErr w:type="spellEnd"/>
            <w:r w:rsidRPr="00DB7B82">
              <w:rPr>
                <w:rFonts w:ascii="Calibri" w:eastAsia="Times New Roman" w:hAnsi="Calibri"/>
                <w:color w:val="000000"/>
              </w:rPr>
              <w:t xml:space="preserve"> meeting</w:t>
            </w:r>
          </w:p>
        </w:tc>
        <w:tc>
          <w:tcPr>
            <w:tcW w:w="2144" w:type="dxa"/>
            <w:noWrap/>
            <w:hideMark/>
          </w:tcPr>
          <w:p w14:paraId="2CB70D68"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Vancouver, BC</w:t>
            </w:r>
          </w:p>
        </w:tc>
      </w:tr>
      <w:tr w:rsidR="00FA5005" w:rsidRPr="00DB7B82" w14:paraId="1413946D" w14:textId="77777777" w:rsidTr="00590CD9">
        <w:trPr>
          <w:trHeight w:val="300"/>
        </w:trPr>
        <w:tc>
          <w:tcPr>
            <w:tcW w:w="2836" w:type="dxa"/>
            <w:noWrap/>
            <w:hideMark/>
          </w:tcPr>
          <w:p w14:paraId="1B854424"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November 16, 2016</w:t>
            </w:r>
          </w:p>
        </w:tc>
        <w:tc>
          <w:tcPr>
            <w:tcW w:w="4677" w:type="dxa"/>
            <w:noWrap/>
            <w:hideMark/>
          </w:tcPr>
          <w:p w14:paraId="6293DCF6"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AFMC PDAWG</w:t>
            </w:r>
          </w:p>
        </w:tc>
        <w:tc>
          <w:tcPr>
            <w:tcW w:w="2144" w:type="dxa"/>
            <w:noWrap/>
            <w:hideMark/>
          </w:tcPr>
          <w:p w14:paraId="5D90B8EF" w14:textId="42F1B4A0"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1AFBC3F1" w14:textId="77777777" w:rsidTr="00590CD9">
        <w:trPr>
          <w:trHeight w:val="300"/>
        </w:trPr>
        <w:tc>
          <w:tcPr>
            <w:tcW w:w="2836" w:type="dxa"/>
            <w:noWrap/>
            <w:hideMark/>
          </w:tcPr>
          <w:p w14:paraId="4E31C6C7"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November 17, 2016</w:t>
            </w:r>
          </w:p>
        </w:tc>
        <w:tc>
          <w:tcPr>
            <w:tcW w:w="4677" w:type="dxa"/>
            <w:noWrap/>
            <w:hideMark/>
          </w:tcPr>
          <w:p w14:paraId="66A3AE6F" w14:textId="77777777" w:rsidR="00DB7B82" w:rsidRPr="00DB7B82" w:rsidRDefault="00DB7B82" w:rsidP="00DB7B82">
            <w:pPr>
              <w:rPr>
                <w:rFonts w:ascii="Calibri" w:eastAsia="Times New Roman" w:hAnsi="Calibri"/>
                <w:color w:val="000000"/>
              </w:rPr>
            </w:pPr>
            <w:proofErr w:type="spellStart"/>
            <w:r w:rsidRPr="00DB7B82">
              <w:rPr>
                <w:rFonts w:ascii="Calibri" w:eastAsia="Times New Roman" w:hAnsi="Calibri"/>
                <w:color w:val="000000"/>
              </w:rPr>
              <w:t>CaRMS</w:t>
            </w:r>
            <w:proofErr w:type="spellEnd"/>
            <w:r w:rsidRPr="00DB7B82">
              <w:rPr>
                <w:rFonts w:ascii="Calibri" w:eastAsia="Times New Roman" w:hAnsi="Calibri"/>
                <w:color w:val="000000"/>
              </w:rPr>
              <w:t xml:space="preserve"> Annual Meeting</w:t>
            </w:r>
          </w:p>
        </w:tc>
        <w:tc>
          <w:tcPr>
            <w:tcW w:w="2144" w:type="dxa"/>
            <w:noWrap/>
            <w:hideMark/>
          </w:tcPr>
          <w:p w14:paraId="3067D8FA"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Ottawa, ON</w:t>
            </w:r>
          </w:p>
        </w:tc>
      </w:tr>
      <w:tr w:rsidR="00FA5005" w:rsidRPr="00DB7B82" w14:paraId="15AA1F6D" w14:textId="77777777" w:rsidTr="00590CD9">
        <w:trPr>
          <w:trHeight w:val="300"/>
        </w:trPr>
        <w:tc>
          <w:tcPr>
            <w:tcW w:w="2836" w:type="dxa"/>
            <w:noWrap/>
            <w:hideMark/>
          </w:tcPr>
          <w:p w14:paraId="4798B537"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November 17, 2016</w:t>
            </w:r>
          </w:p>
        </w:tc>
        <w:tc>
          <w:tcPr>
            <w:tcW w:w="4677" w:type="dxa"/>
            <w:noWrap/>
            <w:hideMark/>
          </w:tcPr>
          <w:p w14:paraId="486CCF74"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MDFM-CFMS meeting</w:t>
            </w:r>
          </w:p>
        </w:tc>
        <w:tc>
          <w:tcPr>
            <w:tcW w:w="2144" w:type="dxa"/>
            <w:noWrap/>
            <w:hideMark/>
          </w:tcPr>
          <w:p w14:paraId="115F7221"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Ottawa, ON</w:t>
            </w:r>
          </w:p>
        </w:tc>
      </w:tr>
      <w:tr w:rsidR="00FA5005" w:rsidRPr="00DB7B82" w14:paraId="12970174" w14:textId="77777777" w:rsidTr="00590CD9">
        <w:trPr>
          <w:trHeight w:val="300"/>
        </w:trPr>
        <w:tc>
          <w:tcPr>
            <w:tcW w:w="2836" w:type="dxa"/>
            <w:noWrap/>
            <w:hideMark/>
          </w:tcPr>
          <w:p w14:paraId="3A845E5B"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November 18, 2016</w:t>
            </w:r>
          </w:p>
        </w:tc>
        <w:tc>
          <w:tcPr>
            <w:tcW w:w="4677" w:type="dxa"/>
            <w:noWrap/>
            <w:hideMark/>
          </w:tcPr>
          <w:p w14:paraId="0324A706"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 xml:space="preserve">Meeting - </w:t>
            </w:r>
            <w:proofErr w:type="spellStart"/>
            <w:r w:rsidRPr="00DB7B82">
              <w:rPr>
                <w:rFonts w:ascii="Calibri" w:eastAsia="Times New Roman" w:hAnsi="Calibri"/>
                <w:color w:val="000000"/>
              </w:rPr>
              <w:t>CaRMS</w:t>
            </w:r>
            <w:proofErr w:type="spellEnd"/>
            <w:r w:rsidRPr="00DB7B82">
              <w:rPr>
                <w:rFonts w:ascii="Calibri" w:eastAsia="Times New Roman" w:hAnsi="Calibri"/>
                <w:color w:val="000000"/>
              </w:rPr>
              <w:t xml:space="preserve"> and 4 Learner Organizations</w:t>
            </w:r>
          </w:p>
        </w:tc>
        <w:tc>
          <w:tcPr>
            <w:tcW w:w="2144" w:type="dxa"/>
            <w:noWrap/>
            <w:hideMark/>
          </w:tcPr>
          <w:p w14:paraId="30283C1D"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Ottawa, ON</w:t>
            </w:r>
          </w:p>
        </w:tc>
      </w:tr>
      <w:tr w:rsidR="00FA5005" w:rsidRPr="00DB7B82" w14:paraId="0E394774" w14:textId="77777777" w:rsidTr="00590CD9">
        <w:trPr>
          <w:trHeight w:val="300"/>
        </w:trPr>
        <w:tc>
          <w:tcPr>
            <w:tcW w:w="2836" w:type="dxa"/>
            <w:noWrap/>
            <w:hideMark/>
          </w:tcPr>
          <w:p w14:paraId="461F6C3F"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November 22, 2016</w:t>
            </w:r>
          </w:p>
        </w:tc>
        <w:tc>
          <w:tcPr>
            <w:tcW w:w="4677" w:type="dxa"/>
            <w:noWrap/>
            <w:hideMark/>
          </w:tcPr>
          <w:p w14:paraId="3E889410"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PRPAC</w:t>
            </w:r>
          </w:p>
        </w:tc>
        <w:tc>
          <w:tcPr>
            <w:tcW w:w="2144" w:type="dxa"/>
            <w:noWrap/>
            <w:hideMark/>
          </w:tcPr>
          <w:p w14:paraId="18A5083A"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Ottawa, ON</w:t>
            </w:r>
          </w:p>
        </w:tc>
      </w:tr>
      <w:tr w:rsidR="00FA5005" w:rsidRPr="00DB7B82" w14:paraId="7FAEEBE6" w14:textId="77777777" w:rsidTr="00590CD9">
        <w:trPr>
          <w:trHeight w:val="300"/>
        </w:trPr>
        <w:tc>
          <w:tcPr>
            <w:tcW w:w="2836" w:type="dxa"/>
            <w:noWrap/>
            <w:hideMark/>
          </w:tcPr>
          <w:p w14:paraId="4676F153"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November 26, 2016</w:t>
            </w:r>
          </w:p>
        </w:tc>
        <w:tc>
          <w:tcPr>
            <w:tcW w:w="4677" w:type="dxa"/>
            <w:noWrap/>
            <w:hideMark/>
          </w:tcPr>
          <w:p w14:paraId="5C14E23B" w14:textId="77777777" w:rsidR="00DB7B82" w:rsidRPr="00DB7B82" w:rsidRDefault="00DB7B82" w:rsidP="00DB7B82">
            <w:pPr>
              <w:rPr>
                <w:rFonts w:ascii="Calibri" w:eastAsia="Times New Roman" w:hAnsi="Calibri"/>
                <w:color w:val="000000"/>
              </w:rPr>
            </w:pPr>
            <w:proofErr w:type="spellStart"/>
            <w:r w:rsidRPr="00DB7B82">
              <w:rPr>
                <w:rFonts w:ascii="Calibri" w:eastAsia="Times New Roman" w:hAnsi="Calibri"/>
                <w:color w:val="000000"/>
              </w:rPr>
              <w:t>RDoC</w:t>
            </w:r>
            <w:proofErr w:type="spellEnd"/>
            <w:r w:rsidRPr="00DB7B82">
              <w:rPr>
                <w:rFonts w:ascii="Calibri" w:eastAsia="Times New Roman" w:hAnsi="Calibri"/>
                <w:color w:val="000000"/>
              </w:rPr>
              <w:t xml:space="preserve"> meeting</w:t>
            </w:r>
          </w:p>
        </w:tc>
        <w:tc>
          <w:tcPr>
            <w:tcW w:w="2144" w:type="dxa"/>
            <w:noWrap/>
            <w:hideMark/>
          </w:tcPr>
          <w:p w14:paraId="2837CC8C"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Ottawa, ON</w:t>
            </w:r>
          </w:p>
        </w:tc>
      </w:tr>
      <w:tr w:rsidR="00FA5005" w:rsidRPr="00DB7B82" w14:paraId="2D38B1DF" w14:textId="77777777" w:rsidTr="00590CD9">
        <w:trPr>
          <w:trHeight w:val="300"/>
        </w:trPr>
        <w:tc>
          <w:tcPr>
            <w:tcW w:w="2836" w:type="dxa"/>
            <w:noWrap/>
            <w:hideMark/>
          </w:tcPr>
          <w:p w14:paraId="749CDCF9"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November 28, 2016</w:t>
            </w:r>
          </w:p>
        </w:tc>
        <w:tc>
          <w:tcPr>
            <w:tcW w:w="4677" w:type="dxa"/>
            <w:noWrap/>
            <w:hideMark/>
          </w:tcPr>
          <w:p w14:paraId="40D63791"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Canadian Medical Forum (CMF)</w:t>
            </w:r>
          </w:p>
        </w:tc>
        <w:tc>
          <w:tcPr>
            <w:tcW w:w="2144" w:type="dxa"/>
            <w:noWrap/>
            <w:hideMark/>
          </w:tcPr>
          <w:p w14:paraId="751E79EF"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Ottawa, ON</w:t>
            </w:r>
          </w:p>
        </w:tc>
      </w:tr>
      <w:tr w:rsidR="00FA5005" w:rsidRPr="00DB7B82" w14:paraId="5F56DD4C" w14:textId="77777777" w:rsidTr="00590CD9">
        <w:trPr>
          <w:trHeight w:val="300"/>
        </w:trPr>
        <w:tc>
          <w:tcPr>
            <w:tcW w:w="2836" w:type="dxa"/>
            <w:noWrap/>
            <w:hideMark/>
          </w:tcPr>
          <w:p w14:paraId="730C8F27"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November 29, 2016</w:t>
            </w:r>
          </w:p>
        </w:tc>
        <w:tc>
          <w:tcPr>
            <w:tcW w:w="4677" w:type="dxa"/>
            <w:noWrap/>
            <w:hideMark/>
          </w:tcPr>
          <w:p w14:paraId="43DCAE86"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Inter-Professionalism Education Alliance Meeting</w:t>
            </w:r>
          </w:p>
        </w:tc>
        <w:tc>
          <w:tcPr>
            <w:tcW w:w="2144" w:type="dxa"/>
            <w:noWrap/>
            <w:hideMark/>
          </w:tcPr>
          <w:p w14:paraId="04201F21" w14:textId="3A9D86C7"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04929EF3" w14:textId="77777777" w:rsidTr="00590CD9">
        <w:trPr>
          <w:trHeight w:val="300"/>
        </w:trPr>
        <w:tc>
          <w:tcPr>
            <w:tcW w:w="2836" w:type="dxa"/>
            <w:noWrap/>
            <w:hideMark/>
          </w:tcPr>
          <w:p w14:paraId="2274A22D"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November 30, 2016</w:t>
            </w:r>
          </w:p>
        </w:tc>
        <w:tc>
          <w:tcPr>
            <w:tcW w:w="4677" w:type="dxa"/>
            <w:noWrap/>
            <w:hideMark/>
          </w:tcPr>
          <w:p w14:paraId="6F7E4B99"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CMA subcommittee</w:t>
            </w:r>
          </w:p>
        </w:tc>
        <w:tc>
          <w:tcPr>
            <w:tcW w:w="2144" w:type="dxa"/>
            <w:noWrap/>
            <w:hideMark/>
          </w:tcPr>
          <w:p w14:paraId="5B270FB6" w14:textId="18411859"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4AC576C2" w14:textId="77777777" w:rsidTr="00590CD9">
        <w:trPr>
          <w:trHeight w:val="300"/>
        </w:trPr>
        <w:tc>
          <w:tcPr>
            <w:tcW w:w="2836" w:type="dxa"/>
            <w:noWrap/>
            <w:hideMark/>
          </w:tcPr>
          <w:p w14:paraId="07E87DFD"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Dec 1-3, 2016</w:t>
            </w:r>
          </w:p>
        </w:tc>
        <w:tc>
          <w:tcPr>
            <w:tcW w:w="4677" w:type="dxa"/>
            <w:noWrap/>
            <w:hideMark/>
          </w:tcPr>
          <w:p w14:paraId="7D35FEBD"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CMA Board meeting</w:t>
            </w:r>
          </w:p>
        </w:tc>
        <w:tc>
          <w:tcPr>
            <w:tcW w:w="2144" w:type="dxa"/>
            <w:noWrap/>
            <w:hideMark/>
          </w:tcPr>
          <w:p w14:paraId="1B7AA2D5"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Ottawa, ON</w:t>
            </w:r>
          </w:p>
        </w:tc>
      </w:tr>
      <w:tr w:rsidR="00FA5005" w:rsidRPr="00DB7B82" w14:paraId="76748828" w14:textId="77777777" w:rsidTr="00590CD9">
        <w:trPr>
          <w:trHeight w:val="300"/>
        </w:trPr>
        <w:tc>
          <w:tcPr>
            <w:tcW w:w="2836" w:type="dxa"/>
            <w:noWrap/>
            <w:hideMark/>
          </w:tcPr>
          <w:p w14:paraId="1469BEDB"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December 5, 2016</w:t>
            </w:r>
          </w:p>
        </w:tc>
        <w:tc>
          <w:tcPr>
            <w:tcW w:w="4677" w:type="dxa"/>
            <w:noWrap/>
            <w:hideMark/>
          </w:tcPr>
          <w:p w14:paraId="37CB8AE3"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CMA-CFMS/</w:t>
            </w:r>
            <w:proofErr w:type="spellStart"/>
            <w:r w:rsidRPr="00DB7B82">
              <w:rPr>
                <w:rFonts w:ascii="Calibri" w:eastAsia="Times New Roman" w:hAnsi="Calibri"/>
                <w:color w:val="000000"/>
              </w:rPr>
              <w:t>RDoC</w:t>
            </w:r>
            <w:proofErr w:type="spellEnd"/>
            <w:r w:rsidRPr="00DB7B82">
              <w:rPr>
                <w:rFonts w:ascii="Calibri" w:eastAsia="Times New Roman" w:hAnsi="Calibri"/>
                <w:color w:val="000000"/>
              </w:rPr>
              <w:t xml:space="preserve"> Medical Education meeting</w:t>
            </w:r>
          </w:p>
        </w:tc>
        <w:tc>
          <w:tcPr>
            <w:tcW w:w="2144" w:type="dxa"/>
            <w:noWrap/>
            <w:hideMark/>
          </w:tcPr>
          <w:p w14:paraId="169BEA34" w14:textId="55BEF1DB"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4DBE1F78" w14:textId="77777777" w:rsidTr="00590CD9">
        <w:trPr>
          <w:trHeight w:val="300"/>
        </w:trPr>
        <w:tc>
          <w:tcPr>
            <w:tcW w:w="2836" w:type="dxa"/>
            <w:noWrap/>
            <w:hideMark/>
          </w:tcPr>
          <w:p w14:paraId="6F985A5E"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December 13, 2016</w:t>
            </w:r>
          </w:p>
        </w:tc>
        <w:tc>
          <w:tcPr>
            <w:tcW w:w="4677" w:type="dxa"/>
            <w:noWrap/>
            <w:hideMark/>
          </w:tcPr>
          <w:p w14:paraId="42CFC175"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CEOs Roundtable</w:t>
            </w:r>
          </w:p>
        </w:tc>
        <w:tc>
          <w:tcPr>
            <w:tcW w:w="2144" w:type="dxa"/>
            <w:noWrap/>
            <w:hideMark/>
          </w:tcPr>
          <w:p w14:paraId="373D8257" w14:textId="602921F8"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6099EDBB" w14:textId="77777777" w:rsidTr="00590CD9">
        <w:trPr>
          <w:trHeight w:val="300"/>
        </w:trPr>
        <w:tc>
          <w:tcPr>
            <w:tcW w:w="2836" w:type="dxa"/>
            <w:noWrap/>
            <w:hideMark/>
          </w:tcPr>
          <w:p w14:paraId="11CA0C99"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December 13, 2016</w:t>
            </w:r>
          </w:p>
        </w:tc>
        <w:tc>
          <w:tcPr>
            <w:tcW w:w="4677" w:type="dxa"/>
            <w:noWrap/>
            <w:hideMark/>
          </w:tcPr>
          <w:p w14:paraId="0F52006F" w14:textId="6CEE2B01" w:rsidR="00DB7B82" w:rsidRPr="00DB7B82" w:rsidRDefault="00D5231E" w:rsidP="00DB7B82">
            <w:pPr>
              <w:rPr>
                <w:rFonts w:ascii="Calibri" w:eastAsia="Times New Roman" w:hAnsi="Calibri"/>
                <w:color w:val="000000"/>
              </w:rPr>
            </w:pPr>
            <w:r w:rsidRPr="00DB7B82">
              <w:rPr>
                <w:rFonts w:ascii="Calibri" w:eastAsia="Times New Roman" w:hAnsi="Calibri"/>
                <w:color w:val="000000"/>
              </w:rPr>
              <w:t>Physician</w:t>
            </w:r>
            <w:r w:rsidR="00DB7B82" w:rsidRPr="00DB7B82">
              <w:rPr>
                <w:rFonts w:ascii="Calibri" w:eastAsia="Times New Roman" w:hAnsi="Calibri"/>
                <w:color w:val="000000"/>
              </w:rPr>
              <w:t xml:space="preserve"> Resource Planning discussion</w:t>
            </w:r>
          </w:p>
        </w:tc>
        <w:tc>
          <w:tcPr>
            <w:tcW w:w="2144" w:type="dxa"/>
            <w:noWrap/>
            <w:hideMark/>
          </w:tcPr>
          <w:p w14:paraId="57E7544D" w14:textId="68472208"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57E1B5A9" w14:textId="77777777" w:rsidTr="00590CD9">
        <w:trPr>
          <w:trHeight w:val="300"/>
        </w:trPr>
        <w:tc>
          <w:tcPr>
            <w:tcW w:w="2836" w:type="dxa"/>
            <w:noWrap/>
            <w:hideMark/>
          </w:tcPr>
          <w:p w14:paraId="0C41FE05"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December 15, 2016</w:t>
            </w:r>
          </w:p>
        </w:tc>
        <w:tc>
          <w:tcPr>
            <w:tcW w:w="4677" w:type="dxa"/>
            <w:noWrap/>
            <w:hideMark/>
          </w:tcPr>
          <w:p w14:paraId="5ABACC8C" w14:textId="77777777" w:rsidR="00DB7B82" w:rsidRPr="00DB7B82" w:rsidRDefault="00DB7B82" w:rsidP="00DB7B82">
            <w:pPr>
              <w:rPr>
                <w:rFonts w:ascii="Calibri" w:eastAsia="Times New Roman" w:hAnsi="Calibri"/>
                <w:color w:val="000000"/>
              </w:rPr>
            </w:pPr>
            <w:proofErr w:type="spellStart"/>
            <w:r w:rsidRPr="00DB7B82">
              <w:rPr>
                <w:rFonts w:ascii="Calibri" w:eastAsia="Times New Roman" w:hAnsi="Calibri"/>
                <w:color w:val="000000"/>
              </w:rPr>
              <w:t>CaRMS</w:t>
            </w:r>
            <w:proofErr w:type="spellEnd"/>
            <w:r w:rsidRPr="00DB7B82">
              <w:rPr>
                <w:rFonts w:ascii="Calibri" w:eastAsia="Times New Roman" w:hAnsi="Calibri"/>
                <w:color w:val="000000"/>
              </w:rPr>
              <w:t xml:space="preserve"> CEO meeting</w:t>
            </w:r>
          </w:p>
        </w:tc>
        <w:tc>
          <w:tcPr>
            <w:tcW w:w="2144" w:type="dxa"/>
            <w:noWrap/>
            <w:hideMark/>
          </w:tcPr>
          <w:p w14:paraId="4B4602AE" w14:textId="4CE49B29"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5667F844" w14:textId="77777777" w:rsidTr="00590CD9">
        <w:trPr>
          <w:trHeight w:val="300"/>
        </w:trPr>
        <w:tc>
          <w:tcPr>
            <w:tcW w:w="2836" w:type="dxa"/>
            <w:noWrap/>
            <w:hideMark/>
          </w:tcPr>
          <w:p w14:paraId="0902F62E"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December 16, 2016</w:t>
            </w:r>
          </w:p>
        </w:tc>
        <w:tc>
          <w:tcPr>
            <w:tcW w:w="4677" w:type="dxa"/>
            <w:noWrap/>
            <w:hideMark/>
          </w:tcPr>
          <w:p w14:paraId="51AAF7C2"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ARMC meeting</w:t>
            </w:r>
          </w:p>
        </w:tc>
        <w:tc>
          <w:tcPr>
            <w:tcW w:w="2144" w:type="dxa"/>
            <w:noWrap/>
            <w:hideMark/>
          </w:tcPr>
          <w:p w14:paraId="26EFBE65" w14:textId="1116EFC9"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4D2FD640" w14:textId="77777777" w:rsidTr="00590CD9">
        <w:trPr>
          <w:trHeight w:val="300"/>
        </w:trPr>
        <w:tc>
          <w:tcPr>
            <w:tcW w:w="2836" w:type="dxa"/>
            <w:noWrap/>
            <w:hideMark/>
          </w:tcPr>
          <w:p w14:paraId="6DAC1ECB"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December 16, 2016</w:t>
            </w:r>
          </w:p>
        </w:tc>
        <w:tc>
          <w:tcPr>
            <w:tcW w:w="4677" w:type="dxa"/>
            <w:noWrap/>
            <w:hideMark/>
          </w:tcPr>
          <w:p w14:paraId="7F2646A1"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Joule call</w:t>
            </w:r>
          </w:p>
        </w:tc>
        <w:tc>
          <w:tcPr>
            <w:tcW w:w="2144" w:type="dxa"/>
            <w:noWrap/>
            <w:hideMark/>
          </w:tcPr>
          <w:p w14:paraId="7A709C79" w14:textId="01D86D96"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61154939" w14:textId="77777777" w:rsidTr="00590CD9">
        <w:trPr>
          <w:trHeight w:val="300"/>
        </w:trPr>
        <w:tc>
          <w:tcPr>
            <w:tcW w:w="2836" w:type="dxa"/>
            <w:noWrap/>
            <w:hideMark/>
          </w:tcPr>
          <w:p w14:paraId="3F3B3EAD"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December 19, 2016</w:t>
            </w:r>
          </w:p>
        </w:tc>
        <w:tc>
          <w:tcPr>
            <w:tcW w:w="4677" w:type="dxa"/>
            <w:noWrap/>
            <w:hideMark/>
          </w:tcPr>
          <w:p w14:paraId="5EE03C20" w14:textId="3B8E8191" w:rsidR="00DB7B82" w:rsidRPr="00DB7B82" w:rsidRDefault="0091137A" w:rsidP="00DB7B82">
            <w:pPr>
              <w:rPr>
                <w:rFonts w:ascii="Calibri" w:eastAsia="Times New Roman" w:hAnsi="Calibri"/>
                <w:color w:val="000000"/>
              </w:rPr>
            </w:pPr>
            <w:r>
              <w:rPr>
                <w:rFonts w:ascii="Calibri" w:eastAsia="Times New Roman" w:hAnsi="Calibri"/>
                <w:color w:val="000000"/>
              </w:rPr>
              <w:t>Taskforce on Undergraduate Medical Education Accreditation (TUMEA)</w:t>
            </w:r>
          </w:p>
        </w:tc>
        <w:tc>
          <w:tcPr>
            <w:tcW w:w="2144" w:type="dxa"/>
            <w:noWrap/>
            <w:hideMark/>
          </w:tcPr>
          <w:p w14:paraId="5B6F8A30"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Toronto, ON</w:t>
            </w:r>
          </w:p>
        </w:tc>
      </w:tr>
      <w:tr w:rsidR="00FA5005" w:rsidRPr="00DB7B82" w14:paraId="048FA34D" w14:textId="77777777" w:rsidTr="00590CD9">
        <w:trPr>
          <w:trHeight w:val="300"/>
        </w:trPr>
        <w:tc>
          <w:tcPr>
            <w:tcW w:w="2836" w:type="dxa"/>
            <w:noWrap/>
            <w:hideMark/>
          </w:tcPr>
          <w:p w14:paraId="08A6FE3B"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December 21, 2016</w:t>
            </w:r>
          </w:p>
        </w:tc>
        <w:tc>
          <w:tcPr>
            <w:tcW w:w="4677" w:type="dxa"/>
            <w:noWrap/>
            <w:hideMark/>
          </w:tcPr>
          <w:p w14:paraId="0973CDD7"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CMA Board call</w:t>
            </w:r>
          </w:p>
        </w:tc>
        <w:tc>
          <w:tcPr>
            <w:tcW w:w="2144" w:type="dxa"/>
            <w:noWrap/>
            <w:hideMark/>
          </w:tcPr>
          <w:p w14:paraId="3AAC719F" w14:textId="3C647CE9"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3099F8AB" w14:textId="77777777" w:rsidTr="00590CD9">
        <w:trPr>
          <w:trHeight w:val="300"/>
        </w:trPr>
        <w:tc>
          <w:tcPr>
            <w:tcW w:w="2836" w:type="dxa"/>
            <w:noWrap/>
            <w:hideMark/>
          </w:tcPr>
          <w:p w14:paraId="15787FD7"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December 22, 2016</w:t>
            </w:r>
          </w:p>
        </w:tc>
        <w:tc>
          <w:tcPr>
            <w:tcW w:w="4677" w:type="dxa"/>
            <w:noWrap/>
            <w:hideMark/>
          </w:tcPr>
          <w:p w14:paraId="4ACD1DCB"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PRPAC meeting</w:t>
            </w:r>
          </w:p>
        </w:tc>
        <w:tc>
          <w:tcPr>
            <w:tcW w:w="2144" w:type="dxa"/>
            <w:noWrap/>
            <w:hideMark/>
          </w:tcPr>
          <w:p w14:paraId="39FCC18C" w14:textId="2E0EF8BC"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7E8FE426" w14:textId="77777777" w:rsidTr="00590CD9">
        <w:trPr>
          <w:trHeight w:val="300"/>
        </w:trPr>
        <w:tc>
          <w:tcPr>
            <w:tcW w:w="2836" w:type="dxa"/>
            <w:noWrap/>
            <w:hideMark/>
          </w:tcPr>
          <w:p w14:paraId="1DE585AD"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Jan 6-8, 2017</w:t>
            </w:r>
          </w:p>
        </w:tc>
        <w:tc>
          <w:tcPr>
            <w:tcW w:w="4677" w:type="dxa"/>
            <w:noWrap/>
            <w:hideMark/>
          </w:tcPr>
          <w:p w14:paraId="0945F141"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CFMS Winter Executive Meeting (WEM)</w:t>
            </w:r>
          </w:p>
        </w:tc>
        <w:tc>
          <w:tcPr>
            <w:tcW w:w="2144" w:type="dxa"/>
            <w:noWrap/>
            <w:hideMark/>
          </w:tcPr>
          <w:p w14:paraId="5B44EEF4"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Toronto, ON</w:t>
            </w:r>
          </w:p>
        </w:tc>
      </w:tr>
      <w:tr w:rsidR="00FA5005" w:rsidRPr="00DB7B82" w14:paraId="5F0E9308" w14:textId="77777777" w:rsidTr="00590CD9">
        <w:trPr>
          <w:trHeight w:val="300"/>
        </w:trPr>
        <w:tc>
          <w:tcPr>
            <w:tcW w:w="2836" w:type="dxa"/>
            <w:noWrap/>
            <w:hideMark/>
          </w:tcPr>
          <w:p w14:paraId="71307A04"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January 11, 2017</w:t>
            </w:r>
          </w:p>
        </w:tc>
        <w:tc>
          <w:tcPr>
            <w:tcW w:w="4677" w:type="dxa"/>
            <w:noWrap/>
            <w:hideMark/>
          </w:tcPr>
          <w:p w14:paraId="6BC5E12A"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Alberta Physician supply meeting</w:t>
            </w:r>
          </w:p>
        </w:tc>
        <w:tc>
          <w:tcPr>
            <w:tcW w:w="2144" w:type="dxa"/>
            <w:noWrap/>
            <w:hideMark/>
          </w:tcPr>
          <w:p w14:paraId="215BEFE3" w14:textId="4A5AA891"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4F95904D" w14:textId="77777777" w:rsidTr="00590CD9">
        <w:trPr>
          <w:trHeight w:val="300"/>
        </w:trPr>
        <w:tc>
          <w:tcPr>
            <w:tcW w:w="2836" w:type="dxa"/>
            <w:noWrap/>
            <w:hideMark/>
          </w:tcPr>
          <w:p w14:paraId="4D2B8341"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January 18, 2017</w:t>
            </w:r>
          </w:p>
        </w:tc>
        <w:tc>
          <w:tcPr>
            <w:tcW w:w="4677" w:type="dxa"/>
            <w:noWrap/>
            <w:hideMark/>
          </w:tcPr>
          <w:p w14:paraId="19573D4A" w14:textId="4CDAC5A4"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joint Learners Organization Meeting</w:t>
            </w:r>
          </w:p>
        </w:tc>
        <w:tc>
          <w:tcPr>
            <w:tcW w:w="2144" w:type="dxa"/>
            <w:noWrap/>
            <w:hideMark/>
          </w:tcPr>
          <w:p w14:paraId="42D71035" w14:textId="3DF59B9C"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3F657028" w14:textId="77777777" w:rsidTr="00590CD9">
        <w:trPr>
          <w:trHeight w:val="300"/>
        </w:trPr>
        <w:tc>
          <w:tcPr>
            <w:tcW w:w="2836" w:type="dxa"/>
            <w:noWrap/>
            <w:hideMark/>
          </w:tcPr>
          <w:p w14:paraId="37CDCC04"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January 20, 2017</w:t>
            </w:r>
          </w:p>
        </w:tc>
        <w:tc>
          <w:tcPr>
            <w:tcW w:w="4677" w:type="dxa"/>
            <w:noWrap/>
            <w:hideMark/>
          </w:tcPr>
          <w:p w14:paraId="6D187A76"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AFMC -learners meeting</w:t>
            </w:r>
          </w:p>
        </w:tc>
        <w:tc>
          <w:tcPr>
            <w:tcW w:w="2144" w:type="dxa"/>
            <w:noWrap/>
            <w:hideMark/>
          </w:tcPr>
          <w:p w14:paraId="5F1EE5DE"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Ottawa, ON</w:t>
            </w:r>
          </w:p>
        </w:tc>
      </w:tr>
      <w:tr w:rsidR="00FA5005" w:rsidRPr="00DB7B82" w14:paraId="55144BA1" w14:textId="77777777" w:rsidTr="00590CD9">
        <w:trPr>
          <w:trHeight w:val="300"/>
        </w:trPr>
        <w:tc>
          <w:tcPr>
            <w:tcW w:w="2836" w:type="dxa"/>
            <w:noWrap/>
            <w:hideMark/>
          </w:tcPr>
          <w:p w14:paraId="318C87B2"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January 23, 2017</w:t>
            </w:r>
          </w:p>
        </w:tc>
        <w:tc>
          <w:tcPr>
            <w:tcW w:w="4677" w:type="dxa"/>
            <w:noWrap/>
            <w:hideMark/>
          </w:tcPr>
          <w:p w14:paraId="773E9758"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 xml:space="preserve">PGME GC </w:t>
            </w:r>
          </w:p>
        </w:tc>
        <w:tc>
          <w:tcPr>
            <w:tcW w:w="2144" w:type="dxa"/>
            <w:noWrap/>
            <w:hideMark/>
          </w:tcPr>
          <w:p w14:paraId="37410973" w14:textId="779B27B4"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0B7F99E5" w14:textId="77777777" w:rsidTr="00590CD9">
        <w:trPr>
          <w:trHeight w:val="300"/>
        </w:trPr>
        <w:tc>
          <w:tcPr>
            <w:tcW w:w="2836" w:type="dxa"/>
            <w:noWrap/>
            <w:hideMark/>
          </w:tcPr>
          <w:p w14:paraId="06A64AF0"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January 25, 2017</w:t>
            </w:r>
          </w:p>
        </w:tc>
        <w:tc>
          <w:tcPr>
            <w:tcW w:w="4677" w:type="dxa"/>
            <w:noWrap/>
            <w:hideMark/>
          </w:tcPr>
          <w:p w14:paraId="34959ECC"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CMF Evolving Role of Physician Interview</w:t>
            </w:r>
          </w:p>
        </w:tc>
        <w:tc>
          <w:tcPr>
            <w:tcW w:w="2144" w:type="dxa"/>
            <w:noWrap/>
            <w:hideMark/>
          </w:tcPr>
          <w:p w14:paraId="6AF9C821" w14:textId="769A5D2F"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39F3DA6E" w14:textId="77777777" w:rsidTr="00590CD9">
        <w:trPr>
          <w:trHeight w:val="300"/>
        </w:trPr>
        <w:tc>
          <w:tcPr>
            <w:tcW w:w="2836" w:type="dxa"/>
            <w:noWrap/>
            <w:hideMark/>
          </w:tcPr>
          <w:p w14:paraId="393F9C11"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January 25, 2017</w:t>
            </w:r>
          </w:p>
        </w:tc>
        <w:tc>
          <w:tcPr>
            <w:tcW w:w="4677" w:type="dxa"/>
            <w:noWrap/>
            <w:hideMark/>
          </w:tcPr>
          <w:p w14:paraId="585302A7"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CFMS-MD meeting</w:t>
            </w:r>
          </w:p>
        </w:tc>
        <w:tc>
          <w:tcPr>
            <w:tcW w:w="2144" w:type="dxa"/>
            <w:noWrap/>
            <w:hideMark/>
          </w:tcPr>
          <w:p w14:paraId="0399AFA4" w14:textId="643C5532"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47092B0C" w14:textId="77777777" w:rsidTr="00590CD9">
        <w:trPr>
          <w:trHeight w:val="300"/>
        </w:trPr>
        <w:tc>
          <w:tcPr>
            <w:tcW w:w="2836" w:type="dxa"/>
            <w:noWrap/>
            <w:hideMark/>
          </w:tcPr>
          <w:p w14:paraId="5B0F7C1C"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January 26, 2017</w:t>
            </w:r>
          </w:p>
        </w:tc>
        <w:tc>
          <w:tcPr>
            <w:tcW w:w="4677" w:type="dxa"/>
            <w:noWrap/>
            <w:hideMark/>
          </w:tcPr>
          <w:p w14:paraId="7C192951" w14:textId="77777777" w:rsidR="00DB7B82" w:rsidRPr="00DB7B82" w:rsidRDefault="00DB7B82" w:rsidP="00DB7B82">
            <w:pPr>
              <w:rPr>
                <w:rFonts w:ascii="Calibri" w:eastAsia="Times New Roman" w:hAnsi="Calibri"/>
                <w:color w:val="000000"/>
              </w:rPr>
            </w:pPr>
            <w:proofErr w:type="spellStart"/>
            <w:r w:rsidRPr="00DB7B82">
              <w:rPr>
                <w:rFonts w:ascii="Calibri" w:eastAsia="Times New Roman" w:hAnsi="Calibri"/>
                <w:color w:val="000000"/>
              </w:rPr>
              <w:t>CaRMS</w:t>
            </w:r>
            <w:proofErr w:type="spellEnd"/>
            <w:r w:rsidRPr="00DB7B82">
              <w:rPr>
                <w:rFonts w:ascii="Calibri" w:eastAsia="Times New Roman" w:hAnsi="Calibri"/>
                <w:color w:val="000000"/>
              </w:rPr>
              <w:t xml:space="preserve"> CEO meeting</w:t>
            </w:r>
          </w:p>
        </w:tc>
        <w:tc>
          <w:tcPr>
            <w:tcW w:w="2144" w:type="dxa"/>
            <w:noWrap/>
            <w:hideMark/>
          </w:tcPr>
          <w:p w14:paraId="6C52FEE3" w14:textId="222D2FAE"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24FE5BCB" w14:textId="77777777" w:rsidTr="00590CD9">
        <w:trPr>
          <w:trHeight w:val="300"/>
        </w:trPr>
        <w:tc>
          <w:tcPr>
            <w:tcW w:w="2836" w:type="dxa"/>
            <w:noWrap/>
            <w:hideMark/>
          </w:tcPr>
          <w:p w14:paraId="45C54A71"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January 27, 2017</w:t>
            </w:r>
          </w:p>
        </w:tc>
        <w:tc>
          <w:tcPr>
            <w:tcW w:w="4677" w:type="dxa"/>
            <w:noWrap/>
            <w:hideMark/>
          </w:tcPr>
          <w:p w14:paraId="3CC5BE26"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pre-AFMC board meetings</w:t>
            </w:r>
          </w:p>
        </w:tc>
        <w:tc>
          <w:tcPr>
            <w:tcW w:w="2144" w:type="dxa"/>
            <w:noWrap/>
            <w:hideMark/>
          </w:tcPr>
          <w:p w14:paraId="091C7D44" w14:textId="7F491E84"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3E42E035" w14:textId="77777777" w:rsidTr="00590CD9">
        <w:trPr>
          <w:trHeight w:val="300"/>
        </w:trPr>
        <w:tc>
          <w:tcPr>
            <w:tcW w:w="2836" w:type="dxa"/>
            <w:noWrap/>
            <w:hideMark/>
          </w:tcPr>
          <w:p w14:paraId="4D14362A"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February 6, 2017</w:t>
            </w:r>
          </w:p>
        </w:tc>
        <w:tc>
          <w:tcPr>
            <w:tcW w:w="4677" w:type="dxa"/>
            <w:noWrap/>
            <w:hideMark/>
          </w:tcPr>
          <w:p w14:paraId="1B6EC4AC"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 xml:space="preserve">Health Canada call re: Lobby Day ask </w:t>
            </w:r>
          </w:p>
        </w:tc>
        <w:tc>
          <w:tcPr>
            <w:tcW w:w="2144" w:type="dxa"/>
            <w:noWrap/>
            <w:hideMark/>
          </w:tcPr>
          <w:p w14:paraId="037BC50B" w14:textId="1F6E1AF9"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38D928EE" w14:textId="77777777" w:rsidTr="00590CD9">
        <w:trPr>
          <w:trHeight w:val="300"/>
        </w:trPr>
        <w:tc>
          <w:tcPr>
            <w:tcW w:w="2836" w:type="dxa"/>
            <w:noWrap/>
            <w:hideMark/>
          </w:tcPr>
          <w:p w14:paraId="26A02759"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February 7, 2017</w:t>
            </w:r>
          </w:p>
        </w:tc>
        <w:tc>
          <w:tcPr>
            <w:tcW w:w="4677" w:type="dxa"/>
            <w:noWrap/>
            <w:hideMark/>
          </w:tcPr>
          <w:p w14:paraId="69124FDB"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Nick &amp; Terri (Tap interview)</w:t>
            </w:r>
          </w:p>
        </w:tc>
        <w:tc>
          <w:tcPr>
            <w:tcW w:w="2144" w:type="dxa"/>
            <w:noWrap/>
            <w:hideMark/>
          </w:tcPr>
          <w:p w14:paraId="7E8E6C2E" w14:textId="47802BD4"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33EEB871" w14:textId="77777777" w:rsidTr="00590CD9">
        <w:trPr>
          <w:trHeight w:val="300"/>
        </w:trPr>
        <w:tc>
          <w:tcPr>
            <w:tcW w:w="2836" w:type="dxa"/>
            <w:noWrap/>
            <w:hideMark/>
          </w:tcPr>
          <w:p w14:paraId="7E0414FD"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February 9, 2017</w:t>
            </w:r>
          </w:p>
        </w:tc>
        <w:tc>
          <w:tcPr>
            <w:tcW w:w="4677" w:type="dxa"/>
            <w:noWrap/>
            <w:hideMark/>
          </w:tcPr>
          <w:p w14:paraId="7DA628A4"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Canadian Medical Foundation (CMF) meeting</w:t>
            </w:r>
          </w:p>
        </w:tc>
        <w:tc>
          <w:tcPr>
            <w:tcW w:w="2144" w:type="dxa"/>
            <w:noWrap/>
            <w:hideMark/>
          </w:tcPr>
          <w:p w14:paraId="6A7209CC"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Kanata, ON</w:t>
            </w:r>
          </w:p>
        </w:tc>
      </w:tr>
      <w:tr w:rsidR="00FA5005" w:rsidRPr="00DB7B82" w14:paraId="0618AAFD" w14:textId="77777777" w:rsidTr="00590CD9">
        <w:trPr>
          <w:trHeight w:val="300"/>
        </w:trPr>
        <w:tc>
          <w:tcPr>
            <w:tcW w:w="2836" w:type="dxa"/>
            <w:noWrap/>
            <w:hideMark/>
          </w:tcPr>
          <w:p w14:paraId="68269F04"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February 9, 2017</w:t>
            </w:r>
          </w:p>
        </w:tc>
        <w:tc>
          <w:tcPr>
            <w:tcW w:w="4677" w:type="dxa"/>
            <w:noWrap/>
            <w:hideMark/>
          </w:tcPr>
          <w:p w14:paraId="2CAF3FBC"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MDFM-CFMS meeting</w:t>
            </w:r>
          </w:p>
        </w:tc>
        <w:tc>
          <w:tcPr>
            <w:tcW w:w="2144" w:type="dxa"/>
            <w:noWrap/>
            <w:hideMark/>
          </w:tcPr>
          <w:p w14:paraId="5A2CDC9F"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Ottawa, ON</w:t>
            </w:r>
          </w:p>
        </w:tc>
      </w:tr>
      <w:tr w:rsidR="00FA5005" w:rsidRPr="00DB7B82" w14:paraId="723CB8E6" w14:textId="77777777" w:rsidTr="00590CD9">
        <w:trPr>
          <w:trHeight w:val="300"/>
        </w:trPr>
        <w:tc>
          <w:tcPr>
            <w:tcW w:w="2836" w:type="dxa"/>
            <w:noWrap/>
            <w:hideMark/>
          </w:tcPr>
          <w:p w14:paraId="7B645C9C"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lastRenderedPageBreak/>
              <w:t>February 9, 2017</w:t>
            </w:r>
          </w:p>
        </w:tc>
        <w:tc>
          <w:tcPr>
            <w:tcW w:w="4677" w:type="dxa"/>
            <w:noWrap/>
            <w:hideMark/>
          </w:tcPr>
          <w:p w14:paraId="5441CF6C" w14:textId="77777777" w:rsidR="00DB7B82" w:rsidRPr="00DB7B82" w:rsidRDefault="00DB7B82" w:rsidP="00DB7B82">
            <w:pPr>
              <w:rPr>
                <w:rFonts w:ascii="Calibri" w:eastAsia="Times New Roman" w:hAnsi="Calibri"/>
                <w:color w:val="000000"/>
              </w:rPr>
            </w:pPr>
            <w:proofErr w:type="spellStart"/>
            <w:r w:rsidRPr="00DB7B82">
              <w:rPr>
                <w:rFonts w:ascii="Calibri" w:eastAsia="Times New Roman" w:hAnsi="Calibri"/>
                <w:color w:val="000000"/>
              </w:rPr>
              <w:t>RDoC</w:t>
            </w:r>
            <w:proofErr w:type="spellEnd"/>
            <w:r w:rsidRPr="00DB7B82">
              <w:rPr>
                <w:rFonts w:ascii="Calibri" w:eastAsia="Times New Roman" w:hAnsi="Calibri"/>
                <w:color w:val="000000"/>
              </w:rPr>
              <w:t>-CFMS meeting</w:t>
            </w:r>
          </w:p>
        </w:tc>
        <w:tc>
          <w:tcPr>
            <w:tcW w:w="2144" w:type="dxa"/>
            <w:noWrap/>
            <w:hideMark/>
          </w:tcPr>
          <w:p w14:paraId="7BBF3AB9" w14:textId="741D965F"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5C843C2B" w14:textId="77777777" w:rsidTr="00590CD9">
        <w:trPr>
          <w:trHeight w:val="300"/>
        </w:trPr>
        <w:tc>
          <w:tcPr>
            <w:tcW w:w="2836" w:type="dxa"/>
            <w:noWrap/>
            <w:hideMark/>
          </w:tcPr>
          <w:p w14:paraId="1E8E4CC3"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February 10, 2017</w:t>
            </w:r>
          </w:p>
        </w:tc>
        <w:tc>
          <w:tcPr>
            <w:tcW w:w="4677" w:type="dxa"/>
            <w:noWrap/>
            <w:hideMark/>
          </w:tcPr>
          <w:p w14:paraId="54239C65"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TUMEA meeting</w:t>
            </w:r>
          </w:p>
        </w:tc>
        <w:tc>
          <w:tcPr>
            <w:tcW w:w="2144" w:type="dxa"/>
            <w:noWrap/>
            <w:hideMark/>
          </w:tcPr>
          <w:p w14:paraId="7533BA6F"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Toronto, ON</w:t>
            </w:r>
          </w:p>
        </w:tc>
      </w:tr>
      <w:tr w:rsidR="00FA5005" w:rsidRPr="00DB7B82" w14:paraId="7D27A1C0" w14:textId="77777777" w:rsidTr="00590CD9">
        <w:trPr>
          <w:trHeight w:val="300"/>
        </w:trPr>
        <w:tc>
          <w:tcPr>
            <w:tcW w:w="2836" w:type="dxa"/>
            <w:noWrap/>
            <w:hideMark/>
          </w:tcPr>
          <w:p w14:paraId="58052399"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Feb 11-13, 2017</w:t>
            </w:r>
          </w:p>
        </w:tc>
        <w:tc>
          <w:tcPr>
            <w:tcW w:w="4677" w:type="dxa"/>
            <w:noWrap/>
            <w:hideMark/>
          </w:tcPr>
          <w:p w14:paraId="58338696"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Lobby Day</w:t>
            </w:r>
          </w:p>
        </w:tc>
        <w:tc>
          <w:tcPr>
            <w:tcW w:w="2144" w:type="dxa"/>
            <w:noWrap/>
            <w:hideMark/>
          </w:tcPr>
          <w:p w14:paraId="4BBF18CF"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Ottawa, ON</w:t>
            </w:r>
          </w:p>
        </w:tc>
      </w:tr>
      <w:tr w:rsidR="00FA5005" w:rsidRPr="00DB7B82" w14:paraId="33CD3B64" w14:textId="77777777" w:rsidTr="00590CD9">
        <w:trPr>
          <w:trHeight w:val="300"/>
        </w:trPr>
        <w:tc>
          <w:tcPr>
            <w:tcW w:w="2836" w:type="dxa"/>
            <w:noWrap/>
            <w:hideMark/>
          </w:tcPr>
          <w:p w14:paraId="747539CF"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February 14, 2017</w:t>
            </w:r>
          </w:p>
        </w:tc>
        <w:tc>
          <w:tcPr>
            <w:tcW w:w="4677" w:type="dxa"/>
            <w:noWrap/>
            <w:hideMark/>
          </w:tcPr>
          <w:p w14:paraId="5037AC2A" w14:textId="77777777" w:rsidR="00DB7B82" w:rsidRPr="00DB7B82" w:rsidRDefault="00DB7B82" w:rsidP="00DB7B82">
            <w:pPr>
              <w:rPr>
                <w:rFonts w:ascii="Calibri" w:eastAsia="Times New Roman" w:hAnsi="Calibri"/>
                <w:color w:val="000000"/>
              </w:rPr>
            </w:pPr>
            <w:proofErr w:type="spellStart"/>
            <w:r w:rsidRPr="00DB7B82">
              <w:rPr>
                <w:rFonts w:ascii="Calibri" w:eastAsia="Times New Roman" w:hAnsi="Calibri"/>
                <w:color w:val="000000"/>
              </w:rPr>
              <w:t>CaRMS</w:t>
            </w:r>
            <w:proofErr w:type="spellEnd"/>
            <w:r w:rsidRPr="00DB7B82">
              <w:rPr>
                <w:rFonts w:ascii="Calibri" w:eastAsia="Times New Roman" w:hAnsi="Calibri"/>
                <w:color w:val="000000"/>
              </w:rPr>
              <w:t xml:space="preserve"> learner meeting</w:t>
            </w:r>
          </w:p>
        </w:tc>
        <w:tc>
          <w:tcPr>
            <w:tcW w:w="2144" w:type="dxa"/>
            <w:noWrap/>
            <w:hideMark/>
          </w:tcPr>
          <w:p w14:paraId="02D4ABBE"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Ottawa, ON</w:t>
            </w:r>
          </w:p>
        </w:tc>
      </w:tr>
      <w:tr w:rsidR="00FA5005" w:rsidRPr="00DB7B82" w14:paraId="61AB8E4C" w14:textId="77777777" w:rsidTr="00590CD9">
        <w:trPr>
          <w:trHeight w:val="300"/>
        </w:trPr>
        <w:tc>
          <w:tcPr>
            <w:tcW w:w="2836" w:type="dxa"/>
            <w:noWrap/>
            <w:hideMark/>
          </w:tcPr>
          <w:p w14:paraId="636C3AFA"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February 14, 2017</w:t>
            </w:r>
          </w:p>
        </w:tc>
        <w:tc>
          <w:tcPr>
            <w:tcW w:w="4677" w:type="dxa"/>
            <w:noWrap/>
            <w:hideMark/>
          </w:tcPr>
          <w:p w14:paraId="4A1F7CE2" w14:textId="2DCFE1A2" w:rsidR="00DB7B82" w:rsidRPr="00DB7B82" w:rsidRDefault="00DB7B82" w:rsidP="00DB7B82">
            <w:pPr>
              <w:rPr>
                <w:rFonts w:ascii="Calibri" w:eastAsia="Times New Roman" w:hAnsi="Calibri"/>
                <w:color w:val="000000"/>
              </w:rPr>
            </w:pPr>
            <w:r>
              <w:rPr>
                <w:rFonts w:ascii="Calibri" w:eastAsia="Times New Roman" w:hAnsi="Calibri"/>
                <w:color w:val="000000"/>
              </w:rPr>
              <w:t>AFMC CFMS</w:t>
            </w:r>
            <w:r w:rsidRPr="00DB7B82">
              <w:rPr>
                <w:rFonts w:ascii="Calibri" w:eastAsia="Times New Roman" w:hAnsi="Calibri"/>
                <w:color w:val="000000"/>
              </w:rPr>
              <w:t xml:space="preserve"> lunch n learner pre-meeting</w:t>
            </w:r>
          </w:p>
        </w:tc>
        <w:tc>
          <w:tcPr>
            <w:tcW w:w="2144" w:type="dxa"/>
            <w:noWrap/>
            <w:hideMark/>
          </w:tcPr>
          <w:p w14:paraId="3506D1CE" w14:textId="6AF97B4B"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1D38B0D0" w14:textId="77777777" w:rsidTr="00590CD9">
        <w:trPr>
          <w:trHeight w:val="300"/>
        </w:trPr>
        <w:tc>
          <w:tcPr>
            <w:tcW w:w="2836" w:type="dxa"/>
            <w:noWrap/>
            <w:hideMark/>
          </w:tcPr>
          <w:p w14:paraId="0D7ED7DF"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February 14, 2017</w:t>
            </w:r>
          </w:p>
        </w:tc>
        <w:tc>
          <w:tcPr>
            <w:tcW w:w="4677" w:type="dxa"/>
            <w:noWrap/>
            <w:hideMark/>
          </w:tcPr>
          <w:p w14:paraId="562C4CD1"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CFMS-</w:t>
            </w:r>
            <w:proofErr w:type="spellStart"/>
            <w:r w:rsidRPr="00DB7B82">
              <w:rPr>
                <w:rFonts w:ascii="Calibri" w:eastAsia="Times New Roman" w:hAnsi="Calibri"/>
                <w:color w:val="000000"/>
              </w:rPr>
              <w:t>RDoC</w:t>
            </w:r>
            <w:proofErr w:type="spellEnd"/>
            <w:r w:rsidRPr="00DB7B82">
              <w:rPr>
                <w:rFonts w:ascii="Calibri" w:eastAsia="Times New Roman" w:hAnsi="Calibri"/>
                <w:color w:val="000000"/>
              </w:rPr>
              <w:t xml:space="preserve"> meeting</w:t>
            </w:r>
          </w:p>
        </w:tc>
        <w:tc>
          <w:tcPr>
            <w:tcW w:w="2144" w:type="dxa"/>
            <w:noWrap/>
            <w:hideMark/>
          </w:tcPr>
          <w:p w14:paraId="7C8BE0B6" w14:textId="7BB10BDE"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0D012D82" w14:textId="77777777" w:rsidTr="00590CD9">
        <w:trPr>
          <w:trHeight w:val="300"/>
        </w:trPr>
        <w:tc>
          <w:tcPr>
            <w:tcW w:w="2836" w:type="dxa"/>
            <w:noWrap/>
            <w:hideMark/>
          </w:tcPr>
          <w:p w14:paraId="22E3D76F"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February 15, 2017</w:t>
            </w:r>
          </w:p>
        </w:tc>
        <w:tc>
          <w:tcPr>
            <w:tcW w:w="4677" w:type="dxa"/>
            <w:noWrap/>
            <w:hideMark/>
          </w:tcPr>
          <w:p w14:paraId="19CC75D3"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Student Financial Support meeting</w:t>
            </w:r>
          </w:p>
        </w:tc>
        <w:tc>
          <w:tcPr>
            <w:tcW w:w="2144" w:type="dxa"/>
            <w:noWrap/>
            <w:hideMark/>
          </w:tcPr>
          <w:p w14:paraId="53D0D17B" w14:textId="602C5FD7"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795FF213" w14:textId="77777777" w:rsidTr="00590CD9">
        <w:trPr>
          <w:trHeight w:val="300"/>
        </w:trPr>
        <w:tc>
          <w:tcPr>
            <w:tcW w:w="2836" w:type="dxa"/>
            <w:noWrap/>
            <w:hideMark/>
          </w:tcPr>
          <w:p w14:paraId="013B9532"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February 17, 2017</w:t>
            </w:r>
          </w:p>
        </w:tc>
        <w:tc>
          <w:tcPr>
            <w:tcW w:w="4677" w:type="dxa"/>
            <w:noWrap/>
            <w:hideMark/>
          </w:tcPr>
          <w:p w14:paraId="65D73EC8"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 xml:space="preserve">PRPAC </w:t>
            </w:r>
          </w:p>
        </w:tc>
        <w:tc>
          <w:tcPr>
            <w:tcW w:w="2144" w:type="dxa"/>
            <w:noWrap/>
            <w:hideMark/>
          </w:tcPr>
          <w:p w14:paraId="0D907187" w14:textId="515D7618"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3DDC08BC" w14:textId="77777777" w:rsidTr="00590CD9">
        <w:trPr>
          <w:trHeight w:val="300"/>
        </w:trPr>
        <w:tc>
          <w:tcPr>
            <w:tcW w:w="2836" w:type="dxa"/>
            <w:noWrap/>
            <w:hideMark/>
          </w:tcPr>
          <w:p w14:paraId="70D6BF48"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February 18, 2017</w:t>
            </w:r>
          </w:p>
        </w:tc>
        <w:tc>
          <w:tcPr>
            <w:tcW w:w="4677" w:type="dxa"/>
            <w:noWrap/>
            <w:hideMark/>
          </w:tcPr>
          <w:p w14:paraId="79751B13"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mistreatment panel at CCME</w:t>
            </w:r>
          </w:p>
        </w:tc>
        <w:tc>
          <w:tcPr>
            <w:tcW w:w="2144" w:type="dxa"/>
            <w:noWrap/>
            <w:hideMark/>
          </w:tcPr>
          <w:p w14:paraId="1C9C93BA" w14:textId="4E08A9CD"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1D2B2AD2" w14:textId="77777777" w:rsidTr="00590CD9">
        <w:trPr>
          <w:trHeight w:val="300"/>
        </w:trPr>
        <w:tc>
          <w:tcPr>
            <w:tcW w:w="2836" w:type="dxa"/>
            <w:noWrap/>
            <w:hideMark/>
          </w:tcPr>
          <w:p w14:paraId="3D47D6AF"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February 20-28, 2017</w:t>
            </w:r>
          </w:p>
        </w:tc>
        <w:tc>
          <w:tcPr>
            <w:tcW w:w="4677" w:type="dxa"/>
            <w:noWrap/>
            <w:hideMark/>
          </w:tcPr>
          <w:p w14:paraId="0803CEDF" w14:textId="018B8F5A"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Executive 1-on-1 meeting</w:t>
            </w:r>
            <w:r w:rsidR="00BB6D89">
              <w:rPr>
                <w:rFonts w:ascii="Calibri" w:eastAsia="Times New Roman" w:hAnsi="Calibri"/>
                <w:color w:val="000000"/>
              </w:rPr>
              <w:t>s</w:t>
            </w:r>
          </w:p>
        </w:tc>
        <w:tc>
          <w:tcPr>
            <w:tcW w:w="2144" w:type="dxa"/>
            <w:noWrap/>
            <w:hideMark/>
          </w:tcPr>
          <w:p w14:paraId="1523E594" w14:textId="330D9F85"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79A91658" w14:textId="77777777" w:rsidTr="00590CD9">
        <w:trPr>
          <w:trHeight w:val="300"/>
        </w:trPr>
        <w:tc>
          <w:tcPr>
            <w:tcW w:w="2836" w:type="dxa"/>
            <w:noWrap/>
            <w:hideMark/>
          </w:tcPr>
          <w:p w14:paraId="1C167BC7"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February 25, 2017</w:t>
            </w:r>
          </w:p>
        </w:tc>
        <w:tc>
          <w:tcPr>
            <w:tcW w:w="4677" w:type="dxa"/>
            <w:noWrap/>
            <w:hideMark/>
          </w:tcPr>
          <w:p w14:paraId="259751B1"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CFMS Exec</w:t>
            </w:r>
          </w:p>
        </w:tc>
        <w:tc>
          <w:tcPr>
            <w:tcW w:w="2144" w:type="dxa"/>
            <w:noWrap/>
            <w:hideMark/>
          </w:tcPr>
          <w:p w14:paraId="3925C952" w14:textId="15E3502F"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0AA6CEE4" w14:textId="77777777" w:rsidTr="00590CD9">
        <w:trPr>
          <w:trHeight w:val="300"/>
        </w:trPr>
        <w:tc>
          <w:tcPr>
            <w:tcW w:w="2836" w:type="dxa"/>
            <w:noWrap/>
            <w:hideMark/>
          </w:tcPr>
          <w:p w14:paraId="66CB19B7"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February 25, 2017</w:t>
            </w:r>
          </w:p>
        </w:tc>
        <w:tc>
          <w:tcPr>
            <w:tcW w:w="4677" w:type="dxa"/>
            <w:noWrap/>
            <w:hideMark/>
          </w:tcPr>
          <w:p w14:paraId="18A6631D"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CFMS Policy development meeting</w:t>
            </w:r>
          </w:p>
        </w:tc>
        <w:tc>
          <w:tcPr>
            <w:tcW w:w="2144" w:type="dxa"/>
            <w:noWrap/>
            <w:hideMark/>
          </w:tcPr>
          <w:p w14:paraId="42351D03" w14:textId="133C4FAE"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084CA352" w14:textId="77777777" w:rsidTr="00590CD9">
        <w:trPr>
          <w:trHeight w:val="300"/>
        </w:trPr>
        <w:tc>
          <w:tcPr>
            <w:tcW w:w="2836" w:type="dxa"/>
            <w:noWrap/>
            <w:hideMark/>
          </w:tcPr>
          <w:p w14:paraId="3C5BA94A"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February 27, 2017</w:t>
            </w:r>
          </w:p>
        </w:tc>
        <w:tc>
          <w:tcPr>
            <w:tcW w:w="4677" w:type="dxa"/>
            <w:noWrap/>
            <w:hideMark/>
          </w:tcPr>
          <w:p w14:paraId="237A5905"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CMF CEO's meeting</w:t>
            </w:r>
          </w:p>
        </w:tc>
        <w:tc>
          <w:tcPr>
            <w:tcW w:w="2144" w:type="dxa"/>
            <w:noWrap/>
            <w:hideMark/>
          </w:tcPr>
          <w:p w14:paraId="27B5E631"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Ottawa, ON</w:t>
            </w:r>
          </w:p>
        </w:tc>
      </w:tr>
      <w:tr w:rsidR="00FA5005" w:rsidRPr="00DB7B82" w14:paraId="251C9DFB" w14:textId="77777777" w:rsidTr="00590CD9">
        <w:trPr>
          <w:trHeight w:val="300"/>
        </w:trPr>
        <w:tc>
          <w:tcPr>
            <w:tcW w:w="2836" w:type="dxa"/>
            <w:noWrap/>
            <w:hideMark/>
          </w:tcPr>
          <w:p w14:paraId="7F223922"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February 27, 2017</w:t>
            </w:r>
          </w:p>
        </w:tc>
        <w:tc>
          <w:tcPr>
            <w:tcW w:w="4677" w:type="dxa"/>
            <w:noWrap/>
            <w:hideMark/>
          </w:tcPr>
          <w:p w14:paraId="5EF6BDF8"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AFMC CEO meeting</w:t>
            </w:r>
          </w:p>
        </w:tc>
        <w:tc>
          <w:tcPr>
            <w:tcW w:w="2144" w:type="dxa"/>
            <w:noWrap/>
            <w:hideMark/>
          </w:tcPr>
          <w:p w14:paraId="3AE2AD3C"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Ottawa, ON</w:t>
            </w:r>
          </w:p>
        </w:tc>
      </w:tr>
      <w:tr w:rsidR="00FA5005" w:rsidRPr="00DB7B82" w14:paraId="33409DE5" w14:textId="77777777" w:rsidTr="00590CD9">
        <w:trPr>
          <w:trHeight w:val="300"/>
        </w:trPr>
        <w:tc>
          <w:tcPr>
            <w:tcW w:w="2836" w:type="dxa"/>
            <w:noWrap/>
            <w:hideMark/>
          </w:tcPr>
          <w:p w14:paraId="55E56F16"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February 27, 2017</w:t>
            </w:r>
          </w:p>
        </w:tc>
        <w:tc>
          <w:tcPr>
            <w:tcW w:w="4677" w:type="dxa"/>
            <w:noWrap/>
            <w:hideMark/>
          </w:tcPr>
          <w:p w14:paraId="5DE39514"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CMA focus group</w:t>
            </w:r>
          </w:p>
        </w:tc>
        <w:tc>
          <w:tcPr>
            <w:tcW w:w="2144" w:type="dxa"/>
            <w:noWrap/>
            <w:hideMark/>
          </w:tcPr>
          <w:p w14:paraId="7EDB044B" w14:textId="4B8A83E5"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74077FAE" w14:textId="77777777" w:rsidTr="00590CD9">
        <w:trPr>
          <w:trHeight w:val="300"/>
        </w:trPr>
        <w:tc>
          <w:tcPr>
            <w:tcW w:w="2836" w:type="dxa"/>
            <w:noWrap/>
            <w:hideMark/>
          </w:tcPr>
          <w:p w14:paraId="50F61C5A"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February 28, 2017</w:t>
            </w:r>
          </w:p>
        </w:tc>
        <w:tc>
          <w:tcPr>
            <w:tcW w:w="4677" w:type="dxa"/>
            <w:noWrap/>
            <w:hideMark/>
          </w:tcPr>
          <w:p w14:paraId="0CAA9173" w14:textId="36541219" w:rsidR="00DB7B82" w:rsidRPr="00DB7B82" w:rsidRDefault="0091137A" w:rsidP="00DB7B82">
            <w:pPr>
              <w:rPr>
                <w:rFonts w:ascii="Calibri" w:eastAsia="Times New Roman" w:hAnsi="Calibri"/>
                <w:color w:val="000000"/>
              </w:rPr>
            </w:pPr>
            <w:r>
              <w:rPr>
                <w:rFonts w:ascii="Calibri" w:eastAsia="Times New Roman" w:hAnsi="Calibri"/>
                <w:color w:val="000000"/>
              </w:rPr>
              <w:t>PRESIDENTS ROUNDTABLE (PRT)</w:t>
            </w:r>
          </w:p>
        </w:tc>
        <w:tc>
          <w:tcPr>
            <w:tcW w:w="2144" w:type="dxa"/>
            <w:noWrap/>
            <w:hideMark/>
          </w:tcPr>
          <w:p w14:paraId="069A99B6" w14:textId="4980B04C"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0B1DE041" w14:textId="77777777" w:rsidTr="00590CD9">
        <w:trPr>
          <w:trHeight w:val="300"/>
        </w:trPr>
        <w:tc>
          <w:tcPr>
            <w:tcW w:w="2836" w:type="dxa"/>
            <w:noWrap/>
            <w:hideMark/>
          </w:tcPr>
          <w:p w14:paraId="5EBA28A0"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March 2, 2017</w:t>
            </w:r>
          </w:p>
        </w:tc>
        <w:tc>
          <w:tcPr>
            <w:tcW w:w="4677" w:type="dxa"/>
            <w:noWrap/>
            <w:hideMark/>
          </w:tcPr>
          <w:p w14:paraId="26B56A0D"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ARMC</w:t>
            </w:r>
          </w:p>
        </w:tc>
        <w:tc>
          <w:tcPr>
            <w:tcW w:w="2144" w:type="dxa"/>
            <w:noWrap/>
            <w:hideMark/>
          </w:tcPr>
          <w:p w14:paraId="18B24C17" w14:textId="124259FB"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4CD1D067" w14:textId="77777777" w:rsidTr="00590CD9">
        <w:trPr>
          <w:trHeight w:val="300"/>
        </w:trPr>
        <w:tc>
          <w:tcPr>
            <w:tcW w:w="2836" w:type="dxa"/>
            <w:noWrap/>
            <w:hideMark/>
          </w:tcPr>
          <w:p w14:paraId="1430E58C"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March 2-5, 2017</w:t>
            </w:r>
          </w:p>
        </w:tc>
        <w:tc>
          <w:tcPr>
            <w:tcW w:w="4677" w:type="dxa"/>
            <w:noWrap/>
            <w:hideMark/>
          </w:tcPr>
          <w:p w14:paraId="32E2EDB9"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CMA Board meeting</w:t>
            </w:r>
          </w:p>
        </w:tc>
        <w:tc>
          <w:tcPr>
            <w:tcW w:w="2144" w:type="dxa"/>
            <w:noWrap/>
            <w:hideMark/>
          </w:tcPr>
          <w:p w14:paraId="46C69F15"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Kanata, ON</w:t>
            </w:r>
          </w:p>
        </w:tc>
      </w:tr>
      <w:tr w:rsidR="00FA5005" w:rsidRPr="00DB7B82" w14:paraId="58AED54C" w14:textId="77777777" w:rsidTr="00590CD9">
        <w:trPr>
          <w:trHeight w:val="300"/>
        </w:trPr>
        <w:tc>
          <w:tcPr>
            <w:tcW w:w="2836" w:type="dxa"/>
            <w:noWrap/>
            <w:hideMark/>
          </w:tcPr>
          <w:p w14:paraId="2834EF36"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March 3, 2017</w:t>
            </w:r>
          </w:p>
        </w:tc>
        <w:tc>
          <w:tcPr>
            <w:tcW w:w="4677" w:type="dxa"/>
            <w:noWrap/>
            <w:hideMark/>
          </w:tcPr>
          <w:p w14:paraId="11C9C4C2"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CMA 150th video</w:t>
            </w:r>
          </w:p>
        </w:tc>
        <w:tc>
          <w:tcPr>
            <w:tcW w:w="2144" w:type="dxa"/>
            <w:noWrap/>
            <w:hideMark/>
          </w:tcPr>
          <w:p w14:paraId="048E0DAA"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Kanata, ON</w:t>
            </w:r>
          </w:p>
        </w:tc>
      </w:tr>
      <w:tr w:rsidR="00FA5005" w:rsidRPr="00DB7B82" w14:paraId="1142484B" w14:textId="77777777" w:rsidTr="00590CD9">
        <w:trPr>
          <w:trHeight w:val="300"/>
        </w:trPr>
        <w:tc>
          <w:tcPr>
            <w:tcW w:w="2836" w:type="dxa"/>
            <w:noWrap/>
            <w:hideMark/>
          </w:tcPr>
          <w:p w14:paraId="4639BAB2"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March 4, 2017</w:t>
            </w:r>
          </w:p>
        </w:tc>
        <w:tc>
          <w:tcPr>
            <w:tcW w:w="4677" w:type="dxa"/>
            <w:noWrap/>
            <w:hideMark/>
          </w:tcPr>
          <w:p w14:paraId="2FBC22B2" w14:textId="77777777" w:rsidR="00DB7B82" w:rsidRPr="00DB7B82" w:rsidRDefault="00DB7B82" w:rsidP="00DB7B82">
            <w:pPr>
              <w:rPr>
                <w:rFonts w:ascii="Calibri" w:eastAsia="Times New Roman" w:hAnsi="Calibri"/>
                <w:color w:val="000000"/>
              </w:rPr>
            </w:pPr>
            <w:proofErr w:type="spellStart"/>
            <w:r w:rsidRPr="00DB7B82">
              <w:rPr>
                <w:rFonts w:ascii="Calibri" w:eastAsia="Times New Roman" w:hAnsi="Calibri"/>
                <w:color w:val="000000"/>
              </w:rPr>
              <w:t>RDoC</w:t>
            </w:r>
            <w:proofErr w:type="spellEnd"/>
            <w:r w:rsidRPr="00DB7B82">
              <w:rPr>
                <w:rFonts w:ascii="Calibri" w:eastAsia="Times New Roman" w:hAnsi="Calibri"/>
                <w:color w:val="000000"/>
              </w:rPr>
              <w:t xml:space="preserve"> meeting</w:t>
            </w:r>
          </w:p>
        </w:tc>
        <w:tc>
          <w:tcPr>
            <w:tcW w:w="2144" w:type="dxa"/>
            <w:noWrap/>
            <w:hideMark/>
          </w:tcPr>
          <w:p w14:paraId="5F8BCCF2"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Ottawa, ON</w:t>
            </w:r>
          </w:p>
        </w:tc>
      </w:tr>
      <w:tr w:rsidR="00FA5005" w:rsidRPr="00DB7B82" w14:paraId="132551DA" w14:textId="77777777" w:rsidTr="00590CD9">
        <w:trPr>
          <w:trHeight w:val="300"/>
        </w:trPr>
        <w:tc>
          <w:tcPr>
            <w:tcW w:w="2836" w:type="dxa"/>
            <w:noWrap/>
            <w:hideMark/>
          </w:tcPr>
          <w:p w14:paraId="36DC19B2"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March 8, 2017</w:t>
            </w:r>
          </w:p>
        </w:tc>
        <w:tc>
          <w:tcPr>
            <w:tcW w:w="4677" w:type="dxa"/>
            <w:noWrap/>
            <w:hideMark/>
          </w:tcPr>
          <w:p w14:paraId="34D2A133"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Strategic Planning meeting</w:t>
            </w:r>
          </w:p>
        </w:tc>
        <w:tc>
          <w:tcPr>
            <w:tcW w:w="2144" w:type="dxa"/>
            <w:noWrap/>
            <w:hideMark/>
          </w:tcPr>
          <w:p w14:paraId="0F7EEBB6" w14:textId="2E4DA83B"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12EB1396" w14:textId="77777777" w:rsidTr="00590CD9">
        <w:trPr>
          <w:trHeight w:val="300"/>
        </w:trPr>
        <w:tc>
          <w:tcPr>
            <w:tcW w:w="2836" w:type="dxa"/>
            <w:noWrap/>
            <w:hideMark/>
          </w:tcPr>
          <w:p w14:paraId="19C1DC88"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March 9, 2017</w:t>
            </w:r>
          </w:p>
        </w:tc>
        <w:tc>
          <w:tcPr>
            <w:tcW w:w="4677" w:type="dxa"/>
            <w:noWrap/>
            <w:hideMark/>
          </w:tcPr>
          <w:p w14:paraId="3D361A0F" w14:textId="77777777" w:rsidR="00DB7B82" w:rsidRPr="00DB7B82" w:rsidRDefault="00DB7B82" w:rsidP="00DB7B82">
            <w:pPr>
              <w:rPr>
                <w:rFonts w:ascii="Calibri" w:eastAsia="Times New Roman" w:hAnsi="Calibri"/>
                <w:color w:val="000000"/>
              </w:rPr>
            </w:pPr>
            <w:proofErr w:type="spellStart"/>
            <w:r w:rsidRPr="00DB7B82">
              <w:rPr>
                <w:rFonts w:ascii="Calibri" w:eastAsia="Times New Roman" w:hAnsi="Calibri"/>
                <w:color w:val="000000"/>
              </w:rPr>
              <w:t>CaRMS</w:t>
            </w:r>
            <w:proofErr w:type="spellEnd"/>
            <w:r w:rsidRPr="00DB7B82">
              <w:rPr>
                <w:rFonts w:ascii="Calibri" w:eastAsia="Times New Roman" w:hAnsi="Calibri"/>
                <w:color w:val="000000"/>
              </w:rPr>
              <w:t xml:space="preserve"> CEO meeting</w:t>
            </w:r>
          </w:p>
        </w:tc>
        <w:tc>
          <w:tcPr>
            <w:tcW w:w="2144" w:type="dxa"/>
            <w:noWrap/>
            <w:hideMark/>
          </w:tcPr>
          <w:p w14:paraId="5F928451" w14:textId="2F570599"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1F76F237" w14:textId="77777777" w:rsidTr="00590CD9">
        <w:trPr>
          <w:trHeight w:val="300"/>
        </w:trPr>
        <w:tc>
          <w:tcPr>
            <w:tcW w:w="2836" w:type="dxa"/>
            <w:noWrap/>
            <w:hideMark/>
          </w:tcPr>
          <w:p w14:paraId="5F5B1424"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March 12, 2017</w:t>
            </w:r>
          </w:p>
        </w:tc>
        <w:tc>
          <w:tcPr>
            <w:tcW w:w="4677" w:type="dxa"/>
            <w:noWrap/>
            <w:hideMark/>
          </w:tcPr>
          <w:p w14:paraId="4420A130"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CFMS Longitudinal Advocacy discussion</w:t>
            </w:r>
          </w:p>
        </w:tc>
        <w:tc>
          <w:tcPr>
            <w:tcW w:w="2144" w:type="dxa"/>
            <w:noWrap/>
            <w:hideMark/>
          </w:tcPr>
          <w:p w14:paraId="32D48ECC" w14:textId="6A964552"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4234FF98" w14:textId="77777777" w:rsidTr="00590CD9">
        <w:trPr>
          <w:trHeight w:val="300"/>
        </w:trPr>
        <w:tc>
          <w:tcPr>
            <w:tcW w:w="2836" w:type="dxa"/>
            <w:noWrap/>
            <w:hideMark/>
          </w:tcPr>
          <w:p w14:paraId="3136F41C"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March 14, 2017</w:t>
            </w:r>
          </w:p>
        </w:tc>
        <w:tc>
          <w:tcPr>
            <w:tcW w:w="4677" w:type="dxa"/>
            <w:noWrap/>
            <w:hideMark/>
          </w:tcPr>
          <w:p w14:paraId="243F9EA1"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AFMC CEO meeting</w:t>
            </w:r>
          </w:p>
        </w:tc>
        <w:tc>
          <w:tcPr>
            <w:tcW w:w="2144" w:type="dxa"/>
            <w:noWrap/>
            <w:hideMark/>
          </w:tcPr>
          <w:p w14:paraId="37B552C4" w14:textId="4C20823E"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3FCE84B4" w14:textId="77777777" w:rsidTr="00590CD9">
        <w:trPr>
          <w:trHeight w:val="300"/>
        </w:trPr>
        <w:tc>
          <w:tcPr>
            <w:tcW w:w="2836" w:type="dxa"/>
            <w:noWrap/>
            <w:hideMark/>
          </w:tcPr>
          <w:p w14:paraId="063E549F"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March 16, 2017</w:t>
            </w:r>
          </w:p>
        </w:tc>
        <w:tc>
          <w:tcPr>
            <w:tcW w:w="4677" w:type="dxa"/>
            <w:noWrap/>
            <w:hideMark/>
          </w:tcPr>
          <w:p w14:paraId="2041088B"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40th planning call</w:t>
            </w:r>
          </w:p>
        </w:tc>
        <w:tc>
          <w:tcPr>
            <w:tcW w:w="2144" w:type="dxa"/>
            <w:noWrap/>
            <w:hideMark/>
          </w:tcPr>
          <w:p w14:paraId="79F1797C" w14:textId="018D49FA"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5260FBEB" w14:textId="77777777" w:rsidTr="00590CD9">
        <w:trPr>
          <w:trHeight w:val="300"/>
        </w:trPr>
        <w:tc>
          <w:tcPr>
            <w:tcW w:w="2836" w:type="dxa"/>
            <w:noWrap/>
            <w:hideMark/>
          </w:tcPr>
          <w:p w14:paraId="70C5D490"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March 17, 2017</w:t>
            </w:r>
          </w:p>
        </w:tc>
        <w:tc>
          <w:tcPr>
            <w:tcW w:w="4677" w:type="dxa"/>
            <w:noWrap/>
            <w:hideMark/>
          </w:tcPr>
          <w:p w14:paraId="70789D15"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Tap consultants call</w:t>
            </w:r>
          </w:p>
        </w:tc>
        <w:tc>
          <w:tcPr>
            <w:tcW w:w="2144" w:type="dxa"/>
            <w:noWrap/>
            <w:hideMark/>
          </w:tcPr>
          <w:p w14:paraId="5E2F29BC" w14:textId="697B29A5"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6AAEADCC" w14:textId="77777777" w:rsidTr="00590CD9">
        <w:trPr>
          <w:trHeight w:val="300"/>
        </w:trPr>
        <w:tc>
          <w:tcPr>
            <w:tcW w:w="2836" w:type="dxa"/>
            <w:noWrap/>
            <w:hideMark/>
          </w:tcPr>
          <w:p w14:paraId="6DAD526A"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March 17, 2017</w:t>
            </w:r>
          </w:p>
        </w:tc>
        <w:tc>
          <w:tcPr>
            <w:tcW w:w="4677" w:type="dxa"/>
            <w:noWrap/>
            <w:hideMark/>
          </w:tcPr>
          <w:p w14:paraId="2D3FA9DD"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Strategic Planning meeting</w:t>
            </w:r>
          </w:p>
        </w:tc>
        <w:tc>
          <w:tcPr>
            <w:tcW w:w="2144" w:type="dxa"/>
            <w:noWrap/>
            <w:hideMark/>
          </w:tcPr>
          <w:p w14:paraId="7E6458C6" w14:textId="675F6FF4"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193E830F" w14:textId="77777777" w:rsidTr="00590CD9">
        <w:trPr>
          <w:trHeight w:val="300"/>
        </w:trPr>
        <w:tc>
          <w:tcPr>
            <w:tcW w:w="2836" w:type="dxa"/>
            <w:noWrap/>
            <w:hideMark/>
          </w:tcPr>
          <w:p w14:paraId="4A4E4D57"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March 23, 2017</w:t>
            </w:r>
          </w:p>
        </w:tc>
        <w:tc>
          <w:tcPr>
            <w:tcW w:w="4677" w:type="dxa"/>
            <w:noWrap/>
            <w:hideMark/>
          </w:tcPr>
          <w:p w14:paraId="38F9E177"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CFMS-MD meeting</w:t>
            </w:r>
          </w:p>
        </w:tc>
        <w:tc>
          <w:tcPr>
            <w:tcW w:w="2144" w:type="dxa"/>
            <w:noWrap/>
            <w:hideMark/>
          </w:tcPr>
          <w:p w14:paraId="654B6A6B" w14:textId="46F6EC92"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54FE79BA" w14:textId="77777777" w:rsidTr="00590CD9">
        <w:trPr>
          <w:trHeight w:val="300"/>
        </w:trPr>
        <w:tc>
          <w:tcPr>
            <w:tcW w:w="2836" w:type="dxa"/>
            <w:noWrap/>
            <w:hideMark/>
          </w:tcPr>
          <w:p w14:paraId="0E36976A"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March 24-April 4, 2017</w:t>
            </w:r>
          </w:p>
        </w:tc>
        <w:tc>
          <w:tcPr>
            <w:tcW w:w="4677" w:type="dxa"/>
            <w:noWrap/>
            <w:hideMark/>
          </w:tcPr>
          <w:p w14:paraId="5F5B837D"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CFMS EXEC CALLS RE STRATEGY</w:t>
            </w:r>
          </w:p>
        </w:tc>
        <w:tc>
          <w:tcPr>
            <w:tcW w:w="2144" w:type="dxa"/>
            <w:noWrap/>
            <w:hideMark/>
          </w:tcPr>
          <w:p w14:paraId="54D04546" w14:textId="3963464E"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0B7F3702" w14:textId="77777777" w:rsidTr="00590CD9">
        <w:trPr>
          <w:trHeight w:val="300"/>
        </w:trPr>
        <w:tc>
          <w:tcPr>
            <w:tcW w:w="2836" w:type="dxa"/>
            <w:noWrap/>
            <w:hideMark/>
          </w:tcPr>
          <w:p w14:paraId="4190B29B"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March 27, 2017</w:t>
            </w:r>
          </w:p>
        </w:tc>
        <w:tc>
          <w:tcPr>
            <w:tcW w:w="4677" w:type="dxa"/>
            <w:noWrap/>
            <w:hideMark/>
          </w:tcPr>
          <w:p w14:paraId="6720BC92"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CFMS-MD meeting</w:t>
            </w:r>
          </w:p>
        </w:tc>
        <w:tc>
          <w:tcPr>
            <w:tcW w:w="2144" w:type="dxa"/>
            <w:noWrap/>
            <w:hideMark/>
          </w:tcPr>
          <w:p w14:paraId="6DEF2C31" w14:textId="282889E8"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518EB6B6" w14:textId="77777777" w:rsidTr="00590CD9">
        <w:trPr>
          <w:trHeight w:val="300"/>
        </w:trPr>
        <w:tc>
          <w:tcPr>
            <w:tcW w:w="2836" w:type="dxa"/>
            <w:noWrap/>
            <w:hideMark/>
          </w:tcPr>
          <w:p w14:paraId="2A6E0E16"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March 31, 2017</w:t>
            </w:r>
          </w:p>
        </w:tc>
        <w:tc>
          <w:tcPr>
            <w:tcW w:w="4677" w:type="dxa"/>
            <w:noWrap/>
            <w:hideMark/>
          </w:tcPr>
          <w:p w14:paraId="5B1F2AF9"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CFMS-MD meeting</w:t>
            </w:r>
          </w:p>
        </w:tc>
        <w:tc>
          <w:tcPr>
            <w:tcW w:w="2144" w:type="dxa"/>
            <w:noWrap/>
            <w:hideMark/>
          </w:tcPr>
          <w:p w14:paraId="55C06926" w14:textId="33CE275B"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16EECD0A" w14:textId="77777777" w:rsidTr="00590CD9">
        <w:trPr>
          <w:trHeight w:val="300"/>
        </w:trPr>
        <w:tc>
          <w:tcPr>
            <w:tcW w:w="2836" w:type="dxa"/>
            <w:noWrap/>
            <w:hideMark/>
          </w:tcPr>
          <w:p w14:paraId="6B045123"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April 4, 2017</w:t>
            </w:r>
          </w:p>
        </w:tc>
        <w:tc>
          <w:tcPr>
            <w:tcW w:w="4677" w:type="dxa"/>
            <w:noWrap/>
            <w:hideMark/>
          </w:tcPr>
          <w:p w14:paraId="1FA99092"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CFMS-MD meeting</w:t>
            </w:r>
          </w:p>
        </w:tc>
        <w:tc>
          <w:tcPr>
            <w:tcW w:w="2144" w:type="dxa"/>
            <w:noWrap/>
            <w:hideMark/>
          </w:tcPr>
          <w:p w14:paraId="471BF766" w14:textId="590C492D"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48614FA1" w14:textId="77777777" w:rsidTr="00590CD9">
        <w:trPr>
          <w:trHeight w:val="300"/>
        </w:trPr>
        <w:tc>
          <w:tcPr>
            <w:tcW w:w="2836" w:type="dxa"/>
            <w:noWrap/>
            <w:hideMark/>
          </w:tcPr>
          <w:p w14:paraId="623CA8F6"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April 4, 2017</w:t>
            </w:r>
          </w:p>
        </w:tc>
        <w:tc>
          <w:tcPr>
            <w:tcW w:w="4677" w:type="dxa"/>
            <w:noWrap/>
            <w:hideMark/>
          </w:tcPr>
          <w:p w14:paraId="4C2AC546" w14:textId="491D93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 xml:space="preserve">Finance </w:t>
            </w:r>
            <w:r>
              <w:rPr>
                <w:rFonts w:ascii="Calibri" w:eastAsia="Times New Roman" w:hAnsi="Calibri"/>
                <w:color w:val="000000"/>
              </w:rPr>
              <w:t>meeting</w:t>
            </w:r>
          </w:p>
        </w:tc>
        <w:tc>
          <w:tcPr>
            <w:tcW w:w="2144" w:type="dxa"/>
            <w:noWrap/>
            <w:hideMark/>
          </w:tcPr>
          <w:p w14:paraId="1FDEFB74" w14:textId="4F8B723E"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5B7490EE" w14:textId="77777777" w:rsidTr="00590CD9">
        <w:trPr>
          <w:trHeight w:val="300"/>
        </w:trPr>
        <w:tc>
          <w:tcPr>
            <w:tcW w:w="2836" w:type="dxa"/>
            <w:noWrap/>
            <w:hideMark/>
          </w:tcPr>
          <w:p w14:paraId="5838C00F"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April 5, 2017</w:t>
            </w:r>
          </w:p>
        </w:tc>
        <w:tc>
          <w:tcPr>
            <w:tcW w:w="4677" w:type="dxa"/>
            <w:noWrap/>
            <w:hideMark/>
          </w:tcPr>
          <w:p w14:paraId="142CE0DC" w14:textId="46CF8963"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S</w:t>
            </w:r>
            <w:r w:rsidR="00925536">
              <w:rPr>
                <w:rFonts w:ascii="Calibri" w:eastAsia="Times New Roman" w:hAnsi="Calibri"/>
                <w:color w:val="000000"/>
              </w:rPr>
              <w:t>ociety of Rural Physician of Canada (S</w:t>
            </w:r>
            <w:r w:rsidRPr="00DB7B82">
              <w:rPr>
                <w:rFonts w:ascii="Calibri" w:eastAsia="Times New Roman" w:hAnsi="Calibri"/>
                <w:color w:val="000000"/>
              </w:rPr>
              <w:t>RPC</w:t>
            </w:r>
            <w:r w:rsidR="00925536">
              <w:rPr>
                <w:rFonts w:ascii="Calibri" w:eastAsia="Times New Roman" w:hAnsi="Calibri"/>
                <w:color w:val="000000"/>
              </w:rPr>
              <w:t>)</w:t>
            </w:r>
            <w:r w:rsidRPr="00DB7B82">
              <w:rPr>
                <w:rFonts w:ascii="Calibri" w:eastAsia="Times New Roman" w:hAnsi="Calibri"/>
                <w:color w:val="000000"/>
              </w:rPr>
              <w:t xml:space="preserve"> Spring Council</w:t>
            </w:r>
          </w:p>
        </w:tc>
        <w:tc>
          <w:tcPr>
            <w:tcW w:w="2144" w:type="dxa"/>
            <w:noWrap/>
            <w:hideMark/>
          </w:tcPr>
          <w:p w14:paraId="18BB107F"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Calgary, AB</w:t>
            </w:r>
          </w:p>
        </w:tc>
      </w:tr>
      <w:tr w:rsidR="00FA5005" w:rsidRPr="00DB7B82" w14:paraId="7F623012" w14:textId="77777777" w:rsidTr="00590CD9">
        <w:trPr>
          <w:trHeight w:val="300"/>
        </w:trPr>
        <w:tc>
          <w:tcPr>
            <w:tcW w:w="2836" w:type="dxa"/>
            <w:noWrap/>
            <w:hideMark/>
          </w:tcPr>
          <w:p w14:paraId="21E8EE87"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April 6, 2017</w:t>
            </w:r>
          </w:p>
        </w:tc>
        <w:tc>
          <w:tcPr>
            <w:tcW w:w="4677" w:type="dxa"/>
            <w:noWrap/>
            <w:hideMark/>
          </w:tcPr>
          <w:p w14:paraId="00137262"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SRPC R&amp;R</w:t>
            </w:r>
          </w:p>
        </w:tc>
        <w:tc>
          <w:tcPr>
            <w:tcW w:w="2144" w:type="dxa"/>
            <w:noWrap/>
            <w:hideMark/>
          </w:tcPr>
          <w:p w14:paraId="0517DC11"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Calgary, AB</w:t>
            </w:r>
          </w:p>
        </w:tc>
      </w:tr>
      <w:tr w:rsidR="00FA5005" w:rsidRPr="00DB7B82" w14:paraId="508DF7F1" w14:textId="77777777" w:rsidTr="00590CD9">
        <w:trPr>
          <w:trHeight w:val="300"/>
        </w:trPr>
        <w:tc>
          <w:tcPr>
            <w:tcW w:w="2836" w:type="dxa"/>
            <w:noWrap/>
            <w:hideMark/>
          </w:tcPr>
          <w:p w14:paraId="74DB1D5D" w14:textId="77777777" w:rsidR="00DB7B82" w:rsidRPr="00DB7B82" w:rsidRDefault="00DB7B82" w:rsidP="00DB7B82">
            <w:pPr>
              <w:rPr>
                <w:rFonts w:ascii="Calibri" w:eastAsia="Times New Roman" w:hAnsi="Calibri"/>
                <w:color w:val="000000"/>
              </w:rPr>
            </w:pPr>
            <w:proofErr w:type="gramStart"/>
            <w:r w:rsidRPr="00DB7B82">
              <w:rPr>
                <w:rFonts w:ascii="Calibri" w:eastAsia="Times New Roman" w:hAnsi="Calibri"/>
                <w:color w:val="000000"/>
              </w:rPr>
              <w:t>April  1</w:t>
            </w:r>
            <w:proofErr w:type="gramEnd"/>
            <w:r w:rsidRPr="00DB7B82">
              <w:rPr>
                <w:rFonts w:ascii="Calibri" w:eastAsia="Times New Roman" w:hAnsi="Calibri"/>
                <w:color w:val="000000"/>
              </w:rPr>
              <w:t>-8, 2017</w:t>
            </w:r>
          </w:p>
        </w:tc>
        <w:tc>
          <w:tcPr>
            <w:tcW w:w="4677" w:type="dxa"/>
            <w:noWrap/>
            <w:hideMark/>
          </w:tcPr>
          <w:p w14:paraId="1502661C"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 xml:space="preserve">CFMS </w:t>
            </w:r>
            <w:proofErr w:type="spellStart"/>
            <w:r w:rsidRPr="00DB7B82">
              <w:rPr>
                <w:rFonts w:ascii="Calibri" w:eastAsia="Times New Roman" w:hAnsi="Calibri"/>
                <w:color w:val="000000"/>
              </w:rPr>
              <w:t>Comms</w:t>
            </w:r>
            <w:proofErr w:type="spellEnd"/>
            <w:r w:rsidRPr="00DB7B82">
              <w:rPr>
                <w:rFonts w:ascii="Calibri" w:eastAsia="Times New Roman" w:hAnsi="Calibri"/>
                <w:color w:val="000000"/>
              </w:rPr>
              <w:t xml:space="preserve"> meetings</w:t>
            </w:r>
          </w:p>
        </w:tc>
        <w:tc>
          <w:tcPr>
            <w:tcW w:w="2144" w:type="dxa"/>
            <w:noWrap/>
            <w:hideMark/>
          </w:tcPr>
          <w:p w14:paraId="1813F440" w14:textId="3409F618"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52C884EF" w14:textId="77777777" w:rsidTr="00590CD9">
        <w:trPr>
          <w:trHeight w:val="300"/>
        </w:trPr>
        <w:tc>
          <w:tcPr>
            <w:tcW w:w="2836" w:type="dxa"/>
            <w:noWrap/>
            <w:hideMark/>
          </w:tcPr>
          <w:p w14:paraId="716DB755"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lastRenderedPageBreak/>
              <w:t>April 6, 2017</w:t>
            </w:r>
          </w:p>
        </w:tc>
        <w:tc>
          <w:tcPr>
            <w:tcW w:w="4677" w:type="dxa"/>
            <w:noWrap/>
            <w:hideMark/>
          </w:tcPr>
          <w:p w14:paraId="191F2F78"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CFMS-MD meeting</w:t>
            </w:r>
          </w:p>
        </w:tc>
        <w:tc>
          <w:tcPr>
            <w:tcW w:w="2144" w:type="dxa"/>
            <w:noWrap/>
            <w:hideMark/>
          </w:tcPr>
          <w:p w14:paraId="5C6CBE2C" w14:textId="1D4A7FBC"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791612" w:rsidRPr="00DB7B82" w14:paraId="7C6DDF47" w14:textId="77777777" w:rsidTr="00590CD9">
        <w:trPr>
          <w:trHeight w:val="300"/>
        </w:trPr>
        <w:tc>
          <w:tcPr>
            <w:tcW w:w="2836" w:type="dxa"/>
            <w:noWrap/>
          </w:tcPr>
          <w:p w14:paraId="641F800C" w14:textId="22D47990" w:rsidR="00791612" w:rsidRPr="00DB7B82" w:rsidRDefault="00791612" w:rsidP="00DB7B82">
            <w:pPr>
              <w:rPr>
                <w:rFonts w:ascii="Calibri" w:eastAsia="Times New Roman" w:hAnsi="Calibri"/>
                <w:color w:val="000000"/>
              </w:rPr>
            </w:pPr>
            <w:r>
              <w:rPr>
                <w:rFonts w:ascii="Calibri" w:eastAsia="Times New Roman" w:hAnsi="Calibri"/>
                <w:color w:val="000000"/>
              </w:rPr>
              <w:t>April 6-18</w:t>
            </w:r>
            <w:r w:rsidRPr="00791612">
              <w:rPr>
                <w:rFonts w:ascii="Calibri" w:eastAsia="Times New Roman" w:hAnsi="Calibri"/>
                <w:color w:val="000000"/>
                <w:vertAlign w:val="superscript"/>
              </w:rPr>
              <w:t>th</w:t>
            </w:r>
            <w:r>
              <w:rPr>
                <w:rFonts w:ascii="Calibri" w:eastAsia="Times New Roman" w:hAnsi="Calibri"/>
                <w:color w:val="000000"/>
              </w:rPr>
              <w:t>, 2017</w:t>
            </w:r>
          </w:p>
        </w:tc>
        <w:tc>
          <w:tcPr>
            <w:tcW w:w="4677" w:type="dxa"/>
            <w:noWrap/>
          </w:tcPr>
          <w:p w14:paraId="27802C1F" w14:textId="4C484BB3" w:rsidR="00791612" w:rsidRPr="00DB7B82" w:rsidRDefault="00791612" w:rsidP="00DB7B82">
            <w:pPr>
              <w:rPr>
                <w:rFonts w:ascii="Calibri" w:eastAsia="Times New Roman" w:hAnsi="Calibri"/>
                <w:color w:val="000000"/>
              </w:rPr>
            </w:pPr>
            <w:r>
              <w:rPr>
                <w:rFonts w:ascii="Calibri" w:eastAsia="Times New Roman" w:hAnsi="Calibri"/>
                <w:color w:val="000000"/>
              </w:rPr>
              <w:t xml:space="preserve">Presidency </w:t>
            </w:r>
            <w:proofErr w:type="gramStart"/>
            <w:r>
              <w:rPr>
                <w:rFonts w:ascii="Calibri" w:eastAsia="Times New Roman" w:hAnsi="Calibri"/>
                <w:color w:val="000000"/>
              </w:rPr>
              <w:t>candidates</w:t>
            </w:r>
            <w:proofErr w:type="gramEnd"/>
            <w:r>
              <w:rPr>
                <w:rFonts w:ascii="Calibri" w:eastAsia="Times New Roman" w:hAnsi="Calibri"/>
                <w:color w:val="000000"/>
              </w:rPr>
              <w:t xml:space="preserve"> meetings</w:t>
            </w:r>
          </w:p>
        </w:tc>
        <w:tc>
          <w:tcPr>
            <w:tcW w:w="2144" w:type="dxa"/>
            <w:noWrap/>
          </w:tcPr>
          <w:p w14:paraId="7B2959FB" w14:textId="4A193AB4" w:rsidR="0079161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4657F" w:rsidRPr="00DB7B82" w14:paraId="5CA35A0A" w14:textId="77777777" w:rsidTr="00590CD9">
        <w:trPr>
          <w:trHeight w:val="300"/>
        </w:trPr>
        <w:tc>
          <w:tcPr>
            <w:tcW w:w="2836" w:type="dxa"/>
            <w:noWrap/>
          </w:tcPr>
          <w:p w14:paraId="28128454" w14:textId="01C22673" w:rsidR="00F4657F" w:rsidRPr="00DB7B82" w:rsidRDefault="00F4657F" w:rsidP="00DB7B82">
            <w:pPr>
              <w:rPr>
                <w:rFonts w:ascii="Calibri" w:eastAsia="Times New Roman" w:hAnsi="Calibri"/>
                <w:color w:val="000000"/>
              </w:rPr>
            </w:pPr>
            <w:r>
              <w:rPr>
                <w:rFonts w:ascii="Calibri" w:eastAsia="Times New Roman" w:hAnsi="Calibri"/>
                <w:color w:val="000000"/>
              </w:rPr>
              <w:t>April 13, 2017</w:t>
            </w:r>
          </w:p>
        </w:tc>
        <w:tc>
          <w:tcPr>
            <w:tcW w:w="4677" w:type="dxa"/>
            <w:noWrap/>
          </w:tcPr>
          <w:p w14:paraId="696B45B5" w14:textId="67A6BAED" w:rsidR="00F4657F" w:rsidRPr="00DB7B82" w:rsidRDefault="00F4657F" w:rsidP="00D85062">
            <w:pPr>
              <w:rPr>
                <w:rFonts w:ascii="Calibri" w:eastAsia="Times New Roman" w:hAnsi="Calibri"/>
                <w:color w:val="000000"/>
              </w:rPr>
            </w:pPr>
            <w:r>
              <w:rPr>
                <w:rFonts w:ascii="Calibri" w:eastAsia="Times New Roman" w:hAnsi="Calibri"/>
                <w:color w:val="000000"/>
              </w:rPr>
              <w:t xml:space="preserve">Wellness survey </w:t>
            </w:r>
          </w:p>
        </w:tc>
        <w:tc>
          <w:tcPr>
            <w:tcW w:w="2144" w:type="dxa"/>
            <w:noWrap/>
          </w:tcPr>
          <w:p w14:paraId="535E1DA0" w14:textId="79FCA8A0" w:rsidR="00F4657F"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12074089" w14:textId="77777777" w:rsidTr="00590CD9">
        <w:trPr>
          <w:trHeight w:val="300"/>
        </w:trPr>
        <w:tc>
          <w:tcPr>
            <w:tcW w:w="2836" w:type="dxa"/>
            <w:noWrap/>
            <w:hideMark/>
          </w:tcPr>
          <w:p w14:paraId="71A0B4B0"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April 18, 2017</w:t>
            </w:r>
          </w:p>
        </w:tc>
        <w:tc>
          <w:tcPr>
            <w:tcW w:w="4677" w:type="dxa"/>
            <w:noWrap/>
            <w:hideMark/>
          </w:tcPr>
          <w:p w14:paraId="3D40CB69" w14:textId="57337DBA"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Lunch n' learner call</w:t>
            </w:r>
          </w:p>
        </w:tc>
        <w:tc>
          <w:tcPr>
            <w:tcW w:w="2144" w:type="dxa"/>
            <w:noWrap/>
            <w:hideMark/>
          </w:tcPr>
          <w:p w14:paraId="79C83E34" w14:textId="1D28B589" w:rsidR="00DB7B82"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4657F" w:rsidRPr="00DB7B82" w14:paraId="34B1CB3A" w14:textId="77777777" w:rsidTr="00590CD9">
        <w:trPr>
          <w:trHeight w:val="300"/>
        </w:trPr>
        <w:tc>
          <w:tcPr>
            <w:tcW w:w="2836" w:type="dxa"/>
            <w:noWrap/>
          </w:tcPr>
          <w:p w14:paraId="414DE9F7" w14:textId="23CE318F" w:rsidR="00F4657F" w:rsidRPr="00DB7B82" w:rsidRDefault="00F4657F" w:rsidP="00DB7B82">
            <w:pPr>
              <w:rPr>
                <w:rFonts w:ascii="Calibri" w:eastAsia="Times New Roman" w:hAnsi="Calibri"/>
                <w:color w:val="000000"/>
              </w:rPr>
            </w:pPr>
            <w:r>
              <w:rPr>
                <w:rFonts w:ascii="Calibri" w:eastAsia="Times New Roman" w:hAnsi="Calibri"/>
                <w:color w:val="000000"/>
              </w:rPr>
              <w:t>April 19, 2017</w:t>
            </w:r>
          </w:p>
        </w:tc>
        <w:tc>
          <w:tcPr>
            <w:tcW w:w="4677" w:type="dxa"/>
            <w:noWrap/>
          </w:tcPr>
          <w:p w14:paraId="65158005" w14:textId="025E0991" w:rsidR="00F4657F" w:rsidRPr="00DB7B82" w:rsidRDefault="00F4657F" w:rsidP="00D85062">
            <w:pPr>
              <w:rPr>
                <w:rFonts w:ascii="Calibri" w:eastAsia="Times New Roman" w:hAnsi="Calibri"/>
                <w:color w:val="000000"/>
              </w:rPr>
            </w:pPr>
            <w:r>
              <w:rPr>
                <w:rFonts w:ascii="Calibri" w:eastAsia="Times New Roman" w:hAnsi="Calibri"/>
                <w:color w:val="000000"/>
              </w:rPr>
              <w:t xml:space="preserve">CFMS Exec </w:t>
            </w:r>
          </w:p>
        </w:tc>
        <w:tc>
          <w:tcPr>
            <w:tcW w:w="2144" w:type="dxa"/>
            <w:noWrap/>
          </w:tcPr>
          <w:p w14:paraId="04DD311D" w14:textId="29CBAB73" w:rsidR="00F4657F" w:rsidRPr="00DB7B82" w:rsidRDefault="001E1531" w:rsidP="00DB7B82">
            <w:pPr>
              <w:rPr>
                <w:rFonts w:ascii="Calibri" w:eastAsia="Times New Roman" w:hAnsi="Calibri"/>
                <w:color w:val="000000"/>
              </w:rPr>
            </w:pPr>
            <w:r>
              <w:rPr>
                <w:rFonts w:ascii="Calibri" w:eastAsia="Times New Roman" w:hAnsi="Calibri"/>
                <w:color w:val="000000"/>
              </w:rPr>
              <w:t>Teleconference</w:t>
            </w:r>
          </w:p>
        </w:tc>
      </w:tr>
      <w:tr w:rsidR="00FA5005" w:rsidRPr="00DB7B82" w14:paraId="06ACDF27" w14:textId="77777777" w:rsidTr="00590CD9">
        <w:trPr>
          <w:trHeight w:val="324"/>
        </w:trPr>
        <w:tc>
          <w:tcPr>
            <w:tcW w:w="2836" w:type="dxa"/>
            <w:noWrap/>
            <w:hideMark/>
          </w:tcPr>
          <w:p w14:paraId="3B43941F"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April 27-29, 2017</w:t>
            </w:r>
          </w:p>
        </w:tc>
        <w:tc>
          <w:tcPr>
            <w:tcW w:w="4677" w:type="dxa"/>
            <w:noWrap/>
            <w:hideMark/>
          </w:tcPr>
          <w:p w14:paraId="2A9646A0"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CFMS SGM</w:t>
            </w:r>
          </w:p>
        </w:tc>
        <w:tc>
          <w:tcPr>
            <w:tcW w:w="2144" w:type="dxa"/>
            <w:noWrap/>
            <w:hideMark/>
          </w:tcPr>
          <w:p w14:paraId="62202809"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Winnipeg, MB</w:t>
            </w:r>
          </w:p>
        </w:tc>
      </w:tr>
      <w:tr w:rsidR="00FA5005" w:rsidRPr="00DB7B82" w14:paraId="1855FD1F" w14:textId="77777777" w:rsidTr="00590CD9">
        <w:trPr>
          <w:trHeight w:val="300"/>
        </w:trPr>
        <w:tc>
          <w:tcPr>
            <w:tcW w:w="2836" w:type="dxa"/>
            <w:noWrap/>
            <w:hideMark/>
          </w:tcPr>
          <w:p w14:paraId="30F994A4"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April 29-May 2, 2017</w:t>
            </w:r>
          </w:p>
        </w:tc>
        <w:tc>
          <w:tcPr>
            <w:tcW w:w="4677" w:type="dxa"/>
            <w:noWrap/>
            <w:hideMark/>
          </w:tcPr>
          <w:p w14:paraId="71C81744" w14:textId="1DE6DE24"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C</w:t>
            </w:r>
            <w:r w:rsidR="00925536">
              <w:rPr>
                <w:rFonts w:ascii="Calibri" w:eastAsia="Times New Roman" w:hAnsi="Calibri"/>
                <w:color w:val="000000"/>
              </w:rPr>
              <w:t>anadian Conference on Medical Education (C</w:t>
            </w:r>
            <w:r w:rsidRPr="00DB7B82">
              <w:rPr>
                <w:rFonts w:ascii="Calibri" w:eastAsia="Times New Roman" w:hAnsi="Calibri"/>
                <w:color w:val="000000"/>
              </w:rPr>
              <w:t>CME</w:t>
            </w:r>
            <w:r w:rsidR="00925536">
              <w:rPr>
                <w:rFonts w:ascii="Calibri" w:eastAsia="Times New Roman" w:hAnsi="Calibri"/>
                <w:color w:val="000000"/>
              </w:rPr>
              <w:t>)</w:t>
            </w:r>
            <w:r w:rsidRPr="00DB7B82">
              <w:rPr>
                <w:rFonts w:ascii="Calibri" w:eastAsia="Times New Roman" w:hAnsi="Calibri"/>
                <w:color w:val="000000"/>
              </w:rPr>
              <w:t xml:space="preserve"> 2017</w:t>
            </w:r>
          </w:p>
        </w:tc>
        <w:tc>
          <w:tcPr>
            <w:tcW w:w="2144" w:type="dxa"/>
            <w:noWrap/>
            <w:hideMark/>
          </w:tcPr>
          <w:p w14:paraId="243174AE"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Winnipeg, MB</w:t>
            </w:r>
          </w:p>
        </w:tc>
      </w:tr>
      <w:tr w:rsidR="00FA5005" w:rsidRPr="00DB7B82" w14:paraId="1C74AD29" w14:textId="77777777" w:rsidTr="00590CD9">
        <w:trPr>
          <w:trHeight w:val="300"/>
        </w:trPr>
        <w:tc>
          <w:tcPr>
            <w:tcW w:w="2836" w:type="dxa"/>
            <w:noWrap/>
            <w:hideMark/>
          </w:tcPr>
          <w:p w14:paraId="35DC53CC"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April 28, 2017</w:t>
            </w:r>
          </w:p>
        </w:tc>
        <w:tc>
          <w:tcPr>
            <w:tcW w:w="4677" w:type="dxa"/>
            <w:noWrap/>
            <w:hideMark/>
          </w:tcPr>
          <w:p w14:paraId="6087822A"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AFMC SA Deans presentation</w:t>
            </w:r>
          </w:p>
        </w:tc>
        <w:tc>
          <w:tcPr>
            <w:tcW w:w="2144" w:type="dxa"/>
            <w:noWrap/>
            <w:hideMark/>
          </w:tcPr>
          <w:p w14:paraId="499962EB"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Winnipeg, MB</w:t>
            </w:r>
          </w:p>
        </w:tc>
      </w:tr>
      <w:tr w:rsidR="00FA5005" w:rsidRPr="00DB7B82" w14:paraId="0A8CAF62" w14:textId="77777777" w:rsidTr="00590CD9">
        <w:trPr>
          <w:trHeight w:val="300"/>
        </w:trPr>
        <w:tc>
          <w:tcPr>
            <w:tcW w:w="2836" w:type="dxa"/>
            <w:noWrap/>
            <w:hideMark/>
          </w:tcPr>
          <w:p w14:paraId="4323C4ED"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April 29, 2017</w:t>
            </w:r>
          </w:p>
        </w:tc>
        <w:tc>
          <w:tcPr>
            <w:tcW w:w="4677" w:type="dxa"/>
            <w:noWrap/>
            <w:hideMark/>
          </w:tcPr>
          <w:p w14:paraId="4E46996E"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AFMC UGME Deans presentation</w:t>
            </w:r>
          </w:p>
        </w:tc>
        <w:tc>
          <w:tcPr>
            <w:tcW w:w="2144" w:type="dxa"/>
            <w:noWrap/>
            <w:hideMark/>
          </w:tcPr>
          <w:p w14:paraId="0578E8EE"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Winnipeg, MB</w:t>
            </w:r>
          </w:p>
        </w:tc>
      </w:tr>
      <w:tr w:rsidR="00FA5005" w:rsidRPr="00DB7B82" w14:paraId="4D155821" w14:textId="77777777" w:rsidTr="00590CD9">
        <w:trPr>
          <w:trHeight w:val="300"/>
        </w:trPr>
        <w:tc>
          <w:tcPr>
            <w:tcW w:w="2836" w:type="dxa"/>
            <w:noWrap/>
            <w:hideMark/>
          </w:tcPr>
          <w:p w14:paraId="5230E990"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April 29, 2017</w:t>
            </w:r>
          </w:p>
        </w:tc>
        <w:tc>
          <w:tcPr>
            <w:tcW w:w="4677" w:type="dxa"/>
            <w:noWrap/>
            <w:hideMark/>
          </w:tcPr>
          <w:p w14:paraId="397D2489" w14:textId="77777777" w:rsidR="00DB7B82" w:rsidRPr="00DB7B82" w:rsidRDefault="00DB7B82" w:rsidP="00DB7B82">
            <w:pPr>
              <w:rPr>
                <w:rFonts w:ascii="Calibri" w:eastAsia="Times New Roman" w:hAnsi="Calibri"/>
                <w:color w:val="000000"/>
              </w:rPr>
            </w:pPr>
            <w:proofErr w:type="gramStart"/>
            <w:r w:rsidRPr="00DB7B82">
              <w:rPr>
                <w:rFonts w:ascii="Calibri" w:eastAsia="Times New Roman" w:hAnsi="Calibri"/>
                <w:color w:val="000000"/>
              </w:rPr>
              <w:t>AFMC  board</w:t>
            </w:r>
            <w:proofErr w:type="gramEnd"/>
            <w:r w:rsidRPr="00DB7B82">
              <w:rPr>
                <w:rFonts w:ascii="Calibri" w:eastAsia="Times New Roman" w:hAnsi="Calibri"/>
                <w:color w:val="000000"/>
              </w:rPr>
              <w:t xml:space="preserve"> meeting</w:t>
            </w:r>
          </w:p>
        </w:tc>
        <w:tc>
          <w:tcPr>
            <w:tcW w:w="2144" w:type="dxa"/>
            <w:noWrap/>
            <w:hideMark/>
          </w:tcPr>
          <w:p w14:paraId="10EF72D7"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Winnipeg, MB</w:t>
            </w:r>
          </w:p>
        </w:tc>
      </w:tr>
      <w:tr w:rsidR="00FA5005" w:rsidRPr="00DB7B82" w14:paraId="7AAABAE3" w14:textId="77777777" w:rsidTr="00590CD9">
        <w:trPr>
          <w:trHeight w:val="300"/>
        </w:trPr>
        <w:tc>
          <w:tcPr>
            <w:tcW w:w="2836" w:type="dxa"/>
            <w:noWrap/>
            <w:hideMark/>
          </w:tcPr>
          <w:p w14:paraId="46E2C267"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April 29, 2017</w:t>
            </w:r>
          </w:p>
        </w:tc>
        <w:tc>
          <w:tcPr>
            <w:tcW w:w="4677" w:type="dxa"/>
            <w:noWrap/>
            <w:hideMark/>
          </w:tcPr>
          <w:p w14:paraId="0448D026"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AFMC CEO reception</w:t>
            </w:r>
          </w:p>
        </w:tc>
        <w:tc>
          <w:tcPr>
            <w:tcW w:w="2144" w:type="dxa"/>
            <w:noWrap/>
            <w:hideMark/>
          </w:tcPr>
          <w:p w14:paraId="7865F667"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Winnipeg, MB</w:t>
            </w:r>
          </w:p>
        </w:tc>
      </w:tr>
      <w:tr w:rsidR="00FA5005" w:rsidRPr="00DB7B82" w14:paraId="6261A55A" w14:textId="77777777" w:rsidTr="00590CD9">
        <w:trPr>
          <w:trHeight w:val="300"/>
        </w:trPr>
        <w:tc>
          <w:tcPr>
            <w:tcW w:w="2836" w:type="dxa"/>
            <w:noWrap/>
            <w:hideMark/>
          </w:tcPr>
          <w:p w14:paraId="02D07ED8"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April 30, 2017</w:t>
            </w:r>
          </w:p>
        </w:tc>
        <w:tc>
          <w:tcPr>
            <w:tcW w:w="4677" w:type="dxa"/>
            <w:noWrap/>
            <w:hideMark/>
          </w:tcPr>
          <w:p w14:paraId="139ED8FF" w14:textId="77777777" w:rsidR="00DB7B82" w:rsidRPr="00DB7B82" w:rsidRDefault="00DB7B82" w:rsidP="00DB7B82">
            <w:pPr>
              <w:rPr>
                <w:rFonts w:ascii="Calibri" w:eastAsia="Times New Roman" w:hAnsi="Calibri"/>
                <w:color w:val="000000"/>
              </w:rPr>
            </w:pPr>
            <w:proofErr w:type="spellStart"/>
            <w:r w:rsidRPr="00DB7B82">
              <w:rPr>
                <w:rFonts w:ascii="Calibri" w:eastAsia="Times New Roman" w:hAnsi="Calibri"/>
                <w:color w:val="000000"/>
              </w:rPr>
              <w:t>CaRMS</w:t>
            </w:r>
            <w:proofErr w:type="spellEnd"/>
            <w:r w:rsidRPr="00DB7B82">
              <w:rPr>
                <w:rFonts w:ascii="Calibri" w:eastAsia="Times New Roman" w:hAnsi="Calibri"/>
                <w:color w:val="000000"/>
              </w:rPr>
              <w:t xml:space="preserve"> forum</w:t>
            </w:r>
          </w:p>
        </w:tc>
        <w:tc>
          <w:tcPr>
            <w:tcW w:w="2144" w:type="dxa"/>
            <w:noWrap/>
            <w:hideMark/>
          </w:tcPr>
          <w:p w14:paraId="4FF76EC7"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Winnipeg, MB</w:t>
            </w:r>
          </w:p>
        </w:tc>
      </w:tr>
      <w:tr w:rsidR="00FA5005" w:rsidRPr="00DB7B82" w14:paraId="5C898752" w14:textId="77777777" w:rsidTr="00590CD9">
        <w:trPr>
          <w:trHeight w:val="300"/>
        </w:trPr>
        <w:tc>
          <w:tcPr>
            <w:tcW w:w="2836" w:type="dxa"/>
            <w:noWrap/>
            <w:hideMark/>
          </w:tcPr>
          <w:p w14:paraId="57115E76"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April 30, 2017</w:t>
            </w:r>
          </w:p>
        </w:tc>
        <w:tc>
          <w:tcPr>
            <w:tcW w:w="4677" w:type="dxa"/>
            <w:noWrap/>
            <w:hideMark/>
          </w:tcPr>
          <w:p w14:paraId="5061BCDE"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PGME Deans presentation</w:t>
            </w:r>
          </w:p>
        </w:tc>
        <w:tc>
          <w:tcPr>
            <w:tcW w:w="2144" w:type="dxa"/>
            <w:noWrap/>
            <w:hideMark/>
          </w:tcPr>
          <w:p w14:paraId="50976EFC"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Winnipeg, MB</w:t>
            </w:r>
          </w:p>
        </w:tc>
      </w:tr>
      <w:tr w:rsidR="00FA5005" w:rsidRPr="00DB7B82" w14:paraId="41AB051D" w14:textId="77777777" w:rsidTr="00590CD9">
        <w:trPr>
          <w:trHeight w:val="300"/>
        </w:trPr>
        <w:tc>
          <w:tcPr>
            <w:tcW w:w="2836" w:type="dxa"/>
            <w:noWrap/>
            <w:hideMark/>
          </w:tcPr>
          <w:p w14:paraId="23194376"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April 30, 2017</w:t>
            </w:r>
          </w:p>
        </w:tc>
        <w:tc>
          <w:tcPr>
            <w:tcW w:w="4677" w:type="dxa"/>
            <w:noWrap/>
            <w:hideMark/>
          </w:tcPr>
          <w:p w14:paraId="1B3DC436" w14:textId="3CE4D9FA"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Lunch n'</w:t>
            </w:r>
            <w:r w:rsidR="00925536">
              <w:rPr>
                <w:rFonts w:ascii="Calibri" w:eastAsia="Times New Roman" w:hAnsi="Calibri"/>
                <w:color w:val="000000"/>
              </w:rPr>
              <w:t xml:space="preserve"> </w:t>
            </w:r>
            <w:r w:rsidRPr="00DB7B82">
              <w:rPr>
                <w:rFonts w:ascii="Calibri" w:eastAsia="Times New Roman" w:hAnsi="Calibri"/>
                <w:color w:val="000000"/>
              </w:rPr>
              <w:t>learn</w:t>
            </w:r>
            <w:r w:rsidR="00DA69FE">
              <w:rPr>
                <w:rFonts w:ascii="Calibri" w:eastAsia="Times New Roman" w:hAnsi="Calibri"/>
                <w:color w:val="000000"/>
              </w:rPr>
              <w:t>er</w:t>
            </w:r>
            <w:r w:rsidRPr="00DB7B82">
              <w:rPr>
                <w:rFonts w:ascii="Calibri" w:eastAsia="Times New Roman" w:hAnsi="Calibri"/>
                <w:color w:val="000000"/>
              </w:rPr>
              <w:t xml:space="preserve"> </w:t>
            </w:r>
            <w:r w:rsidR="00504844" w:rsidRPr="00DB7B82">
              <w:rPr>
                <w:rFonts w:ascii="Calibri" w:eastAsia="Times New Roman" w:hAnsi="Calibri"/>
                <w:color w:val="000000"/>
              </w:rPr>
              <w:t>present</w:t>
            </w:r>
            <w:r w:rsidR="00504844">
              <w:rPr>
                <w:rFonts w:ascii="Calibri" w:eastAsia="Times New Roman" w:hAnsi="Calibri"/>
                <w:color w:val="000000"/>
              </w:rPr>
              <w:t>ation</w:t>
            </w:r>
          </w:p>
        </w:tc>
        <w:tc>
          <w:tcPr>
            <w:tcW w:w="2144" w:type="dxa"/>
            <w:noWrap/>
            <w:hideMark/>
          </w:tcPr>
          <w:p w14:paraId="2B9D03E4"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Winnipeg, MB</w:t>
            </w:r>
          </w:p>
        </w:tc>
      </w:tr>
      <w:tr w:rsidR="00FA5005" w:rsidRPr="00DB7B82" w14:paraId="1CEA783D" w14:textId="77777777" w:rsidTr="00590CD9">
        <w:trPr>
          <w:trHeight w:val="300"/>
        </w:trPr>
        <w:tc>
          <w:tcPr>
            <w:tcW w:w="2836" w:type="dxa"/>
            <w:noWrap/>
            <w:hideMark/>
          </w:tcPr>
          <w:p w14:paraId="58F007B8"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April 30, 2017</w:t>
            </w:r>
          </w:p>
        </w:tc>
        <w:tc>
          <w:tcPr>
            <w:tcW w:w="4677" w:type="dxa"/>
            <w:noWrap/>
            <w:hideMark/>
          </w:tcPr>
          <w:p w14:paraId="0B65040D"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MCC-CFMS meeting</w:t>
            </w:r>
          </w:p>
        </w:tc>
        <w:tc>
          <w:tcPr>
            <w:tcW w:w="2144" w:type="dxa"/>
            <w:noWrap/>
            <w:hideMark/>
          </w:tcPr>
          <w:p w14:paraId="3D5910E8"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Winnipeg, MB</w:t>
            </w:r>
          </w:p>
        </w:tc>
      </w:tr>
      <w:tr w:rsidR="00FA5005" w:rsidRPr="00DB7B82" w14:paraId="483841D2" w14:textId="77777777" w:rsidTr="00590CD9">
        <w:trPr>
          <w:trHeight w:val="300"/>
        </w:trPr>
        <w:tc>
          <w:tcPr>
            <w:tcW w:w="2836" w:type="dxa"/>
            <w:noWrap/>
            <w:hideMark/>
          </w:tcPr>
          <w:p w14:paraId="6A137B79"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April 30, 2017</w:t>
            </w:r>
          </w:p>
        </w:tc>
        <w:tc>
          <w:tcPr>
            <w:tcW w:w="4677" w:type="dxa"/>
            <w:noWrap/>
            <w:hideMark/>
          </w:tcPr>
          <w:p w14:paraId="0874BD75" w14:textId="77777777" w:rsidR="00DB7B82" w:rsidRPr="00DB7B82" w:rsidRDefault="00DB7B82" w:rsidP="00DB7B82">
            <w:pPr>
              <w:rPr>
                <w:rFonts w:ascii="Calibri" w:eastAsia="Times New Roman" w:hAnsi="Calibri"/>
                <w:color w:val="000000"/>
              </w:rPr>
            </w:pPr>
            <w:proofErr w:type="spellStart"/>
            <w:r w:rsidRPr="00DB7B82">
              <w:rPr>
                <w:rFonts w:ascii="Calibri" w:eastAsia="Times New Roman" w:hAnsi="Calibri"/>
                <w:color w:val="000000"/>
              </w:rPr>
              <w:t>CaRMS</w:t>
            </w:r>
            <w:proofErr w:type="spellEnd"/>
            <w:r w:rsidRPr="00DB7B82">
              <w:rPr>
                <w:rFonts w:ascii="Calibri" w:eastAsia="Times New Roman" w:hAnsi="Calibri"/>
                <w:color w:val="000000"/>
              </w:rPr>
              <w:t xml:space="preserve"> stakeholder session</w:t>
            </w:r>
          </w:p>
        </w:tc>
        <w:tc>
          <w:tcPr>
            <w:tcW w:w="2144" w:type="dxa"/>
            <w:noWrap/>
            <w:hideMark/>
          </w:tcPr>
          <w:p w14:paraId="0194E595"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Winnipeg, MB</w:t>
            </w:r>
          </w:p>
        </w:tc>
      </w:tr>
      <w:tr w:rsidR="00FA5005" w:rsidRPr="00DB7B82" w14:paraId="353DA5E6" w14:textId="77777777" w:rsidTr="00590CD9">
        <w:trPr>
          <w:trHeight w:val="300"/>
        </w:trPr>
        <w:tc>
          <w:tcPr>
            <w:tcW w:w="2836" w:type="dxa"/>
            <w:noWrap/>
            <w:hideMark/>
          </w:tcPr>
          <w:p w14:paraId="3141F413"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April 30, 2017</w:t>
            </w:r>
          </w:p>
        </w:tc>
        <w:tc>
          <w:tcPr>
            <w:tcW w:w="4677" w:type="dxa"/>
            <w:noWrap/>
            <w:hideMark/>
          </w:tcPr>
          <w:p w14:paraId="4A3D5997" w14:textId="0DC34A34"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 xml:space="preserve">joint Learners </w:t>
            </w:r>
            <w:r w:rsidR="00B75294" w:rsidRPr="00DB7B82">
              <w:rPr>
                <w:rFonts w:ascii="Calibri" w:eastAsia="Times New Roman" w:hAnsi="Calibri"/>
                <w:color w:val="000000"/>
              </w:rPr>
              <w:t>Organization</w:t>
            </w:r>
            <w:r w:rsidRPr="00DB7B82">
              <w:rPr>
                <w:rFonts w:ascii="Calibri" w:eastAsia="Times New Roman" w:hAnsi="Calibri"/>
                <w:color w:val="000000"/>
              </w:rPr>
              <w:t xml:space="preserve"> Meeting</w:t>
            </w:r>
          </w:p>
        </w:tc>
        <w:tc>
          <w:tcPr>
            <w:tcW w:w="2144" w:type="dxa"/>
            <w:noWrap/>
            <w:hideMark/>
          </w:tcPr>
          <w:p w14:paraId="2EA2C3C8"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Winnipeg, MB</w:t>
            </w:r>
          </w:p>
        </w:tc>
      </w:tr>
      <w:tr w:rsidR="00FA5005" w:rsidRPr="00DB7B82" w14:paraId="001566AD" w14:textId="77777777" w:rsidTr="00E7462E">
        <w:trPr>
          <w:trHeight w:val="351"/>
        </w:trPr>
        <w:tc>
          <w:tcPr>
            <w:tcW w:w="2836" w:type="dxa"/>
            <w:noWrap/>
            <w:hideMark/>
          </w:tcPr>
          <w:p w14:paraId="19124505"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April 30, 2017</w:t>
            </w:r>
          </w:p>
        </w:tc>
        <w:tc>
          <w:tcPr>
            <w:tcW w:w="4677" w:type="dxa"/>
            <w:noWrap/>
            <w:hideMark/>
          </w:tcPr>
          <w:p w14:paraId="6CEE89D6" w14:textId="77777777" w:rsidR="00DB7B82" w:rsidRPr="00DB7B82" w:rsidRDefault="00DB7B82" w:rsidP="00DB7B82">
            <w:pPr>
              <w:rPr>
                <w:rFonts w:ascii="Calibri" w:eastAsia="Times New Roman" w:hAnsi="Calibri"/>
                <w:color w:val="000000"/>
              </w:rPr>
            </w:pPr>
            <w:proofErr w:type="spellStart"/>
            <w:r w:rsidRPr="00DB7B82">
              <w:rPr>
                <w:rFonts w:ascii="Calibri" w:eastAsia="Times New Roman" w:hAnsi="Calibri"/>
                <w:color w:val="000000"/>
              </w:rPr>
              <w:t>RDoC</w:t>
            </w:r>
            <w:proofErr w:type="spellEnd"/>
            <w:r w:rsidRPr="00DB7B82">
              <w:rPr>
                <w:rFonts w:ascii="Calibri" w:eastAsia="Times New Roman" w:hAnsi="Calibri"/>
                <w:color w:val="000000"/>
              </w:rPr>
              <w:t xml:space="preserve"> awards</w:t>
            </w:r>
          </w:p>
        </w:tc>
        <w:tc>
          <w:tcPr>
            <w:tcW w:w="2144" w:type="dxa"/>
            <w:noWrap/>
            <w:hideMark/>
          </w:tcPr>
          <w:p w14:paraId="162AB95A" w14:textId="77777777" w:rsidR="00DB7B82" w:rsidRPr="00DB7B82" w:rsidRDefault="00DB7B82" w:rsidP="00DB7B82">
            <w:pPr>
              <w:rPr>
                <w:rFonts w:ascii="Calibri" w:eastAsia="Times New Roman" w:hAnsi="Calibri"/>
                <w:color w:val="000000"/>
              </w:rPr>
            </w:pPr>
            <w:r w:rsidRPr="00DB7B82">
              <w:rPr>
                <w:rFonts w:ascii="Calibri" w:eastAsia="Times New Roman" w:hAnsi="Calibri"/>
                <w:color w:val="000000"/>
              </w:rPr>
              <w:t>Winnipeg, MB</w:t>
            </w:r>
          </w:p>
        </w:tc>
      </w:tr>
      <w:tr w:rsidR="001E1531" w:rsidRPr="00DB7B82" w14:paraId="2F9C9777" w14:textId="77777777" w:rsidTr="001E1531">
        <w:trPr>
          <w:trHeight w:val="320"/>
        </w:trPr>
        <w:tc>
          <w:tcPr>
            <w:tcW w:w="2836" w:type="dxa"/>
            <w:noWrap/>
            <w:vAlign w:val="bottom"/>
          </w:tcPr>
          <w:p w14:paraId="50109812" w14:textId="2888358A"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1, 2017</w:t>
            </w:r>
          </w:p>
        </w:tc>
        <w:tc>
          <w:tcPr>
            <w:tcW w:w="4677" w:type="dxa"/>
            <w:noWrap/>
            <w:vAlign w:val="bottom"/>
          </w:tcPr>
          <w:p w14:paraId="27A6BE3D" w14:textId="174EF4DA"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AFMC Board student rep meeting</w:t>
            </w:r>
          </w:p>
        </w:tc>
        <w:tc>
          <w:tcPr>
            <w:tcW w:w="2144" w:type="dxa"/>
            <w:noWrap/>
            <w:vAlign w:val="bottom"/>
          </w:tcPr>
          <w:p w14:paraId="42DCE727" w14:textId="5A522E99"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Winnipeg, MB</w:t>
            </w:r>
          </w:p>
        </w:tc>
      </w:tr>
      <w:tr w:rsidR="001E1531" w:rsidRPr="00DB7B82" w14:paraId="49A7FCFD" w14:textId="77777777" w:rsidTr="001E1531">
        <w:trPr>
          <w:trHeight w:val="320"/>
        </w:trPr>
        <w:tc>
          <w:tcPr>
            <w:tcW w:w="2836" w:type="dxa"/>
            <w:noWrap/>
            <w:vAlign w:val="bottom"/>
          </w:tcPr>
          <w:p w14:paraId="2071ADA8" w14:textId="1DD28837"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1, 2017</w:t>
            </w:r>
          </w:p>
        </w:tc>
        <w:tc>
          <w:tcPr>
            <w:tcW w:w="4677" w:type="dxa"/>
            <w:noWrap/>
            <w:vAlign w:val="bottom"/>
          </w:tcPr>
          <w:p w14:paraId="441FD2D5" w14:textId="30C05749"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mistreatment panel at CCME</w:t>
            </w:r>
          </w:p>
        </w:tc>
        <w:tc>
          <w:tcPr>
            <w:tcW w:w="2144" w:type="dxa"/>
            <w:noWrap/>
            <w:vAlign w:val="bottom"/>
          </w:tcPr>
          <w:p w14:paraId="13E81630" w14:textId="5DE152ED"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Winnipeg, MB</w:t>
            </w:r>
          </w:p>
        </w:tc>
      </w:tr>
      <w:tr w:rsidR="001E1531" w:rsidRPr="00DB7B82" w14:paraId="2A21EAF9" w14:textId="77777777" w:rsidTr="001E1531">
        <w:trPr>
          <w:trHeight w:val="320"/>
        </w:trPr>
        <w:tc>
          <w:tcPr>
            <w:tcW w:w="2836" w:type="dxa"/>
            <w:noWrap/>
            <w:vAlign w:val="bottom"/>
          </w:tcPr>
          <w:p w14:paraId="05DB6FBC" w14:textId="28372BE9"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1, 2017</w:t>
            </w:r>
          </w:p>
        </w:tc>
        <w:tc>
          <w:tcPr>
            <w:tcW w:w="4677" w:type="dxa"/>
            <w:noWrap/>
            <w:vAlign w:val="bottom"/>
          </w:tcPr>
          <w:p w14:paraId="4E5A2CDA" w14:textId="679C4D01" w:rsidR="001E1531" w:rsidRPr="00E7462E" w:rsidRDefault="001E1531" w:rsidP="00DB7B82">
            <w:pPr>
              <w:rPr>
                <w:rFonts w:asciiTheme="minorHAnsi" w:eastAsia="Times New Roman" w:hAnsiTheme="minorHAnsi"/>
                <w:color w:val="000000"/>
              </w:rPr>
            </w:pPr>
            <w:proofErr w:type="spellStart"/>
            <w:r w:rsidRPr="00E7462E">
              <w:rPr>
                <w:rFonts w:asciiTheme="minorHAnsi" w:eastAsia="Times New Roman" w:hAnsiTheme="minorHAnsi"/>
                <w:color w:val="000000"/>
              </w:rPr>
              <w:t>CaRMS</w:t>
            </w:r>
            <w:proofErr w:type="spellEnd"/>
            <w:r w:rsidRPr="00E7462E">
              <w:rPr>
                <w:rFonts w:asciiTheme="minorHAnsi" w:eastAsia="Times New Roman" w:hAnsiTheme="minorHAnsi"/>
                <w:color w:val="000000"/>
              </w:rPr>
              <w:t xml:space="preserve"> CEO</w:t>
            </w:r>
          </w:p>
        </w:tc>
        <w:tc>
          <w:tcPr>
            <w:tcW w:w="2144" w:type="dxa"/>
            <w:noWrap/>
            <w:vAlign w:val="bottom"/>
          </w:tcPr>
          <w:p w14:paraId="747791D1" w14:textId="72430484"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Winnipeg, MB</w:t>
            </w:r>
          </w:p>
        </w:tc>
      </w:tr>
      <w:tr w:rsidR="001E1531" w:rsidRPr="00DB7B82" w14:paraId="58FDDF22" w14:textId="77777777" w:rsidTr="001E1531">
        <w:trPr>
          <w:trHeight w:val="320"/>
        </w:trPr>
        <w:tc>
          <w:tcPr>
            <w:tcW w:w="2836" w:type="dxa"/>
            <w:noWrap/>
            <w:vAlign w:val="bottom"/>
          </w:tcPr>
          <w:p w14:paraId="0656D28A" w14:textId="10111E0A"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1, 2017</w:t>
            </w:r>
          </w:p>
        </w:tc>
        <w:tc>
          <w:tcPr>
            <w:tcW w:w="4677" w:type="dxa"/>
            <w:noWrap/>
            <w:vAlign w:val="bottom"/>
          </w:tcPr>
          <w:p w14:paraId="4BD79D5F" w14:textId="74601768"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Wellness Survey meeting</w:t>
            </w:r>
          </w:p>
        </w:tc>
        <w:tc>
          <w:tcPr>
            <w:tcW w:w="2144" w:type="dxa"/>
            <w:noWrap/>
            <w:vAlign w:val="bottom"/>
          </w:tcPr>
          <w:p w14:paraId="29BD29EB" w14:textId="2C0EE81B"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Winnipeg, MB</w:t>
            </w:r>
          </w:p>
        </w:tc>
      </w:tr>
      <w:tr w:rsidR="001E1531" w:rsidRPr="00DB7B82" w14:paraId="6DF6ED21" w14:textId="77777777" w:rsidTr="001E1531">
        <w:trPr>
          <w:trHeight w:val="320"/>
        </w:trPr>
        <w:tc>
          <w:tcPr>
            <w:tcW w:w="2836" w:type="dxa"/>
            <w:noWrap/>
            <w:vAlign w:val="bottom"/>
          </w:tcPr>
          <w:p w14:paraId="1E65EF20" w14:textId="52EB20C2"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2, 2017</w:t>
            </w:r>
          </w:p>
        </w:tc>
        <w:tc>
          <w:tcPr>
            <w:tcW w:w="4677" w:type="dxa"/>
            <w:noWrap/>
            <w:vAlign w:val="bottom"/>
          </w:tcPr>
          <w:p w14:paraId="479354F3" w14:textId="2154A139"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Wellness Data presentation</w:t>
            </w:r>
          </w:p>
        </w:tc>
        <w:tc>
          <w:tcPr>
            <w:tcW w:w="2144" w:type="dxa"/>
            <w:noWrap/>
            <w:vAlign w:val="bottom"/>
          </w:tcPr>
          <w:p w14:paraId="7A2EBC33" w14:textId="46B9CD04"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Winnipeg, MB</w:t>
            </w:r>
          </w:p>
        </w:tc>
      </w:tr>
      <w:tr w:rsidR="001E1531" w:rsidRPr="00DB7B82" w14:paraId="14863880" w14:textId="77777777" w:rsidTr="001E1531">
        <w:trPr>
          <w:trHeight w:val="320"/>
        </w:trPr>
        <w:tc>
          <w:tcPr>
            <w:tcW w:w="2836" w:type="dxa"/>
            <w:noWrap/>
            <w:vAlign w:val="bottom"/>
          </w:tcPr>
          <w:p w14:paraId="72146CBF" w14:textId="60FAECF7"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2, 2017</w:t>
            </w:r>
          </w:p>
        </w:tc>
        <w:tc>
          <w:tcPr>
            <w:tcW w:w="4677" w:type="dxa"/>
            <w:noWrap/>
            <w:vAlign w:val="bottom"/>
          </w:tcPr>
          <w:p w14:paraId="149CC231" w14:textId="1561A9C2" w:rsidR="001E1531" w:rsidRPr="00E7462E" w:rsidRDefault="001E1531" w:rsidP="00DB7B82">
            <w:pPr>
              <w:rPr>
                <w:rFonts w:asciiTheme="minorHAnsi" w:eastAsia="Times New Roman" w:hAnsiTheme="minorHAnsi"/>
                <w:color w:val="000000"/>
              </w:rPr>
            </w:pPr>
            <w:proofErr w:type="spellStart"/>
            <w:r w:rsidRPr="00E7462E">
              <w:rPr>
                <w:rFonts w:asciiTheme="minorHAnsi" w:eastAsia="Times New Roman" w:hAnsiTheme="minorHAnsi"/>
                <w:color w:val="000000"/>
              </w:rPr>
              <w:t>RDoC</w:t>
            </w:r>
            <w:proofErr w:type="spellEnd"/>
            <w:r w:rsidRPr="00E7462E">
              <w:rPr>
                <w:rFonts w:asciiTheme="minorHAnsi" w:eastAsia="Times New Roman" w:hAnsiTheme="minorHAnsi"/>
                <w:color w:val="000000"/>
              </w:rPr>
              <w:t>-CFMS Pres meeting</w:t>
            </w:r>
          </w:p>
        </w:tc>
        <w:tc>
          <w:tcPr>
            <w:tcW w:w="2144" w:type="dxa"/>
            <w:noWrap/>
            <w:vAlign w:val="bottom"/>
          </w:tcPr>
          <w:p w14:paraId="5CD28D5E" w14:textId="5EBA2BC6"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Winnipeg, MB</w:t>
            </w:r>
          </w:p>
        </w:tc>
      </w:tr>
      <w:tr w:rsidR="001E1531" w:rsidRPr="00DB7B82" w14:paraId="0E87B5A2" w14:textId="77777777" w:rsidTr="001E1531">
        <w:trPr>
          <w:trHeight w:val="366"/>
        </w:trPr>
        <w:tc>
          <w:tcPr>
            <w:tcW w:w="2836" w:type="dxa"/>
            <w:noWrap/>
            <w:vAlign w:val="bottom"/>
          </w:tcPr>
          <w:p w14:paraId="7C3248CF" w14:textId="272E42E4"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3, 2017</w:t>
            </w:r>
          </w:p>
        </w:tc>
        <w:tc>
          <w:tcPr>
            <w:tcW w:w="4677" w:type="dxa"/>
            <w:noWrap/>
            <w:vAlign w:val="bottom"/>
          </w:tcPr>
          <w:p w14:paraId="302023E3" w14:textId="256EF794"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 xml:space="preserve">MD </w:t>
            </w:r>
            <w:proofErr w:type="spellStart"/>
            <w:r w:rsidRPr="00E7462E">
              <w:rPr>
                <w:rFonts w:asciiTheme="minorHAnsi" w:eastAsia="Times New Roman" w:hAnsiTheme="minorHAnsi"/>
                <w:color w:val="000000"/>
              </w:rPr>
              <w:t>MedEd</w:t>
            </w:r>
            <w:proofErr w:type="spellEnd"/>
            <w:r w:rsidRPr="00E7462E">
              <w:rPr>
                <w:rFonts w:asciiTheme="minorHAnsi" w:eastAsia="Times New Roman" w:hAnsiTheme="minorHAnsi"/>
                <w:color w:val="000000"/>
              </w:rPr>
              <w:t xml:space="preserve"> conference</w:t>
            </w:r>
          </w:p>
        </w:tc>
        <w:tc>
          <w:tcPr>
            <w:tcW w:w="2144" w:type="dxa"/>
            <w:noWrap/>
          </w:tcPr>
          <w:p w14:paraId="5C0D8A83" w14:textId="70C5D041"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1F12D3B1" w14:textId="77777777" w:rsidTr="001E1531">
        <w:trPr>
          <w:trHeight w:val="320"/>
        </w:trPr>
        <w:tc>
          <w:tcPr>
            <w:tcW w:w="2836" w:type="dxa"/>
            <w:noWrap/>
            <w:vAlign w:val="bottom"/>
          </w:tcPr>
          <w:p w14:paraId="074FCCDD" w14:textId="5F02CCF5"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3, 2017</w:t>
            </w:r>
          </w:p>
        </w:tc>
        <w:tc>
          <w:tcPr>
            <w:tcW w:w="4677" w:type="dxa"/>
            <w:noWrap/>
            <w:vAlign w:val="bottom"/>
          </w:tcPr>
          <w:p w14:paraId="1B72F8EE" w14:textId="097DC8DF"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RCPSC Strategy Interview</w:t>
            </w:r>
          </w:p>
        </w:tc>
        <w:tc>
          <w:tcPr>
            <w:tcW w:w="2144" w:type="dxa"/>
            <w:noWrap/>
          </w:tcPr>
          <w:p w14:paraId="24C4703E" w14:textId="19151466"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489D874D" w14:textId="77777777" w:rsidTr="001E1531">
        <w:trPr>
          <w:trHeight w:val="320"/>
        </w:trPr>
        <w:tc>
          <w:tcPr>
            <w:tcW w:w="2836" w:type="dxa"/>
            <w:noWrap/>
            <w:vAlign w:val="bottom"/>
          </w:tcPr>
          <w:p w14:paraId="304FE69F" w14:textId="5A236D93"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4, 2017</w:t>
            </w:r>
          </w:p>
        </w:tc>
        <w:tc>
          <w:tcPr>
            <w:tcW w:w="4677" w:type="dxa"/>
            <w:noWrap/>
            <w:vAlign w:val="bottom"/>
          </w:tcPr>
          <w:p w14:paraId="044F39E2" w14:textId="1C2F87A8"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 xml:space="preserve">CMA Strategic Plan </w:t>
            </w:r>
          </w:p>
        </w:tc>
        <w:tc>
          <w:tcPr>
            <w:tcW w:w="2144" w:type="dxa"/>
            <w:noWrap/>
          </w:tcPr>
          <w:p w14:paraId="6E6C3797" w14:textId="4AB95F6C"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222C789F" w14:textId="77777777" w:rsidTr="001E1531">
        <w:trPr>
          <w:trHeight w:val="320"/>
        </w:trPr>
        <w:tc>
          <w:tcPr>
            <w:tcW w:w="2836" w:type="dxa"/>
            <w:noWrap/>
            <w:vAlign w:val="bottom"/>
          </w:tcPr>
          <w:p w14:paraId="1EBA5724" w14:textId="09D957FC"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4, 2017</w:t>
            </w:r>
          </w:p>
        </w:tc>
        <w:tc>
          <w:tcPr>
            <w:tcW w:w="4677" w:type="dxa"/>
            <w:noWrap/>
            <w:vAlign w:val="bottom"/>
          </w:tcPr>
          <w:p w14:paraId="6DADBC8C" w14:textId="7211231B"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Usman on-boarding</w:t>
            </w:r>
          </w:p>
        </w:tc>
        <w:tc>
          <w:tcPr>
            <w:tcW w:w="2144" w:type="dxa"/>
            <w:noWrap/>
            <w:vAlign w:val="bottom"/>
          </w:tcPr>
          <w:p w14:paraId="3D2727BE" w14:textId="167CA45E"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phone</w:t>
            </w:r>
          </w:p>
        </w:tc>
      </w:tr>
      <w:tr w:rsidR="001E1531" w:rsidRPr="00DB7B82" w14:paraId="7F70174A" w14:textId="77777777" w:rsidTr="001E1531">
        <w:trPr>
          <w:trHeight w:val="320"/>
        </w:trPr>
        <w:tc>
          <w:tcPr>
            <w:tcW w:w="2836" w:type="dxa"/>
            <w:noWrap/>
            <w:vAlign w:val="bottom"/>
          </w:tcPr>
          <w:p w14:paraId="1F1C2203" w14:textId="46BA70CE"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4, 2017</w:t>
            </w:r>
          </w:p>
        </w:tc>
        <w:tc>
          <w:tcPr>
            <w:tcW w:w="4677" w:type="dxa"/>
            <w:noWrap/>
            <w:vAlign w:val="bottom"/>
          </w:tcPr>
          <w:p w14:paraId="1551940D" w14:textId="798673B0"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Various Exec calls</w:t>
            </w:r>
          </w:p>
        </w:tc>
        <w:tc>
          <w:tcPr>
            <w:tcW w:w="2144" w:type="dxa"/>
            <w:noWrap/>
            <w:vAlign w:val="bottom"/>
          </w:tcPr>
          <w:p w14:paraId="75A96AB8" w14:textId="36111382"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phone</w:t>
            </w:r>
          </w:p>
        </w:tc>
      </w:tr>
      <w:tr w:rsidR="001E1531" w:rsidRPr="00DB7B82" w14:paraId="433948A9" w14:textId="77777777" w:rsidTr="001E1531">
        <w:trPr>
          <w:trHeight w:val="320"/>
        </w:trPr>
        <w:tc>
          <w:tcPr>
            <w:tcW w:w="2836" w:type="dxa"/>
            <w:noWrap/>
            <w:vAlign w:val="bottom"/>
          </w:tcPr>
          <w:p w14:paraId="0A3A7B3B" w14:textId="482643B5"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8, 2017</w:t>
            </w:r>
          </w:p>
        </w:tc>
        <w:tc>
          <w:tcPr>
            <w:tcW w:w="4677" w:type="dxa"/>
            <w:noWrap/>
            <w:vAlign w:val="bottom"/>
          </w:tcPr>
          <w:p w14:paraId="009637F7" w14:textId="7F005CA7"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 xml:space="preserve">AFMC CEO re </w:t>
            </w:r>
            <w:proofErr w:type="spellStart"/>
            <w:r w:rsidRPr="00E7462E">
              <w:rPr>
                <w:rFonts w:asciiTheme="minorHAnsi" w:eastAsia="Times New Roman" w:hAnsiTheme="minorHAnsi"/>
                <w:color w:val="000000"/>
              </w:rPr>
              <w:t>uCMG</w:t>
            </w:r>
            <w:proofErr w:type="spellEnd"/>
          </w:p>
        </w:tc>
        <w:tc>
          <w:tcPr>
            <w:tcW w:w="2144" w:type="dxa"/>
            <w:noWrap/>
            <w:vAlign w:val="bottom"/>
          </w:tcPr>
          <w:p w14:paraId="1DEDB4AE" w14:textId="4BEF7412"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phone</w:t>
            </w:r>
          </w:p>
        </w:tc>
      </w:tr>
      <w:tr w:rsidR="001E1531" w:rsidRPr="00DB7B82" w14:paraId="0E9C5E3E" w14:textId="77777777" w:rsidTr="001E1531">
        <w:trPr>
          <w:trHeight w:val="320"/>
        </w:trPr>
        <w:tc>
          <w:tcPr>
            <w:tcW w:w="2836" w:type="dxa"/>
            <w:noWrap/>
            <w:vAlign w:val="bottom"/>
          </w:tcPr>
          <w:p w14:paraId="07A54B62" w14:textId="3C44A4B1"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8, 2017</w:t>
            </w:r>
          </w:p>
        </w:tc>
        <w:tc>
          <w:tcPr>
            <w:tcW w:w="4677" w:type="dxa"/>
            <w:noWrap/>
            <w:vAlign w:val="bottom"/>
          </w:tcPr>
          <w:p w14:paraId="6B49B16F" w14:textId="306EDF16"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Western post-SGM call</w:t>
            </w:r>
          </w:p>
        </w:tc>
        <w:tc>
          <w:tcPr>
            <w:tcW w:w="2144" w:type="dxa"/>
            <w:noWrap/>
          </w:tcPr>
          <w:p w14:paraId="0528F06E" w14:textId="754E289F"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3456D33C" w14:textId="77777777" w:rsidTr="001E1531">
        <w:trPr>
          <w:trHeight w:val="320"/>
        </w:trPr>
        <w:tc>
          <w:tcPr>
            <w:tcW w:w="2836" w:type="dxa"/>
            <w:noWrap/>
            <w:vAlign w:val="bottom"/>
          </w:tcPr>
          <w:p w14:paraId="1FD81F6E" w14:textId="16C295DE"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8, 2017</w:t>
            </w:r>
          </w:p>
        </w:tc>
        <w:tc>
          <w:tcPr>
            <w:tcW w:w="4677" w:type="dxa"/>
            <w:noWrap/>
            <w:vAlign w:val="bottom"/>
          </w:tcPr>
          <w:p w14:paraId="413A8D90" w14:textId="5AF2C91B"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Presidents meeting</w:t>
            </w:r>
          </w:p>
        </w:tc>
        <w:tc>
          <w:tcPr>
            <w:tcW w:w="2144" w:type="dxa"/>
            <w:noWrap/>
          </w:tcPr>
          <w:p w14:paraId="7E55958A" w14:textId="12D89AEE"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4A57544D" w14:textId="77777777" w:rsidTr="001E1531">
        <w:trPr>
          <w:trHeight w:val="320"/>
        </w:trPr>
        <w:tc>
          <w:tcPr>
            <w:tcW w:w="2836" w:type="dxa"/>
            <w:noWrap/>
            <w:vAlign w:val="bottom"/>
          </w:tcPr>
          <w:p w14:paraId="01F26145" w14:textId="4B96F99F"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10, 2017</w:t>
            </w:r>
          </w:p>
        </w:tc>
        <w:tc>
          <w:tcPr>
            <w:tcW w:w="4677" w:type="dxa"/>
            <w:noWrap/>
            <w:vAlign w:val="bottom"/>
          </w:tcPr>
          <w:p w14:paraId="4A8A3795" w14:textId="0ABF9E0B" w:rsidR="001E1531" w:rsidRPr="00E7462E" w:rsidRDefault="001E1531" w:rsidP="001E1531">
            <w:pPr>
              <w:rPr>
                <w:rFonts w:asciiTheme="minorHAnsi" w:eastAsia="Times New Roman" w:hAnsiTheme="minorHAnsi"/>
                <w:color w:val="000000"/>
              </w:rPr>
            </w:pPr>
            <w:r w:rsidRPr="00E7462E">
              <w:rPr>
                <w:rFonts w:asciiTheme="minorHAnsi" w:eastAsia="Times New Roman" w:hAnsiTheme="minorHAnsi"/>
                <w:color w:val="000000"/>
              </w:rPr>
              <w:t xml:space="preserve">CFMS Exec </w:t>
            </w:r>
          </w:p>
        </w:tc>
        <w:tc>
          <w:tcPr>
            <w:tcW w:w="2144" w:type="dxa"/>
            <w:noWrap/>
          </w:tcPr>
          <w:p w14:paraId="33832CB8" w14:textId="44F4A021"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474A5A34" w14:textId="77777777" w:rsidTr="001E1531">
        <w:trPr>
          <w:trHeight w:val="351"/>
        </w:trPr>
        <w:tc>
          <w:tcPr>
            <w:tcW w:w="2836" w:type="dxa"/>
            <w:noWrap/>
            <w:vAlign w:val="bottom"/>
          </w:tcPr>
          <w:p w14:paraId="1349F66D" w14:textId="6EA2DBC3"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11, 2017</w:t>
            </w:r>
          </w:p>
        </w:tc>
        <w:tc>
          <w:tcPr>
            <w:tcW w:w="4677" w:type="dxa"/>
            <w:noWrap/>
            <w:vAlign w:val="bottom"/>
          </w:tcPr>
          <w:p w14:paraId="177F6F05" w14:textId="5D05BB36"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MDFM</w:t>
            </w:r>
          </w:p>
        </w:tc>
        <w:tc>
          <w:tcPr>
            <w:tcW w:w="2144" w:type="dxa"/>
            <w:noWrap/>
            <w:vAlign w:val="bottom"/>
          </w:tcPr>
          <w:p w14:paraId="0ED2C7DE" w14:textId="3C87D553"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phone</w:t>
            </w:r>
          </w:p>
        </w:tc>
      </w:tr>
      <w:tr w:rsidR="001E1531" w:rsidRPr="00DB7B82" w14:paraId="227A197A" w14:textId="77777777" w:rsidTr="001E1531">
        <w:trPr>
          <w:trHeight w:val="320"/>
        </w:trPr>
        <w:tc>
          <w:tcPr>
            <w:tcW w:w="2836" w:type="dxa"/>
            <w:noWrap/>
            <w:vAlign w:val="bottom"/>
          </w:tcPr>
          <w:p w14:paraId="0A734C78" w14:textId="420FA18D"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lastRenderedPageBreak/>
              <w:t>May 15, 2017</w:t>
            </w:r>
          </w:p>
        </w:tc>
        <w:tc>
          <w:tcPr>
            <w:tcW w:w="4677" w:type="dxa"/>
            <w:noWrap/>
            <w:vAlign w:val="bottom"/>
          </w:tcPr>
          <w:p w14:paraId="04494754" w14:textId="6CB5743D"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PGME GC</w:t>
            </w:r>
          </w:p>
        </w:tc>
        <w:tc>
          <w:tcPr>
            <w:tcW w:w="2144" w:type="dxa"/>
            <w:noWrap/>
            <w:vAlign w:val="bottom"/>
          </w:tcPr>
          <w:p w14:paraId="0A4209AE" w14:textId="3047F499"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52D87C6F" w14:textId="77777777" w:rsidTr="001E1531">
        <w:trPr>
          <w:trHeight w:val="320"/>
        </w:trPr>
        <w:tc>
          <w:tcPr>
            <w:tcW w:w="2836" w:type="dxa"/>
            <w:noWrap/>
            <w:vAlign w:val="bottom"/>
          </w:tcPr>
          <w:p w14:paraId="72467547" w14:textId="15DC8917"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15, 2017</w:t>
            </w:r>
          </w:p>
        </w:tc>
        <w:tc>
          <w:tcPr>
            <w:tcW w:w="4677" w:type="dxa"/>
            <w:noWrap/>
            <w:vAlign w:val="bottom"/>
          </w:tcPr>
          <w:p w14:paraId="140E1DBB" w14:textId="5850ABB1"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 xml:space="preserve">AFMC </w:t>
            </w:r>
            <w:proofErr w:type="spellStart"/>
            <w:r w:rsidRPr="00E7462E">
              <w:rPr>
                <w:rFonts w:asciiTheme="minorHAnsi" w:eastAsia="Times New Roman" w:hAnsiTheme="minorHAnsi"/>
                <w:color w:val="000000"/>
              </w:rPr>
              <w:t>uCMG</w:t>
            </w:r>
            <w:proofErr w:type="spellEnd"/>
          </w:p>
        </w:tc>
        <w:tc>
          <w:tcPr>
            <w:tcW w:w="2144" w:type="dxa"/>
            <w:noWrap/>
            <w:vAlign w:val="bottom"/>
          </w:tcPr>
          <w:p w14:paraId="7C974900" w14:textId="0A0545D6"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phone</w:t>
            </w:r>
          </w:p>
        </w:tc>
      </w:tr>
      <w:tr w:rsidR="001E1531" w:rsidRPr="00DB7B82" w14:paraId="00472C63" w14:textId="77777777" w:rsidTr="001E1531">
        <w:trPr>
          <w:trHeight w:val="320"/>
        </w:trPr>
        <w:tc>
          <w:tcPr>
            <w:tcW w:w="2836" w:type="dxa"/>
            <w:noWrap/>
            <w:vAlign w:val="bottom"/>
          </w:tcPr>
          <w:p w14:paraId="562A9CD8" w14:textId="0754D7CC"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16, 2017</w:t>
            </w:r>
          </w:p>
        </w:tc>
        <w:tc>
          <w:tcPr>
            <w:tcW w:w="4677" w:type="dxa"/>
            <w:noWrap/>
            <w:vAlign w:val="bottom"/>
          </w:tcPr>
          <w:p w14:paraId="3BCFE13C" w14:textId="421814F9" w:rsidR="001E1531" w:rsidRPr="00E7462E" w:rsidRDefault="001E1531" w:rsidP="001E1531">
            <w:pPr>
              <w:rPr>
                <w:rFonts w:asciiTheme="minorHAnsi" w:eastAsia="Times New Roman" w:hAnsiTheme="minorHAnsi"/>
                <w:color w:val="000000"/>
              </w:rPr>
            </w:pPr>
            <w:proofErr w:type="spellStart"/>
            <w:r w:rsidRPr="00E7462E">
              <w:rPr>
                <w:rFonts w:asciiTheme="minorHAnsi" w:eastAsia="Times New Roman" w:hAnsiTheme="minorHAnsi"/>
                <w:color w:val="000000"/>
              </w:rPr>
              <w:t>CaRMS</w:t>
            </w:r>
            <w:proofErr w:type="spellEnd"/>
            <w:r w:rsidRPr="00E7462E">
              <w:rPr>
                <w:rFonts w:asciiTheme="minorHAnsi" w:eastAsia="Times New Roman" w:hAnsiTheme="minorHAnsi"/>
                <w:color w:val="000000"/>
              </w:rPr>
              <w:t xml:space="preserve"> CEO</w:t>
            </w:r>
          </w:p>
        </w:tc>
        <w:tc>
          <w:tcPr>
            <w:tcW w:w="2144" w:type="dxa"/>
            <w:noWrap/>
            <w:vAlign w:val="bottom"/>
          </w:tcPr>
          <w:p w14:paraId="3100A1AD" w14:textId="3126C68C"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phone</w:t>
            </w:r>
          </w:p>
        </w:tc>
      </w:tr>
      <w:tr w:rsidR="001E1531" w:rsidRPr="00DB7B82" w14:paraId="4980A4CC" w14:textId="77777777" w:rsidTr="001E1531">
        <w:trPr>
          <w:trHeight w:val="320"/>
        </w:trPr>
        <w:tc>
          <w:tcPr>
            <w:tcW w:w="2836" w:type="dxa"/>
            <w:noWrap/>
            <w:vAlign w:val="bottom"/>
          </w:tcPr>
          <w:p w14:paraId="457E90D4" w14:textId="379BBEF4"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17, 2017</w:t>
            </w:r>
          </w:p>
        </w:tc>
        <w:tc>
          <w:tcPr>
            <w:tcW w:w="4677" w:type="dxa"/>
            <w:noWrap/>
            <w:vAlign w:val="bottom"/>
          </w:tcPr>
          <w:p w14:paraId="2386FE12" w14:textId="6CF9652A"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CMA Consultation</w:t>
            </w:r>
          </w:p>
        </w:tc>
        <w:tc>
          <w:tcPr>
            <w:tcW w:w="2144" w:type="dxa"/>
            <w:noWrap/>
          </w:tcPr>
          <w:p w14:paraId="0CCDAD5E" w14:textId="1EC15E5D"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47FFD919" w14:textId="77777777" w:rsidTr="001E1531">
        <w:trPr>
          <w:trHeight w:val="320"/>
        </w:trPr>
        <w:tc>
          <w:tcPr>
            <w:tcW w:w="2836" w:type="dxa"/>
            <w:noWrap/>
            <w:vAlign w:val="bottom"/>
          </w:tcPr>
          <w:p w14:paraId="673F020B" w14:textId="54F53708"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18, 2017</w:t>
            </w:r>
          </w:p>
        </w:tc>
        <w:tc>
          <w:tcPr>
            <w:tcW w:w="4677" w:type="dxa"/>
            <w:noWrap/>
            <w:vAlign w:val="bottom"/>
          </w:tcPr>
          <w:p w14:paraId="773E5B53" w14:textId="5E4D1741"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ARMC</w:t>
            </w:r>
          </w:p>
        </w:tc>
        <w:tc>
          <w:tcPr>
            <w:tcW w:w="2144" w:type="dxa"/>
            <w:noWrap/>
          </w:tcPr>
          <w:p w14:paraId="2E427E9B" w14:textId="71BD561E"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63EEEA8E" w14:textId="77777777" w:rsidTr="001E1531">
        <w:trPr>
          <w:trHeight w:val="320"/>
        </w:trPr>
        <w:tc>
          <w:tcPr>
            <w:tcW w:w="2836" w:type="dxa"/>
            <w:noWrap/>
            <w:vAlign w:val="bottom"/>
          </w:tcPr>
          <w:p w14:paraId="3D38774A" w14:textId="6C784434"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18, 2017</w:t>
            </w:r>
          </w:p>
        </w:tc>
        <w:tc>
          <w:tcPr>
            <w:tcW w:w="4677" w:type="dxa"/>
            <w:noWrap/>
            <w:vAlign w:val="bottom"/>
          </w:tcPr>
          <w:p w14:paraId="3A45183E" w14:textId="5CDD744D"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CMA Ethics Rep</w:t>
            </w:r>
          </w:p>
        </w:tc>
        <w:tc>
          <w:tcPr>
            <w:tcW w:w="2144" w:type="dxa"/>
            <w:noWrap/>
            <w:vAlign w:val="bottom"/>
          </w:tcPr>
          <w:p w14:paraId="07BFCB82" w14:textId="36C3A017"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phone</w:t>
            </w:r>
          </w:p>
        </w:tc>
      </w:tr>
      <w:tr w:rsidR="001E1531" w:rsidRPr="00DB7B82" w14:paraId="3224754E" w14:textId="77777777" w:rsidTr="001E1531">
        <w:trPr>
          <w:trHeight w:val="320"/>
        </w:trPr>
        <w:tc>
          <w:tcPr>
            <w:tcW w:w="2836" w:type="dxa"/>
            <w:noWrap/>
            <w:vAlign w:val="bottom"/>
          </w:tcPr>
          <w:p w14:paraId="5FA9297E" w14:textId="09E15E56"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19, 2017</w:t>
            </w:r>
          </w:p>
        </w:tc>
        <w:tc>
          <w:tcPr>
            <w:tcW w:w="4677" w:type="dxa"/>
            <w:noWrap/>
            <w:vAlign w:val="bottom"/>
          </w:tcPr>
          <w:p w14:paraId="77A9B3CB" w14:textId="25ECC3C3"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 xml:space="preserve">Call re: feedback for </w:t>
            </w:r>
            <w:proofErr w:type="spellStart"/>
            <w:r w:rsidRPr="00E7462E">
              <w:rPr>
                <w:rFonts w:asciiTheme="minorHAnsi" w:eastAsia="Times New Roman" w:hAnsiTheme="minorHAnsi"/>
                <w:color w:val="000000"/>
              </w:rPr>
              <w:t>uCMGs</w:t>
            </w:r>
            <w:proofErr w:type="spellEnd"/>
          </w:p>
        </w:tc>
        <w:tc>
          <w:tcPr>
            <w:tcW w:w="2144" w:type="dxa"/>
            <w:noWrap/>
            <w:vAlign w:val="bottom"/>
          </w:tcPr>
          <w:p w14:paraId="4463579A" w14:textId="071EE45D"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phone</w:t>
            </w:r>
          </w:p>
        </w:tc>
      </w:tr>
      <w:tr w:rsidR="001E1531" w:rsidRPr="00DB7B82" w14:paraId="5D761DDB" w14:textId="77777777" w:rsidTr="001E1531">
        <w:trPr>
          <w:trHeight w:val="407"/>
        </w:trPr>
        <w:tc>
          <w:tcPr>
            <w:tcW w:w="2836" w:type="dxa"/>
            <w:noWrap/>
            <w:vAlign w:val="bottom"/>
          </w:tcPr>
          <w:p w14:paraId="3BB4FA51" w14:textId="472B7311"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23, 2017</w:t>
            </w:r>
          </w:p>
        </w:tc>
        <w:tc>
          <w:tcPr>
            <w:tcW w:w="4677" w:type="dxa"/>
            <w:noWrap/>
            <w:vAlign w:val="bottom"/>
          </w:tcPr>
          <w:p w14:paraId="28F3CC1F" w14:textId="68EA1E40"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GH NO call</w:t>
            </w:r>
          </w:p>
        </w:tc>
        <w:tc>
          <w:tcPr>
            <w:tcW w:w="2144" w:type="dxa"/>
            <w:noWrap/>
            <w:vAlign w:val="bottom"/>
          </w:tcPr>
          <w:p w14:paraId="2BEA7ACF" w14:textId="47E571C8"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70F5FF65" w14:textId="77777777" w:rsidTr="001E1531">
        <w:trPr>
          <w:trHeight w:val="320"/>
        </w:trPr>
        <w:tc>
          <w:tcPr>
            <w:tcW w:w="2836" w:type="dxa"/>
            <w:noWrap/>
            <w:vAlign w:val="bottom"/>
          </w:tcPr>
          <w:p w14:paraId="17643F6A" w14:textId="66BA5C8D"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24, 2017</w:t>
            </w:r>
          </w:p>
        </w:tc>
        <w:tc>
          <w:tcPr>
            <w:tcW w:w="4677" w:type="dxa"/>
            <w:noWrap/>
            <w:vAlign w:val="bottom"/>
          </w:tcPr>
          <w:p w14:paraId="7BE18BB6" w14:textId="167D84BC"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CMA Board Meeting</w:t>
            </w:r>
          </w:p>
        </w:tc>
        <w:tc>
          <w:tcPr>
            <w:tcW w:w="2144" w:type="dxa"/>
            <w:noWrap/>
            <w:vAlign w:val="bottom"/>
          </w:tcPr>
          <w:p w14:paraId="16B9CCE4" w14:textId="6FB8CF87"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Ottawa, ON</w:t>
            </w:r>
          </w:p>
        </w:tc>
      </w:tr>
      <w:tr w:rsidR="001E1531" w:rsidRPr="00DB7B82" w14:paraId="2C523C64" w14:textId="77777777" w:rsidTr="001E1531">
        <w:trPr>
          <w:trHeight w:val="320"/>
        </w:trPr>
        <w:tc>
          <w:tcPr>
            <w:tcW w:w="2836" w:type="dxa"/>
            <w:noWrap/>
            <w:vAlign w:val="bottom"/>
          </w:tcPr>
          <w:p w14:paraId="30E11340" w14:textId="5D3D1523"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24, 2017</w:t>
            </w:r>
          </w:p>
        </w:tc>
        <w:tc>
          <w:tcPr>
            <w:tcW w:w="4677" w:type="dxa"/>
            <w:noWrap/>
            <w:vAlign w:val="bottom"/>
          </w:tcPr>
          <w:p w14:paraId="45AC5D42" w14:textId="0B60CF36"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CMA Communities of Interest meeting</w:t>
            </w:r>
          </w:p>
        </w:tc>
        <w:tc>
          <w:tcPr>
            <w:tcW w:w="2144" w:type="dxa"/>
            <w:noWrap/>
            <w:vAlign w:val="bottom"/>
          </w:tcPr>
          <w:p w14:paraId="0082931C" w14:textId="1FFE5D3D"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Ottawa, ON</w:t>
            </w:r>
          </w:p>
        </w:tc>
      </w:tr>
      <w:tr w:rsidR="001E1531" w:rsidRPr="00DB7B82" w14:paraId="64FC2B6E" w14:textId="77777777" w:rsidTr="001E1531">
        <w:trPr>
          <w:trHeight w:val="320"/>
        </w:trPr>
        <w:tc>
          <w:tcPr>
            <w:tcW w:w="2836" w:type="dxa"/>
            <w:noWrap/>
            <w:vAlign w:val="bottom"/>
          </w:tcPr>
          <w:p w14:paraId="69E38A0A" w14:textId="62339DC4"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26, 2017</w:t>
            </w:r>
          </w:p>
        </w:tc>
        <w:tc>
          <w:tcPr>
            <w:tcW w:w="4677" w:type="dxa"/>
            <w:noWrap/>
            <w:vAlign w:val="bottom"/>
          </w:tcPr>
          <w:p w14:paraId="59339270" w14:textId="03172F5E" w:rsidR="001E1531" w:rsidRPr="00E7462E" w:rsidRDefault="001E1531" w:rsidP="001E1531">
            <w:pPr>
              <w:rPr>
                <w:rFonts w:asciiTheme="minorHAnsi" w:eastAsia="Times New Roman" w:hAnsiTheme="minorHAnsi"/>
                <w:color w:val="000000"/>
              </w:rPr>
            </w:pPr>
            <w:r w:rsidRPr="00E7462E">
              <w:rPr>
                <w:rFonts w:asciiTheme="minorHAnsi" w:eastAsia="Times New Roman" w:hAnsiTheme="minorHAnsi"/>
                <w:color w:val="000000"/>
              </w:rPr>
              <w:t>Governance Legal Consult</w:t>
            </w:r>
          </w:p>
        </w:tc>
        <w:tc>
          <w:tcPr>
            <w:tcW w:w="2144" w:type="dxa"/>
            <w:noWrap/>
          </w:tcPr>
          <w:p w14:paraId="2A85AAF4" w14:textId="4837BD82"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002E54F4" w14:textId="77777777" w:rsidTr="001E1531">
        <w:trPr>
          <w:trHeight w:val="320"/>
        </w:trPr>
        <w:tc>
          <w:tcPr>
            <w:tcW w:w="2836" w:type="dxa"/>
            <w:noWrap/>
            <w:vAlign w:val="bottom"/>
          </w:tcPr>
          <w:p w14:paraId="391AFE2B" w14:textId="1B4E7F95"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29, 2017</w:t>
            </w:r>
          </w:p>
        </w:tc>
        <w:tc>
          <w:tcPr>
            <w:tcW w:w="4677" w:type="dxa"/>
            <w:noWrap/>
            <w:vAlign w:val="bottom"/>
          </w:tcPr>
          <w:p w14:paraId="5B957DFA" w14:textId="506EA0EB"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CEO's Roundtable</w:t>
            </w:r>
          </w:p>
        </w:tc>
        <w:tc>
          <w:tcPr>
            <w:tcW w:w="2144" w:type="dxa"/>
            <w:noWrap/>
          </w:tcPr>
          <w:p w14:paraId="110ECF2B" w14:textId="1FC9E313"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3F007FC5" w14:textId="77777777" w:rsidTr="001E1531">
        <w:trPr>
          <w:trHeight w:val="320"/>
        </w:trPr>
        <w:tc>
          <w:tcPr>
            <w:tcW w:w="2836" w:type="dxa"/>
            <w:noWrap/>
            <w:vAlign w:val="bottom"/>
          </w:tcPr>
          <w:p w14:paraId="0C7DCE30" w14:textId="39ECA00D"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May 31, 2017</w:t>
            </w:r>
          </w:p>
        </w:tc>
        <w:tc>
          <w:tcPr>
            <w:tcW w:w="4677" w:type="dxa"/>
            <w:noWrap/>
            <w:vAlign w:val="bottom"/>
          </w:tcPr>
          <w:p w14:paraId="515BCE18" w14:textId="0E7824E2"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 xml:space="preserve">CFMS </w:t>
            </w:r>
            <w:r w:rsidR="0091137A">
              <w:rPr>
                <w:rFonts w:asciiTheme="minorHAnsi" w:eastAsia="Times New Roman" w:hAnsiTheme="minorHAnsi"/>
                <w:color w:val="000000"/>
              </w:rPr>
              <w:t>PRESIDENTS ROUNDTABLE (PRT)</w:t>
            </w:r>
          </w:p>
        </w:tc>
        <w:tc>
          <w:tcPr>
            <w:tcW w:w="2144" w:type="dxa"/>
            <w:noWrap/>
          </w:tcPr>
          <w:p w14:paraId="49FE61F3" w14:textId="1F9D5B27"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4F21A58C" w14:textId="77777777" w:rsidTr="001E1531">
        <w:trPr>
          <w:trHeight w:val="320"/>
        </w:trPr>
        <w:tc>
          <w:tcPr>
            <w:tcW w:w="2836" w:type="dxa"/>
            <w:noWrap/>
            <w:vAlign w:val="bottom"/>
          </w:tcPr>
          <w:p w14:paraId="11326FE7" w14:textId="1BD621CD"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June 4, 2017</w:t>
            </w:r>
          </w:p>
        </w:tc>
        <w:tc>
          <w:tcPr>
            <w:tcW w:w="4677" w:type="dxa"/>
            <w:noWrap/>
            <w:vAlign w:val="bottom"/>
          </w:tcPr>
          <w:p w14:paraId="56FBA165" w14:textId="33FC87F6"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Strategic Planning meeting</w:t>
            </w:r>
          </w:p>
        </w:tc>
        <w:tc>
          <w:tcPr>
            <w:tcW w:w="2144" w:type="dxa"/>
            <w:noWrap/>
          </w:tcPr>
          <w:p w14:paraId="0E6B8D8A" w14:textId="15B8382F"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49331FEE" w14:textId="77777777" w:rsidTr="001E1531">
        <w:trPr>
          <w:trHeight w:val="320"/>
        </w:trPr>
        <w:tc>
          <w:tcPr>
            <w:tcW w:w="2836" w:type="dxa"/>
            <w:noWrap/>
            <w:vAlign w:val="bottom"/>
          </w:tcPr>
          <w:p w14:paraId="58D8D176" w14:textId="7D42E50A"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June 5, 2017</w:t>
            </w:r>
          </w:p>
        </w:tc>
        <w:tc>
          <w:tcPr>
            <w:tcW w:w="4677" w:type="dxa"/>
            <w:noWrap/>
            <w:vAlign w:val="bottom"/>
          </w:tcPr>
          <w:p w14:paraId="10E88166" w14:textId="2F999FA1"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PRPAC</w:t>
            </w:r>
          </w:p>
        </w:tc>
        <w:tc>
          <w:tcPr>
            <w:tcW w:w="2144" w:type="dxa"/>
            <w:noWrap/>
            <w:vAlign w:val="bottom"/>
          </w:tcPr>
          <w:p w14:paraId="42B8DE40" w14:textId="7C4BB5EA"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Ottawa, ON</w:t>
            </w:r>
          </w:p>
        </w:tc>
      </w:tr>
      <w:tr w:rsidR="001E1531" w:rsidRPr="00DB7B82" w14:paraId="15D7AF05" w14:textId="77777777" w:rsidTr="001E1531">
        <w:trPr>
          <w:trHeight w:val="320"/>
        </w:trPr>
        <w:tc>
          <w:tcPr>
            <w:tcW w:w="2836" w:type="dxa"/>
            <w:noWrap/>
            <w:vAlign w:val="bottom"/>
          </w:tcPr>
          <w:p w14:paraId="495CCFC4" w14:textId="1CD3CFCF"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June 5, 2017</w:t>
            </w:r>
          </w:p>
        </w:tc>
        <w:tc>
          <w:tcPr>
            <w:tcW w:w="4677" w:type="dxa"/>
            <w:noWrap/>
            <w:vAlign w:val="bottom"/>
          </w:tcPr>
          <w:p w14:paraId="089B7809" w14:textId="6CA1AFA1" w:rsidR="001E1531" w:rsidRPr="00E7462E" w:rsidRDefault="001E1531" w:rsidP="00D85062">
            <w:pPr>
              <w:rPr>
                <w:rFonts w:asciiTheme="minorHAnsi" w:eastAsia="Times New Roman" w:hAnsiTheme="minorHAnsi"/>
                <w:color w:val="000000"/>
              </w:rPr>
            </w:pPr>
            <w:r w:rsidRPr="00E7462E">
              <w:rPr>
                <w:rFonts w:asciiTheme="minorHAnsi" w:eastAsia="Times New Roman" w:hAnsiTheme="minorHAnsi"/>
                <w:color w:val="000000"/>
              </w:rPr>
              <w:t xml:space="preserve">CMA GC </w:t>
            </w:r>
          </w:p>
        </w:tc>
        <w:tc>
          <w:tcPr>
            <w:tcW w:w="2144" w:type="dxa"/>
            <w:noWrap/>
          </w:tcPr>
          <w:p w14:paraId="4F589EFA" w14:textId="03408AEA"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1D789E09" w14:textId="77777777" w:rsidTr="001E1531">
        <w:trPr>
          <w:trHeight w:val="320"/>
        </w:trPr>
        <w:tc>
          <w:tcPr>
            <w:tcW w:w="2836" w:type="dxa"/>
            <w:noWrap/>
            <w:vAlign w:val="bottom"/>
          </w:tcPr>
          <w:p w14:paraId="0E621043" w14:textId="44BBBDD3"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June 5, 2017</w:t>
            </w:r>
          </w:p>
        </w:tc>
        <w:tc>
          <w:tcPr>
            <w:tcW w:w="4677" w:type="dxa"/>
            <w:noWrap/>
            <w:vAlign w:val="bottom"/>
          </w:tcPr>
          <w:p w14:paraId="63168BB7" w14:textId="11DB96EC" w:rsidR="001E1531" w:rsidRPr="00E7462E" w:rsidRDefault="001E1531" w:rsidP="00D85062">
            <w:pPr>
              <w:rPr>
                <w:rFonts w:asciiTheme="minorHAnsi" w:eastAsia="Times New Roman" w:hAnsiTheme="minorHAnsi"/>
                <w:color w:val="000000"/>
              </w:rPr>
            </w:pPr>
            <w:r w:rsidRPr="00E7462E">
              <w:rPr>
                <w:rFonts w:asciiTheme="minorHAnsi" w:eastAsia="Times New Roman" w:hAnsiTheme="minorHAnsi"/>
                <w:color w:val="000000"/>
              </w:rPr>
              <w:t xml:space="preserve">CFMS Strat Plan </w:t>
            </w:r>
          </w:p>
        </w:tc>
        <w:tc>
          <w:tcPr>
            <w:tcW w:w="2144" w:type="dxa"/>
            <w:noWrap/>
          </w:tcPr>
          <w:p w14:paraId="72FAE037" w14:textId="3A2EAB18"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72DCFD88" w14:textId="77777777" w:rsidTr="001E1531">
        <w:trPr>
          <w:trHeight w:val="320"/>
        </w:trPr>
        <w:tc>
          <w:tcPr>
            <w:tcW w:w="2836" w:type="dxa"/>
            <w:noWrap/>
            <w:vAlign w:val="bottom"/>
          </w:tcPr>
          <w:p w14:paraId="37538315" w14:textId="10002396"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June 6, 2017</w:t>
            </w:r>
          </w:p>
        </w:tc>
        <w:tc>
          <w:tcPr>
            <w:tcW w:w="4677" w:type="dxa"/>
            <w:noWrap/>
            <w:vAlign w:val="bottom"/>
          </w:tcPr>
          <w:p w14:paraId="19D87EDE" w14:textId="79F8BE62"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MDFM</w:t>
            </w:r>
          </w:p>
        </w:tc>
        <w:tc>
          <w:tcPr>
            <w:tcW w:w="2144" w:type="dxa"/>
            <w:noWrap/>
            <w:vAlign w:val="bottom"/>
          </w:tcPr>
          <w:p w14:paraId="2187D401" w14:textId="7F8EBA28"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Ottawa, ON</w:t>
            </w:r>
          </w:p>
        </w:tc>
      </w:tr>
      <w:tr w:rsidR="001E1531" w:rsidRPr="00DB7B82" w14:paraId="74513333" w14:textId="77777777" w:rsidTr="001E1531">
        <w:trPr>
          <w:trHeight w:val="320"/>
        </w:trPr>
        <w:tc>
          <w:tcPr>
            <w:tcW w:w="2836" w:type="dxa"/>
            <w:noWrap/>
            <w:vAlign w:val="bottom"/>
          </w:tcPr>
          <w:p w14:paraId="22F73C13" w14:textId="15434F39"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June 6, 2017</w:t>
            </w:r>
          </w:p>
        </w:tc>
        <w:tc>
          <w:tcPr>
            <w:tcW w:w="4677" w:type="dxa"/>
            <w:noWrap/>
            <w:vAlign w:val="bottom"/>
          </w:tcPr>
          <w:p w14:paraId="01C86D83" w14:textId="380A1124"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Operations meeting</w:t>
            </w:r>
          </w:p>
        </w:tc>
        <w:tc>
          <w:tcPr>
            <w:tcW w:w="2144" w:type="dxa"/>
            <w:noWrap/>
            <w:vAlign w:val="bottom"/>
          </w:tcPr>
          <w:p w14:paraId="011DEE72" w14:textId="21887CF4"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Ottawa, ON</w:t>
            </w:r>
          </w:p>
        </w:tc>
      </w:tr>
      <w:tr w:rsidR="001E1531" w:rsidRPr="00DB7B82" w14:paraId="7B001162" w14:textId="77777777" w:rsidTr="001E1531">
        <w:trPr>
          <w:trHeight w:val="320"/>
        </w:trPr>
        <w:tc>
          <w:tcPr>
            <w:tcW w:w="2836" w:type="dxa"/>
            <w:noWrap/>
            <w:vAlign w:val="bottom"/>
          </w:tcPr>
          <w:p w14:paraId="6A262DAB" w14:textId="7B532E63"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June 7, 2017</w:t>
            </w:r>
          </w:p>
        </w:tc>
        <w:tc>
          <w:tcPr>
            <w:tcW w:w="4677" w:type="dxa"/>
            <w:noWrap/>
            <w:vAlign w:val="bottom"/>
          </w:tcPr>
          <w:p w14:paraId="55B2F9C6" w14:textId="03DF59C3" w:rsidR="001E1531" w:rsidRPr="00E7462E" w:rsidRDefault="001E1531" w:rsidP="00D85062">
            <w:pPr>
              <w:rPr>
                <w:rFonts w:asciiTheme="minorHAnsi" w:eastAsia="Times New Roman" w:hAnsiTheme="minorHAnsi"/>
                <w:color w:val="000000"/>
              </w:rPr>
            </w:pPr>
            <w:r w:rsidRPr="00E7462E">
              <w:rPr>
                <w:rFonts w:asciiTheme="minorHAnsi" w:eastAsia="Times New Roman" w:hAnsiTheme="minorHAnsi"/>
                <w:color w:val="000000"/>
              </w:rPr>
              <w:t xml:space="preserve">CFMS </w:t>
            </w:r>
            <w:r w:rsidR="00D85062">
              <w:rPr>
                <w:rFonts w:asciiTheme="minorHAnsi" w:eastAsia="Times New Roman" w:hAnsiTheme="minorHAnsi"/>
                <w:color w:val="000000"/>
              </w:rPr>
              <w:t>Board</w:t>
            </w:r>
          </w:p>
        </w:tc>
        <w:tc>
          <w:tcPr>
            <w:tcW w:w="2144" w:type="dxa"/>
            <w:noWrap/>
            <w:vAlign w:val="bottom"/>
          </w:tcPr>
          <w:p w14:paraId="4E24F60C" w14:textId="19E7E13E"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6009260F" w14:textId="77777777" w:rsidTr="001E1531">
        <w:trPr>
          <w:trHeight w:val="320"/>
        </w:trPr>
        <w:tc>
          <w:tcPr>
            <w:tcW w:w="2836" w:type="dxa"/>
            <w:noWrap/>
            <w:vAlign w:val="bottom"/>
          </w:tcPr>
          <w:p w14:paraId="4CA7D370" w14:textId="70EF821E"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June 10, 2017</w:t>
            </w:r>
          </w:p>
        </w:tc>
        <w:tc>
          <w:tcPr>
            <w:tcW w:w="4677" w:type="dxa"/>
            <w:noWrap/>
            <w:vAlign w:val="bottom"/>
          </w:tcPr>
          <w:p w14:paraId="5D674CD2" w14:textId="066C8AD9" w:rsidR="001E1531" w:rsidRPr="00E7462E" w:rsidRDefault="001E1531" w:rsidP="00DB7B82">
            <w:pPr>
              <w:rPr>
                <w:rFonts w:asciiTheme="minorHAnsi" w:eastAsia="Times New Roman" w:hAnsiTheme="minorHAnsi"/>
                <w:color w:val="000000"/>
              </w:rPr>
            </w:pPr>
            <w:proofErr w:type="spellStart"/>
            <w:r w:rsidRPr="00E7462E">
              <w:rPr>
                <w:rFonts w:asciiTheme="minorHAnsi" w:eastAsia="Times New Roman" w:hAnsiTheme="minorHAnsi"/>
                <w:color w:val="000000"/>
              </w:rPr>
              <w:t>RDoC</w:t>
            </w:r>
            <w:proofErr w:type="spellEnd"/>
            <w:r w:rsidRPr="00E7462E">
              <w:rPr>
                <w:rFonts w:asciiTheme="minorHAnsi" w:eastAsia="Times New Roman" w:hAnsiTheme="minorHAnsi"/>
                <w:color w:val="000000"/>
              </w:rPr>
              <w:t xml:space="preserve"> meeting</w:t>
            </w:r>
          </w:p>
        </w:tc>
        <w:tc>
          <w:tcPr>
            <w:tcW w:w="2144" w:type="dxa"/>
            <w:noWrap/>
            <w:vAlign w:val="bottom"/>
          </w:tcPr>
          <w:p w14:paraId="5EFB0C06" w14:textId="0C2E7030"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Vancouver, BC</w:t>
            </w:r>
          </w:p>
        </w:tc>
      </w:tr>
      <w:tr w:rsidR="001E1531" w:rsidRPr="00DB7B82" w14:paraId="255AED3A" w14:textId="77777777" w:rsidTr="001E1531">
        <w:trPr>
          <w:trHeight w:val="320"/>
        </w:trPr>
        <w:tc>
          <w:tcPr>
            <w:tcW w:w="2836" w:type="dxa"/>
            <w:noWrap/>
            <w:vAlign w:val="bottom"/>
          </w:tcPr>
          <w:p w14:paraId="5A05EC28" w14:textId="183BF8C9"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June 19, 2017</w:t>
            </w:r>
          </w:p>
        </w:tc>
        <w:tc>
          <w:tcPr>
            <w:tcW w:w="4677" w:type="dxa"/>
            <w:noWrap/>
            <w:vAlign w:val="bottom"/>
          </w:tcPr>
          <w:p w14:paraId="3041AB26" w14:textId="75405429" w:rsidR="001E1531" w:rsidRPr="00E7462E" w:rsidRDefault="001E1531" w:rsidP="001E1531">
            <w:pPr>
              <w:rPr>
                <w:rFonts w:asciiTheme="minorHAnsi" w:eastAsia="Times New Roman" w:hAnsiTheme="minorHAnsi"/>
                <w:color w:val="000000"/>
              </w:rPr>
            </w:pPr>
            <w:r w:rsidRPr="00E7462E">
              <w:rPr>
                <w:rFonts w:asciiTheme="minorHAnsi" w:eastAsia="Times New Roman" w:hAnsiTheme="minorHAnsi"/>
                <w:color w:val="000000"/>
              </w:rPr>
              <w:t>CMF meeting</w:t>
            </w:r>
          </w:p>
        </w:tc>
        <w:tc>
          <w:tcPr>
            <w:tcW w:w="2144" w:type="dxa"/>
            <w:noWrap/>
            <w:vAlign w:val="bottom"/>
          </w:tcPr>
          <w:p w14:paraId="624FAADE" w14:textId="6C92A937"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Ottawa, ON</w:t>
            </w:r>
          </w:p>
        </w:tc>
      </w:tr>
      <w:tr w:rsidR="001E1531" w:rsidRPr="00DB7B82" w14:paraId="1CC6E4A1" w14:textId="77777777" w:rsidTr="001E1531">
        <w:trPr>
          <w:trHeight w:val="320"/>
        </w:trPr>
        <w:tc>
          <w:tcPr>
            <w:tcW w:w="2836" w:type="dxa"/>
            <w:noWrap/>
            <w:vAlign w:val="bottom"/>
          </w:tcPr>
          <w:p w14:paraId="2C4B9719" w14:textId="537BD2C2"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June 20, 2017</w:t>
            </w:r>
          </w:p>
        </w:tc>
        <w:tc>
          <w:tcPr>
            <w:tcW w:w="4677" w:type="dxa"/>
            <w:noWrap/>
            <w:vAlign w:val="bottom"/>
          </w:tcPr>
          <w:p w14:paraId="6AF0696E" w14:textId="0339A820"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 xml:space="preserve">MDFM </w:t>
            </w:r>
          </w:p>
        </w:tc>
        <w:tc>
          <w:tcPr>
            <w:tcW w:w="2144" w:type="dxa"/>
            <w:noWrap/>
          </w:tcPr>
          <w:p w14:paraId="24098884" w14:textId="7131530D"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0302B369" w14:textId="77777777" w:rsidTr="001E1531">
        <w:trPr>
          <w:trHeight w:val="379"/>
        </w:trPr>
        <w:tc>
          <w:tcPr>
            <w:tcW w:w="2836" w:type="dxa"/>
            <w:noWrap/>
            <w:vAlign w:val="bottom"/>
          </w:tcPr>
          <w:p w14:paraId="153DC291" w14:textId="017D9909"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June 20, 2017</w:t>
            </w:r>
          </w:p>
        </w:tc>
        <w:tc>
          <w:tcPr>
            <w:tcW w:w="4677" w:type="dxa"/>
            <w:noWrap/>
            <w:vAlign w:val="bottom"/>
          </w:tcPr>
          <w:p w14:paraId="7D5DF27D" w14:textId="6D44E0F8" w:rsidR="001E1531" w:rsidRPr="00E7462E" w:rsidRDefault="001E1531" w:rsidP="001E1531">
            <w:pPr>
              <w:rPr>
                <w:rFonts w:asciiTheme="minorHAnsi" w:eastAsia="Times New Roman" w:hAnsiTheme="minorHAnsi"/>
                <w:color w:val="000000"/>
              </w:rPr>
            </w:pPr>
            <w:r w:rsidRPr="00E7462E">
              <w:rPr>
                <w:rFonts w:asciiTheme="minorHAnsi" w:eastAsia="Times New Roman" w:hAnsiTheme="minorHAnsi"/>
                <w:color w:val="000000"/>
              </w:rPr>
              <w:t>ARMC TS</w:t>
            </w:r>
          </w:p>
        </w:tc>
        <w:tc>
          <w:tcPr>
            <w:tcW w:w="2144" w:type="dxa"/>
            <w:noWrap/>
          </w:tcPr>
          <w:p w14:paraId="182C9FFF" w14:textId="5EDBE739"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438371AB" w14:textId="77777777" w:rsidTr="001E1531">
        <w:trPr>
          <w:trHeight w:val="320"/>
        </w:trPr>
        <w:tc>
          <w:tcPr>
            <w:tcW w:w="2836" w:type="dxa"/>
            <w:noWrap/>
            <w:vAlign w:val="bottom"/>
          </w:tcPr>
          <w:p w14:paraId="19A97859" w14:textId="3FF59D40"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June 23, 2017</w:t>
            </w:r>
          </w:p>
        </w:tc>
        <w:tc>
          <w:tcPr>
            <w:tcW w:w="4677" w:type="dxa"/>
            <w:noWrap/>
            <w:vAlign w:val="bottom"/>
          </w:tcPr>
          <w:p w14:paraId="157AA077" w14:textId="3326B59A"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Operations meeting</w:t>
            </w:r>
          </w:p>
        </w:tc>
        <w:tc>
          <w:tcPr>
            <w:tcW w:w="2144" w:type="dxa"/>
            <w:noWrap/>
            <w:vAlign w:val="bottom"/>
          </w:tcPr>
          <w:p w14:paraId="1C6AAD34" w14:textId="354255C4"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Ottawa, ON</w:t>
            </w:r>
          </w:p>
        </w:tc>
      </w:tr>
      <w:tr w:rsidR="001E1531" w:rsidRPr="00DB7B82" w14:paraId="17FCBEF6" w14:textId="77777777" w:rsidTr="001E1531">
        <w:trPr>
          <w:trHeight w:val="463"/>
        </w:trPr>
        <w:tc>
          <w:tcPr>
            <w:tcW w:w="2836" w:type="dxa"/>
            <w:noWrap/>
            <w:vAlign w:val="bottom"/>
          </w:tcPr>
          <w:p w14:paraId="24AC756E" w14:textId="4EAF61AC"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June 23, 2017</w:t>
            </w:r>
          </w:p>
        </w:tc>
        <w:tc>
          <w:tcPr>
            <w:tcW w:w="4677" w:type="dxa"/>
            <w:noWrap/>
            <w:vAlign w:val="bottom"/>
          </w:tcPr>
          <w:p w14:paraId="0721BB4E" w14:textId="56D817D0" w:rsidR="001E1531" w:rsidRPr="00E7462E" w:rsidRDefault="001E1531" w:rsidP="00DB7B82">
            <w:pPr>
              <w:rPr>
                <w:rFonts w:asciiTheme="minorHAnsi" w:eastAsia="Times New Roman" w:hAnsiTheme="minorHAnsi"/>
                <w:color w:val="000000"/>
              </w:rPr>
            </w:pPr>
            <w:proofErr w:type="spellStart"/>
            <w:r w:rsidRPr="00E7462E">
              <w:rPr>
                <w:rFonts w:asciiTheme="minorHAnsi" w:eastAsia="Times New Roman" w:hAnsiTheme="minorHAnsi"/>
                <w:color w:val="000000"/>
              </w:rPr>
              <w:t>CaRMS</w:t>
            </w:r>
            <w:proofErr w:type="spellEnd"/>
            <w:r w:rsidRPr="00E7462E">
              <w:rPr>
                <w:rFonts w:asciiTheme="minorHAnsi" w:eastAsia="Times New Roman" w:hAnsiTheme="minorHAnsi"/>
                <w:color w:val="000000"/>
              </w:rPr>
              <w:t xml:space="preserve"> learner meeting</w:t>
            </w:r>
          </w:p>
        </w:tc>
        <w:tc>
          <w:tcPr>
            <w:tcW w:w="2144" w:type="dxa"/>
            <w:noWrap/>
            <w:vAlign w:val="bottom"/>
          </w:tcPr>
          <w:p w14:paraId="341B579C" w14:textId="4CE114CC"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Ottawa, ON</w:t>
            </w:r>
          </w:p>
        </w:tc>
      </w:tr>
      <w:tr w:rsidR="001E1531" w:rsidRPr="00DB7B82" w14:paraId="5E691994" w14:textId="77777777" w:rsidTr="001E1531">
        <w:trPr>
          <w:trHeight w:val="320"/>
        </w:trPr>
        <w:tc>
          <w:tcPr>
            <w:tcW w:w="2836" w:type="dxa"/>
            <w:noWrap/>
            <w:vAlign w:val="bottom"/>
          </w:tcPr>
          <w:p w14:paraId="56369B30" w14:textId="0EEE3A18"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June 23, 2017</w:t>
            </w:r>
          </w:p>
        </w:tc>
        <w:tc>
          <w:tcPr>
            <w:tcW w:w="4677" w:type="dxa"/>
            <w:noWrap/>
            <w:vAlign w:val="bottom"/>
          </w:tcPr>
          <w:p w14:paraId="07EC66A5" w14:textId="3D393DE9"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MDFM-CFMS meeting</w:t>
            </w:r>
          </w:p>
        </w:tc>
        <w:tc>
          <w:tcPr>
            <w:tcW w:w="2144" w:type="dxa"/>
            <w:noWrap/>
            <w:vAlign w:val="bottom"/>
          </w:tcPr>
          <w:p w14:paraId="132A7221" w14:textId="71E7B2B8"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Ottawa, ON</w:t>
            </w:r>
          </w:p>
        </w:tc>
      </w:tr>
      <w:tr w:rsidR="001E1531" w:rsidRPr="00DB7B82" w14:paraId="4A846E2A" w14:textId="77777777" w:rsidTr="001E1531">
        <w:trPr>
          <w:trHeight w:val="320"/>
        </w:trPr>
        <w:tc>
          <w:tcPr>
            <w:tcW w:w="2836" w:type="dxa"/>
            <w:noWrap/>
            <w:vAlign w:val="bottom"/>
          </w:tcPr>
          <w:p w14:paraId="01072873" w14:textId="57AD3AFC"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June 25, 2017</w:t>
            </w:r>
          </w:p>
        </w:tc>
        <w:tc>
          <w:tcPr>
            <w:tcW w:w="4677" w:type="dxa"/>
            <w:noWrap/>
            <w:vAlign w:val="bottom"/>
          </w:tcPr>
          <w:p w14:paraId="0AA7638D" w14:textId="2D26077B" w:rsidR="001E1531" w:rsidRPr="00E7462E" w:rsidRDefault="001E1531" w:rsidP="00D85062">
            <w:pPr>
              <w:rPr>
                <w:rFonts w:asciiTheme="minorHAnsi" w:eastAsia="Times New Roman" w:hAnsiTheme="minorHAnsi"/>
                <w:color w:val="000000"/>
              </w:rPr>
            </w:pPr>
            <w:r w:rsidRPr="00E7462E">
              <w:rPr>
                <w:rFonts w:asciiTheme="minorHAnsi" w:eastAsia="Times New Roman" w:hAnsiTheme="minorHAnsi"/>
                <w:color w:val="000000"/>
              </w:rPr>
              <w:t xml:space="preserve">CFMS Ed </w:t>
            </w:r>
            <w:r w:rsidR="00D85062">
              <w:rPr>
                <w:rFonts w:asciiTheme="minorHAnsi" w:eastAsia="Times New Roman" w:hAnsiTheme="minorHAnsi"/>
                <w:color w:val="000000"/>
              </w:rPr>
              <w:t>TC</w:t>
            </w:r>
          </w:p>
        </w:tc>
        <w:tc>
          <w:tcPr>
            <w:tcW w:w="2144" w:type="dxa"/>
            <w:noWrap/>
          </w:tcPr>
          <w:p w14:paraId="52A2CC4C" w14:textId="065C93DC"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4D511003" w14:textId="77777777" w:rsidTr="001E1531">
        <w:trPr>
          <w:trHeight w:val="320"/>
        </w:trPr>
        <w:tc>
          <w:tcPr>
            <w:tcW w:w="2836" w:type="dxa"/>
            <w:noWrap/>
            <w:vAlign w:val="bottom"/>
          </w:tcPr>
          <w:p w14:paraId="55832EA7" w14:textId="2BEA8292"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June 25, 2017</w:t>
            </w:r>
          </w:p>
        </w:tc>
        <w:tc>
          <w:tcPr>
            <w:tcW w:w="4677" w:type="dxa"/>
            <w:noWrap/>
            <w:vAlign w:val="bottom"/>
          </w:tcPr>
          <w:p w14:paraId="24A19E00" w14:textId="50CC414E" w:rsidR="001E1531" w:rsidRPr="00E7462E" w:rsidRDefault="0091137A" w:rsidP="00D85062">
            <w:pPr>
              <w:rPr>
                <w:rFonts w:asciiTheme="minorHAnsi" w:eastAsia="Times New Roman" w:hAnsiTheme="minorHAnsi"/>
                <w:color w:val="000000"/>
              </w:rPr>
            </w:pPr>
            <w:r>
              <w:rPr>
                <w:rFonts w:asciiTheme="minorHAnsi" w:eastAsia="Times New Roman" w:hAnsiTheme="minorHAnsi"/>
                <w:color w:val="000000"/>
              </w:rPr>
              <w:t>PRESIDENTS ROUNDTABLE (PRT)</w:t>
            </w:r>
            <w:r w:rsidR="001E1531" w:rsidRPr="00E7462E">
              <w:rPr>
                <w:rFonts w:asciiTheme="minorHAnsi" w:eastAsia="Times New Roman" w:hAnsiTheme="minorHAnsi"/>
                <w:color w:val="000000"/>
              </w:rPr>
              <w:t xml:space="preserve"> </w:t>
            </w:r>
            <w:r w:rsidR="00D85062">
              <w:rPr>
                <w:rFonts w:asciiTheme="minorHAnsi" w:eastAsia="Times New Roman" w:hAnsiTheme="minorHAnsi"/>
                <w:color w:val="000000"/>
              </w:rPr>
              <w:t>TC</w:t>
            </w:r>
          </w:p>
        </w:tc>
        <w:tc>
          <w:tcPr>
            <w:tcW w:w="2144" w:type="dxa"/>
            <w:noWrap/>
          </w:tcPr>
          <w:p w14:paraId="67373DF7" w14:textId="46824245"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67896A62" w14:textId="77777777" w:rsidTr="001E1531">
        <w:trPr>
          <w:trHeight w:val="320"/>
        </w:trPr>
        <w:tc>
          <w:tcPr>
            <w:tcW w:w="2836" w:type="dxa"/>
            <w:noWrap/>
            <w:vAlign w:val="bottom"/>
          </w:tcPr>
          <w:p w14:paraId="39E0106B" w14:textId="3482B745"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June 28, 2017</w:t>
            </w:r>
          </w:p>
        </w:tc>
        <w:tc>
          <w:tcPr>
            <w:tcW w:w="4677" w:type="dxa"/>
            <w:noWrap/>
            <w:vAlign w:val="bottom"/>
          </w:tcPr>
          <w:p w14:paraId="63E29DBA" w14:textId="275F01A1"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Joule grant applications review</w:t>
            </w:r>
          </w:p>
        </w:tc>
        <w:tc>
          <w:tcPr>
            <w:tcW w:w="2144" w:type="dxa"/>
            <w:noWrap/>
            <w:vAlign w:val="bottom"/>
          </w:tcPr>
          <w:p w14:paraId="07C9E601" w14:textId="0E3528E3"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Calgary, AB</w:t>
            </w:r>
          </w:p>
        </w:tc>
      </w:tr>
      <w:tr w:rsidR="001E1531" w:rsidRPr="00DB7B82" w14:paraId="600630C5" w14:textId="77777777" w:rsidTr="001E1531">
        <w:trPr>
          <w:trHeight w:val="320"/>
        </w:trPr>
        <w:tc>
          <w:tcPr>
            <w:tcW w:w="2836" w:type="dxa"/>
            <w:noWrap/>
            <w:vAlign w:val="bottom"/>
          </w:tcPr>
          <w:p w14:paraId="1DC33062" w14:textId="50BCF4F5"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June 30, 2017</w:t>
            </w:r>
          </w:p>
        </w:tc>
        <w:tc>
          <w:tcPr>
            <w:tcW w:w="4677" w:type="dxa"/>
            <w:noWrap/>
            <w:vAlign w:val="bottom"/>
          </w:tcPr>
          <w:p w14:paraId="6423DFF7" w14:textId="121261B9"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Wellness Survey</w:t>
            </w:r>
          </w:p>
        </w:tc>
        <w:tc>
          <w:tcPr>
            <w:tcW w:w="2144" w:type="dxa"/>
            <w:noWrap/>
            <w:vAlign w:val="bottom"/>
          </w:tcPr>
          <w:p w14:paraId="4F53E1B1" w14:textId="1B85E486"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phone</w:t>
            </w:r>
          </w:p>
        </w:tc>
      </w:tr>
      <w:tr w:rsidR="001E1531" w:rsidRPr="00DB7B82" w14:paraId="5A27FFC4" w14:textId="77777777" w:rsidTr="001E1531">
        <w:trPr>
          <w:trHeight w:val="320"/>
        </w:trPr>
        <w:tc>
          <w:tcPr>
            <w:tcW w:w="2836" w:type="dxa"/>
            <w:noWrap/>
            <w:vAlign w:val="bottom"/>
          </w:tcPr>
          <w:p w14:paraId="6889DDDD" w14:textId="64958269"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July 4, 2017</w:t>
            </w:r>
          </w:p>
        </w:tc>
        <w:tc>
          <w:tcPr>
            <w:tcW w:w="4677" w:type="dxa"/>
            <w:noWrap/>
            <w:vAlign w:val="bottom"/>
          </w:tcPr>
          <w:p w14:paraId="0C11617F" w14:textId="1C731305"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 xml:space="preserve">Wellness Survey </w:t>
            </w:r>
          </w:p>
        </w:tc>
        <w:tc>
          <w:tcPr>
            <w:tcW w:w="2144" w:type="dxa"/>
            <w:noWrap/>
          </w:tcPr>
          <w:p w14:paraId="11D6026E" w14:textId="33D566F7"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6710A718" w14:textId="77777777" w:rsidTr="001E1531">
        <w:trPr>
          <w:trHeight w:val="320"/>
        </w:trPr>
        <w:tc>
          <w:tcPr>
            <w:tcW w:w="2836" w:type="dxa"/>
            <w:noWrap/>
            <w:vAlign w:val="bottom"/>
          </w:tcPr>
          <w:p w14:paraId="4B8BD8D2" w14:textId="36D56E31"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July 4, 2017</w:t>
            </w:r>
          </w:p>
        </w:tc>
        <w:tc>
          <w:tcPr>
            <w:tcW w:w="4677" w:type="dxa"/>
            <w:noWrap/>
            <w:vAlign w:val="bottom"/>
          </w:tcPr>
          <w:p w14:paraId="4F09C93A" w14:textId="54A2A1FC" w:rsidR="001E1531" w:rsidRPr="00E7462E" w:rsidRDefault="001E1531" w:rsidP="00D85062">
            <w:pPr>
              <w:rPr>
                <w:rFonts w:asciiTheme="minorHAnsi" w:eastAsia="Times New Roman" w:hAnsiTheme="minorHAnsi"/>
                <w:color w:val="000000"/>
              </w:rPr>
            </w:pPr>
            <w:r w:rsidRPr="00E7462E">
              <w:rPr>
                <w:rFonts w:asciiTheme="minorHAnsi" w:eastAsia="Times New Roman" w:hAnsiTheme="minorHAnsi"/>
                <w:color w:val="000000"/>
              </w:rPr>
              <w:t>Strat Plan WG T</w:t>
            </w:r>
            <w:r w:rsidR="00D85062">
              <w:rPr>
                <w:rFonts w:asciiTheme="minorHAnsi" w:eastAsia="Times New Roman" w:hAnsiTheme="minorHAnsi"/>
                <w:color w:val="000000"/>
              </w:rPr>
              <w:t>C</w:t>
            </w:r>
          </w:p>
        </w:tc>
        <w:tc>
          <w:tcPr>
            <w:tcW w:w="2144" w:type="dxa"/>
            <w:noWrap/>
          </w:tcPr>
          <w:p w14:paraId="4579A736" w14:textId="3C0B9029"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6B38D30D" w14:textId="77777777" w:rsidTr="001E1531">
        <w:trPr>
          <w:trHeight w:val="320"/>
        </w:trPr>
        <w:tc>
          <w:tcPr>
            <w:tcW w:w="2836" w:type="dxa"/>
            <w:noWrap/>
            <w:vAlign w:val="bottom"/>
          </w:tcPr>
          <w:p w14:paraId="19A19AA3" w14:textId="0A1EB655"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July 7-9, 2017</w:t>
            </w:r>
          </w:p>
        </w:tc>
        <w:tc>
          <w:tcPr>
            <w:tcW w:w="4677" w:type="dxa"/>
            <w:noWrap/>
            <w:vAlign w:val="bottom"/>
          </w:tcPr>
          <w:p w14:paraId="67B616A9" w14:textId="6A8411D7" w:rsidR="001E1531" w:rsidRPr="00E7462E" w:rsidRDefault="001E1531" w:rsidP="001E1531">
            <w:pPr>
              <w:rPr>
                <w:rFonts w:asciiTheme="minorHAnsi" w:eastAsia="Times New Roman" w:hAnsiTheme="minorHAnsi"/>
                <w:color w:val="000000"/>
              </w:rPr>
            </w:pPr>
            <w:r w:rsidRPr="00E7462E">
              <w:rPr>
                <w:rFonts w:asciiTheme="minorHAnsi" w:eastAsia="Times New Roman" w:hAnsiTheme="minorHAnsi"/>
                <w:color w:val="000000"/>
              </w:rPr>
              <w:t>Summer Board Meeting</w:t>
            </w:r>
          </w:p>
        </w:tc>
        <w:tc>
          <w:tcPr>
            <w:tcW w:w="2144" w:type="dxa"/>
            <w:noWrap/>
            <w:vAlign w:val="bottom"/>
          </w:tcPr>
          <w:p w14:paraId="4F903B1E" w14:textId="22A64332"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Calgary, AB</w:t>
            </w:r>
          </w:p>
        </w:tc>
      </w:tr>
      <w:tr w:rsidR="001E1531" w:rsidRPr="00DB7B82" w14:paraId="6754BD7A" w14:textId="77777777" w:rsidTr="001E1531">
        <w:trPr>
          <w:trHeight w:val="337"/>
        </w:trPr>
        <w:tc>
          <w:tcPr>
            <w:tcW w:w="2836" w:type="dxa"/>
            <w:noWrap/>
            <w:vAlign w:val="bottom"/>
          </w:tcPr>
          <w:p w14:paraId="7E057BCD" w14:textId="57459399"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lastRenderedPageBreak/>
              <w:t>July 11, 2017</w:t>
            </w:r>
          </w:p>
        </w:tc>
        <w:tc>
          <w:tcPr>
            <w:tcW w:w="4677" w:type="dxa"/>
            <w:noWrap/>
            <w:vAlign w:val="bottom"/>
          </w:tcPr>
          <w:p w14:paraId="336B5ED6" w14:textId="233C41AE"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AFMC CEO 360</w:t>
            </w:r>
          </w:p>
        </w:tc>
        <w:tc>
          <w:tcPr>
            <w:tcW w:w="2144" w:type="dxa"/>
            <w:noWrap/>
            <w:vAlign w:val="bottom"/>
          </w:tcPr>
          <w:p w14:paraId="3921F8DB" w14:textId="66717752"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3B4368D2" w14:textId="77777777" w:rsidTr="001E1531">
        <w:trPr>
          <w:trHeight w:val="320"/>
        </w:trPr>
        <w:tc>
          <w:tcPr>
            <w:tcW w:w="2836" w:type="dxa"/>
            <w:noWrap/>
            <w:vAlign w:val="bottom"/>
          </w:tcPr>
          <w:p w14:paraId="38F5DBF2" w14:textId="619F0992"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July 12, 2017</w:t>
            </w:r>
          </w:p>
        </w:tc>
        <w:tc>
          <w:tcPr>
            <w:tcW w:w="4677" w:type="dxa"/>
            <w:noWrap/>
            <w:vAlign w:val="bottom"/>
          </w:tcPr>
          <w:p w14:paraId="4B039899" w14:textId="2D3F07D2" w:rsidR="001E1531" w:rsidRPr="00E7462E" w:rsidRDefault="001E1531" w:rsidP="00DB7B82">
            <w:pPr>
              <w:rPr>
                <w:rFonts w:asciiTheme="minorHAnsi" w:eastAsia="Times New Roman" w:hAnsiTheme="minorHAnsi"/>
                <w:color w:val="000000"/>
              </w:rPr>
            </w:pPr>
            <w:proofErr w:type="spellStart"/>
            <w:r w:rsidRPr="00E7462E">
              <w:rPr>
                <w:rFonts w:asciiTheme="minorHAnsi" w:eastAsia="Times New Roman" w:hAnsiTheme="minorHAnsi"/>
                <w:color w:val="000000"/>
              </w:rPr>
              <w:t>CaRMS</w:t>
            </w:r>
            <w:proofErr w:type="spellEnd"/>
            <w:r w:rsidRPr="00E7462E">
              <w:rPr>
                <w:rFonts w:asciiTheme="minorHAnsi" w:eastAsia="Times New Roman" w:hAnsiTheme="minorHAnsi"/>
                <w:color w:val="000000"/>
              </w:rPr>
              <w:t xml:space="preserve"> CEO</w:t>
            </w:r>
          </w:p>
        </w:tc>
        <w:tc>
          <w:tcPr>
            <w:tcW w:w="2144" w:type="dxa"/>
            <w:noWrap/>
            <w:vAlign w:val="bottom"/>
          </w:tcPr>
          <w:p w14:paraId="6401FC92" w14:textId="661BDEB3"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phone</w:t>
            </w:r>
          </w:p>
        </w:tc>
      </w:tr>
      <w:tr w:rsidR="001E1531" w:rsidRPr="00DB7B82" w14:paraId="3302CD9F" w14:textId="77777777" w:rsidTr="001E1531">
        <w:trPr>
          <w:trHeight w:val="320"/>
        </w:trPr>
        <w:tc>
          <w:tcPr>
            <w:tcW w:w="2836" w:type="dxa"/>
            <w:noWrap/>
            <w:vAlign w:val="bottom"/>
          </w:tcPr>
          <w:p w14:paraId="24191CD4" w14:textId="563B69F1"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July 12, 2017</w:t>
            </w:r>
          </w:p>
        </w:tc>
        <w:tc>
          <w:tcPr>
            <w:tcW w:w="4677" w:type="dxa"/>
            <w:noWrap/>
            <w:vAlign w:val="bottom"/>
          </w:tcPr>
          <w:p w14:paraId="7273B100" w14:textId="58FD1CB0"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MDFM</w:t>
            </w:r>
            <w:r w:rsidR="00864568" w:rsidRPr="00E7462E">
              <w:rPr>
                <w:rFonts w:asciiTheme="minorHAnsi" w:eastAsia="Times New Roman" w:hAnsiTheme="minorHAnsi"/>
                <w:color w:val="000000"/>
              </w:rPr>
              <w:t xml:space="preserve"> x2</w:t>
            </w:r>
          </w:p>
        </w:tc>
        <w:tc>
          <w:tcPr>
            <w:tcW w:w="2144" w:type="dxa"/>
            <w:noWrap/>
            <w:vAlign w:val="bottom"/>
          </w:tcPr>
          <w:p w14:paraId="5B5A51D9" w14:textId="29FB660C" w:rsidR="001E1531" w:rsidRPr="00E7462E" w:rsidRDefault="001E1531" w:rsidP="00DB7B82">
            <w:pPr>
              <w:rPr>
                <w:rFonts w:asciiTheme="minorHAnsi" w:eastAsia="Times New Roman" w:hAnsiTheme="minorHAnsi"/>
                <w:color w:val="000000"/>
              </w:rPr>
            </w:pPr>
            <w:r w:rsidRPr="00E7462E">
              <w:rPr>
                <w:rFonts w:asciiTheme="minorHAnsi" w:eastAsia="Times New Roman" w:hAnsiTheme="minorHAnsi"/>
                <w:color w:val="000000"/>
              </w:rPr>
              <w:t>Calgary, AB</w:t>
            </w:r>
          </w:p>
        </w:tc>
      </w:tr>
      <w:tr w:rsidR="001E1531" w:rsidRPr="00DB7B82" w14:paraId="7D64A9DC" w14:textId="77777777" w:rsidTr="001E1531">
        <w:trPr>
          <w:trHeight w:val="320"/>
        </w:trPr>
        <w:tc>
          <w:tcPr>
            <w:tcW w:w="2836" w:type="dxa"/>
            <w:noWrap/>
            <w:vAlign w:val="bottom"/>
          </w:tcPr>
          <w:p w14:paraId="0D9713CC" w14:textId="5B39E0D1"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July 13, 2017</w:t>
            </w:r>
          </w:p>
        </w:tc>
        <w:tc>
          <w:tcPr>
            <w:tcW w:w="4677" w:type="dxa"/>
            <w:noWrap/>
            <w:vAlign w:val="bottom"/>
          </w:tcPr>
          <w:p w14:paraId="77DF3413" w14:textId="6E6C30C0"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ARMC TS</w:t>
            </w:r>
          </w:p>
        </w:tc>
        <w:tc>
          <w:tcPr>
            <w:tcW w:w="2144" w:type="dxa"/>
            <w:noWrap/>
            <w:vAlign w:val="bottom"/>
          </w:tcPr>
          <w:p w14:paraId="48DDBB3B" w14:textId="3B1969D0"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64AFD4DB" w14:textId="77777777" w:rsidTr="001E1531">
        <w:trPr>
          <w:trHeight w:val="320"/>
        </w:trPr>
        <w:tc>
          <w:tcPr>
            <w:tcW w:w="2836" w:type="dxa"/>
            <w:noWrap/>
            <w:vAlign w:val="bottom"/>
          </w:tcPr>
          <w:p w14:paraId="19D55E8D" w14:textId="10ED6543"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July 13, 2017</w:t>
            </w:r>
          </w:p>
        </w:tc>
        <w:tc>
          <w:tcPr>
            <w:tcW w:w="4677" w:type="dxa"/>
            <w:noWrap/>
            <w:vAlign w:val="bottom"/>
          </w:tcPr>
          <w:p w14:paraId="299903FE" w14:textId="7E527EFF"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CMA Alberta Delegates meeting</w:t>
            </w:r>
          </w:p>
        </w:tc>
        <w:tc>
          <w:tcPr>
            <w:tcW w:w="2144" w:type="dxa"/>
            <w:noWrap/>
            <w:vAlign w:val="bottom"/>
          </w:tcPr>
          <w:p w14:paraId="6E3AE6A9" w14:textId="3DDEFDAA"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Calgary, AB</w:t>
            </w:r>
          </w:p>
        </w:tc>
      </w:tr>
      <w:tr w:rsidR="001E1531" w:rsidRPr="00DB7B82" w14:paraId="0BCD5716" w14:textId="77777777" w:rsidTr="00864568">
        <w:trPr>
          <w:trHeight w:val="366"/>
        </w:trPr>
        <w:tc>
          <w:tcPr>
            <w:tcW w:w="2836" w:type="dxa"/>
            <w:noWrap/>
            <w:vAlign w:val="bottom"/>
          </w:tcPr>
          <w:p w14:paraId="4885D250" w14:textId="6485926F"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July 17, 2017</w:t>
            </w:r>
          </w:p>
        </w:tc>
        <w:tc>
          <w:tcPr>
            <w:tcW w:w="4677" w:type="dxa"/>
            <w:noWrap/>
            <w:vAlign w:val="bottom"/>
          </w:tcPr>
          <w:p w14:paraId="50E23176" w14:textId="734F9D17"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ARMC</w:t>
            </w:r>
          </w:p>
        </w:tc>
        <w:tc>
          <w:tcPr>
            <w:tcW w:w="2144" w:type="dxa"/>
            <w:noWrap/>
            <w:vAlign w:val="bottom"/>
          </w:tcPr>
          <w:p w14:paraId="10905303" w14:textId="504A635B"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3990D0F1" w14:textId="77777777" w:rsidTr="001E1531">
        <w:trPr>
          <w:trHeight w:val="320"/>
        </w:trPr>
        <w:tc>
          <w:tcPr>
            <w:tcW w:w="2836" w:type="dxa"/>
            <w:noWrap/>
            <w:vAlign w:val="bottom"/>
          </w:tcPr>
          <w:p w14:paraId="5F9294EC" w14:textId="50D27865"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July 18, 2017</w:t>
            </w:r>
          </w:p>
        </w:tc>
        <w:tc>
          <w:tcPr>
            <w:tcW w:w="4677" w:type="dxa"/>
            <w:noWrap/>
            <w:vAlign w:val="bottom"/>
          </w:tcPr>
          <w:p w14:paraId="156808D7" w14:textId="35618878"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CMA Premiers Reception</w:t>
            </w:r>
          </w:p>
        </w:tc>
        <w:tc>
          <w:tcPr>
            <w:tcW w:w="2144" w:type="dxa"/>
            <w:noWrap/>
            <w:vAlign w:val="bottom"/>
          </w:tcPr>
          <w:p w14:paraId="5327D12F" w14:textId="79BD2BE5"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Edmonton, AB</w:t>
            </w:r>
          </w:p>
        </w:tc>
      </w:tr>
      <w:tr w:rsidR="001E1531" w:rsidRPr="00DB7B82" w14:paraId="3019E4F1" w14:textId="77777777" w:rsidTr="001E1531">
        <w:trPr>
          <w:trHeight w:val="320"/>
        </w:trPr>
        <w:tc>
          <w:tcPr>
            <w:tcW w:w="2836" w:type="dxa"/>
            <w:noWrap/>
            <w:vAlign w:val="bottom"/>
          </w:tcPr>
          <w:p w14:paraId="03AC715D" w14:textId="6949FB42"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July 26, 2017</w:t>
            </w:r>
          </w:p>
        </w:tc>
        <w:tc>
          <w:tcPr>
            <w:tcW w:w="4677" w:type="dxa"/>
            <w:noWrap/>
            <w:vAlign w:val="bottom"/>
          </w:tcPr>
          <w:p w14:paraId="0985BF07" w14:textId="5638F19C"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 xml:space="preserve">CMA Ambassadors </w:t>
            </w:r>
          </w:p>
        </w:tc>
        <w:tc>
          <w:tcPr>
            <w:tcW w:w="2144" w:type="dxa"/>
            <w:noWrap/>
            <w:vAlign w:val="bottom"/>
          </w:tcPr>
          <w:p w14:paraId="6AFE1288" w14:textId="6199D752"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6D7CED5C" w14:textId="77777777" w:rsidTr="00864568">
        <w:trPr>
          <w:trHeight w:val="351"/>
        </w:trPr>
        <w:tc>
          <w:tcPr>
            <w:tcW w:w="2836" w:type="dxa"/>
            <w:noWrap/>
            <w:vAlign w:val="bottom"/>
          </w:tcPr>
          <w:p w14:paraId="6C70BD00" w14:textId="65E642F9"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July 27, 2017</w:t>
            </w:r>
          </w:p>
        </w:tc>
        <w:tc>
          <w:tcPr>
            <w:tcW w:w="4677" w:type="dxa"/>
            <w:noWrap/>
            <w:vAlign w:val="bottom"/>
          </w:tcPr>
          <w:p w14:paraId="3C0FA5D5" w14:textId="4DA430A9"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ARMC TS</w:t>
            </w:r>
          </w:p>
        </w:tc>
        <w:tc>
          <w:tcPr>
            <w:tcW w:w="2144" w:type="dxa"/>
            <w:noWrap/>
            <w:vAlign w:val="bottom"/>
          </w:tcPr>
          <w:p w14:paraId="3F59A788" w14:textId="5E342D27"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7748D705" w14:textId="77777777" w:rsidTr="001E1531">
        <w:trPr>
          <w:trHeight w:val="320"/>
        </w:trPr>
        <w:tc>
          <w:tcPr>
            <w:tcW w:w="2836" w:type="dxa"/>
            <w:noWrap/>
            <w:vAlign w:val="bottom"/>
          </w:tcPr>
          <w:p w14:paraId="6CAAE445" w14:textId="1E976882"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August 3, 2017</w:t>
            </w:r>
          </w:p>
        </w:tc>
        <w:tc>
          <w:tcPr>
            <w:tcW w:w="4677" w:type="dxa"/>
            <w:noWrap/>
            <w:vAlign w:val="bottom"/>
          </w:tcPr>
          <w:p w14:paraId="73042306" w14:textId="3191028B" w:rsidR="001E1531" w:rsidRPr="00E7462E" w:rsidRDefault="00864568" w:rsidP="00DB7B82">
            <w:pPr>
              <w:rPr>
                <w:rFonts w:asciiTheme="minorHAnsi" w:eastAsia="Times New Roman" w:hAnsiTheme="minorHAnsi"/>
                <w:color w:val="000000"/>
              </w:rPr>
            </w:pPr>
            <w:proofErr w:type="spellStart"/>
            <w:r w:rsidRPr="00E7462E">
              <w:rPr>
                <w:rFonts w:asciiTheme="minorHAnsi" w:eastAsia="Times New Roman" w:hAnsiTheme="minorHAnsi"/>
                <w:color w:val="000000"/>
              </w:rPr>
              <w:t>uCMG</w:t>
            </w:r>
            <w:proofErr w:type="spellEnd"/>
            <w:r w:rsidRPr="00E7462E">
              <w:rPr>
                <w:rFonts w:asciiTheme="minorHAnsi" w:eastAsia="Times New Roman" w:hAnsiTheme="minorHAnsi"/>
                <w:color w:val="000000"/>
              </w:rPr>
              <w:t xml:space="preserve"> learner call</w:t>
            </w:r>
          </w:p>
        </w:tc>
        <w:tc>
          <w:tcPr>
            <w:tcW w:w="2144" w:type="dxa"/>
            <w:noWrap/>
            <w:vAlign w:val="bottom"/>
          </w:tcPr>
          <w:p w14:paraId="00C0960B" w14:textId="12B50FF5"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phone</w:t>
            </w:r>
          </w:p>
        </w:tc>
      </w:tr>
      <w:tr w:rsidR="001E1531" w:rsidRPr="00DB7B82" w14:paraId="03B48E6F" w14:textId="77777777" w:rsidTr="001E1531">
        <w:trPr>
          <w:trHeight w:val="320"/>
        </w:trPr>
        <w:tc>
          <w:tcPr>
            <w:tcW w:w="2836" w:type="dxa"/>
            <w:noWrap/>
            <w:vAlign w:val="bottom"/>
          </w:tcPr>
          <w:p w14:paraId="406DCF68" w14:textId="4731D4DD"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August 3, 2017</w:t>
            </w:r>
          </w:p>
        </w:tc>
        <w:tc>
          <w:tcPr>
            <w:tcW w:w="4677" w:type="dxa"/>
            <w:noWrap/>
            <w:vAlign w:val="bottom"/>
          </w:tcPr>
          <w:p w14:paraId="4FBAA012" w14:textId="5DBFF83A"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 xml:space="preserve">Strategic Planning </w:t>
            </w:r>
          </w:p>
        </w:tc>
        <w:tc>
          <w:tcPr>
            <w:tcW w:w="2144" w:type="dxa"/>
            <w:noWrap/>
            <w:vAlign w:val="bottom"/>
          </w:tcPr>
          <w:p w14:paraId="459BC3D5" w14:textId="28A2B006"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71079485" w14:textId="77777777" w:rsidTr="001E1531">
        <w:trPr>
          <w:trHeight w:val="320"/>
        </w:trPr>
        <w:tc>
          <w:tcPr>
            <w:tcW w:w="2836" w:type="dxa"/>
            <w:noWrap/>
            <w:vAlign w:val="bottom"/>
          </w:tcPr>
          <w:p w14:paraId="40C8F9D0" w14:textId="04479FB0"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August 6, 2017</w:t>
            </w:r>
          </w:p>
        </w:tc>
        <w:tc>
          <w:tcPr>
            <w:tcW w:w="4677" w:type="dxa"/>
            <w:noWrap/>
            <w:vAlign w:val="bottom"/>
          </w:tcPr>
          <w:p w14:paraId="792470F5" w14:textId="23D645A3" w:rsidR="001E1531" w:rsidRPr="00E7462E" w:rsidRDefault="00864568" w:rsidP="00DB7B82">
            <w:pPr>
              <w:rPr>
                <w:rFonts w:asciiTheme="minorHAnsi" w:eastAsia="Times New Roman" w:hAnsiTheme="minorHAnsi"/>
                <w:color w:val="000000"/>
              </w:rPr>
            </w:pPr>
            <w:proofErr w:type="spellStart"/>
            <w:r w:rsidRPr="00E7462E">
              <w:rPr>
                <w:rFonts w:asciiTheme="minorHAnsi" w:eastAsia="Times New Roman" w:hAnsiTheme="minorHAnsi"/>
                <w:color w:val="000000"/>
              </w:rPr>
              <w:t>RDoC</w:t>
            </w:r>
            <w:proofErr w:type="spellEnd"/>
            <w:r w:rsidRPr="00E7462E">
              <w:rPr>
                <w:rFonts w:asciiTheme="minorHAnsi" w:eastAsia="Times New Roman" w:hAnsiTheme="minorHAnsi"/>
                <w:color w:val="000000"/>
              </w:rPr>
              <w:t xml:space="preserve">-CFMS Presidents </w:t>
            </w:r>
          </w:p>
        </w:tc>
        <w:tc>
          <w:tcPr>
            <w:tcW w:w="2144" w:type="dxa"/>
            <w:noWrap/>
            <w:vAlign w:val="bottom"/>
          </w:tcPr>
          <w:p w14:paraId="060E6364" w14:textId="6E3A477E"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Calgary, AB</w:t>
            </w:r>
          </w:p>
        </w:tc>
      </w:tr>
      <w:tr w:rsidR="001E1531" w:rsidRPr="00DB7B82" w14:paraId="17AFECA0" w14:textId="77777777" w:rsidTr="001E1531">
        <w:trPr>
          <w:trHeight w:val="320"/>
        </w:trPr>
        <w:tc>
          <w:tcPr>
            <w:tcW w:w="2836" w:type="dxa"/>
            <w:noWrap/>
            <w:vAlign w:val="bottom"/>
          </w:tcPr>
          <w:p w14:paraId="4AD99E10" w14:textId="4CD59F57"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August 9, 2017</w:t>
            </w:r>
          </w:p>
        </w:tc>
        <w:tc>
          <w:tcPr>
            <w:tcW w:w="4677" w:type="dxa"/>
            <w:noWrap/>
            <w:vAlign w:val="bottom"/>
          </w:tcPr>
          <w:p w14:paraId="1991AD72" w14:textId="3A4E9C1B" w:rsidR="001E1531" w:rsidRPr="00E7462E" w:rsidRDefault="00864568" w:rsidP="00DB7B82">
            <w:pPr>
              <w:rPr>
                <w:rFonts w:asciiTheme="minorHAnsi" w:eastAsia="Times New Roman" w:hAnsiTheme="minorHAnsi"/>
                <w:color w:val="000000"/>
              </w:rPr>
            </w:pPr>
            <w:proofErr w:type="spellStart"/>
            <w:r w:rsidRPr="00E7462E">
              <w:rPr>
                <w:rFonts w:asciiTheme="minorHAnsi" w:eastAsia="Times New Roman" w:hAnsiTheme="minorHAnsi"/>
                <w:color w:val="000000"/>
              </w:rPr>
              <w:t>CaRMS</w:t>
            </w:r>
            <w:proofErr w:type="spellEnd"/>
            <w:r w:rsidRPr="00E7462E">
              <w:rPr>
                <w:rFonts w:asciiTheme="minorHAnsi" w:eastAsia="Times New Roman" w:hAnsiTheme="minorHAnsi"/>
                <w:color w:val="000000"/>
              </w:rPr>
              <w:t xml:space="preserve"> CEO</w:t>
            </w:r>
          </w:p>
        </w:tc>
        <w:tc>
          <w:tcPr>
            <w:tcW w:w="2144" w:type="dxa"/>
            <w:noWrap/>
            <w:vAlign w:val="bottom"/>
          </w:tcPr>
          <w:p w14:paraId="04B7BBE5" w14:textId="74C786EE"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phone</w:t>
            </w:r>
          </w:p>
        </w:tc>
      </w:tr>
      <w:tr w:rsidR="001E1531" w:rsidRPr="00DB7B82" w14:paraId="25D4F5C5" w14:textId="77777777" w:rsidTr="001E1531">
        <w:trPr>
          <w:trHeight w:val="320"/>
        </w:trPr>
        <w:tc>
          <w:tcPr>
            <w:tcW w:w="2836" w:type="dxa"/>
            <w:noWrap/>
            <w:vAlign w:val="bottom"/>
          </w:tcPr>
          <w:p w14:paraId="531584F3" w14:textId="25905179"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August 9, 2017</w:t>
            </w:r>
          </w:p>
        </w:tc>
        <w:tc>
          <w:tcPr>
            <w:tcW w:w="4677" w:type="dxa"/>
            <w:noWrap/>
            <w:vAlign w:val="bottom"/>
          </w:tcPr>
          <w:p w14:paraId="7B9A3B69" w14:textId="2C924FEC"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CMA Board</w:t>
            </w:r>
          </w:p>
        </w:tc>
        <w:tc>
          <w:tcPr>
            <w:tcW w:w="2144" w:type="dxa"/>
            <w:noWrap/>
            <w:vAlign w:val="bottom"/>
          </w:tcPr>
          <w:p w14:paraId="66E622E1" w14:textId="47E604ED"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4FE678A8" w14:textId="77777777" w:rsidTr="001E1531">
        <w:trPr>
          <w:trHeight w:val="320"/>
        </w:trPr>
        <w:tc>
          <w:tcPr>
            <w:tcW w:w="2836" w:type="dxa"/>
            <w:noWrap/>
            <w:vAlign w:val="bottom"/>
          </w:tcPr>
          <w:p w14:paraId="75E54CD9" w14:textId="150A1D59"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August 10, 2017</w:t>
            </w:r>
          </w:p>
        </w:tc>
        <w:tc>
          <w:tcPr>
            <w:tcW w:w="4677" w:type="dxa"/>
            <w:noWrap/>
            <w:vAlign w:val="bottom"/>
          </w:tcPr>
          <w:p w14:paraId="78C20934" w14:textId="4014A444"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ARMC TS</w:t>
            </w:r>
          </w:p>
        </w:tc>
        <w:tc>
          <w:tcPr>
            <w:tcW w:w="2144" w:type="dxa"/>
            <w:noWrap/>
            <w:vAlign w:val="bottom"/>
          </w:tcPr>
          <w:p w14:paraId="46E81124" w14:textId="72EEA2BC"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728CFB48" w14:textId="77777777" w:rsidTr="001E1531">
        <w:trPr>
          <w:trHeight w:val="320"/>
        </w:trPr>
        <w:tc>
          <w:tcPr>
            <w:tcW w:w="2836" w:type="dxa"/>
            <w:noWrap/>
            <w:vAlign w:val="bottom"/>
          </w:tcPr>
          <w:p w14:paraId="57AF920E" w14:textId="5E57D109"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August 10, 2017</w:t>
            </w:r>
          </w:p>
        </w:tc>
        <w:tc>
          <w:tcPr>
            <w:tcW w:w="4677" w:type="dxa"/>
            <w:noWrap/>
            <w:vAlign w:val="bottom"/>
          </w:tcPr>
          <w:p w14:paraId="058318CD" w14:textId="69FB3769"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PGME GC (partial)</w:t>
            </w:r>
          </w:p>
        </w:tc>
        <w:tc>
          <w:tcPr>
            <w:tcW w:w="2144" w:type="dxa"/>
            <w:noWrap/>
            <w:vAlign w:val="bottom"/>
          </w:tcPr>
          <w:p w14:paraId="115B31AA" w14:textId="65899B9F"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1E1531" w:rsidRPr="00DB7B82" w14:paraId="406684D9" w14:textId="77777777" w:rsidTr="001E1531">
        <w:trPr>
          <w:trHeight w:val="320"/>
        </w:trPr>
        <w:tc>
          <w:tcPr>
            <w:tcW w:w="2836" w:type="dxa"/>
            <w:noWrap/>
            <w:vAlign w:val="bottom"/>
          </w:tcPr>
          <w:p w14:paraId="2590DFA9" w14:textId="6B2412DA"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August 12, 2017</w:t>
            </w:r>
          </w:p>
        </w:tc>
        <w:tc>
          <w:tcPr>
            <w:tcW w:w="4677" w:type="dxa"/>
            <w:noWrap/>
            <w:vAlign w:val="bottom"/>
          </w:tcPr>
          <w:p w14:paraId="41E11C74" w14:textId="0277C510"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CFMS Strategic Plan WebEx</w:t>
            </w:r>
          </w:p>
        </w:tc>
        <w:tc>
          <w:tcPr>
            <w:tcW w:w="2144" w:type="dxa"/>
            <w:noWrap/>
            <w:vAlign w:val="bottom"/>
          </w:tcPr>
          <w:p w14:paraId="740D619C" w14:textId="47CF96BB" w:rsidR="001E1531" w:rsidRPr="00E7462E" w:rsidRDefault="00864568" w:rsidP="00DB7B82">
            <w:pPr>
              <w:rPr>
                <w:rFonts w:asciiTheme="minorHAnsi" w:eastAsia="Times New Roman" w:hAnsiTheme="minorHAnsi"/>
                <w:color w:val="000000"/>
              </w:rPr>
            </w:pPr>
            <w:proofErr w:type="spellStart"/>
            <w:r w:rsidRPr="00E7462E">
              <w:rPr>
                <w:rFonts w:asciiTheme="minorHAnsi" w:eastAsia="Times New Roman" w:hAnsiTheme="minorHAnsi"/>
                <w:color w:val="000000"/>
              </w:rPr>
              <w:t>WebConference</w:t>
            </w:r>
            <w:proofErr w:type="spellEnd"/>
          </w:p>
        </w:tc>
      </w:tr>
      <w:tr w:rsidR="001E1531" w:rsidRPr="00DB7B82" w14:paraId="0713A59C" w14:textId="77777777" w:rsidTr="001E1531">
        <w:trPr>
          <w:trHeight w:val="320"/>
        </w:trPr>
        <w:tc>
          <w:tcPr>
            <w:tcW w:w="2836" w:type="dxa"/>
            <w:noWrap/>
            <w:vAlign w:val="bottom"/>
          </w:tcPr>
          <w:p w14:paraId="38035751" w14:textId="09AB637B"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August 19-23, 2017</w:t>
            </w:r>
          </w:p>
        </w:tc>
        <w:tc>
          <w:tcPr>
            <w:tcW w:w="4677" w:type="dxa"/>
            <w:noWrap/>
            <w:vAlign w:val="bottom"/>
          </w:tcPr>
          <w:p w14:paraId="73399A23" w14:textId="0F1423E1"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CMA General Council (GC)</w:t>
            </w:r>
          </w:p>
        </w:tc>
        <w:tc>
          <w:tcPr>
            <w:tcW w:w="2144" w:type="dxa"/>
            <w:noWrap/>
            <w:vAlign w:val="bottom"/>
          </w:tcPr>
          <w:p w14:paraId="03DB1725" w14:textId="12B11913"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Quebec City, QC</w:t>
            </w:r>
          </w:p>
        </w:tc>
      </w:tr>
      <w:tr w:rsidR="001E1531" w:rsidRPr="00DB7B82" w14:paraId="0F25C21F" w14:textId="77777777" w:rsidTr="001E1531">
        <w:trPr>
          <w:trHeight w:val="320"/>
        </w:trPr>
        <w:tc>
          <w:tcPr>
            <w:tcW w:w="2836" w:type="dxa"/>
            <w:noWrap/>
            <w:vAlign w:val="bottom"/>
          </w:tcPr>
          <w:p w14:paraId="17C509DF" w14:textId="5A93FEBF"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August 20, 2017</w:t>
            </w:r>
          </w:p>
        </w:tc>
        <w:tc>
          <w:tcPr>
            <w:tcW w:w="4677" w:type="dxa"/>
            <w:noWrap/>
            <w:vAlign w:val="bottom"/>
          </w:tcPr>
          <w:p w14:paraId="7D186C53" w14:textId="7AA0D780"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MDFM</w:t>
            </w:r>
          </w:p>
        </w:tc>
        <w:tc>
          <w:tcPr>
            <w:tcW w:w="2144" w:type="dxa"/>
            <w:noWrap/>
            <w:vAlign w:val="bottom"/>
          </w:tcPr>
          <w:p w14:paraId="2D00B4D3" w14:textId="07783BD8" w:rsidR="001E1531"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Quebec City, QC</w:t>
            </w:r>
          </w:p>
        </w:tc>
      </w:tr>
      <w:tr w:rsidR="00864568" w:rsidRPr="00DB7B82" w14:paraId="3B8BE1AE" w14:textId="77777777" w:rsidTr="001E1531">
        <w:trPr>
          <w:trHeight w:val="320"/>
        </w:trPr>
        <w:tc>
          <w:tcPr>
            <w:tcW w:w="2836" w:type="dxa"/>
            <w:noWrap/>
            <w:vAlign w:val="bottom"/>
          </w:tcPr>
          <w:p w14:paraId="3694CCF8" w14:textId="689DDA5B"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August 21, 2017</w:t>
            </w:r>
          </w:p>
        </w:tc>
        <w:tc>
          <w:tcPr>
            <w:tcW w:w="4677" w:type="dxa"/>
            <w:noWrap/>
            <w:vAlign w:val="bottom"/>
          </w:tcPr>
          <w:p w14:paraId="0588184B" w14:textId="0ACEBBDD"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 xml:space="preserve">AFMC-CFMS Presidents </w:t>
            </w:r>
          </w:p>
        </w:tc>
        <w:tc>
          <w:tcPr>
            <w:tcW w:w="2144" w:type="dxa"/>
            <w:noWrap/>
            <w:vAlign w:val="bottom"/>
          </w:tcPr>
          <w:p w14:paraId="5118B2B0" w14:textId="3809C8DB"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Quebec City, QC</w:t>
            </w:r>
          </w:p>
        </w:tc>
      </w:tr>
      <w:tr w:rsidR="00864568" w:rsidRPr="00DB7B82" w14:paraId="50F6D537" w14:textId="77777777" w:rsidTr="001E1531">
        <w:trPr>
          <w:trHeight w:val="320"/>
        </w:trPr>
        <w:tc>
          <w:tcPr>
            <w:tcW w:w="2836" w:type="dxa"/>
            <w:noWrap/>
            <w:vAlign w:val="bottom"/>
          </w:tcPr>
          <w:p w14:paraId="005D9E97" w14:textId="6A6B3C8B"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August 22, 2017</w:t>
            </w:r>
          </w:p>
        </w:tc>
        <w:tc>
          <w:tcPr>
            <w:tcW w:w="4677" w:type="dxa"/>
            <w:noWrap/>
            <w:vAlign w:val="bottom"/>
          </w:tcPr>
          <w:p w14:paraId="2299BA2F" w14:textId="2EFE892C" w:rsidR="00864568" w:rsidRPr="00E7462E" w:rsidRDefault="00864568" w:rsidP="00DB7B82">
            <w:pPr>
              <w:rPr>
                <w:rFonts w:asciiTheme="minorHAnsi" w:eastAsia="Times New Roman" w:hAnsiTheme="minorHAnsi"/>
                <w:color w:val="000000"/>
              </w:rPr>
            </w:pPr>
            <w:proofErr w:type="spellStart"/>
            <w:r w:rsidRPr="00E7462E">
              <w:rPr>
                <w:rFonts w:asciiTheme="minorHAnsi" w:eastAsia="Times New Roman" w:hAnsiTheme="minorHAnsi"/>
                <w:color w:val="000000"/>
              </w:rPr>
              <w:t>CaRMS</w:t>
            </w:r>
            <w:proofErr w:type="spellEnd"/>
            <w:r w:rsidRPr="00E7462E">
              <w:rPr>
                <w:rFonts w:asciiTheme="minorHAnsi" w:eastAsia="Times New Roman" w:hAnsiTheme="minorHAnsi"/>
                <w:color w:val="000000"/>
              </w:rPr>
              <w:t xml:space="preserve"> CEO</w:t>
            </w:r>
          </w:p>
        </w:tc>
        <w:tc>
          <w:tcPr>
            <w:tcW w:w="2144" w:type="dxa"/>
            <w:noWrap/>
            <w:vAlign w:val="bottom"/>
          </w:tcPr>
          <w:p w14:paraId="7E8860CF" w14:textId="75E12D4E"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Quebec City, QC</w:t>
            </w:r>
          </w:p>
        </w:tc>
      </w:tr>
      <w:tr w:rsidR="00864568" w:rsidRPr="00DB7B82" w14:paraId="0428A14B" w14:textId="77777777" w:rsidTr="001E1531">
        <w:trPr>
          <w:trHeight w:val="320"/>
        </w:trPr>
        <w:tc>
          <w:tcPr>
            <w:tcW w:w="2836" w:type="dxa"/>
            <w:noWrap/>
            <w:vAlign w:val="bottom"/>
          </w:tcPr>
          <w:p w14:paraId="285E8E1A" w14:textId="2A9C8824"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August 23, 2017</w:t>
            </w:r>
          </w:p>
        </w:tc>
        <w:tc>
          <w:tcPr>
            <w:tcW w:w="4677" w:type="dxa"/>
            <w:noWrap/>
            <w:vAlign w:val="bottom"/>
          </w:tcPr>
          <w:p w14:paraId="4E7E3D3B" w14:textId="33756DA3" w:rsidR="00864568" w:rsidRPr="00E7462E" w:rsidRDefault="00864568" w:rsidP="00B74C7D">
            <w:pPr>
              <w:rPr>
                <w:rFonts w:asciiTheme="minorHAnsi" w:eastAsia="Times New Roman" w:hAnsiTheme="minorHAnsi"/>
                <w:color w:val="000000"/>
              </w:rPr>
            </w:pPr>
            <w:r w:rsidRPr="00E7462E">
              <w:rPr>
                <w:rFonts w:asciiTheme="minorHAnsi" w:eastAsia="Times New Roman" w:hAnsiTheme="minorHAnsi"/>
                <w:color w:val="000000"/>
              </w:rPr>
              <w:t>C</w:t>
            </w:r>
            <w:r w:rsidR="00B74C7D">
              <w:rPr>
                <w:rFonts w:asciiTheme="minorHAnsi" w:eastAsia="Times New Roman" w:hAnsiTheme="minorHAnsi"/>
                <w:color w:val="000000"/>
              </w:rPr>
              <w:t>anadian Medical Protective Association (CMPA)</w:t>
            </w:r>
            <w:r w:rsidRPr="00E7462E">
              <w:rPr>
                <w:rFonts w:asciiTheme="minorHAnsi" w:eastAsia="Times New Roman" w:hAnsiTheme="minorHAnsi"/>
                <w:color w:val="000000"/>
              </w:rPr>
              <w:t xml:space="preserve"> AGM</w:t>
            </w:r>
          </w:p>
        </w:tc>
        <w:tc>
          <w:tcPr>
            <w:tcW w:w="2144" w:type="dxa"/>
            <w:noWrap/>
            <w:vAlign w:val="bottom"/>
          </w:tcPr>
          <w:p w14:paraId="5BFFECB4" w14:textId="1EDE2A63"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Quebec City, QC</w:t>
            </w:r>
          </w:p>
        </w:tc>
      </w:tr>
      <w:tr w:rsidR="00864568" w:rsidRPr="00DB7B82" w14:paraId="215CBACC" w14:textId="77777777" w:rsidTr="001E1531">
        <w:trPr>
          <w:trHeight w:val="320"/>
        </w:trPr>
        <w:tc>
          <w:tcPr>
            <w:tcW w:w="2836" w:type="dxa"/>
            <w:noWrap/>
            <w:vAlign w:val="bottom"/>
          </w:tcPr>
          <w:p w14:paraId="25C05CF1" w14:textId="4C0CE3CB"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August 24, 2017</w:t>
            </w:r>
          </w:p>
        </w:tc>
        <w:tc>
          <w:tcPr>
            <w:tcW w:w="4677" w:type="dxa"/>
            <w:noWrap/>
            <w:vAlign w:val="bottom"/>
          </w:tcPr>
          <w:p w14:paraId="5FBA40D9" w14:textId="258BB5B2"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ARMC TS</w:t>
            </w:r>
          </w:p>
        </w:tc>
        <w:tc>
          <w:tcPr>
            <w:tcW w:w="2144" w:type="dxa"/>
            <w:noWrap/>
            <w:vAlign w:val="bottom"/>
          </w:tcPr>
          <w:p w14:paraId="0756A09F" w14:textId="7BC6240F"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864568" w:rsidRPr="00DB7B82" w14:paraId="2463B58D" w14:textId="77777777" w:rsidTr="001E1531">
        <w:trPr>
          <w:trHeight w:val="320"/>
        </w:trPr>
        <w:tc>
          <w:tcPr>
            <w:tcW w:w="2836" w:type="dxa"/>
            <w:noWrap/>
            <w:vAlign w:val="bottom"/>
          </w:tcPr>
          <w:p w14:paraId="7D76DF13" w14:textId="7B624EB4"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August 29, 2017</w:t>
            </w:r>
          </w:p>
        </w:tc>
        <w:tc>
          <w:tcPr>
            <w:tcW w:w="4677" w:type="dxa"/>
            <w:noWrap/>
            <w:vAlign w:val="bottom"/>
          </w:tcPr>
          <w:p w14:paraId="5458DA3B" w14:textId="057247F4" w:rsidR="00864568" w:rsidRPr="00E7462E" w:rsidRDefault="00864568" w:rsidP="00DB7B82">
            <w:pPr>
              <w:rPr>
                <w:rFonts w:asciiTheme="minorHAnsi" w:eastAsia="Times New Roman" w:hAnsiTheme="minorHAnsi"/>
                <w:color w:val="000000"/>
              </w:rPr>
            </w:pPr>
            <w:proofErr w:type="spellStart"/>
            <w:r w:rsidRPr="00E7462E">
              <w:rPr>
                <w:rFonts w:asciiTheme="minorHAnsi" w:eastAsia="Times New Roman" w:hAnsiTheme="minorHAnsi"/>
                <w:color w:val="000000"/>
              </w:rPr>
              <w:t>uCMG</w:t>
            </w:r>
            <w:proofErr w:type="spellEnd"/>
            <w:r w:rsidRPr="00E7462E">
              <w:rPr>
                <w:rFonts w:asciiTheme="minorHAnsi" w:eastAsia="Times New Roman" w:hAnsiTheme="minorHAnsi"/>
                <w:color w:val="000000"/>
              </w:rPr>
              <w:t xml:space="preserve"> learner</w:t>
            </w:r>
          </w:p>
        </w:tc>
        <w:tc>
          <w:tcPr>
            <w:tcW w:w="2144" w:type="dxa"/>
            <w:noWrap/>
            <w:vAlign w:val="bottom"/>
          </w:tcPr>
          <w:p w14:paraId="6FB8ECDC" w14:textId="0C3F1929"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phone</w:t>
            </w:r>
          </w:p>
        </w:tc>
      </w:tr>
      <w:tr w:rsidR="00864568" w:rsidRPr="00DB7B82" w14:paraId="0BBBD93E" w14:textId="77777777" w:rsidTr="001E1531">
        <w:trPr>
          <w:trHeight w:val="320"/>
        </w:trPr>
        <w:tc>
          <w:tcPr>
            <w:tcW w:w="2836" w:type="dxa"/>
            <w:noWrap/>
            <w:vAlign w:val="bottom"/>
          </w:tcPr>
          <w:p w14:paraId="20389EFE" w14:textId="6BB4F23D"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August 30, 2017</w:t>
            </w:r>
          </w:p>
        </w:tc>
        <w:tc>
          <w:tcPr>
            <w:tcW w:w="4677" w:type="dxa"/>
            <w:noWrap/>
            <w:vAlign w:val="bottom"/>
          </w:tcPr>
          <w:p w14:paraId="373835AA" w14:textId="3B086B48"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Learner disabilities</w:t>
            </w:r>
          </w:p>
        </w:tc>
        <w:tc>
          <w:tcPr>
            <w:tcW w:w="2144" w:type="dxa"/>
            <w:noWrap/>
            <w:vAlign w:val="bottom"/>
          </w:tcPr>
          <w:p w14:paraId="026F87DD" w14:textId="4D0886D1"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phone</w:t>
            </w:r>
          </w:p>
        </w:tc>
      </w:tr>
      <w:tr w:rsidR="00864568" w:rsidRPr="00DB7B82" w14:paraId="05858FCE" w14:textId="77777777" w:rsidTr="001E1531">
        <w:trPr>
          <w:trHeight w:val="320"/>
        </w:trPr>
        <w:tc>
          <w:tcPr>
            <w:tcW w:w="2836" w:type="dxa"/>
            <w:noWrap/>
            <w:vAlign w:val="bottom"/>
          </w:tcPr>
          <w:p w14:paraId="4089DC98" w14:textId="5B28DBB6"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September 7, 2017</w:t>
            </w:r>
          </w:p>
        </w:tc>
        <w:tc>
          <w:tcPr>
            <w:tcW w:w="4677" w:type="dxa"/>
            <w:noWrap/>
            <w:vAlign w:val="bottom"/>
          </w:tcPr>
          <w:p w14:paraId="03E07F1E" w14:textId="4D584ACB"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 xml:space="preserve">Liabilities </w:t>
            </w:r>
            <w:r w:rsidR="000A10F3" w:rsidRPr="00E7462E">
              <w:rPr>
                <w:rFonts w:asciiTheme="minorHAnsi" w:eastAsia="Times New Roman" w:hAnsiTheme="minorHAnsi"/>
                <w:color w:val="000000"/>
              </w:rPr>
              <w:t>Insurance</w:t>
            </w:r>
            <w:r w:rsidRPr="00E7462E">
              <w:rPr>
                <w:rFonts w:asciiTheme="minorHAnsi" w:eastAsia="Times New Roman" w:hAnsiTheme="minorHAnsi"/>
                <w:color w:val="000000"/>
              </w:rPr>
              <w:t xml:space="preserve"> &amp; Electives</w:t>
            </w:r>
          </w:p>
        </w:tc>
        <w:tc>
          <w:tcPr>
            <w:tcW w:w="2144" w:type="dxa"/>
            <w:noWrap/>
            <w:vAlign w:val="bottom"/>
          </w:tcPr>
          <w:p w14:paraId="5679462A" w14:textId="120FFCED"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864568" w:rsidRPr="00DB7B82" w14:paraId="048E50BF" w14:textId="77777777" w:rsidTr="001E1531">
        <w:trPr>
          <w:trHeight w:val="320"/>
        </w:trPr>
        <w:tc>
          <w:tcPr>
            <w:tcW w:w="2836" w:type="dxa"/>
            <w:noWrap/>
            <w:vAlign w:val="bottom"/>
          </w:tcPr>
          <w:p w14:paraId="6FEA7D71" w14:textId="0A66C1B4"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September 10, 2017</w:t>
            </w:r>
          </w:p>
        </w:tc>
        <w:tc>
          <w:tcPr>
            <w:tcW w:w="4677" w:type="dxa"/>
            <w:noWrap/>
            <w:vAlign w:val="bottom"/>
          </w:tcPr>
          <w:p w14:paraId="11DB4D51" w14:textId="2321D34F"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AGM planning</w:t>
            </w:r>
          </w:p>
        </w:tc>
        <w:tc>
          <w:tcPr>
            <w:tcW w:w="2144" w:type="dxa"/>
            <w:noWrap/>
            <w:vAlign w:val="bottom"/>
          </w:tcPr>
          <w:p w14:paraId="2531DA3E" w14:textId="63B44B06"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phone</w:t>
            </w:r>
          </w:p>
        </w:tc>
      </w:tr>
      <w:tr w:rsidR="00864568" w:rsidRPr="00DB7B82" w14:paraId="5E492306" w14:textId="77777777" w:rsidTr="001E1531">
        <w:trPr>
          <w:trHeight w:val="320"/>
        </w:trPr>
        <w:tc>
          <w:tcPr>
            <w:tcW w:w="2836" w:type="dxa"/>
            <w:noWrap/>
            <w:vAlign w:val="bottom"/>
          </w:tcPr>
          <w:p w14:paraId="62BC6928" w14:textId="16AF1068"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September 11, 2017</w:t>
            </w:r>
          </w:p>
        </w:tc>
        <w:tc>
          <w:tcPr>
            <w:tcW w:w="4677" w:type="dxa"/>
            <w:noWrap/>
            <w:vAlign w:val="bottom"/>
          </w:tcPr>
          <w:p w14:paraId="711AFF17" w14:textId="5515167C" w:rsidR="00864568" w:rsidRPr="00E7462E" w:rsidRDefault="00864568" w:rsidP="00DB7B82">
            <w:pPr>
              <w:rPr>
                <w:rFonts w:asciiTheme="minorHAnsi" w:eastAsia="Times New Roman" w:hAnsiTheme="minorHAnsi"/>
                <w:color w:val="000000"/>
              </w:rPr>
            </w:pPr>
            <w:proofErr w:type="spellStart"/>
            <w:r w:rsidRPr="00E7462E">
              <w:rPr>
                <w:rFonts w:asciiTheme="minorHAnsi" w:eastAsia="Times New Roman" w:hAnsiTheme="minorHAnsi"/>
                <w:color w:val="000000"/>
              </w:rPr>
              <w:t>CaRMS</w:t>
            </w:r>
            <w:proofErr w:type="spellEnd"/>
            <w:r w:rsidRPr="00E7462E">
              <w:rPr>
                <w:rFonts w:asciiTheme="minorHAnsi" w:eastAsia="Times New Roman" w:hAnsiTheme="minorHAnsi"/>
                <w:color w:val="000000"/>
              </w:rPr>
              <w:t xml:space="preserve"> learner meeting</w:t>
            </w:r>
          </w:p>
        </w:tc>
        <w:tc>
          <w:tcPr>
            <w:tcW w:w="2144" w:type="dxa"/>
            <w:noWrap/>
            <w:vAlign w:val="bottom"/>
          </w:tcPr>
          <w:p w14:paraId="33B91436" w14:textId="250C6F6F"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Teleconference</w:t>
            </w:r>
          </w:p>
        </w:tc>
      </w:tr>
      <w:tr w:rsidR="00864568" w:rsidRPr="00DB7B82" w14:paraId="112C1173" w14:textId="77777777" w:rsidTr="001E1531">
        <w:trPr>
          <w:trHeight w:val="320"/>
        </w:trPr>
        <w:tc>
          <w:tcPr>
            <w:tcW w:w="2836" w:type="dxa"/>
            <w:noWrap/>
            <w:vAlign w:val="bottom"/>
          </w:tcPr>
          <w:p w14:paraId="36D17AFE" w14:textId="691BCDBD"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September 15-17, 2017</w:t>
            </w:r>
          </w:p>
        </w:tc>
        <w:tc>
          <w:tcPr>
            <w:tcW w:w="4677" w:type="dxa"/>
            <w:noWrap/>
            <w:vAlign w:val="bottom"/>
          </w:tcPr>
          <w:p w14:paraId="1D6825A3" w14:textId="6AB0B262" w:rsidR="00864568" w:rsidRPr="00E7462E" w:rsidRDefault="00864568" w:rsidP="00DB7B82">
            <w:pPr>
              <w:rPr>
                <w:rFonts w:asciiTheme="minorHAnsi" w:eastAsia="Times New Roman" w:hAnsiTheme="minorHAnsi"/>
                <w:color w:val="000000"/>
              </w:rPr>
            </w:pPr>
            <w:proofErr w:type="spellStart"/>
            <w:r w:rsidRPr="00E7462E">
              <w:rPr>
                <w:rFonts w:asciiTheme="minorHAnsi" w:eastAsia="Times New Roman" w:hAnsiTheme="minorHAnsi"/>
                <w:color w:val="000000"/>
              </w:rPr>
              <w:t>RDoC</w:t>
            </w:r>
            <w:proofErr w:type="spellEnd"/>
          </w:p>
        </w:tc>
        <w:tc>
          <w:tcPr>
            <w:tcW w:w="2144" w:type="dxa"/>
            <w:noWrap/>
            <w:vAlign w:val="bottom"/>
          </w:tcPr>
          <w:p w14:paraId="3F789D01" w14:textId="17B85AEE" w:rsidR="00864568" w:rsidRPr="00E7462E" w:rsidRDefault="00864568" w:rsidP="00DB7B82">
            <w:pPr>
              <w:rPr>
                <w:rFonts w:asciiTheme="minorHAnsi" w:eastAsia="Times New Roman" w:hAnsiTheme="minorHAnsi"/>
                <w:color w:val="000000"/>
              </w:rPr>
            </w:pPr>
            <w:r w:rsidRPr="00E7462E">
              <w:rPr>
                <w:rFonts w:asciiTheme="minorHAnsi" w:eastAsia="Times New Roman" w:hAnsiTheme="minorHAnsi"/>
                <w:color w:val="000000"/>
              </w:rPr>
              <w:t>Ottawa, ON</w:t>
            </w:r>
          </w:p>
        </w:tc>
      </w:tr>
      <w:tr w:rsidR="00864568" w:rsidRPr="00DB7B82" w14:paraId="569848BD" w14:textId="77777777" w:rsidTr="00E7462E">
        <w:trPr>
          <w:trHeight w:val="323"/>
        </w:trPr>
        <w:tc>
          <w:tcPr>
            <w:tcW w:w="2836" w:type="dxa"/>
            <w:noWrap/>
            <w:vAlign w:val="bottom"/>
          </w:tcPr>
          <w:p w14:paraId="62A61356" w14:textId="16852392" w:rsidR="00864568" w:rsidRPr="00E7462E" w:rsidRDefault="00864568" w:rsidP="00DB7B82">
            <w:pPr>
              <w:rPr>
                <w:rFonts w:ascii="Calibri" w:eastAsia="Times New Roman" w:hAnsi="Calibri"/>
                <w:color w:val="000000"/>
              </w:rPr>
            </w:pPr>
            <w:r w:rsidRPr="00E7462E">
              <w:rPr>
                <w:rFonts w:ascii="Calibri" w:eastAsia="Times New Roman" w:hAnsi="Calibri"/>
                <w:color w:val="000000"/>
              </w:rPr>
              <w:t>September 21-24, 2017</w:t>
            </w:r>
          </w:p>
        </w:tc>
        <w:tc>
          <w:tcPr>
            <w:tcW w:w="4677" w:type="dxa"/>
            <w:noWrap/>
            <w:vAlign w:val="bottom"/>
          </w:tcPr>
          <w:p w14:paraId="1840AAAD" w14:textId="31329FAB" w:rsidR="00864568" w:rsidRPr="00E7462E" w:rsidRDefault="00864568" w:rsidP="00DB7B82">
            <w:pPr>
              <w:rPr>
                <w:rFonts w:ascii="Calibri" w:eastAsia="Times New Roman" w:hAnsi="Calibri"/>
                <w:color w:val="000000"/>
              </w:rPr>
            </w:pPr>
            <w:r w:rsidRPr="00E7462E">
              <w:rPr>
                <w:rFonts w:ascii="Calibri" w:eastAsia="Times New Roman" w:hAnsi="Calibri"/>
                <w:color w:val="000000"/>
              </w:rPr>
              <w:t>CFMS 40</w:t>
            </w:r>
            <w:r w:rsidRPr="00E7462E">
              <w:rPr>
                <w:rFonts w:ascii="Calibri" w:eastAsia="Times New Roman" w:hAnsi="Calibri"/>
                <w:color w:val="000000"/>
                <w:vertAlign w:val="superscript"/>
              </w:rPr>
              <w:t>th</w:t>
            </w:r>
            <w:r w:rsidRPr="00E7462E">
              <w:rPr>
                <w:rFonts w:ascii="Calibri" w:eastAsia="Times New Roman" w:hAnsi="Calibri"/>
                <w:color w:val="000000"/>
              </w:rPr>
              <w:t xml:space="preserve"> AGM</w:t>
            </w:r>
          </w:p>
        </w:tc>
        <w:tc>
          <w:tcPr>
            <w:tcW w:w="2144" w:type="dxa"/>
            <w:noWrap/>
            <w:vAlign w:val="bottom"/>
          </w:tcPr>
          <w:p w14:paraId="03E07FED" w14:textId="7E242069" w:rsidR="00864568" w:rsidRPr="00E7462E" w:rsidRDefault="00864568" w:rsidP="00DB7B82">
            <w:pPr>
              <w:rPr>
                <w:rFonts w:ascii="Calibri" w:eastAsia="Times New Roman" w:hAnsi="Calibri"/>
                <w:color w:val="000000"/>
              </w:rPr>
            </w:pPr>
            <w:r w:rsidRPr="00E7462E">
              <w:rPr>
                <w:rFonts w:ascii="Calibri" w:eastAsia="Times New Roman" w:hAnsi="Calibri"/>
                <w:color w:val="000000"/>
              </w:rPr>
              <w:t>Ottawa, ON</w:t>
            </w:r>
          </w:p>
        </w:tc>
      </w:tr>
    </w:tbl>
    <w:p w14:paraId="23518890" w14:textId="77777777" w:rsidR="00395132" w:rsidRDefault="00395132" w:rsidP="00395132">
      <w:pPr>
        <w:rPr>
          <w:rFonts w:eastAsia="Times New Roman"/>
        </w:rPr>
      </w:pPr>
    </w:p>
    <w:p w14:paraId="78087CA5" w14:textId="4186A0D5" w:rsidR="003F3EA8" w:rsidRPr="000A10F3" w:rsidRDefault="000A10F3" w:rsidP="004267D3">
      <w:pPr>
        <w:jc w:val="both"/>
        <w:outlineLvl w:val="0"/>
        <w:rPr>
          <w:rFonts w:ascii="Calibri" w:hAnsi="Calibri" w:cs="Arial"/>
        </w:rPr>
      </w:pPr>
      <w:r w:rsidRPr="000A10F3">
        <w:rPr>
          <w:rFonts w:ascii="Calibri" w:hAnsi="Calibri" w:cs="Arial"/>
        </w:rPr>
        <w:t>** above list excludes individual 1-on-1 meetings with members of board, or transition**</w:t>
      </w:r>
    </w:p>
    <w:p w14:paraId="4F3A214A" w14:textId="77777777" w:rsidR="000A10F3" w:rsidRDefault="000A10F3" w:rsidP="004267D3">
      <w:pPr>
        <w:jc w:val="both"/>
        <w:outlineLvl w:val="0"/>
        <w:rPr>
          <w:rFonts w:ascii="Calibri" w:hAnsi="Calibri" w:cs="Arial"/>
          <w:b/>
        </w:rPr>
      </w:pPr>
    </w:p>
    <w:p w14:paraId="2C473351" w14:textId="77777777" w:rsidR="00626AB5" w:rsidRDefault="00626AB5" w:rsidP="004267D3">
      <w:pPr>
        <w:jc w:val="both"/>
        <w:outlineLvl w:val="0"/>
        <w:rPr>
          <w:rFonts w:ascii="Calibri" w:hAnsi="Calibri" w:cs="Arial"/>
          <w:b/>
        </w:rPr>
      </w:pPr>
    </w:p>
    <w:p w14:paraId="1AD9F96D" w14:textId="77F4953A" w:rsidR="004A56E0" w:rsidRDefault="00D4056F" w:rsidP="004267D3">
      <w:pPr>
        <w:jc w:val="both"/>
        <w:outlineLvl w:val="0"/>
        <w:rPr>
          <w:rFonts w:ascii="Calibri" w:hAnsi="Calibri" w:cs="Arial"/>
          <w:b/>
        </w:rPr>
      </w:pPr>
      <w:r>
        <w:rPr>
          <w:rFonts w:ascii="Calibri" w:hAnsi="Calibri" w:cs="Arial"/>
          <w:b/>
        </w:rPr>
        <w:lastRenderedPageBreak/>
        <w:t>IV</w:t>
      </w:r>
      <w:r w:rsidR="00C34F4B" w:rsidRPr="00D24B5C">
        <w:rPr>
          <w:rFonts w:ascii="Calibri" w:hAnsi="Calibri" w:cs="Arial"/>
          <w:b/>
        </w:rPr>
        <w:t xml:space="preserve">. </w:t>
      </w:r>
      <w:r w:rsidR="004E0EC6">
        <w:rPr>
          <w:rFonts w:ascii="Calibri" w:hAnsi="Calibri" w:cs="Arial"/>
          <w:b/>
        </w:rPr>
        <w:t>CFMS 2014-17 Strategic Plan Milestones</w:t>
      </w:r>
      <w:r w:rsidR="004E3E73">
        <w:rPr>
          <w:rFonts w:ascii="Calibri" w:hAnsi="Calibri" w:cs="Arial"/>
          <w:b/>
        </w:rPr>
        <w:t>: self-assessment</w:t>
      </w:r>
    </w:p>
    <w:tbl>
      <w:tblPr>
        <w:tblW w:w="24563" w:type="dxa"/>
        <w:tblInd w:w="108" w:type="dxa"/>
        <w:tblLayout w:type="fixed"/>
        <w:tblLook w:val="04A0" w:firstRow="1" w:lastRow="0" w:firstColumn="1" w:lastColumn="0" w:noHBand="0" w:noVBand="1"/>
      </w:tblPr>
      <w:tblGrid>
        <w:gridCol w:w="7649"/>
        <w:gridCol w:w="1285"/>
        <w:gridCol w:w="1143"/>
        <w:gridCol w:w="1730"/>
        <w:gridCol w:w="1262"/>
        <w:gridCol w:w="1611"/>
        <w:gridCol w:w="1262"/>
        <w:gridCol w:w="1611"/>
        <w:gridCol w:w="1262"/>
        <w:gridCol w:w="1613"/>
        <w:gridCol w:w="1260"/>
        <w:gridCol w:w="2875"/>
      </w:tblGrid>
      <w:tr w:rsidR="00D701B7" w:rsidRPr="004E3E73" w14:paraId="274D2016" w14:textId="77777777" w:rsidTr="002873D7">
        <w:trPr>
          <w:gridAfter w:val="2"/>
          <w:wAfter w:w="4135" w:type="dxa"/>
          <w:trHeight w:val="360"/>
        </w:trPr>
        <w:tc>
          <w:tcPr>
            <w:tcW w:w="7649" w:type="dxa"/>
            <w:tcBorders>
              <w:top w:val="single" w:sz="8" w:space="0" w:color="auto"/>
              <w:left w:val="single" w:sz="8" w:space="0" w:color="auto"/>
              <w:bottom w:val="single" w:sz="4" w:space="0" w:color="auto"/>
              <w:right w:val="single" w:sz="4" w:space="0" w:color="auto"/>
            </w:tcBorders>
            <w:shd w:val="clear" w:color="auto" w:fill="auto"/>
            <w:vAlign w:val="center"/>
          </w:tcPr>
          <w:p w14:paraId="7D61BD15" w14:textId="77777777" w:rsidR="00D701B7" w:rsidRPr="004E3E73" w:rsidRDefault="00D701B7" w:rsidP="004E3E73">
            <w:pPr>
              <w:rPr>
                <w:rFonts w:eastAsia="Times New Roman"/>
                <w:color w:val="000000"/>
              </w:rPr>
            </w:pPr>
          </w:p>
        </w:tc>
        <w:tc>
          <w:tcPr>
            <w:tcW w:w="1285" w:type="dxa"/>
            <w:tcBorders>
              <w:top w:val="single" w:sz="4" w:space="0" w:color="auto"/>
              <w:left w:val="nil"/>
              <w:bottom w:val="single" w:sz="4" w:space="0" w:color="auto"/>
              <w:right w:val="single" w:sz="4" w:space="0" w:color="auto"/>
            </w:tcBorders>
            <w:shd w:val="clear" w:color="auto" w:fill="auto"/>
            <w:vAlign w:val="bottom"/>
          </w:tcPr>
          <w:p w14:paraId="299FBDC0" w14:textId="25E07ADC" w:rsidR="00D701B7" w:rsidRPr="004E3E73" w:rsidRDefault="00D701B7" w:rsidP="004E3E73">
            <w:pPr>
              <w:rPr>
                <w:rFonts w:ascii="Calibri" w:eastAsia="Times New Roman" w:hAnsi="Calibri"/>
                <w:color w:val="000000"/>
              </w:rPr>
            </w:pPr>
            <w:r>
              <w:rPr>
                <w:rFonts w:ascii="Calibri" w:eastAsia="Times New Roman" w:hAnsi="Calibri"/>
                <w:color w:val="000000"/>
              </w:rPr>
              <w:t>SGM/AGM</w:t>
            </w:r>
          </w:p>
        </w:tc>
        <w:tc>
          <w:tcPr>
            <w:tcW w:w="2873" w:type="dxa"/>
            <w:gridSpan w:val="2"/>
            <w:tcBorders>
              <w:top w:val="nil"/>
              <w:left w:val="nil"/>
              <w:bottom w:val="nil"/>
              <w:right w:val="nil"/>
            </w:tcBorders>
          </w:tcPr>
          <w:p w14:paraId="73C0A991"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41361D68"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5412F0D4" w14:textId="77777777" w:rsidR="00D701B7" w:rsidRPr="004E3E73" w:rsidRDefault="00D701B7" w:rsidP="004E3E73">
            <w:pPr>
              <w:rPr>
                <w:rFonts w:ascii="Calibri" w:eastAsia="Times New Roman" w:hAnsi="Calibri"/>
                <w:color w:val="000000"/>
              </w:rPr>
            </w:pPr>
          </w:p>
        </w:tc>
        <w:tc>
          <w:tcPr>
            <w:tcW w:w="2875" w:type="dxa"/>
            <w:gridSpan w:val="2"/>
            <w:tcBorders>
              <w:top w:val="nil"/>
              <w:left w:val="nil"/>
              <w:bottom w:val="nil"/>
              <w:right w:val="nil"/>
            </w:tcBorders>
            <w:shd w:val="clear" w:color="auto" w:fill="auto"/>
            <w:noWrap/>
            <w:vAlign w:val="bottom"/>
          </w:tcPr>
          <w:p w14:paraId="75ADCAE1" w14:textId="77777777" w:rsidR="00D701B7" w:rsidRPr="004E3E73" w:rsidRDefault="00D701B7" w:rsidP="004E3E73">
            <w:pPr>
              <w:rPr>
                <w:rFonts w:ascii="Calibri" w:eastAsia="Times New Roman" w:hAnsi="Calibri"/>
                <w:color w:val="000000"/>
              </w:rPr>
            </w:pPr>
          </w:p>
        </w:tc>
      </w:tr>
      <w:tr w:rsidR="00D701B7" w:rsidRPr="004E3E73" w14:paraId="774226C9" w14:textId="77777777" w:rsidTr="002873D7">
        <w:trPr>
          <w:gridAfter w:val="2"/>
          <w:wAfter w:w="4135" w:type="dxa"/>
          <w:trHeight w:val="425"/>
        </w:trPr>
        <w:tc>
          <w:tcPr>
            <w:tcW w:w="7649"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E96CEB0" w14:textId="77777777" w:rsidR="00D701B7" w:rsidRPr="004E3E73" w:rsidRDefault="00D701B7" w:rsidP="004E3E73">
            <w:pPr>
              <w:rPr>
                <w:rFonts w:eastAsia="Times New Roman"/>
                <w:color w:val="000000"/>
              </w:rPr>
            </w:pPr>
            <w:r w:rsidRPr="004E3E73">
              <w:rPr>
                <w:rFonts w:eastAsia="Times New Roman"/>
                <w:color w:val="000000"/>
              </w:rPr>
              <w:t>The activity is complete or in the final stages of action/implementation.</w:t>
            </w:r>
          </w:p>
        </w:tc>
        <w:tc>
          <w:tcPr>
            <w:tcW w:w="1285" w:type="dxa"/>
            <w:tcBorders>
              <w:top w:val="single" w:sz="4" w:space="0" w:color="auto"/>
              <w:left w:val="nil"/>
              <w:bottom w:val="single" w:sz="4" w:space="0" w:color="auto"/>
              <w:right w:val="single" w:sz="4" w:space="0" w:color="auto"/>
            </w:tcBorders>
            <w:shd w:val="clear" w:color="auto" w:fill="00B050"/>
            <w:vAlign w:val="bottom"/>
          </w:tcPr>
          <w:p w14:paraId="05A7458C" w14:textId="5E564AA2"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873" w:type="dxa"/>
            <w:gridSpan w:val="2"/>
            <w:tcBorders>
              <w:top w:val="nil"/>
              <w:left w:val="nil"/>
              <w:bottom w:val="nil"/>
              <w:right w:val="nil"/>
            </w:tcBorders>
          </w:tcPr>
          <w:p w14:paraId="48040CBC" w14:textId="5A8934A5"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5443D492" w14:textId="00048236"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18BD68C4" w14:textId="5FEAF848" w:rsidR="00D701B7" w:rsidRPr="004E3E73" w:rsidRDefault="00D701B7" w:rsidP="004E3E73">
            <w:pPr>
              <w:rPr>
                <w:rFonts w:ascii="Calibri" w:eastAsia="Times New Roman" w:hAnsi="Calibri"/>
                <w:color w:val="000000"/>
              </w:rPr>
            </w:pPr>
          </w:p>
        </w:tc>
        <w:tc>
          <w:tcPr>
            <w:tcW w:w="2875" w:type="dxa"/>
            <w:gridSpan w:val="2"/>
            <w:tcBorders>
              <w:top w:val="nil"/>
              <w:left w:val="nil"/>
              <w:bottom w:val="nil"/>
              <w:right w:val="nil"/>
            </w:tcBorders>
            <w:shd w:val="clear" w:color="auto" w:fill="auto"/>
            <w:noWrap/>
            <w:vAlign w:val="bottom"/>
            <w:hideMark/>
          </w:tcPr>
          <w:p w14:paraId="55F6C721" w14:textId="172244FD" w:rsidR="00D701B7" w:rsidRPr="004E3E73" w:rsidRDefault="00D701B7" w:rsidP="004E3E73">
            <w:pPr>
              <w:rPr>
                <w:rFonts w:ascii="Calibri" w:eastAsia="Times New Roman" w:hAnsi="Calibri"/>
                <w:color w:val="000000"/>
              </w:rPr>
            </w:pPr>
          </w:p>
        </w:tc>
      </w:tr>
      <w:tr w:rsidR="002873D7" w:rsidRPr="004E3E73" w14:paraId="6589C137" w14:textId="77777777" w:rsidTr="002873D7">
        <w:trPr>
          <w:gridAfter w:val="2"/>
          <w:wAfter w:w="4135" w:type="dxa"/>
          <w:trHeight w:val="560"/>
        </w:trPr>
        <w:tc>
          <w:tcPr>
            <w:tcW w:w="7649" w:type="dxa"/>
            <w:tcBorders>
              <w:top w:val="nil"/>
              <w:left w:val="single" w:sz="8" w:space="0" w:color="auto"/>
              <w:bottom w:val="single" w:sz="4" w:space="0" w:color="auto"/>
              <w:right w:val="single" w:sz="4" w:space="0" w:color="auto"/>
            </w:tcBorders>
            <w:shd w:val="clear" w:color="auto" w:fill="auto"/>
            <w:vAlign w:val="center"/>
          </w:tcPr>
          <w:p w14:paraId="5E491DE6" w14:textId="0DF160EE" w:rsidR="002873D7" w:rsidRPr="004E3E73" w:rsidRDefault="002873D7" w:rsidP="002873D7">
            <w:pPr>
              <w:rPr>
                <w:rFonts w:eastAsia="Times New Roman"/>
                <w:color w:val="000000"/>
              </w:rPr>
            </w:pPr>
            <w:r>
              <w:rPr>
                <w:rFonts w:eastAsia="Times New Roman"/>
                <w:color w:val="000000"/>
              </w:rPr>
              <w:t xml:space="preserve">Significant foundational work has been </w:t>
            </w:r>
            <w:r w:rsidRPr="004E3E73">
              <w:rPr>
                <w:rFonts w:eastAsia="Times New Roman"/>
                <w:color w:val="000000"/>
              </w:rPr>
              <w:t xml:space="preserve">complete </w:t>
            </w:r>
            <w:r>
              <w:rPr>
                <w:rFonts w:eastAsia="Times New Roman"/>
                <w:color w:val="000000"/>
              </w:rPr>
              <w:t xml:space="preserve">and on target </w:t>
            </w:r>
            <w:proofErr w:type="gramStart"/>
            <w:r>
              <w:rPr>
                <w:rFonts w:eastAsia="Times New Roman"/>
                <w:color w:val="000000"/>
              </w:rPr>
              <w:t xml:space="preserve">for </w:t>
            </w:r>
            <w:r w:rsidRPr="004E3E73">
              <w:rPr>
                <w:rFonts w:eastAsia="Times New Roman"/>
                <w:color w:val="000000"/>
              </w:rPr>
              <w:t xml:space="preserve"> action</w:t>
            </w:r>
            <w:proofErr w:type="gramEnd"/>
            <w:r w:rsidRPr="004E3E73">
              <w:rPr>
                <w:rFonts w:eastAsia="Times New Roman"/>
                <w:color w:val="000000"/>
              </w:rPr>
              <w:t>/implementation</w:t>
            </w:r>
            <w:r>
              <w:rPr>
                <w:rFonts w:eastAsia="Times New Roman"/>
                <w:color w:val="000000"/>
              </w:rPr>
              <w:t xml:space="preserve"> in the near future.</w:t>
            </w:r>
          </w:p>
        </w:tc>
        <w:tc>
          <w:tcPr>
            <w:tcW w:w="1285" w:type="dxa"/>
            <w:tcBorders>
              <w:top w:val="single" w:sz="4" w:space="0" w:color="auto"/>
              <w:left w:val="nil"/>
              <w:right w:val="single" w:sz="4" w:space="0" w:color="auto"/>
            </w:tcBorders>
            <w:shd w:val="clear" w:color="auto" w:fill="92D050"/>
            <w:vAlign w:val="bottom"/>
          </w:tcPr>
          <w:p w14:paraId="360CEF73" w14:textId="77777777" w:rsidR="002873D7" w:rsidRPr="004E3E73" w:rsidRDefault="002873D7" w:rsidP="004E3E73">
            <w:pPr>
              <w:rPr>
                <w:rFonts w:ascii="Calibri" w:eastAsia="Times New Roman" w:hAnsi="Calibri"/>
                <w:color w:val="000000"/>
              </w:rPr>
            </w:pPr>
          </w:p>
        </w:tc>
        <w:tc>
          <w:tcPr>
            <w:tcW w:w="2873" w:type="dxa"/>
            <w:gridSpan w:val="2"/>
            <w:tcBorders>
              <w:top w:val="nil"/>
              <w:left w:val="nil"/>
              <w:right w:val="nil"/>
            </w:tcBorders>
          </w:tcPr>
          <w:p w14:paraId="294AE206" w14:textId="77777777" w:rsidR="002873D7" w:rsidRPr="004E3E73" w:rsidRDefault="002873D7" w:rsidP="004E3E73">
            <w:pPr>
              <w:rPr>
                <w:rFonts w:ascii="Calibri" w:eastAsia="Times New Roman" w:hAnsi="Calibri"/>
                <w:color w:val="000000"/>
              </w:rPr>
            </w:pPr>
          </w:p>
        </w:tc>
        <w:tc>
          <w:tcPr>
            <w:tcW w:w="2873" w:type="dxa"/>
            <w:gridSpan w:val="2"/>
            <w:tcBorders>
              <w:top w:val="nil"/>
              <w:left w:val="nil"/>
              <w:bottom w:val="nil"/>
              <w:right w:val="nil"/>
            </w:tcBorders>
          </w:tcPr>
          <w:p w14:paraId="38CDD274" w14:textId="77777777" w:rsidR="002873D7" w:rsidRPr="004E3E73" w:rsidRDefault="002873D7" w:rsidP="004E3E73">
            <w:pPr>
              <w:rPr>
                <w:rFonts w:ascii="Calibri" w:eastAsia="Times New Roman" w:hAnsi="Calibri"/>
                <w:color w:val="000000"/>
              </w:rPr>
            </w:pPr>
          </w:p>
        </w:tc>
        <w:tc>
          <w:tcPr>
            <w:tcW w:w="2873" w:type="dxa"/>
            <w:gridSpan w:val="2"/>
            <w:tcBorders>
              <w:top w:val="nil"/>
              <w:left w:val="nil"/>
              <w:bottom w:val="nil"/>
              <w:right w:val="nil"/>
            </w:tcBorders>
          </w:tcPr>
          <w:p w14:paraId="4B0F708D" w14:textId="77777777" w:rsidR="002873D7" w:rsidRPr="004E3E73" w:rsidRDefault="002873D7" w:rsidP="004E3E73">
            <w:pPr>
              <w:rPr>
                <w:rFonts w:ascii="Calibri" w:eastAsia="Times New Roman" w:hAnsi="Calibri"/>
                <w:color w:val="000000"/>
              </w:rPr>
            </w:pPr>
          </w:p>
        </w:tc>
        <w:tc>
          <w:tcPr>
            <w:tcW w:w="2875" w:type="dxa"/>
            <w:gridSpan w:val="2"/>
            <w:tcBorders>
              <w:top w:val="nil"/>
              <w:left w:val="nil"/>
              <w:bottom w:val="nil"/>
              <w:right w:val="nil"/>
            </w:tcBorders>
            <w:shd w:val="clear" w:color="auto" w:fill="auto"/>
            <w:noWrap/>
            <w:vAlign w:val="bottom"/>
          </w:tcPr>
          <w:p w14:paraId="2A5DA4D8" w14:textId="77777777" w:rsidR="002873D7" w:rsidRPr="004E3E73" w:rsidRDefault="002873D7" w:rsidP="004E3E73">
            <w:pPr>
              <w:rPr>
                <w:rFonts w:ascii="Calibri" w:eastAsia="Times New Roman" w:hAnsi="Calibri"/>
                <w:color w:val="000000"/>
              </w:rPr>
            </w:pPr>
          </w:p>
        </w:tc>
      </w:tr>
      <w:tr w:rsidR="00D701B7" w:rsidRPr="004E3E73" w14:paraId="2B11D944" w14:textId="77777777" w:rsidTr="002873D7">
        <w:trPr>
          <w:gridAfter w:val="2"/>
          <w:wAfter w:w="4135" w:type="dxa"/>
          <w:trHeight w:val="560"/>
        </w:trPr>
        <w:tc>
          <w:tcPr>
            <w:tcW w:w="7649" w:type="dxa"/>
            <w:tcBorders>
              <w:top w:val="nil"/>
              <w:left w:val="single" w:sz="8" w:space="0" w:color="auto"/>
              <w:bottom w:val="single" w:sz="4" w:space="0" w:color="auto"/>
              <w:right w:val="single" w:sz="4" w:space="0" w:color="auto"/>
            </w:tcBorders>
            <w:shd w:val="clear" w:color="auto" w:fill="auto"/>
            <w:vAlign w:val="center"/>
            <w:hideMark/>
          </w:tcPr>
          <w:p w14:paraId="3FD6D924" w14:textId="44428AFF" w:rsidR="00D701B7" w:rsidRPr="004E3E73" w:rsidRDefault="00D701B7" w:rsidP="004E3E73">
            <w:pPr>
              <w:rPr>
                <w:rFonts w:eastAsia="Times New Roman"/>
                <w:color w:val="000000"/>
              </w:rPr>
            </w:pPr>
            <w:r w:rsidRPr="004E3E73">
              <w:rPr>
                <w:rFonts w:eastAsia="Times New Roman"/>
                <w:color w:val="000000"/>
              </w:rPr>
              <w:t xml:space="preserve">The activity is in preliminary stages of action/implementation and/or there are perceived barriers to the completion of the </w:t>
            </w:r>
            <w:r w:rsidRPr="00585CA8">
              <w:rPr>
                <w:rFonts w:eastAsia="Times New Roman"/>
                <w:color w:val="000000"/>
              </w:rPr>
              <w:t>activity</w:t>
            </w:r>
            <w:r w:rsidRPr="004E3E73">
              <w:rPr>
                <w:rFonts w:eastAsia="Times New Roman"/>
                <w:color w:val="000000"/>
              </w:rPr>
              <w:t>.</w:t>
            </w:r>
          </w:p>
        </w:tc>
        <w:tc>
          <w:tcPr>
            <w:tcW w:w="1285" w:type="dxa"/>
            <w:tcBorders>
              <w:top w:val="single" w:sz="4" w:space="0" w:color="auto"/>
              <w:left w:val="nil"/>
              <w:right w:val="single" w:sz="4" w:space="0" w:color="auto"/>
            </w:tcBorders>
            <w:shd w:val="clear" w:color="auto" w:fill="FFFF00"/>
            <w:vAlign w:val="bottom"/>
          </w:tcPr>
          <w:p w14:paraId="5D596FF8" w14:textId="2F7A01A5"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873" w:type="dxa"/>
            <w:gridSpan w:val="2"/>
            <w:tcBorders>
              <w:top w:val="nil"/>
              <w:left w:val="nil"/>
              <w:right w:val="nil"/>
            </w:tcBorders>
          </w:tcPr>
          <w:p w14:paraId="0DB5836E" w14:textId="3CCBD6C5"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0947173B" w14:textId="5E696E33"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153D987E" w14:textId="493ECCE4" w:rsidR="00D701B7" w:rsidRPr="004E3E73" w:rsidRDefault="00D701B7" w:rsidP="004E3E73">
            <w:pPr>
              <w:rPr>
                <w:rFonts w:ascii="Calibri" w:eastAsia="Times New Roman" w:hAnsi="Calibri"/>
                <w:color w:val="000000"/>
              </w:rPr>
            </w:pPr>
          </w:p>
        </w:tc>
        <w:tc>
          <w:tcPr>
            <w:tcW w:w="2875" w:type="dxa"/>
            <w:gridSpan w:val="2"/>
            <w:tcBorders>
              <w:top w:val="nil"/>
              <w:left w:val="nil"/>
              <w:bottom w:val="nil"/>
              <w:right w:val="nil"/>
            </w:tcBorders>
            <w:shd w:val="clear" w:color="auto" w:fill="auto"/>
            <w:noWrap/>
            <w:vAlign w:val="bottom"/>
            <w:hideMark/>
          </w:tcPr>
          <w:p w14:paraId="4B8AE8CD" w14:textId="3568EC4A" w:rsidR="00D701B7" w:rsidRPr="004E3E73" w:rsidRDefault="00D701B7" w:rsidP="004E3E73">
            <w:pPr>
              <w:rPr>
                <w:rFonts w:ascii="Calibri" w:eastAsia="Times New Roman" w:hAnsi="Calibri"/>
                <w:color w:val="000000"/>
              </w:rPr>
            </w:pPr>
          </w:p>
        </w:tc>
      </w:tr>
      <w:tr w:rsidR="00D701B7" w:rsidRPr="004E3E73" w14:paraId="0DF1F2D9" w14:textId="77777777" w:rsidTr="002873D7">
        <w:trPr>
          <w:gridAfter w:val="2"/>
          <w:wAfter w:w="4135" w:type="dxa"/>
          <w:trHeight w:val="910"/>
        </w:trPr>
        <w:tc>
          <w:tcPr>
            <w:tcW w:w="7649" w:type="dxa"/>
            <w:tcBorders>
              <w:top w:val="nil"/>
              <w:left w:val="single" w:sz="8" w:space="0" w:color="auto"/>
              <w:bottom w:val="single" w:sz="8" w:space="0" w:color="auto"/>
              <w:right w:val="single" w:sz="4" w:space="0" w:color="auto"/>
            </w:tcBorders>
            <w:shd w:val="clear" w:color="auto" w:fill="auto"/>
            <w:vAlign w:val="center"/>
            <w:hideMark/>
          </w:tcPr>
          <w:p w14:paraId="66C8C28B" w14:textId="6F462578" w:rsidR="00D701B7" w:rsidRPr="004E3E73" w:rsidRDefault="00D701B7" w:rsidP="000A10F3">
            <w:pPr>
              <w:rPr>
                <w:rFonts w:eastAsia="Times New Roman"/>
                <w:color w:val="000000"/>
              </w:rPr>
            </w:pPr>
            <w:r w:rsidRPr="004E3E73">
              <w:rPr>
                <w:rFonts w:eastAsia="Times New Roman"/>
                <w:color w:val="000000"/>
              </w:rPr>
              <w:t>The activity is incomplete and/or at serious risk of not being completed; there are minimal/no steps that have been taken to alter the ou</w:t>
            </w:r>
            <w:r w:rsidR="000A10F3">
              <w:rPr>
                <w:rFonts w:eastAsia="Times New Roman"/>
                <w:color w:val="000000"/>
              </w:rPr>
              <w:t>tc</w:t>
            </w:r>
            <w:r w:rsidRPr="004E3E73">
              <w:rPr>
                <w:rFonts w:eastAsia="Times New Roman"/>
                <w:color w:val="000000"/>
              </w:rPr>
              <w:t>ome of this activity.</w:t>
            </w:r>
          </w:p>
        </w:tc>
        <w:tc>
          <w:tcPr>
            <w:tcW w:w="1285" w:type="dxa"/>
            <w:tcBorders>
              <w:left w:val="single" w:sz="4" w:space="0" w:color="auto"/>
              <w:bottom w:val="single" w:sz="4" w:space="0" w:color="auto"/>
              <w:right w:val="single" w:sz="4" w:space="0" w:color="auto"/>
            </w:tcBorders>
            <w:shd w:val="clear" w:color="auto" w:fill="FF0000"/>
            <w:vAlign w:val="bottom"/>
          </w:tcPr>
          <w:p w14:paraId="0BCAE292" w14:textId="769DD3C8"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873" w:type="dxa"/>
            <w:gridSpan w:val="2"/>
            <w:tcBorders>
              <w:left w:val="single" w:sz="4" w:space="0" w:color="auto"/>
              <w:right w:val="nil"/>
            </w:tcBorders>
          </w:tcPr>
          <w:p w14:paraId="4DA174B4" w14:textId="28759B81"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11B853EA" w14:textId="077FD1D4"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388910A6" w14:textId="0752E217" w:rsidR="00D701B7" w:rsidRPr="004E3E73" w:rsidRDefault="00D701B7" w:rsidP="004E3E73">
            <w:pPr>
              <w:rPr>
                <w:rFonts w:ascii="Calibri" w:eastAsia="Times New Roman" w:hAnsi="Calibri"/>
                <w:color w:val="000000"/>
              </w:rPr>
            </w:pPr>
          </w:p>
        </w:tc>
        <w:tc>
          <w:tcPr>
            <w:tcW w:w="2875" w:type="dxa"/>
            <w:gridSpan w:val="2"/>
            <w:tcBorders>
              <w:top w:val="nil"/>
              <w:left w:val="nil"/>
              <w:bottom w:val="nil"/>
              <w:right w:val="nil"/>
            </w:tcBorders>
            <w:shd w:val="clear" w:color="auto" w:fill="auto"/>
            <w:noWrap/>
            <w:vAlign w:val="bottom"/>
            <w:hideMark/>
          </w:tcPr>
          <w:p w14:paraId="21D89C53" w14:textId="770FE9CB" w:rsidR="00D701B7" w:rsidRPr="004E3E73" w:rsidRDefault="00D701B7" w:rsidP="004E3E73">
            <w:pPr>
              <w:rPr>
                <w:rFonts w:ascii="Calibri" w:eastAsia="Times New Roman" w:hAnsi="Calibri"/>
                <w:color w:val="000000"/>
              </w:rPr>
            </w:pPr>
          </w:p>
        </w:tc>
      </w:tr>
      <w:tr w:rsidR="00D701B7" w:rsidRPr="004E3E73" w14:paraId="5533FF91" w14:textId="77777777" w:rsidTr="002873D7">
        <w:trPr>
          <w:trHeight w:val="360"/>
        </w:trPr>
        <w:tc>
          <w:tcPr>
            <w:tcW w:w="7649" w:type="dxa"/>
            <w:tcBorders>
              <w:top w:val="nil"/>
              <w:left w:val="nil"/>
              <w:bottom w:val="nil"/>
              <w:right w:val="nil"/>
            </w:tcBorders>
            <w:shd w:val="clear" w:color="auto" w:fill="auto"/>
            <w:vAlign w:val="center"/>
            <w:hideMark/>
          </w:tcPr>
          <w:p w14:paraId="15FE2861" w14:textId="77777777" w:rsidR="00D701B7" w:rsidRPr="004E3E73" w:rsidRDefault="00D701B7" w:rsidP="004E3E73">
            <w:pPr>
              <w:rPr>
                <w:rFonts w:eastAsia="Times New Roman"/>
              </w:rPr>
            </w:pPr>
          </w:p>
        </w:tc>
        <w:tc>
          <w:tcPr>
            <w:tcW w:w="1285" w:type="dxa"/>
            <w:tcBorders>
              <w:top w:val="single" w:sz="4" w:space="0" w:color="auto"/>
              <w:left w:val="nil"/>
              <w:bottom w:val="single" w:sz="4" w:space="0" w:color="auto"/>
              <w:right w:val="nil"/>
            </w:tcBorders>
          </w:tcPr>
          <w:p w14:paraId="401EA306" w14:textId="77777777" w:rsidR="00D701B7" w:rsidRPr="004E3E73" w:rsidRDefault="00D701B7" w:rsidP="004E3E73">
            <w:pPr>
              <w:rPr>
                <w:rFonts w:eastAsia="Times New Roman"/>
                <w:sz w:val="20"/>
                <w:szCs w:val="20"/>
              </w:rPr>
            </w:pPr>
          </w:p>
        </w:tc>
        <w:tc>
          <w:tcPr>
            <w:tcW w:w="1143" w:type="dxa"/>
            <w:tcBorders>
              <w:left w:val="nil"/>
              <w:bottom w:val="single" w:sz="4" w:space="0" w:color="auto"/>
              <w:right w:val="nil"/>
            </w:tcBorders>
            <w:shd w:val="clear" w:color="auto" w:fill="auto"/>
            <w:noWrap/>
            <w:vAlign w:val="bottom"/>
            <w:hideMark/>
          </w:tcPr>
          <w:p w14:paraId="525FD7E5" w14:textId="0162A348" w:rsidR="00D701B7" w:rsidRPr="004E3E73" w:rsidRDefault="00D701B7" w:rsidP="004E3E73">
            <w:pPr>
              <w:rPr>
                <w:rFonts w:eastAsia="Times New Roman"/>
                <w:sz w:val="20"/>
                <w:szCs w:val="20"/>
              </w:rPr>
            </w:pPr>
          </w:p>
        </w:tc>
        <w:tc>
          <w:tcPr>
            <w:tcW w:w="2992" w:type="dxa"/>
            <w:gridSpan w:val="2"/>
            <w:tcBorders>
              <w:top w:val="nil"/>
              <w:left w:val="nil"/>
              <w:bottom w:val="nil"/>
              <w:right w:val="nil"/>
            </w:tcBorders>
          </w:tcPr>
          <w:p w14:paraId="5AF47261" w14:textId="77777777"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12533A9C" w14:textId="7710CF7A"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0140C6D0" w14:textId="4606EA31"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162C7AFA" w14:textId="6777FD64" w:rsidR="00D701B7" w:rsidRPr="004E3E73" w:rsidRDefault="00D701B7" w:rsidP="004E3E73">
            <w:pPr>
              <w:rPr>
                <w:rFonts w:eastAsia="Times New Roman"/>
                <w:sz w:val="20"/>
                <w:szCs w:val="20"/>
              </w:rPr>
            </w:pPr>
          </w:p>
        </w:tc>
        <w:tc>
          <w:tcPr>
            <w:tcW w:w="2875" w:type="dxa"/>
            <w:tcBorders>
              <w:top w:val="nil"/>
              <w:left w:val="nil"/>
              <w:bottom w:val="nil"/>
              <w:right w:val="nil"/>
            </w:tcBorders>
            <w:shd w:val="clear" w:color="auto" w:fill="auto"/>
            <w:noWrap/>
            <w:vAlign w:val="bottom"/>
            <w:hideMark/>
          </w:tcPr>
          <w:p w14:paraId="41EA510C" w14:textId="7D508C8A" w:rsidR="00D701B7" w:rsidRPr="004E3E73" w:rsidRDefault="00D701B7" w:rsidP="004E3E73">
            <w:pPr>
              <w:rPr>
                <w:rFonts w:eastAsia="Times New Roman"/>
                <w:sz w:val="20"/>
                <w:szCs w:val="20"/>
              </w:rPr>
            </w:pPr>
          </w:p>
        </w:tc>
      </w:tr>
      <w:tr w:rsidR="00D701B7" w:rsidRPr="004E3E73" w14:paraId="22D515A9" w14:textId="77777777" w:rsidTr="002873D7">
        <w:trPr>
          <w:trHeight w:val="340"/>
        </w:trPr>
        <w:tc>
          <w:tcPr>
            <w:tcW w:w="764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6E03F15" w14:textId="241174A1" w:rsidR="00D701B7" w:rsidRPr="004E3E73" w:rsidRDefault="00D701B7" w:rsidP="004E3E73">
            <w:pPr>
              <w:rPr>
                <w:rFonts w:eastAsia="Times New Roman"/>
              </w:rPr>
            </w:pPr>
            <w:r w:rsidRPr="004E3E73">
              <w:rPr>
                <w:rFonts w:eastAsia="Times New Roman" w:cs="Arial"/>
                <w:b/>
                <w:bCs/>
                <w:color w:val="000000"/>
              </w:rPr>
              <w:t>Strategic Direction #1: Increase member engagement</w:t>
            </w:r>
          </w:p>
        </w:tc>
        <w:tc>
          <w:tcPr>
            <w:tcW w:w="1285" w:type="dxa"/>
            <w:tcBorders>
              <w:top w:val="single" w:sz="4" w:space="0" w:color="auto"/>
              <w:left w:val="nil"/>
              <w:bottom w:val="single" w:sz="4" w:space="0" w:color="auto"/>
              <w:right w:val="single" w:sz="4" w:space="0" w:color="auto"/>
            </w:tcBorders>
          </w:tcPr>
          <w:p w14:paraId="0D86D13B" w14:textId="014E1FD4" w:rsidR="00D701B7" w:rsidRPr="004E3E73" w:rsidRDefault="00D701B7" w:rsidP="004E3E73">
            <w:pPr>
              <w:rPr>
                <w:rFonts w:ascii="Calibri" w:eastAsia="Times New Roman" w:hAnsi="Calibri"/>
                <w:color w:val="000000"/>
              </w:rPr>
            </w:pPr>
            <w:r>
              <w:rPr>
                <w:rFonts w:ascii="Calibri" w:eastAsia="Times New Roman" w:hAnsi="Calibri"/>
                <w:color w:val="000000"/>
              </w:rPr>
              <w:t>SGM</w:t>
            </w:r>
          </w:p>
        </w:tc>
        <w:tc>
          <w:tcPr>
            <w:tcW w:w="11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0E791" w14:textId="68FD1AAF" w:rsidR="00D701B7" w:rsidRPr="004E3E73" w:rsidRDefault="00D701B7" w:rsidP="004E3E73">
            <w:pPr>
              <w:rPr>
                <w:rFonts w:eastAsia="Times New Roman"/>
                <w:sz w:val="20"/>
                <w:szCs w:val="20"/>
              </w:rPr>
            </w:pPr>
            <w:r>
              <w:rPr>
                <w:rFonts w:ascii="Calibri" w:eastAsia="Times New Roman" w:hAnsi="Calibri"/>
                <w:color w:val="000000"/>
              </w:rPr>
              <w:t>AGM</w:t>
            </w:r>
          </w:p>
        </w:tc>
        <w:tc>
          <w:tcPr>
            <w:tcW w:w="2992" w:type="dxa"/>
            <w:gridSpan w:val="2"/>
            <w:tcBorders>
              <w:top w:val="nil"/>
              <w:left w:val="single" w:sz="4" w:space="0" w:color="auto"/>
              <w:bottom w:val="nil"/>
              <w:right w:val="nil"/>
            </w:tcBorders>
          </w:tcPr>
          <w:p w14:paraId="7869E04B" w14:textId="77777777"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7138A478" w14:textId="6ED4E534"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06F0957D" w14:textId="1DFC403A"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36BB9C8E" w14:textId="2D17D91A" w:rsidR="00D701B7" w:rsidRPr="004E3E73" w:rsidRDefault="00D701B7" w:rsidP="004E3E73">
            <w:pPr>
              <w:rPr>
                <w:rFonts w:eastAsia="Times New Roman"/>
                <w:sz w:val="20"/>
                <w:szCs w:val="20"/>
              </w:rPr>
            </w:pPr>
          </w:p>
        </w:tc>
        <w:tc>
          <w:tcPr>
            <w:tcW w:w="2875" w:type="dxa"/>
            <w:tcBorders>
              <w:top w:val="nil"/>
              <w:left w:val="nil"/>
              <w:bottom w:val="nil"/>
              <w:right w:val="nil"/>
            </w:tcBorders>
            <w:shd w:val="clear" w:color="auto" w:fill="auto"/>
            <w:noWrap/>
            <w:vAlign w:val="bottom"/>
            <w:hideMark/>
          </w:tcPr>
          <w:p w14:paraId="06205E7A" w14:textId="43769193" w:rsidR="00D701B7" w:rsidRPr="004E3E73" w:rsidRDefault="00D701B7" w:rsidP="004E3E73">
            <w:pPr>
              <w:rPr>
                <w:rFonts w:eastAsia="Times New Roman"/>
                <w:sz w:val="20"/>
                <w:szCs w:val="20"/>
              </w:rPr>
            </w:pPr>
          </w:p>
        </w:tc>
      </w:tr>
      <w:tr w:rsidR="00D701B7" w:rsidRPr="004E3E73" w14:paraId="5EA5B09E" w14:textId="77777777" w:rsidTr="002873D7">
        <w:trPr>
          <w:trHeight w:val="340"/>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63ACB5BB" w14:textId="2991E215" w:rsidR="00D701B7" w:rsidRPr="004E3E73" w:rsidRDefault="00D701B7" w:rsidP="004E3E73">
            <w:pPr>
              <w:rPr>
                <w:rFonts w:eastAsia="Times New Roman" w:cs="Arial"/>
                <w:b/>
                <w:bCs/>
                <w:color w:val="000000"/>
              </w:rPr>
            </w:pPr>
            <w:r w:rsidRPr="004E3E73">
              <w:rPr>
                <w:rFonts w:eastAsia="Times New Roman" w:cs="Arial"/>
                <w:color w:val="000000"/>
              </w:rPr>
              <w:t>Connect with incoming medical students early, both through school reps and through welcome material included in orientation packages.</w:t>
            </w:r>
          </w:p>
        </w:tc>
        <w:tc>
          <w:tcPr>
            <w:tcW w:w="1285" w:type="dxa"/>
            <w:tcBorders>
              <w:top w:val="single" w:sz="4" w:space="0" w:color="auto"/>
              <w:left w:val="nil"/>
              <w:bottom w:val="single" w:sz="4" w:space="0" w:color="auto"/>
              <w:right w:val="single" w:sz="4" w:space="0" w:color="auto"/>
            </w:tcBorders>
            <w:shd w:val="clear" w:color="auto" w:fill="00B050"/>
          </w:tcPr>
          <w:p w14:paraId="3BC56A62"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73C4AFC1" w14:textId="08157F68"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5E05BE5B"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1EF6B0FB" w14:textId="10CE8660"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5BC9B997" w14:textId="250A80AA"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63E602AB" w14:textId="56A38F9F"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5B9783BC" w14:textId="5671B97E" w:rsidR="00D701B7" w:rsidRPr="004E3E73" w:rsidRDefault="00D701B7" w:rsidP="004E3E73">
            <w:pPr>
              <w:rPr>
                <w:rFonts w:ascii="Calibri" w:eastAsia="Times New Roman" w:hAnsi="Calibri"/>
                <w:color w:val="000000"/>
              </w:rPr>
            </w:pPr>
          </w:p>
        </w:tc>
      </w:tr>
      <w:tr w:rsidR="00D701B7" w:rsidRPr="004E3E73" w14:paraId="40FD6936" w14:textId="77777777" w:rsidTr="002873D7">
        <w:trPr>
          <w:trHeight w:val="589"/>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157577C4" w14:textId="1998C700" w:rsidR="00D701B7" w:rsidRPr="004E3E73" w:rsidRDefault="00D701B7" w:rsidP="004E3E73">
            <w:pPr>
              <w:rPr>
                <w:rFonts w:eastAsia="Times New Roman" w:cs="Arial"/>
                <w:color w:val="000000"/>
              </w:rPr>
            </w:pPr>
            <w:r w:rsidRPr="004E3E73">
              <w:rPr>
                <w:rFonts w:eastAsia="Times New Roman" w:cs="Arial"/>
                <w:color w:val="000000"/>
              </w:rPr>
              <w:t>Provide targeted services and discounts, including databases, resources and funding opportunities, communicated at intentional time points to specific groups, including potential individual members.</w:t>
            </w:r>
          </w:p>
        </w:tc>
        <w:tc>
          <w:tcPr>
            <w:tcW w:w="1285" w:type="dxa"/>
            <w:tcBorders>
              <w:top w:val="single" w:sz="4" w:space="0" w:color="auto"/>
              <w:left w:val="nil"/>
              <w:bottom w:val="single" w:sz="4" w:space="0" w:color="auto"/>
              <w:right w:val="single" w:sz="4" w:space="0" w:color="auto"/>
            </w:tcBorders>
            <w:shd w:val="clear" w:color="auto" w:fill="00B050"/>
          </w:tcPr>
          <w:p w14:paraId="4F20EF6D"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56804FED" w14:textId="1F8F14E2"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35771249"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38EC8B84" w14:textId="1D648CB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4057BA42" w14:textId="78F06200"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6E6F10CA" w14:textId="64E1AA86"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13871A02" w14:textId="0A01498B" w:rsidR="00D701B7" w:rsidRPr="004E3E73" w:rsidRDefault="00D701B7" w:rsidP="004E3E73">
            <w:pPr>
              <w:rPr>
                <w:rFonts w:ascii="Calibri" w:eastAsia="Times New Roman" w:hAnsi="Calibri"/>
                <w:color w:val="000000"/>
              </w:rPr>
            </w:pPr>
          </w:p>
        </w:tc>
      </w:tr>
      <w:tr w:rsidR="00D701B7" w:rsidRPr="004E3E73" w14:paraId="4D4C82E0" w14:textId="77777777" w:rsidTr="002873D7">
        <w:trPr>
          <w:trHeight w:val="575"/>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54BA1615" w14:textId="602BA615" w:rsidR="00D701B7" w:rsidRPr="004E3E73" w:rsidRDefault="00D701B7" w:rsidP="004E3E73">
            <w:pPr>
              <w:rPr>
                <w:rFonts w:eastAsia="Times New Roman" w:cs="Arial"/>
                <w:color w:val="000000"/>
              </w:rPr>
            </w:pPr>
            <w:r w:rsidRPr="004E3E73">
              <w:rPr>
                <w:rFonts w:eastAsia="Times New Roman" w:cs="Arial"/>
                <w:color w:val="000000"/>
              </w:rPr>
              <w:t>Update the website with new student opportunity information within 72 hours of receiving it, for example call for positions, funding opportunities, and other CFMS activities.</w:t>
            </w:r>
          </w:p>
        </w:tc>
        <w:tc>
          <w:tcPr>
            <w:tcW w:w="1285" w:type="dxa"/>
            <w:tcBorders>
              <w:top w:val="single" w:sz="4" w:space="0" w:color="auto"/>
              <w:left w:val="nil"/>
              <w:bottom w:val="single" w:sz="4" w:space="0" w:color="auto"/>
              <w:right w:val="single" w:sz="4" w:space="0" w:color="auto"/>
            </w:tcBorders>
            <w:shd w:val="clear" w:color="auto" w:fill="FFFF00"/>
          </w:tcPr>
          <w:p w14:paraId="0E9B365C"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1EDF8D4" w14:textId="3D8E13D2"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4B0684A8"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5857D100" w14:textId="34055123"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63FD1C15" w14:textId="65B127FC"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0A67A9E1" w14:textId="00915F2E"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216F7E49" w14:textId="35E41789"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w:t>
            </w:r>
          </w:p>
        </w:tc>
      </w:tr>
      <w:tr w:rsidR="00D701B7" w:rsidRPr="004E3E73" w14:paraId="2ED7EDA3" w14:textId="77777777" w:rsidTr="002873D7">
        <w:trPr>
          <w:trHeight w:val="547"/>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0B459961" w14:textId="0A50E859" w:rsidR="00D701B7" w:rsidRPr="004E3E73" w:rsidRDefault="00D701B7" w:rsidP="004E3E73">
            <w:pPr>
              <w:rPr>
                <w:rFonts w:eastAsia="Times New Roman" w:cs="Arial"/>
                <w:color w:val="000000"/>
              </w:rPr>
            </w:pPr>
            <w:r w:rsidRPr="004E3E73">
              <w:rPr>
                <w:rFonts w:eastAsia="Times New Roman" w:cs="Arial"/>
                <w:color w:val="000000"/>
              </w:rPr>
              <w:t>Create @cfms.org emails for the reps at each member school and have these forwarded to the appropriate reps. (Ex: ubcreps@cfms.org forward to UBC Sr. and Jr. reps.)</w:t>
            </w:r>
          </w:p>
        </w:tc>
        <w:tc>
          <w:tcPr>
            <w:tcW w:w="1285" w:type="dxa"/>
            <w:tcBorders>
              <w:top w:val="single" w:sz="4" w:space="0" w:color="auto"/>
              <w:left w:val="nil"/>
              <w:bottom w:val="single" w:sz="4" w:space="0" w:color="auto"/>
              <w:right w:val="single" w:sz="4" w:space="0" w:color="auto"/>
            </w:tcBorders>
            <w:shd w:val="clear" w:color="auto" w:fill="00B050"/>
          </w:tcPr>
          <w:p w14:paraId="3B5376D4"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0819D517" w14:textId="73811D71"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4E3248AD"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7C308B07" w14:textId="541BEBCF"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18BE57B7" w14:textId="3BF9E0C4"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2B2766B2" w14:textId="002B5090"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tcPr>
          <w:p w14:paraId="62108555" w14:textId="45ECDEAD" w:rsidR="00D701B7" w:rsidRPr="004E3E73" w:rsidRDefault="00D701B7" w:rsidP="004E3E73">
            <w:pPr>
              <w:rPr>
                <w:rFonts w:ascii="Calibri" w:eastAsia="Times New Roman" w:hAnsi="Calibri"/>
                <w:color w:val="000000"/>
              </w:rPr>
            </w:pPr>
          </w:p>
        </w:tc>
      </w:tr>
      <w:tr w:rsidR="00D701B7" w:rsidRPr="004E3E73" w14:paraId="5B75FA11" w14:textId="77777777" w:rsidTr="002873D7">
        <w:trPr>
          <w:trHeight w:val="324"/>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2CC4654D" w14:textId="1FC4166A" w:rsidR="00D701B7" w:rsidRPr="004E3E73" w:rsidRDefault="00D701B7" w:rsidP="004E3E73">
            <w:pPr>
              <w:rPr>
                <w:rFonts w:eastAsia="Times New Roman" w:cs="Arial"/>
                <w:color w:val="000000"/>
              </w:rPr>
            </w:pPr>
            <w:r w:rsidRPr="004E3E73">
              <w:rPr>
                <w:rFonts w:eastAsia="Times New Roman" w:cs="Arial"/>
                <w:color w:val="000000"/>
              </w:rPr>
              <w:t>Maintain website bilingualism through regular review and translation.</w:t>
            </w:r>
          </w:p>
        </w:tc>
        <w:tc>
          <w:tcPr>
            <w:tcW w:w="1285" w:type="dxa"/>
            <w:tcBorders>
              <w:top w:val="single" w:sz="4" w:space="0" w:color="auto"/>
              <w:left w:val="nil"/>
              <w:bottom w:val="single" w:sz="4" w:space="0" w:color="auto"/>
              <w:right w:val="single" w:sz="4" w:space="0" w:color="auto"/>
            </w:tcBorders>
            <w:shd w:val="clear" w:color="auto" w:fill="FFFF00"/>
          </w:tcPr>
          <w:p w14:paraId="586B18FC"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056F01B5" w14:textId="0C0289BF"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79996132"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11BF7C09" w14:textId="7A1B04F0"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4D8740F4" w14:textId="6D5284D9"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6455BBCE" w14:textId="5937D22F"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tcPr>
          <w:p w14:paraId="0EA14237" w14:textId="219B77F5" w:rsidR="00D701B7" w:rsidRPr="004E3E73" w:rsidRDefault="00D701B7" w:rsidP="004E3E73">
            <w:pPr>
              <w:rPr>
                <w:rFonts w:ascii="Calibri" w:eastAsia="Times New Roman" w:hAnsi="Calibri"/>
                <w:color w:val="000000"/>
              </w:rPr>
            </w:pPr>
          </w:p>
        </w:tc>
      </w:tr>
      <w:tr w:rsidR="00D701B7" w:rsidRPr="004E3E73" w14:paraId="6AF9A92B" w14:textId="77777777" w:rsidTr="002873D7">
        <w:trPr>
          <w:trHeight w:val="379"/>
        </w:trPr>
        <w:tc>
          <w:tcPr>
            <w:tcW w:w="7649"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58073FF5" w14:textId="79D8EA8B" w:rsidR="00D701B7" w:rsidRPr="004E3E73" w:rsidRDefault="00D701B7" w:rsidP="004E3E73">
            <w:pPr>
              <w:rPr>
                <w:rFonts w:eastAsia="Times New Roman" w:cs="Arial"/>
                <w:color w:val="000000"/>
              </w:rPr>
            </w:pPr>
            <w:r w:rsidRPr="004E3E73">
              <w:rPr>
                <w:rFonts w:eastAsia="Times New Roman" w:cs="Arial"/>
                <w:color w:val="000000"/>
              </w:rPr>
              <w:t>Increase individual member registration convenience through an online payment option.</w:t>
            </w:r>
          </w:p>
        </w:tc>
        <w:tc>
          <w:tcPr>
            <w:tcW w:w="1285" w:type="dxa"/>
            <w:tcBorders>
              <w:top w:val="single" w:sz="4" w:space="0" w:color="auto"/>
              <w:left w:val="nil"/>
              <w:bottom w:val="single" w:sz="4" w:space="0" w:color="auto"/>
              <w:right w:val="single" w:sz="4" w:space="0" w:color="auto"/>
            </w:tcBorders>
            <w:shd w:val="clear" w:color="auto" w:fill="00B050"/>
          </w:tcPr>
          <w:p w14:paraId="678BA6C0"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292D756B" w14:textId="1FAA6905"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11C95135"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5740A570" w14:textId="0C32BEAB"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49E9F1BF" w14:textId="7A061AD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13FB8CDE" w14:textId="58D3A190"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tcPr>
          <w:p w14:paraId="4FFE546D" w14:textId="4812CAD1" w:rsidR="00D701B7" w:rsidRPr="004E3E73" w:rsidRDefault="00D701B7" w:rsidP="004E3E73">
            <w:pPr>
              <w:rPr>
                <w:rFonts w:ascii="Calibri" w:eastAsia="Times New Roman" w:hAnsi="Calibri"/>
                <w:color w:val="000000"/>
              </w:rPr>
            </w:pPr>
          </w:p>
        </w:tc>
      </w:tr>
      <w:tr w:rsidR="00D701B7" w:rsidRPr="004E3E73" w14:paraId="75950578" w14:textId="77777777" w:rsidTr="002873D7">
        <w:trPr>
          <w:trHeight w:val="337"/>
        </w:trPr>
        <w:tc>
          <w:tcPr>
            <w:tcW w:w="7649" w:type="dxa"/>
            <w:tcBorders>
              <w:top w:val="nil"/>
              <w:left w:val="nil"/>
              <w:bottom w:val="single" w:sz="4" w:space="0" w:color="auto"/>
            </w:tcBorders>
            <w:shd w:val="clear" w:color="auto" w:fill="auto"/>
            <w:vAlign w:val="bottom"/>
            <w:hideMark/>
          </w:tcPr>
          <w:p w14:paraId="0020558B" w14:textId="77777777" w:rsidR="00D701B7" w:rsidRDefault="00D701B7" w:rsidP="004E3E73">
            <w:pPr>
              <w:rPr>
                <w:rFonts w:eastAsia="Times New Roman" w:cs="Arial"/>
                <w:color w:val="000000"/>
              </w:rPr>
            </w:pPr>
            <w:r w:rsidRPr="004E3E73">
              <w:rPr>
                <w:rFonts w:eastAsia="Times New Roman" w:cs="Arial"/>
                <w:color w:val="000000"/>
              </w:rPr>
              <w:t> </w:t>
            </w:r>
          </w:p>
          <w:p w14:paraId="06DBD315" w14:textId="023538B4" w:rsidR="002873D7" w:rsidRPr="004E3E73" w:rsidRDefault="002873D7" w:rsidP="004E3E73">
            <w:pPr>
              <w:rPr>
                <w:rFonts w:eastAsia="Times New Roman" w:cs="Arial"/>
                <w:color w:val="000000"/>
              </w:rPr>
            </w:pPr>
          </w:p>
        </w:tc>
        <w:tc>
          <w:tcPr>
            <w:tcW w:w="1285" w:type="dxa"/>
            <w:tcBorders>
              <w:top w:val="nil"/>
              <w:bottom w:val="single" w:sz="4" w:space="0" w:color="auto"/>
            </w:tcBorders>
          </w:tcPr>
          <w:p w14:paraId="6BE953A8" w14:textId="77777777" w:rsidR="00D701B7" w:rsidRPr="004E3E73" w:rsidRDefault="00D701B7" w:rsidP="004E3E73">
            <w:pPr>
              <w:rPr>
                <w:rFonts w:ascii="Calibri" w:eastAsia="Times New Roman" w:hAnsi="Calibri"/>
                <w:color w:val="000000"/>
              </w:rPr>
            </w:pPr>
          </w:p>
        </w:tc>
        <w:tc>
          <w:tcPr>
            <w:tcW w:w="1143" w:type="dxa"/>
            <w:tcBorders>
              <w:top w:val="nil"/>
              <w:bottom w:val="single" w:sz="4" w:space="0" w:color="auto"/>
              <w:right w:val="nil"/>
            </w:tcBorders>
            <w:shd w:val="clear" w:color="auto" w:fill="auto"/>
            <w:noWrap/>
            <w:vAlign w:val="bottom"/>
            <w:hideMark/>
          </w:tcPr>
          <w:p w14:paraId="3A3D74DE" w14:textId="73890DF5"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bottom w:val="nil"/>
            </w:tcBorders>
          </w:tcPr>
          <w:p w14:paraId="0B6A8741" w14:textId="77777777" w:rsidR="00D701B7" w:rsidRPr="004E3E73" w:rsidRDefault="00D701B7" w:rsidP="004E3E73">
            <w:pPr>
              <w:rPr>
                <w:rFonts w:ascii="Calibri" w:eastAsia="Times New Roman" w:hAnsi="Calibri"/>
                <w:color w:val="000000"/>
              </w:rPr>
            </w:pPr>
          </w:p>
        </w:tc>
        <w:tc>
          <w:tcPr>
            <w:tcW w:w="2873" w:type="dxa"/>
            <w:gridSpan w:val="2"/>
            <w:tcBorders>
              <w:top w:val="nil"/>
              <w:bottom w:val="nil"/>
            </w:tcBorders>
          </w:tcPr>
          <w:p w14:paraId="316C74C0" w14:textId="733D22BC" w:rsidR="00D701B7" w:rsidRPr="004E3E73" w:rsidRDefault="00D701B7" w:rsidP="004E3E73">
            <w:pPr>
              <w:rPr>
                <w:rFonts w:ascii="Calibri" w:eastAsia="Times New Roman" w:hAnsi="Calibri"/>
                <w:color w:val="000000"/>
              </w:rPr>
            </w:pPr>
          </w:p>
        </w:tc>
        <w:tc>
          <w:tcPr>
            <w:tcW w:w="2873" w:type="dxa"/>
            <w:gridSpan w:val="2"/>
            <w:tcBorders>
              <w:top w:val="nil"/>
              <w:bottom w:val="nil"/>
            </w:tcBorders>
          </w:tcPr>
          <w:p w14:paraId="2E675FE0" w14:textId="661792ED" w:rsidR="00D701B7" w:rsidRPr="004E3E73" w:rsidRDefault="00D701B7" w:rsidP="004E3E73">
            <w:pPr>
              <w:rPr>
                <w:rFonts w:ascii="Calibri" w:eastAsia="Times New Roman" w:hAnsi="Calibri"/>
                <w:color w:val="000000"/>
              </w:rPr>
            </w:pPr>
          </w:p>
        </w:tc>
        <w:tc>
          <w:tcPr>
            <w:tcW w:w="2873" w:type="dxa"/>
            <w:gridSpan w:val="2"/>
            <w:tcBorders>
              <w:top w:val="nil"/>
              <w:bottom w:val="nil"/>
              <w:right w:val="nil"/>
            </w:tcBorders>
          </w:tcPr>
          <w:p w14:paraId="2BEF9914" w14:textId="2EEBFD76"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62B930E1" w14:textId="3457EB6E" w:rsidR="00D701B7" w:rsidRPr="004E3E73" w:rsidRDefault="00D701B7" w:rsidP="004E3E73">
            <w:pPr>
              <w:rPr>
                <w:rFonts w:ascii="Calibri" w:eastAsia="Times New Roman" w:hAnsi="Calibri"/>
                <w:color w:val="000000"/>
              </w:rPr>
            </w:pPr>
          </w:p>
        </w:tc>
      </w:tr>
      <w:tr w:rsidR="00D701B7" w:rsidRPr="004E3E73" w14:paraId="2458975E" w14:textId="77777777" w:rsidTr="002873D7">
        <w:trPr>
          <w:trHeight w:val="351"/>
        </w:trPr>
        <w:tc>
          <w:tcPr>
            <w:tcW w:w="7649"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70FFD5B6" w14:textId="61E66255" w:rsidR="00D701B7" w:rsidRPr="004E3E73" w:rsidRDefault="00D701B7" w:rsidP="004E3E73">
            <w:pPr>
              <w:rPr>
                <w:rFonts w:eastAsia="Times New Roman" w:cs="Arial"/>
                <w:color w:val="000000"/>
              </w:rPr>
            </w:pPr>
            <w:r w:rsidRPr="004E3E73">
              <w:rPr>
                <w:rFonts w:eastAsia="Times New Roman" w:cs="Arial"/>
                <w:b/>
                <w:bCs/>
                <w:color w:val="000000"/>
              </w:rPr>
              <w:t>Strategic Direction #2: Support student members</w:t>
            </w:r>
          </w:p>
        </w:tc>
        <w:tc>
          <w:tcPr>
            <w:tcW w:w="1285" w:type="dxa"/>
            <w:tcBorders>
              <w:top w:val="single" w:sz="4" w:space="0" w:color="auto"/>
              <w:left w:val="nil"/>
              <w:bottom w:val="single" w:sz="4" w:space="0" w:color="auto"/>
              <w:right w:val="single" w:sz="4" w:space="0" w:color="auto"/>
            </w:tcBorders>
          </w:tcPr>
          <w:p w14:paraId="09B9EEF7" w14:textId="50F5A5BE" w:rsidR="00D701B7" w:rsidRPr="004E3E73" w:rsidRDefault="00D701B7" w:rsidP="00D701B7">
            <w:pPr>
              <w:rPr>
                <w:rFonts w:ascii="Calibri" w:eastAsia="Times New Roman" w:hAnsi="Calibri"/>
                <w:color w:val="000000"/>
              </w:rPr>
            </w:pPr>
            <w:r>
              <w:rPr>
                <w:rFonts w:ascii="Calibri" w:eastAsia="Times New Roman" w:hAnsi="Calibri"/>
                <w:color w:val="000000"/>
              </w:rPr>
              <w:t>SGM</w:t>
            </w:r>
          </w:p>
        </w:tc>
        <w:tc>
          <w:tcPr>
            <w:tcW w:w="11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6908B" w14:textId="68D4442D" w:rsidR="00D701B7" w:rsidRPr="004E3E73" w:rsidRDefault="00D701B7" w:rsidP="00D701B7">
            <w:pPr>
              <w:rPr>
                <w:rFonts w:ascii="Calibri" w:eastAsia="Times New Roman" w:hAnsi="Calibri"/>
                <w:color w:val="000000"/>
              </w:rPr>
            </w:pPr>
            <w:r>
              <w:rPr>
                <w:rFonts w:ascii="Calibri" w:eastAsia="Times New Roman" w:hAnsi="Calibri"/>
                <w:color w:val="000000"/>
              </w:rPr>
              <w:t>AGM</w:t>
            </w:r>
          </w:p>
        </w:tc>
        <w:tc>
          <w:tcPr>
            <w:tcW w:w="2992" w:type="dxa"/>
            <w:gridSpan w:val="2"/>
            <w:tcBorders>
              <w:top w:val="nil"/>
              <w:left w:val="single" w:sz="4" w:space="0" w:color="auto"/>
              <w:bottom w:val="nil"/>
              <w:right w:val="nil"/>
            </w:tcBorders>
          </w:tcPr>
          <w:p w14:paraId="1A07AA27"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11C7139E" w14:textId="10D36CF5"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7D940301" w14:textId="28C7BDBF"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51B2CF49" w14:textId="4ED5DD34"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73D3EDD9" w14:textId="21D05DFF" w:rsidR="00D701B7" w:rsidRPr="004E3E73" w:rsidRDefault="00D701B7" w:rsidP="004E3E73">
            <w:pPr>
              <w:rPr>
                <w:rFonts w:ascii="Calibri" w:eastAsia="Times New Roman" w:hAnsi="Calibri"/>
                <w:color w:val="000000"/>
              </w:rPr>
            </w:pPr>
          </w:p>
        </w:tc>
      </w:tr>
      <w:tr w:rsidR="00D701B7" w:rsidRPr="004E3E73" w14:paraId="4A96735A" w14:textId="77777777" w:rsidTr="002873D7">
        <w:trPr>
          <w:trHeight w:val="360"/>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75B3BC99" w14:textId="5A90F283" w:rsidR="00D701B7" w:rsidRPr="004E3E73" w:rsidRDefault="00D701B7" w:rsidP="004E3E73">
            <w:pPr>
              <w:rPr>
                <w:rFonts w:eastAsia="Times New Roman" w:cs="Arial"/>
                <w:color w:val="000000"/>
              </w:rPr>
            </w:pPr>
            <w:r w:rsidRPr="004E3E73">
              <w:rPr>
                <w:rFonts w:eastAsia="Times New Roman" w:cs="Arial"/>
                <w:color w:val="000000"/>
              </w:rPr>
              <w:t>Review relevance and appropriateness of CFMS online databases (i.e. Accommodations, Electives, Interview) and restructure to improve relevance, professionalism, and utilization of these services.</w:t>
            </w:r>
          </w:p>
        </w:tc>
        <w:tc>
          <w:tcPr>
            <w:tcW w:w="1285" w:type="dxa"/>
            <w:tcBorders>
              <w:top w:val="single" w:sz="4" w:space="0" w:color="auto"/>
              <w:left w:val="nil"/>
              <w:bottom w:val="single" w:sz="4" w:space="0" w:color="auto"/>
              <w:right w:val="single" w:sz="4" w:space="0" w:color="auto"/>
            </w:tcBorders>
            <w:shd w:val="clear" w:color="auto" w:fill="00B050"/>
          </w:tcPr>
          <w:p w14:paraId="56AF9F8C"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0B57366B" w14:textId="3D112B1C"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23FE5718"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7B1695BB" w14:textId="33176805"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011FBCCD" w14:textId="1D4855F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146E1E89" w14:textId="32444BE1"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2BCF4BAA" w14:textId="53C70094" w:rsidR="00D701B7" w:rsidRPr="004E3E73" w:rsidRDefault="00D701B7" w:rsidP="004E3E73">
            <w:pPr>
              <w:rPr>
                <w:rFonts w:ascii="Calibri" w:eastAsia="Times New Roman" w:hAnsi="Calibri"/>
                <w:color w:val="000000"/>
              </w:rPr>
            </w:pPr>
          </w:p>
        </w:tc>
      </w:tr>
      <w:tr w:rsidR="00D701B7" w:rsidRPr="004E3E73" w14:paraId="45DEBBBD" w14:textId="77777777" w:rsidTr="002873D7">
        <w:trPr>
          <w:trHeight w:val="340"/>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08D41F30" w14:textId="2B74370C" w:rsidR="00D701B7" w:rsidRPr="004E3E73" w:rsidRDefault="00D701B7" w:rsidP="004E3E73">
            <w:pPr>
              <w:rPr>
                <w:rFonts w:eastAsia="Times New Roman" w:cs="Arial"/>
                <w:b/>
                <w:bCs/>
                <w:color w:val="000000"/>
              </w:rPr>
            </w:pPr>
            <w:r w:rsidRPr="004E3E73">
              <w:rPr>
                <w:rFonts w:eastAsia="Times New Roman" w:cs="Arial"/>
                <w:color w:val="000000"/>
              </w:rPr>
              <w:t>Acquire new and relevant student benefits (</w:t>
            </w:r>
            <w:proofErr w:type="spellStart"/>
            <w:r w:rsidRPr="004E3E73">
              <w:rPr>
                <w:rFonts w:eastAsia="Times New Roman" w:cs="Arial"/>
                <w:color w:val="000000"/>
              </w:rPr>
              <w:t>ie</w:t>
            </w:r>
            <w:proofErr w:type="spellEnd"/>
            <w:r w:rsidRPr="004E3E73">
              <w:rPr>
                <w:rFonts w:eastAsia="Times New Roman" w:cs="Arial"/>
                <w:color w:val="000000"/>
              </w:rPr>
              <w:t>. LMCC preparation resources), exploring opportunities to strategically partner with other medical organizations.</w:t>
            </w:r>
          </w:p>
        </w:tc>
        <w:tc>
          <w:tcPr>
            <w:tcW w:w="1285" w:type="dxa"/>
            <w:tcBorders>
              <w:top w:val="single" w:sz="4" w:space="0" w:color="auto"/>
              <w:left w:val="nil"/>
              <w:bottom w:val="single" w:sz="4" w:space="0" w:color="auto"/>
              <w:right w:val="single" w:sz="4" w:space="0" w:color="auto"/>
            </w:tcBorders>
            <w:shd w:val="clear" w:color="auto" w:fill="00B050"/>
          </w:tcPr>
          <w:p w14:paraId="552ABFF5"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4CBD1F99" w14:textId="2A88978D"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4E37EF32"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0A68892C" w14:textId="6F5FEDEF"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7E9B61F1" w14:textId="2C7B1F32"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1FA5871E" w14:textId="399AB195"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0E71FC0A" w14:textId="5F962F68" w:rsidR="00D701B7" w:rsidRPr="004E3E73" w:rsidRDefault="00D701B7" w:rsidP="004E3E73">
            <w:pPr>
              <w:rPr>
                <w:rFonts w:ascii="Calibri" w:eastAsia="Times New Roman" w:hAnsi="Calibri"/>
                <w:color w:val="000000"/>
              </w:rPr>
            </w:pPr>
          </w:p>
        </w:tc>
      </w:tr>
      <w:tr w:rsidR="00D701B7" w:rsidRPr="004E3E73" w14:paraId="314CBCF4" w14:textId="77777777" w:rsidTr="002873D7">
        <w:trPr>
          <w:trHeight w:val="533"/>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0CD50CAB" w14:textId="4D9052A5" w:rsidR="00D701B7" w:rsidRPr="004E3E73" w:rsidRDefault="00D701B7" w:rsidP="004E3E73">
            <w:pPr>
              <w:rPr>
                <w:rFonts w:eastAsia="Times New Roman" w:cs="Arial"/>
                <w:color w:val="000000"/>
              </w:rPr>
            </w:pPr>
            <w:r w:rsidRPr="004E3E73">
              <w:rPr>
                <w:rFonts w:eastAsia="Times New Roman" w:cs="Arial"/>
                <w:color w:val="000000"/>
              </w:rPr>
              <w:t>Develop and administer a wellness survey. Survey results may be used to begin to develop a national support and advocacy strategy for medical student health and well-being.</w:t>
            </w:r>
          </w:p>
        </w:tc>
        <w:tc>
          <w:tcPr>
            <w:tcW w:w="1285" w:type="dxa"/>
            <w:tcBorders>
              <w:top w:val="single" w:sz="4" w:space="0" w:color="auto"/>
              <w:left w:val="nil"/>
              <w:bottom w:val="single" w:sz="4" w:space="0" w:color="auto"/>
              <w:right w:val="single" w:sz="4" w:space="0" w:color="auto"/>
            </w:tcBorders>
            <w:shd w:val="clear" w:color="auto" w:fill="00B050"/>
          </w:tcPr>
          <w:p w14:paraId="474C69B1"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6453A8C7" w14:textId="6412FBA2"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7EB601D2"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61AE8BAE" w14:textId="52E0374A"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4092D666" w14:textId="676325D0"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48595027" w14:textId="2A09446D"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787EBE05" w14:textId="2C3D57AD" w:rsidR="00D701B7" w:rsidRPr="004E3E73" w:rsidRDefault="00D701B7" w:rsidP="004E3E73">
            <w:pPr>
              <w:rPr>
                <w:rFonts w:ascii="Calibri" w:eastAsia="Times New Roman" w:hAnsi="Calibri"/>
                <w:color w:val="000000"/>
              </w:rPr>
            </w:pPr>
          </w:p>
        </w:tc>
      </w:tr>
      <w:tr w:rsidR="00D701B7" w:rsidRPr="004E3E73" w14:paraId="6360D09C" w14:textId="77777777" w:rsidTr="002873D7">
        <w:trPr>
          <w:trHeight w:val="575"/>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67F9AF49" w14:textId="67D4156D" w:rsidR="00D701B7" w:rsidRPr="004E3E73" w:rsidRDefault="00D701B7" w:rsidP="004E3E73">
            <w:pPr>
              <w:rPr>
                <w:rFonts w:eastAsia="Times New Roman" w:cs="Arial"/>
                <w:color w:val="000000"/>
              </w:rPr>
            </w:pPr>
            <w:r w:rsidRPr="004E3E73">
              <w:rPr>
                <w:rFonts w:eastAsia="Times New Roman" w:cs="Arial"/>
                <w:color w:val="000000"/>
              </w:rPr>
              <w:lastRenderedPageBreak/>
              <w:t>Develop an online member forum that allows for student collaboration and interaction while also serving as a database for local student initiatives and resources.</w:t>
            </w:r>
          </w:p>
        </w:tc>
        <w:tc>
          <w:tcPr>
            <w:tcW w:w="1285" w:type="dxa"/>
            <w:tcBorders>
              <w:top w:val="single" w:sz="4" w:space="0" w:color="auto"/>
              <w:left w:val="nil"/>
              <w:bottom w:val="single" w:sz="4" w:space="0" w:color="auto"/>
              <w:right w:val="single" w:sz="4" w:space="0" w:color="auto"/>
            </w:tcBorders>
            <w:shd w:val="clear" w:color="auto" w:fill="FF0000"/>
          </w:tcPr>
          <w:p w14:paraId="0B1553E9"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70C66AC5" w14:textId="597F7E18"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30DD3BF3"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053007B2" w14:textId="2770E3BB"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67C6D6D5" w14:textId="00317A5E"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271465A6" w14:textId="5C37E7DC"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06FAECF3" w14:textId="2564CCE0" w:rsidR="00D701B7" w:rsidRPr="004E3E73" w:rsidRDefault="00D701B7" w:rsidP="004E3E73">
            <w:pPr>
              <w:rPr>
                <w:rFonts w:ascii="Calibri" w:eastAsia="Times New Roman" w:hAnsi="Calibri"/>
                <w:color w:val="000000"/>
              </w:rPr>
            </w:pPr>
          </w:p>
        </w:tc>
      </w:tr>
      <w:tr w:rsidR="00D701B7" w:rsidRPr="004E3E73" w14:paraId="41FC193F" w14:textId="77777777" w:rsidTr="002873D7">
        <w:trPr>
          <w:trHeight w:val="547"/>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142FE291" w14:textId="2E8EE3BE" w:rsidR="00D701B7" w:rsidRPr="004E3E73" w:rsidRDefault="00D701B7" w:rsidP="004E3E73">
            <w:pPr>
              <w:rPr>
                <w:rFonts w:eastAsia="Times New Roman" w:cs="Arial"/>
                <w:color w:val="000000"/>
              </w:rPr>
            </w:pPr>
            <w:r w:rsidRPr="004E3E73">
              <w:rPr>
                <w:rFonts w:eastAsia="Times New Roman" w:cs="Arial"/>
                <w:color w:val="000000"/>
              </w:rPr>
              <w:t>Provide equitable access for student members to participate in global health experiences which are meaningful, accessible and ethical.</w:t>
            </w:r>
          </w:p>
        </w:tc>
        <w:tc>
          <w:tcPr>
            <w:tcW w:w="1285" w:type="dxa"/>
            <w:tcBorders>
              <w:top w:val="single" w:sz="4" w:space="0" w:color="auto"/>
              <w:left w:val="nil"/>
              <w:bottom w:val="single" w:sz="4" w:space="0" w:color="auto"/>
              <w:right w:val="single" w:sz="4" w:space="0" w:color="auto"/>
            </w:tcBorders>
            <w:shd w:val="clear" w:color="auto" w:fill="FFFF00"/>
          </w:tcPr>
          <w:p w14:paraId="6C55823E"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0C138BC0" w14:textId="4C40C86B"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01EFC77B"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143564F5" w14:textId="3251A9E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166FAAEF" w14:textId="1EA3FD34"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2696030B" w14:textId="522CA981"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64E50BA1" w14:textId="548C5497" w:rsidR="00D701B7" w:rsidRPr="004E3E73" w:rsidRDefault="00D701B7" w:rsidP="004E3E73">
            <w:pPr>
              <w:rPr>
                <w:rFonts w:ascii="Calibri" w:eastAsia="Times New Roman" w:hAnsi="Calibri"/>
                <w:color w:val="000000"/>
              </w:rPr>
            </w:pPr>
          </w:p>
        </w:tc>
      </w:tr>
      <w:tr w:rsidR="00D701B7" w:rsidRPr="004E3E73" w14:paraId="1C84EB57" w14:textId="77777777" w:rsidTr="002873D7">
        <w:trPr>
          <w:trHeight w:val="561"/>
        </w:trPr>
        <w:tc>
          <w:tcPr>
            <w:tcW w:w="7649" w:type="dxa"/>
            <w:tcBorders>
              <w:top w:val="nil"/>
              <w:left w:val="single" w:sz="8" w:space="0" w:color="auto"/>
              <w:bottom w:val="single" w:sz="8" w:space="0" w:color="auto"/>
              <w:right w:val="single" w:sz="4" w:space="0" w:color="auto"/>
            </w:tcBorders>
            <w:shd w:val="clear" w:color="auto" w:fill="auto"/>
            <w:vAlign w:val="bottom"/>
            <w:hideMark/>
          </w:tcPr>
          <w:p w14:paraId="7F616617" w14:textId="7031E110" w:rsidR="00D701B7" w:rsidRPr="004E3E73" w:rsidRDefault="00D701B7" w:rsidP="004E3E73">
            <w:pPr>
              <w:rPr>
                <w:rFonts w:eastAsia="Times New Roman" w:cs="Arial"/>
                <w:color w:val="000000"/>
              </w:rPr>
            </w:pPr>
            <w:r w:rsidRPr="004E3E73">
              <w:rPr>
                <w:rFonts w:eastAsia="Times New Roman" w:cs="Arial"/>
                <w:color w:val="000000"/>
              </w:rPr>
              <w:t>Address medical student concerns following the identification of local issues at monthly meetings of Medical Society Presidents.</w:t>
            </w:r>
          </w:p>
        </w:tc>
        <w:tc>
          <w:tcPr>
            <w:tcW w:w="1285" w:type="dxa"/>
            <w:tcBorders>
              <w:top w:val="single" w:sz="4" w:space="0" w:color="auto"/>
              <w:left w:val="nil"/>
              <w:bottom w:val="single" w:sz="4" w:space="0" w:color="auto"/>
              <w:right w:val="single" w:sz="4" w:space="0" w:color="auto"/>
            </w:tcBorders>
            <w:shd w:val="clear" w:color="auto" w:fill="00B050"/>
          </w:tcPr>
          <w:p w14:paraId="6B1C1633"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56968940" w14:textId="27726868"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19C4A240"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38BA7D55" w14:textId="66C474E0"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140BA34F" w14:textId="5F6ECCFA"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5B64EE4A" w14:textId="54FD49F8"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681C30B1" w14:textId="63FF7CD5" w:rsidR="00D701B7" w:rsidRPr="004E3E73" w:rsidRDefault="00D701B7" w:rsidP="004E3E73">
            <w:pPr>
              <w:rPr>
                <w:rFonts w:ascii="Calibri" w:eastAsia="Times New Roman" w:hAnsi="Calibri"/>
                <w:color w:val="000000"/>
              </w:rPr>
            </w:pPr>
          </w:p>
        </w:tc>
      </w:tr>
      <w:tr w:rsidR="00D701B7" w:rsidRPr="004E3E73" w14:paraId="35121B09" w14:textId="77777777" w:rsidTr="002873D7">
        <w:trPr>
          <w:trHeight w:val="1431"/>
        </w:trPr>
        <w:tc>
          <w:tcPr>
            <w:tcW w:w="7649" w:type="dxa"/>
            <w:tcBorders>
              <w:top w:val="nil"/>
              <w:left w:val="nil"/>
              <w:bottom w:val="nil"/>
              <w:right w:val="nil"/>
            </w:tcBorders>
            <w:shd w:val="clear" w:color="auto" w:fill="auto"/>
            <w:vAlign w:val="bottom"/>
            <w:hideMark/>
          </w:tcPr>
          <w:p w14:paraId="324537CE" w14:textId="563C0BE4" w:rsidR="00D701B7" w:rsidRPr="004E3E73" w:rsidRDefault="00D701B7" w:rsidP="00D701B7">
            <w:pPr>
              <w:rPr>
                <w:rFonts w:eastAsia="Times New Roman" w:cs="Arial"/>
                <w:color w:val="000000"/>
              </w:rPr>
            </w:pPr>
          </w:p>
        </w:tc>
        <w:tc>
          <w:tcPr>
            <w:tcW w:w="1285" w:type="dxa"/>
            <w:tcBorders>
              <w:top w:val="single" w:sz="4" w:space="0" w:color="auto"/>
              <w:left w:val="nil"/>
              <w:bottom w:val="single" w:sz="4" w:space="0" w:color="auto"/>
              <w:right w:val="nil"/>
            </w:tcBorders>
          </w:tcPr>
          <w:p w14:paraId="4001207A"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nil"/>
              <w:bottom w:val="single" w:sz="4" w:space="0" w:color="auto"/>
              <w:right w:val="nil"/>
            </w:tcBorders>
            <w:shd w:val="clear" w:color="auto" w:fill="auto"/>
            <w:noWrap/>
            <w:vAlign w:val="bottom"/>
            <w:hideMark/>
          </w:tcPr>
          <w:p w14:paraId="247AB374" w14:textId="2F8C9A1D" w:rsidR="00D701B7" w:rsidRPr="004E3E73" w:rsidRDefault="00D701B7" w:rsidP="004E3E73">
            <w:pPr>
              <w:rPr>
                <w:rFonts w:ascii="Calibri" w:eastAsia="Times New Roman" w:hAnsi="Calibri"/>
                <w:color w:val="000000"/>
              </w:rPr>
            </w:pPr>
          </w:p>
        </w:tc>
        <w:tc>
          <w:tcPr>
            <w:tcW w:w="2992" w:type="dxa"/>
            <w:gridSpan w:val="2"/>
            <w:tcBorders>
              <w:top w:val="nil"/>
              <w:left w:val="nil"/>
              <w:bottom w:val="nil"/>
              <w:right w:val="nil"/>
            </w:tcBorders>
          </w:tcPr>
          <w:p w14:paraId="093D2296"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39B53B4E" w14:textId="279138CF"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0D1E1D0B" w14:textId="6566F440"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59F3A76B" w14:textId="1D84DCFA"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124325E9" w14:textId="4A1670D6" w:rsidR="00D701B7" w:rsidRPr="004E3E73" w:rsidRDefault="00D701B7" w:rsidP="004E3E73">
            <w:pPr>
              <w:rPr>
                <w:rFonts w:ascii="Calibri" w:eastAsia="Times New Roman" w:hAnsi="Calibri"/>
                <w:color w:val="000000"/>
              </w:rPr>
            </w:pPr>
          </w:p>
        </w:tc>
      </w:tr>
      <w:tr w:rsidR="00D701B7" w:rsidRPr="004E3E73" w14:paraId="316DE3AE" w14:textId="77777777" w:rsidTr="002873D7">
        <w:trPr>
          <w:trHeight w:val="271"/>
        </w:trPr>
        <w:tc>
          <w:tcPr>
            <w:tcW w:w="7649"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12A3F560" w14:textId="1BDFDA44" w:rsidR="00D701B7" w:rsidRPr="004E3E73" w:rsidRDefault="00D701B7" w:rsidP="004E3E73">
            <w:pPr>
              <w:rPr>
                <w:rFonts w:eastAsia="Times New Roman" w:cs="Arial"/>
                <w:color w:val="000000"/>
              </w:rPr>
            </w:pPr>
            <w:r w:rsidRPr="004E3E73">
              <w:rPr>
                <w:rFonts w:eastAsia="Times New Roman" w:cs="Arial"/>
                <w:b/>
                <w:bCs/>
                <w:color w:val="000000"/>
              </w:rPr>
              <w:t>Strategic Direction #3: Promote excellence in medical education</w:t>
            </w:r>
          </w:p>
        </w:tc>
        <w:tc>
          <w:tcPr>
            <w:tcW w:w="1285" w:type="dxa"/>
            <w:tcBorders>
              <w:top w:val="single" w:sz="4" w:space="0" w:color="auto"/>
              <w:left w:val="nil"/>
              <w:bottom w:val="single" w:sz="4" w:space="0" w:color="auto"/>
              <w:right w:val="single" w:sz="4" w:space="0" w:color="auto"/>
            </w:tcBorders>
          </w:tcPr>
          <w:p w14:paraId="0BE779F0" w14:textId="32486926" w:rsidR="00D701B7" w:rsidRPr="004E3E73" w:rsidRDefault="00D701B7" w:rsidP="004E3E73">
            <w:pPr>
              <w:rPr>
                <w:rFonts w:ascii="Calibri" w:eastAsia="Times New Roman" w:hAnsi="Calibri"/>
                <w:color w:val="000000"/>
              </w:rPr>
            </w:pPr>
            <w:r>
              <w:rPr>
                <w:rFonts w:ascii="Calibri" w:eastAsia="Times New Roman" w:hAnsi="Calibri"/>
                <w:color w:val="000000"/>
              </w:rPr>
              <w:t>SGM</w:t>
            </w:r>
          </w:p>
        </w:tc>
        <w:tc>
          <w:tcPr>
            <w:tcW w:w="11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0913D4" w14:textId="75F53D5D" w:rsidR="00D701B7" w:rsidRPr="004E3E73" w:rsidRDefault="00D701B7" w:rsidP="004E3E73">
            <w:pPr>
              <w:rPr>
                <w:rFonts w:ascii="Calibri" w:eastAsia="Times New Roman" w:hAnsi="Calibri"/>
                <w:color w:val="000000"/>
              </w:rPr>
            </w:pPr>
            <w:r>
              <w:rPr>
                <w:rFonts w:ascii="Calibri" w:eastAsia="Times New Roman" w:hAnsi="Calibri"/>
                <w:color w:val="000000"/>
              </w:rPr>
              <w:t>AGM</w:t>
            </w:r>
          </w:p>
        </w:tc>
        <w:tc>
          <w:tcPr>
            <w:tcW w:w="2992" w:type="dxa"/>
            <w:gridSpan w:val="2"/>
            <w:tcBorders>
              <w:top w:val="nil"/>
              <w:left w:val="single" w:sz="4" w:space="0" w:color="auto"/>
              <w:bottom w:val="nil"/>
              <w:right w:val="nil"/>
            </w:tcBorders>
          </w:tcPr>
          <w:p w14:paraId="71E63992"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35040B2C" w14:textId="09648F9D"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3C5F64B5" w14:textId="78B0E311"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5C971096" w14:textId="574CE7A4"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724A8F71" w14:textId="736AA05D" w:rsidR="00D701B7" w:rsidRPr="004E3E73" w:rsidRDefault="00D701B7" w:rsidP="004E3E73">
            <w:pPr>
              <w:rPr>
                <w:rFonts w:ascii="Calibri" w:eastAsia="Times New Roman" w:hAnsi="Calibri"/>
                <w:color w:val="000000"/>
              </w:rPr>
            </w:pPr>
          </w:p>
        </w:tc>
      </w:tr>
      <w:tr w:rsidR="00D701B7" w:rsidRPr="004E3E73" w14:paraId="363AC92E" w14:textId="77777777" w:rsidTr="002873D7">
        <w:trPr>
          <w:trHeight w:val="355"/>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5FC446FA" w14:textId="0BF90DB6" w:rsidR="00D701B7" w:rsidRPr="004E3E73" w:rsidRDefault="00D701B7" w:rsidP="004E3E73">
            <w:pPr>
              <w:rPr>
                <w:rFonts w:eastAsia="Times New Roman"/>
              </w:rPr>
            </w:pPr>
            <w:r w:rsidRPr="004E3E73">
              <w:rPr>
                <w:rFonts w:eastAsia="Times New Roman" w:cs="Arial"/>
                <w:color w:val="000000"/>
              </w:rPr>
              <w:t>Formalize the role of the education committee within the education portfolio.</w:t>
            </w:r>
          </w:p>
        </w:tc>
        <w:tc>
          <w:tcPr>
            <w:tcW w:w="1285" w:type="dxa"/>
            <w:tcBorders>
              <w:top w:val="single" w:sz="4" w:space="0" w:color="auto"/>
              <w:left w:val="nil"/>
              <w:bottom w:val="single" w:sz="4" w:space="0" w:color="auto"/>
              <w:right w:val="single" w:sz="4" w:space="0" w:color="auto"/>
            </w:tcBorders>
            <w:shd w:val="clear" w:color="auto" w:fill="00B050"/>
          </w:tcPr>
          <w:p w14:paraId="3A39E1E3"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07E3CA94" w14:textId="4A3DA6EE" w:rsidR="00D701B7" w:rsidRPr="004E3E73" w:rsidRDefault="00D701B7" w:rsidP="004E3E73">
            <w:pPr>
              <w:rPr>
                <w:rFonts w:eastAsia="Times New Roman"/>
                <w:sz w:val="20"/>
                <w:szCs w:val="2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112D9834" w14:textId="77777777"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2376B589" w14:textId="283B9771"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54E8CDF4" w14:textId="772D6488"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60371283" w14:textId="32A73D56" w:rsidR="00D701B7" w:rsidRPr="004E3E73" w:rsidRDefault="00D701B7" w:rsidP="004E3E73">
            <w:pPr>
              <w:rPr>
                <w:rFonts w:eastAsia="Times New Roman"/>
                <w:sz w:val="20"/>
                <w:szCs w:val="20"/>
              </w:rPr>
            </w:pPr>
          </w:p>
        </w:tc>
        <w:tc>
          <w:tcPr>
            <w:tcW w:w="2875" w:type="dxa"/>
            <w:tcBorders>
              <w:top w:val="nil"/>
              <w:left w:val="nil"/>
              <w:bottom w:val="nil"/>
              <w:right w:val="nil"/>
            </w:tcBorders>
            <w:shd w:val="clear" w:color="auto" w:fill="auto"/>
            <w:noWrap/>
            <w:vAlign w:val="bottom"/>
            <w:hideMark/>
          </w:tcPr>
          <w:p w14:paraId="48DF3681" w14:textId="2A642DA0" w:rsidR="00D701B7" w:rsidRPr="004E3E73" w:rsidRDefault="00D701B7" w:rsidP="004E3E73">
            <w:pPr>
              <w:rPr>
                <w:rFonts w:eastAsia="Times New Roman"/>
                <w:sz w:val="20"/>
                <w:szCs w:val="20"/>
              </w:rPr>
            </w:pPr>
          </w:p>
        </w:tc>
      </w:tr>
      <w:tr w:rsidR="00D701B7" w:rsidRPr="004E3E73" w14:paraId="27AA4F4F" w14:textId="77777777" w:rsidTr="002873D7">
        <w:trPr>
          <w:trHeight w:val="360"/>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0844CD25" w14:textId="3AC52BDA" w:rsidR="00D701B7" w:rsidRPr="004E3E73" w:rsidRDefault="00D701B7" w:rsidP="004E3E73">
            <w:pPr>
              <w:rPr>
                <w:rFonts w:eastAsia="Times New Roman"/>
              </w:rPr>
            </w:pPr>
            <w:r w:rsidRPr="004E3E73">
              <w:rPr>
                <w:rFonts w:eastAsia="Times New Roman" w:cs="Arial"/>
                <w:color w:val="000000"/>
              </w:rPr>
              <w:t>Engage member school education representatives into the VP Education national portfolio to both share best practices discuss local &amp; national concerns.</w:t>
            </w:r>
          </w:p>
        </w:tc>
        <w:tc>
          <w:tcPr>
            <w:tcW w:w="1285" w:type="dxa"/>
            <w:tcBorders>
              <w:top w:val="single" w:sz="4" w:space="0" w:color="auto"/>
              <w:left w:val="nil"/>
              <w:bottom w:val="single" w:sz="4" w:space="0" w:color="auto"/>
              <w:right w:val="single" w:sz="4" w:space="0" w:color="auto"/>
            </w:tcBorders>
            <w:shd w:val="clear" w:color="auto" w:fill="00B050"/>
          </w:tcPr>
          <w:p w14:paraId="3F268D97"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527EB957" w14:textId="599B8ABE" w:rsidR="00D701B7" w:rsidRPr="004E3E73" w:rsidRDefault="00D701B7" w:rsidP="004E3E73">
            <w:pPr>
              <w:rPr>
                <w:rFonts w:eastAsia="Times New Roman"/>
                <w:sz w:val="20"/>
                <w:szCs w:val="2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0CDD07F3" w14:textId="77777777"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6F40A635" w14:textId="1D34C7AD"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50A88391" w14:textId="1C1F13A0"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6D8A3267" w14:textId="0231EEF3" w:rsidR="00D701B7" w:rsidRPr="004E3E73" w:rsidRDefault="00D701B7" w:rsidP="004E3E73">
            <w:pPr>
              <w:rPr>
                <w:rFonts w:eastAsia="Times New Roman"/>
                <w:sz w:val="20"/>
                <w:szCs w:val="20"/>
              </w:rPr>
            </w:pPr>
          </w:p>
        </w:tc>
        <w:tc>
          <w:tcPr>
            <w:tcW w:w="2875" w:type="dxa"/>
            <w:tcBorders>
              <w:top w:val="nil"/>
              <w:left w:val="nil"/>
              <w:bottom w:val="nil"/>
              <w:right w:val="nil"/>
            </w:tcBorders>
            <w:shd w:val="clear" w:color="auto" w:fill="auto"/>
            <w:noWrap/>
            <w:vAlign w:val="bottom"/>
            <w:hideMark/>
          </w:tcPr>
          <w:p w14:paraId="62992195" w14:textId="3BCE1F0E" w:rsidR="00D701B7" w:rsidRPr="004E3E73" w:rsidRDefault="00D701B7" w:rsidP="004E3E73">
            <w:pPr>
              <w:rPr>
                <w:rFonts w:eastAsia="Times New Roman"/>
                <w:sz w:val="20"/>
                <w:szCs w:val="20"/>
              </w:rPr>
            </w:pPr>
          </w:p>
        </w:tc>
      </w:tr>
      <w:tr w:rsidR="00D701B7" w:rsidRPr="004E3E73" w14:paraId="23433135" w14:textId="77777777" w:rsidTr="002873D7">
        <w:trPr>
          <w:trHeight w:val="340"/>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4BB15F0B" w14:textId="2E9AC0A0" w:rsidR="00D701B7" w:rsidRPr="004E3E73" w:rsidRDefault="00D701B7" w:rsidP="004E3E73">
            <w:pPr>
              <w:rPr>
                <w:rFonts w:eastAsia="Times New Roman" w:cs="Arial"/>
                <w:b/>
                <w:bCs/>
                <w:color w:val="000000"/>
              </w:rPr>
            </w:pPr>
            <w:r w:rsidRPr="004E3E73">
              <w:rPr>
                <w:rFonts w:eastAsia="Times New Roman" w:cs="Arial"/>
                <w:color w:val="000000"/>
              </w:rPr>
              <w:t>Contribute to the smooth adoption of the national electives portal for Canadian clinical clerkship students.</w:t>
            </w:r>
          </w:p>
        </w:tc>
        <w:tc>
          <w:tcPr>
            <w:tcW w:w="1285" w:type="dxa"/>
            <w:tcBorders>
              <w:top w:val="single" w:sz="4" w:space="0" w:color="auto"/>
              <w:left w:val="nil"/>
              <w:bottom w:val="single" w:sz="4" w:space="0" w:color="auto"/>
              <w:right w:val="single" w:sz="4" w:space="0" w:color="auto"/>
            </w:tcBorders>
            <w:shd w:val="clear" w:color="auto" w:fill="00B050"/>
          </w:tcPr>
          <w:p w14:paraId="77F4F74F"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6E97FE90" w14:textId="4512A948"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48049A46"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78C8202A" w14:textId="1686AF6D"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15DBCB08" w14:textId="1E352B3A"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7F0E6C2B" w14:textId="6BCC40B8"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580DC4C9" w14:textId="69BC7CD8" w:rsidR="00D701B7" w:rsidRPr="004E3E73" w:rsidRDefault="00D701B7" w:rsidP="004E3E73">
            <w:pPr>
              <w:rPr>
                <w:rFonts w:ascii="Calibri" w:eastAsia="Times New Roman" w:hAnsi="Calibri"/>
                <w:color w:val="000000"/>
              </w:rPr>
            </w:pPr>
          </w:p>
        </w:tc>
      </w:tr>
      <w:tr w:rsidR="00D701B7" w:rsidRPr="004E3E73" w14:paraId="1B293DB6" w14:textId="77777777" w:rsidTr="002873D7">
        <w:trPr>
          <w:trHeight w:val="340"/>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63C37E17" w14:textId="1DC64E17" w:rsidR="00D701B7" w:rsidRPr="002873D7" w:rsidRDefault="00D701B7" w:rsidP="000A10F3">
            <w:pPr>
              <w:rPr>
                <w:rFonts w:eastAsia="Times New Roman" w:cs="Arial"/>
                <w:color w:val="000000"/>
              </w:rPr>
            </w:pPr>
            <w:r w:rsidRPr="002873D7">
              <w:rPr>
                <w:rFonts w:eastAsia="Times New Roman" w:cs="Arial"/>
                <w:bCs/>
                <w:color w:val="000000"/>
              </w:rPr>
              <w:t>Contribute to reforms of the final year of medical education that promote transparency in resident selection, relevant use of post-</w:t>
            </w:r>
            <w:r w:rsidR="000A10F3">
              <w:rPr>
                <w:rFonts w:eastAsia="Times New Roman" w:cs="Arial"/>
                <w:bCs/>
                <w:color w:val="000000"/>
              </w:rPr>
              <w:t>matc</w:t>
            </w:r>
            <w:r w:rsidRPr="002873D7">
              <w:rPr>
                <w:rFonts w:eastAsia="Times New Roman" w:cs="Arial"/>
                <w:bCs/>
                <w:color w:val="000000"/>
              </w:rPr>
              <w:t>h class time and protected time off before commencing residency.</w:t>
            </w:r>
          </w:p>
        </w:tc>
        <w:tc>
          <w:tcPr>
            <w:tcW w:w="1285" w:type="dxa"/>
            <w:tcBorders>
              <w:top w:val="single" w:sz="4" w:space="0" w:color="auto"/>
              <w:left w:val="nil"/>
              <w:bottom w:val="single" w:sz="4" w:space="0" w:color="auto"/>
              <w:right w:val="single" w:sz="4" w:space="0" w:color="auto"/>
            </w:tcBorders>
            <w:shd w:val="clear" w:color="auto" w:fill="FFFF00"/>
          </w:tcPr>
          <w:p w14:paraId="7534420A"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5DC92F44" w14:textId="0BC08ED5"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4340316A"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4403B407" w14:textId="739F59AD"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64C2DAFE" w14:textId="3086F221"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4CBB8FE2" w14:textId="2C08B2DF"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0A2727A9" w14:textId="67589791" w:rsidR="00D701B7" w:rsidRPr="004E3E73" w:rsidRDefault="00D701B7" w:rsidP="004E3E73">
            <w:pPr>
              <w:rPr>
                <w:rFonts w:ascii="Calibri" w:eastAsia="Times New Roman" w:hAnsi="Calibri"/>
                <w:color w:val="000000"/>
              </w:rPr>
            </w:pPr>
          </w:p>
        </w:tc>
      </w:tr>
      <w:tr w:rsidR="00D701B7" w:rsidRPr="004E3E73" w14:paraId="0AABAB10" w14:textId="77777777" w:rsidTr="002873D7">
        <w:trPr>
          <w:trHeight w:val="575"/>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18313541" w14:textId="70D19AD7" w:rsidR="00D701B7" w:rsidRPr="002873D7" w:rsidRDefault="00D701B7" w:rsidP="004E3E73">
            <w:pPr>
              <w:rPr>
                <w:rFonts w:eastAsia="Times New Roman" w:cs="Arial"/>
                <w:color w:val="000000"/>
              </w:rPr>
            </w:pPr>
            <w:r w:rsidRPr="002873D7">
              <w:rPr>
                <w:rFonts w:eastAsia="Times New Roman" w:cs="Arial"/>
                <w:bCs/>
                <w:color w:val="000000"/>
              </w:rPr>
              <w:t>Engage student leaders to ensure that new local developments do not compromise the primacy of the clerkship education of CMGs.</w:t>
            </w:r>
          </w:p>
        </w:tc>
        <w:tc>
          <w:tcPr>
            <w:tcW w:w="1285" w:type="dxa"/>
            <w:tcBorders>
              <w:top w:val="single" w:sz="4" w:space="0" w:color="auto"/>
              <w:left w:val="nil"/>
              <w:bottom w:val="single" w:sz="4" w:space="0" w:color="auto"/>
              <w:right w:val="single" w:sz="4" w:space="0" w:color="auto"/>
            </w:tcBorders>
            <w:shd w:val="clear" w:color="auto" w:fill="FFFF00"/>
          </w:tcPr>
          <w:p w14:paraId="6DA588BA" w14:textId="77777777" w:rsidR="00D701B7" w:rsidRPr="004E3E73" w:rsidRDefault="00D701B7" w:rsidP="004E3E73">
            <w:pPr>
              <w:rPr>
                <w:rFonts w:ascii="Calibri" w:eastAsia="Times New Roman" w:hAnsi="Calibri"/>
                <w:b/>
                <w:bCs/>
                <w:color w:val="000000"/>
              </w:rPr>
            </w:pPr>
          </w:p>
        </w:tc>
        <w:tc>
          <w:tcPr>
            <w:tcW w:w="1143"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32D4B2B1" w14:textId="70D67077" w:rsidR="00D701B7" w:rsidRPr="004E3E73" w:rsidRDefault="00D701B7" w:rsidP="004E3E73">
            <w:pPr>
              <w:rPr>
                <w:rFonts w:ascii="Calibri" w:eastAsia="Times New Roman" w:hAnsi="Calibri"/>
                <w:color w:val="000000"/>
              </w:rPr>
            </w:pPr>
            <w:r w:rsidRPr="004E3E73">
              <w:rPr>
                <w:rFonts w:ascii="Calibri" w:eastAsia="Times New Roman" w:hAnsi="Calibri"/>
                <w:b/>
                <w:bCs/>
                <w:color w:val="000000"/>
              </w:rPr>
              <w:t> </w:t>
            </w:r>
          </w:p>
        </w:tc>
        <w:tc>
          <w:tcPr>
            <w:tcW w:w="2992" w:type="dxa"/>
            <w:gridSpan w:val="2"/>
            <w:tcBorders>
              <w:top w:val="nil"/>
              <w:left w:val="single" w:sz="4" w:space="0" w:color="auto"/>
              <w:bottom w:val="nil"/>
              <w:right w:val="nil"/>
            </w:tcBorders>
          </w:tcPr>
          <w:p w14:paraId="7BB20E39"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708DE6F3" w14:textId="10B49B2F"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2CFB6B03" w14:textId="5D1E5ACA"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54A24048" w14:textId="22583524"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24D7ECFF" w14:textId="528BB4C1" w:rsidR="00D701B7" w:rsidRPr="004E3E73" w:rsidRDefault="00D701B7" w:rsidP="004E3E73">
            <w:pPr>
              <w:rPr>
                <w:rFonts w:ascii="Calibri" w:eastAsia="Times New Roman" w:hAnsi="Calibri"/>
                <w:color w:val="000000"/>
              </w:rPr>
            </w:pPr>
          </w:p>
        </w:tc>
      </w:tr>
      <w:tr w:rsidR="00D701B7" w:rsidRPr="004E3E73" w14:paraId="25E6FD9A" w14:textId="77777777" w:rsidTr="002873D7">
        <w:trPr>
          <w:trHeight w:val="575"/>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76CE2FAB" w14:textId="06D27B82" w:rsidR="00D701B7" w:rsidRPr="004E3E73" w:rsidRDefault="00D701B7" w:rsidP="004E3E73">
            <w:pPr>
              <w:rPr>
                <w:rFonts w:eastAsia="Times New Roman" w:cs="Arial"/>
                <w:color w:val="000000"/>
              </w:rPr>
            </w:pPr>
            <w:r w:rsidRPr="004E3E73">
              <w:rPr>
                <w:rFonts w:eastAsia="Times New Roman" w:cs="Arial"/>
                <w:color w:val="000000"/>
              </w:rPr>
              <w:t>Contribute to the development of best practice standards for post-return debrief for global health experiences, as well as the development of core competencies for global health education.</w:t>
            </w:r>
          </w:p>
        </w:tc>
        <w:tc>
          <w:tcPr>
            <w:tcW w:w="1285" w:type="dxa"/>
            <w:tcBorders>
              <w:top w:val="single" w:sz="4" w:space="0" w:color="auto"/>
              <w:left w:val="nil"/>
              <w:bottom w:val="single" w:sz="4" w:space="0" w:color="auto"/>
              <w:right w:val="single" w:sz="4" w:space="0" w:color="auto"/>
            </w:tcBorders>
            <w:shd w:val="clear" w:color="auto" w:fill="FFFF00"/>
          </w:tcPr>
          <w:p w14:paraId="4D3B5729"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5F07AF6D" w14:textId="027B3F62"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264F02AC" w14:textId="77777777" w:rsidR="00D701B7"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0AEFDBEC" w14:textId="78D88ABA" w:rsidR="00D701B7"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2D5413E4" w14:textId="0EE1E3E1" w:rsidR="00D701B7"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7123E4DE" w14:textId="44453020" w:rsidR="00D701B7"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2CCAB0E9" w14:textId="6F88E0C5" w:rsidR="00D701B7" w:rsidRDefault="00D701B7" w:rsidP="004E3E73">
            <w:pPr>
              <w:rPr>
                <w:rFonts w:ascii="Calibri" w:eastAsia="Times New Roman" w:hAnsi="Calibri"/>
                <w:color w:val="000000"/>
              </w:rPr>
            </w:pPr>
          </w:p>
          <w:p w14:paraId="44E1CFA0" w14:textId="77777777" w:rsidR="00D701B7" w:rsidRPr="004E3E73" w:rsidRDefault="00D701B7" w:rsidP="004E3E73">
            <w:pPr>
              <w:rPr>
                <w:rFonts w:ascii="Calibri" w:eastAsia="Times New Roman" w:hAnsi="Calibri"/>
                <w:color w:val="000000"/>
              </w:rPr>
            </w:pPr>
          </w:p>
        </w:tc>
      </w:tr>
      <w:tr w:rsidR="00D701B7" w:rsidRPr="004E3E73" w14:paraId="0C738ED3" w14:textId="77777777" w:rsidTr="002873D7">
        <w:trPr>
          <w:trHeight w:val="519"/>
        </w:trPr>
        <w:tc>
          <w:tcPr>
            <w:tcW w:w="7649" w:type="dxa"/>
            <w:tcBorders>
              <w:top w:val="single" w:sz="4" w:space="0" w:color="auto"/>
              <w:bottom w:val="single" w:sz="4" w:space="0" w:color="auto"/>
            </w:tcBorders>
            <w:shd w:val="clear" w:color="auto" w:fill="auto"/>
            <w:vAlign w:val="bottom"/>
          </w:tcPr>
          <w:p w14:paraId="6701700B" w14:textId="77777777" w:rsidR="00D701B7" w:rsidRDefault="00D701B7" w:rsidP="004E3E73">
            <w:pPr>
              <w:rPr>
                <w:rFonts w:eastAsia="Times New Roman" w:cs="Arial"/>
                <w:b/>
                <w:bCs/>
                <w:color w:val="000000"/>
              </w:rPr>
            </w:pPr>
          </w:p>
          <w:p w14:paraId="737E691E" w14:textId="77777777" w:rsidR="002873D7" w:rsidRDefault="002873D7" w:rsidP="004E3E73">
            <w:pPr>
              <w:rPr>
                <w:rFonts w:eastAsia="Times New Roman" w:cs="Arial"/>
                <w:b/>
                <w:bCs/>
                <w:color w:val="000000"/>
              </w:rPr>
            </w:pPr>
          </w:p>
          <w:p w14:paraId="5393A9DF" w14:textId="77777777" w:rsidR="002873D7" w:rsidRDefault="002873D7" w:rsidP="004E3E73">
            <w:pPr>
              <w:rPr>
                <w:rFonts w:eastAsia="Times New Roman" w:cs="Arial"/>
                <w:b/>
                <w:bCs/>
                <w:color w:val="000000"/>
              </w:rPr>
            </w:pPr>
          </w:p>
          <w:p w14:paraId="6459FD18" w14:textId="77777777" w:rsidR="00D701B7" w:rsidRPr="004E3E73" w:rsidRDefault="00D701B7" w:rsidP="004E3E73">
            <w:pPr>
              <w:rPr>
                <w:rFonts w:eastAsia="Times New Roman" w:cs="Arial"/>
                <w:b/>
                <w:bCs/>
                <w:color w:val="000000"/>
              </w:rPr>
            </w:pPr>
          </w:p>
        </w:tc>
        <w:tc>
          <w:tcPr>
            <w:tcW w:w="1285" w:type="dxa"/>
            <w:tcBorders>
              <w:top w:val="single" w:sz="4" w:space="0" w:color="auto"/>
              <w:bottom w:val="single" w:sz="4" w:space="0" w:color="auto"/>
            </w:tcBorders>
          </w:tcPr>
          <w:p w14:paraId="1FBDBCA7" w14:textId="77777777" w:rsidR="00D701B7" w:rsidRPr="004E3E73" w:rsidRDefault="00D701B7" w:rsidP="004E3E73">
            <w:pPr>
              <w:rPr>
                <w:rFonts w:ascii="Calibri" w:eastAsia="Times New Roman" w:hAnsi="Calibri"/>
                <w:color w:val="000000"/>
              </w:rPr>
            </w:pPr>
          </w:p>
        </w:tc>
        <w:tc>
          <w:tcPr>
            <w:tcW w:w="1143" w:type="dxa"/>
            <w:tcBorders>
              <w:top w:val="single" w:sz="4" w:space="0" w:color="auto"/>
              <w:bottom w:val="single" w:sz="4" w:space="0" w:color="auto"/>
            </w:tcBorders>
            <w:shd w:val="clear" w:color="auto" w:fill="auto"/>
            <w:noWrap/>
            <w:vAlign w:val="bottom"/>
          </w:tcPr>
          <w:p w14:paraId="6B4F7F85" w14:textId="788BA173" w:rsidR="00D701B7" w:rsidRPr="004E3E73" w:rsidRDefault="00D701B7" w:rsidP="004E3E73">
            <w:pPr>
              <w:rPr>
                <w:rFonts w:ascii="Calibri" w:eastAsia="Times New Roman" w:hAnsi="Calibri"/>
                <w:color w:val="000000"/>
              </w:rPr>
            </w:pPr>
          </w:p>
        </w:tc>
        <w:tc>
          <w:tcPr>
            <w:tcW w:w="2992" w:type="dxa"/>
            <w:gridSpan w:val="2"/>
            <w:tcBorders>
              <w:top w:val="nil"/>
              <w:bottom w:val="nil"/>
            </w:tcBorders>
          </w:tcPr>
          <w:p w14:paraId="1A35F5E5" w14:textId="77777777" w:rsidR="00D701B7" w:rsidRPr="004E3E73" w:rsidRDefault="00D701B7" w:rsidP="004E3E73">
            <w:pPr>
              <w:rPr>
                <w:rFonts w:ascii="Calibri" w:eastAsia="Times New Roman" w:hAnsi="Calibri"/>
                <w:color w:val="000000"/>
              </w:rPr>
            </w:pPr>
          </w:p>
        </w:tc>
        <w:tc>
          <w:tcPr>
            <w:tcW w:w="2873" w:type="dxa"/>
            <w:gridSpan w:val="2"/>
            <w:tcBorders>
              <w:top w:val="nil"/>
              <w:bottom w:val="nil"/>
            </w:tcBorders>
          </w:tcPr>
          <w:p w14:paraId="311E063E" w14:textId="40265920" w:rsidR="00D701B7" w:rsidRPr="004E3E73" w:rsidRDefault="00D701B7" w:rsidP="004E3E73">
            <w:pPr>
              <w:rPr>
                <w:rFonts w:ascii="Calibri" w:eastAsia="Times New Roman" w:hAnsi="Calibri"/>
                <w:color w:val="000000"/>
              </w:rPr>
            </w:pPr>
          </w:p>
        </w:tc>
        <w:tc>
          <w:tcPr>
            <w:tcW w:w="2873" w:type="dxa"/>
            <w:gridSpan w:val="2"/>
            <w:tcBorders>
              <w:top w:val="nil"/>
              <w:bottom w:val="nil"/>
            </w:tcBorders>
          </w:tcPr>
          <w:p w14:paraId="4BB4929A" w14:textId="2ED4B484" w:rsidR="00D701B7" w:rsidRPr="004E3E73" w:rsidRDefault="00D701B7" w:rsidP="004E3E73">
            <w:pPr>
              <w:rPr>
                <w:rFonts w:ascii="Calibri" w:eastAsia="Times New Roman" w:hAnsi="Calibri"/>
                <w:color w:val="000000"/>
              </w:rPr>
            </w:pPr>
          </w:p>
        </w:tc>
        <w:tc>
          <w:tcPr>
            <w:tcW w:w="2873" w:type="dxa"/>
            <w:gridSpan w:val="2"/>
            <w:tcBorders>
              <w:top w:val="nil"/>
              <w:bottom w:val="nil"/>
            </w:tcBorders>
          </w:tcPr>
          <w:p w14:paraId="47574ECF" w14:textId="0D8BEA9F"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tcPr>
          <w:p w14:paraId="63DC108B" w14:textId="091009DE" w:rsidR="00D701B7" w:rsidRPr="004E3E73" w:rsidRDefault="00D701B7" w:rsidP="004E3E73">
            <w:pPr>
              <w:rPr>
                <w:rFonts w:ascii="Calibri" w:eastAsia="Times New Roman" w:hAnsi="Calibri"/>
                <w:color w:val="000000"/>
              </w:rPr>
            </w:pPr>
          </w:p>
        </w:tc>
      </w:tr>
      <w:tr w:rsidR="00D701B7" w:rsidRPr="004E3E73" w14:paraId="4B95363A" w14:textId="77777777" w:rsidTr="002873D7">
        <w:trPr>
          <w:trHeight w:val="341"/>
        </w:trPr>
        <w:tc>
          <w:tcPr>
            <w:tcW w:w="7649" w:type="dxa"/>
            <w:tcBorders>
              <w:top w:val="single" w:sz="4" w:space="0" w:color="auto"/>
              <w:left w:val="single" w:sz="8" w:space="0" w:color="auto"/>
              <w:bottom w:val="single" w:sz="4" w:space="0" w:color="auto"/>
              <w:right w:val="single" w:sz="4" w:space="0" w:color="auto"/>
            </w:tcBorders>
            <w:shd w:val="clear" w:color="auto" w:fill="auto"/>
            <w:vAlign w:val="bottom"/>
            <w:hideMark/>
          </w:tcPr>
          <w:p w14:paraId="299BB392" w14:textId="49A96848" w:rsidR="00D701B7" w:rsidRPr="004E3E73" w:rsidRDefault="00D701B7" w:rsidP="004E3E73">
            <w:pPr>
              <w:rPr>
                <w:rFonts w:eastAsia="Times New Roman" w:cs="Arial"/>
                <w:b/>
                <w:bCs/>
                <w:color w:val="000000"/>
              </w:rPr>
            </w:pPr>
            <w:r w:rsidRPr="004E3E73">
              <w:rPr>
                <w:rFonts w:eastAsia="Times New Roman" w:cs="Arial"/>
                <w:b/>
                <w:bCs/>
                <w:color w:val="000000"/>
              </w:rPr>
              <w:t>Strategic Direction #4: Mobilize the medical student voice</w:t>
            </w:r>
          </w:p>
        </w:tc>
        <w:tc>
          <w:tcPr>
            <w:tcW w:w="1285" w:type="dxa"/>
            <w:tcBorders>
              <w:top w:val="single" w:sz="4" w:space="0" w:color="auto"/>
              <w:left w:val="nil"/>
              <w:bottom w:val="single" w:sz="4" w:space="0" w:color="auto"/>
              <w:right w:val="single" w:sz="4" w:space="0" w:color="auto"/>
            </w:tcBorders>
          </w:tcPr>
          <w:p w14:paraId="591B5D97" w14:textId="19E1CAF7" w:rsidR="00D701B7" w:rsidRPr="004E3E73" w:rsidRDefault="00D701B7" w:rsidP="004E3E73">
            <w:pPr>
              <w:rPr>
                <w:rFonts w:ascii="Calibri" w:eastAsia="Times New Roman" w:hAnsi="Calibri"/>
                <w:color w:val="000000"/>
              </w:rPr>
            </w:pPr>
            <w:r>
              <w:rPr>
                <w:rFonts w:ascii="Calibri" w:eastAsia="Times New Roman" w:hAnsi="Calibri"/>
                <w:color w:val="000000"/>
              </w:rPr>
              <w:t>SGM</w:t>
            </w:r>
          </w:p>
        </w:tc>
        <w:tc>
          <w:tcPr>
            <w:tcW w:w="11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4AB79" w14:textId="171C9EEA" w:rsidR="00D701B7" w:rsidRPr="004E3E73" w:rsidRDefault="00D701B7" w:rsidP="004E3E73">
            <w:pPr>
              <w:rPr>
                <w:rFonts w:ascii="Calibri" w:eastAsia="Times New Roman" w:hAnsi="Calibri"/>
                <w:color w:val="000000"/>
              </w:rPr>
            </w:pPr>
            <w:r>
              <w:rPr>
                <w:rFonts w:ascii="Calibri" w:eastAsia="Times New Roman" w:hAnsi="Calibri"/>
                <w:color w:val="000000"/>
              </w:rPr>
              <w:t>AGM</w:t>
            </w:r>
          </w:p>
        </w:tc>
        <w:tc>
          <w:tcPr>
            <w:tcW w:w="2992" w:type="dxa"/>
            <w:gridSpan w:val="2"/>
            <w:tcBorders>
              <w:top w:val="nil"/>
              <w:left w:val="single" w:sz="4" w:space="0" w:color="auto"/>
              <w:bottom w:val="nil"/>
              <w:right w:val="nil"/>
            </w:tcBorders>
          </w:tcPr>
          <w:p w14:paraId="2F21D3FA"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6FC9739A" w14:textId="232720CB"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7DCB0B19" w14:textId="67E24DA4"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253DC933" w14:textId="69690AAA"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46732D14" w14:textId="7B7727C6" w:rsidR="00D701B7" w:rsidRPr="004E3E73" w:rsidRDefault="00D701B7" w:rsidP="004E3E73">
            <w:pPr>
              <w:rPr>
                <w:rFonts w:ascii="Calibri" w:eastAsia="Times New Roman" w:hAnsi="Calibri"/>
                <w:color w:val="000000"/>
              </w:rPr>
            </w:pPr>
          </w:p>
        </w:tc>
      </w:tr>
      <w:tr w:rsidR="00D701B7" w:rsidRPr="004E3E73" w14:paraId="21B9591D" w14:textId="77777777" w:rsidTr="002873D7">
        <w:trPr>
          <w:trHeight w:val="533"/>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364E205E" w14:textId="68B2A4D6" w:rsidR="00D701B7" w:rsidRPr="004E3E73" w:rsidRDefault="00D701B7" w:rsidP="000A10F3">
            <w:pPr>
              <w:rPr>
                <w:rFonts w:eastAsia="Times New Roman" w:cs="Arial"/>
                <w:b/>
                <w:bCs/>
                <w:color w:val="000000"/>
              </w:rPr>
            </w:pPr>
            <w:r w:rsidRPr="004E3E73">
              <w:rPr>
                <w:rFonts w:eastAsia="Times New Roman" w:cs="Arial"/>
                <w:color w:val="000000"/>
              </w:rPr>
              <w:t xml:space="preserve">Seek input and endorsements from relevant external organizations (medical organizations, non-government organizations, community groups, </w:t>
            </w:r>
            <w:proofErr w:type="spellStart"/>
            <w:r w:rsidR="000A10F3">
              <w:rPr>
                <w:rFonts w:eastAsia="Times New Roman" w:cs="Arial"/>
                <w:color w:val="000000"/>
              </w:rPr>
              <w:t>etc</w:t>
            </w:r>
            <w:proofErr w:type="spellEnd"/>
            <w:r w:rsidRPr="004E3E73">
              <w:rPr>
                <w:rFonts w:eastAsia="Times New Roman" w:cs="Arial"/>
                <w:color w:val="000000"/>
              </w:rPr>
              <w:t xml:space="preserve"> in the development of the annual Lobby Day Ask, Global Health Advocacy theme, and other advocacy activities.</w:t>
            </w:r>
          </w:p>
        </w:tc>
        <w:tc>
          <w:tcPr>
            <w:tcW w:w="1285" w:type="dxa"/>
            <w:tcBorders>
              <w:top w:val="single" w:sz="4" w:space="0" w:color="auto"/>
              <w:left w:val="nil"/>
              <w:bottom w:val="single" w:sz="4" w:space="0" w:color="auto"/>
              <w:right w:val="single" w:sz="4" w:space="0" w:color="auto"/>
            </w:tcBorders>
            <w:shd w:val="clear" w:color="auto" w:fill="00B050"/>
          </w:tcPr>
          <w:p w14:paraId="494E89B2"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6E3C930F" w14:textId="09E24A71" w:rsidR="00D701B7" w:rsidRPr="004E3E73" w:rsidRDefault="00D701B7" w:rsidP="004E3E73">
            <w:pPr>
              <w:rPr>
                <w:rFonts w:ascii="Calibri" w:eastAsia="Times New Roman" w:hAnsi="Calibri"/>
                <w:b/>
                <w:bCs/>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5C385957" w14:textId="77777777" w:rsidR="00D701B7" w:rsidRPr="004E3E73" w:rsidRDefault="00D701B7" w:rsidP="004E3E73">
            <w:pPr>
              <w:rPr>
                <w:rFonts w:ascii="Calibri" w:eastAsia="Times New Roman" w:hAnsi="Calibri"/>
                <w:b/>
                <w:bCs/>
                <w:color w:val="000000"/>
              </w:rPr>
            </w:pPr>
          </w:p>
        </w:tc>
        <w:tc>
          <w:tcPr>
            <w:tcW w:w="2873" w:type="dxa"/>
            <w:gridSpan w:val="2"/>
            <w:tcBorders>
              <w:top w:val="nil"/>
              <w:left w:val="nil"/>
              <w:bottom w:val="nil"/>
              <w:right w:val="nil"/>
            </w:tcBorders>
          </w:tcPr>
          <w:p w14:paraId="1CD0C2CB" w14:textId="3FCDFB8E" w:rsidR="00D701B7" w:rsidRPr="004E3E73" w:rsidRDefault="00D701B7" w:rsidP="004E3E73">
            <w:pPr>
              <w:rPr>
                <w:rFonts w:ascii="Calibri" w:eastAsia="Times New Roman" w:hAnsi="Calibri"/>
                <w:b/>
                <w:bCs/>
                <w:color w:val="000000"/>
              </w:rPr>
            </w:pPr>
          </w:p>
        </w:tc>
        <w:tc>
          <w:tcPr>
            <w:tcW w:w="2873" w:type="dxa"/>
            <w:gridSpan w:val="2"/>
            <w:tcBorders>
              <w:top w:val="nil"/>
              <w:left w:val="nil"/>
              <w:bottom w:val="nil"/>
              <w:right w:val="nil"/>
            </w:tcBorders>
          </w:tcPr>
          <w:p w14:paraId="4C990DB3" w14:textId="1E64D1C9" w:rsidR="00D701B7" w:rsidRPr="004E3E73" w:rsidRDefault="00D701B7" w:rsidP="004E3E73">
            <w:pPr>
              <w:rPr>
                <w:rFonts w:ascii="Calibri" w:eastAsia="Times New Roman" w:hAnsi="Calibri"/>
                <w:b/>
                <w:bCs/>
                <w:color w:val="000000"/>
              </w:rPr>
            </w:pPr>
          </w:p>
        </w:tc>
        <w:tc>
          <w:tcPr>
            <w:tcW w:w="2873" w:type="dxa"/>
            <w:gridSpan w:val="2"/>
            <w:tcBorders>
              <w:top w:val="nil"/>
              <w:left w:val="nil"/>
              <w:bottom w:val="nil"/>
              <w:right w:val="nil"/>
            </w:tcBorders>
          </w:tcPr>
          <w:p w14:paraId="486E80C7" w14:textId="7175BB22" w:rsidR="00D701B7" w:rsidRPr="004E3E73" w:rsidRDefault="00D701B7" w:rsidP="004E3E73">
            <w:pPr>
              <w:rPr>
                <w:rFonts w:ascii="Calibri" w:eastAsia="Times New Roman" w:hAnsi="Calibri"/>
                <w:b/>
                <w:bCs/>
                <w:color w:val="000000"/>
              </w:rPr>
            </w:pPr>
          </w:p>
        </w:tc>
        <w:tc>
          <w:tcPr>
            <w:tcW w:w="2875" w:type="dxa"/>
            <w:tcBorders>
              <w:top w:val="nil"/>
              <w:left w:val="nil"/>
              <w:bottom w:val="nil"/>
              <w:right w:val="nil"/>
            </w:tcBorders>
            <w:shd w:val="clear" w:color="auto" w:fill="auto"/>
            <w:noWrap/>
            <w:vAlign w:val="bottom"/>
            <w:hideMark/>
          </w:tcPr>
          <w:p w14:paraId="24E28948" w14:textId="4E5C5D27" w:rsidR="00D701B7" w:rsidRPr="004E3E73" w:rsidRDefault="00D701B7" w:rsidP="004E3E73">
            <w:pPr>
              <w:rPr>
                <w:rFonts w:ascii="Calibri" w:eastAsia="Times New Roman" w:hAnsi="Calibri"/>
                <w:b/>
                <w:bCs/>
                <w:color w:val="000000"/>
              </w:rPr>
            </w:pPr>
          </w:p>
        </w:tc>
      </w:tr>
      <w:tr w:rsidR="00D701B7" w:rsidRPr="004E3E73" w14:paraId="4C1F45A7" w14:textId="77777777" w:rsidTr="002873D7">
        <w:trPr>
          <w:trHeight w:val="603"/>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5E9C6BB9" w14:textId="43D1C93C" w:rsidR="00D701B7" w:rsidRPr="004E3E73" w:rsidRDefault="00D701B7" w:rsidP="004E3E73">
            <w:pPr>
              <w:rPr>
                <w:rFonts w:eastAsia="Times New Roman" w:cs="Arial"/>
                <w:color w:val="000000"/>
              </w:rPr>
            </w:pPr>
            <w:r w:rsidRPr="004E3E73">
              <w:rPr>
                <w:rFonts w:eastAsia="Times New Roman" w:cs="Arial"/>
                <w:color w:val="000000"/>
              </w:rPr>
              <w:t>Work with our international neighbors through the Pan-American Medical Student Association (PAMSA) and International Federation of Medical Student Associations (IFMSA), to amplify the student voice in the United Nations and elsewhere on the global stage.</w:t>
            </w:r>
          </w:p>
        </w:tc>
        <w:tc>
          <w:tcPr>
            <w:tcW w:w="1285" w:type="dxa"/>
            <w:tcBorders>
              <w:top w:val="single" w:sz="4" w:space="0" w:color="auto"/>
              <w:left w:val="nil"/>
              <w:bottom w:val="single" w:sz="4" w:space="0" w:color="auto"/>
              <w:right w:val="single" w:sz="4" w:space="0" w:color="auto"/>
            </w:tcBorders>
            <w:shd w:val="clear" w:color="auto" w:fill="FFFF00"/>
          </w:tcPr>
          <w:p w14:paraId="1905D054"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31DD8F45" w14:textId="650557CA"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367A6472"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61F6DDC7" w14:textId="78C847E0"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30121C46" w14:textId="0FCDB71F"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410F7507" w14:textId="26AF59BB"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1BCE1599" w14:textId="524F2371" w:rsidR="00D701B7" w:rsidRPr="004E3E73" w:rsidRDefault="00D701B7" w:rsidP="004E3E73">
            <w:pPr>
              <w:rPr>
                <w:rFonts w:ascii="Calibri" w:eastAsia="Times New Roman" w:hAnsi="Calibri"/>
                <w:color w:val="000000"/>
              </w:rPr>
            </w:pPr>
          </w:p>
        </w:tc>
      </w:tr>
      <w:tr w:rsidR="00D701B7" w:rsidRPr="004E3E73" w14:paraId="48F5A7A8" w14:textId="77777777" w:rsidTr="002873D7">
        <w:trPr>
          <w:trHeight w:val="340"/>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66C004E9" w14:textId="71EEB522" w:rsidR="00D701B7" w:rsidRPr="004E3E73" w:rsidRDefault="00D701B7" w:rsidP="000A10F3">
            <w:pPr>
              <w:rPr>
                <w:rFonts w:eastAsia="Times New Roman"/>
              </w:rPr>
            </w:pPr>
            <w:r w:rsidRPr="004E3E73">
              <w:rPr>
                <w:rFonts w:eastAsia="Times New Roman" w:cs="Arial"/>
                <w:color w:val="000000"/>
              </w:rPr>
              <w:lastRenderedPageBreak/>
              <w:t>Enlist the Committee on Health Policy (COHP), Global Health Program, and other relevant groups (Media Engagement Committee, Social Media Committee, e</w:t>
            </w:r>
            <w:r w:rsidR="000A10F3">
              <w:rPr>
                <w:rFonts w:eastAsia="Times New Roman" w:cs="Arial"/>
                <w:color w:val="000000"/>
              </w:rPr>
              <w:t>tc</w:t>
            </w:r>
            <w:r w:rsidRPr="004E3E73">
              <w:rPr>
                <w:rFonts w:eastAsia="Times New Roman" w:cs="Arial"/>
                <w:color w:val="000000"/>
              </w:rPr>
              <w:t>.) within the CFMS to create annual flagship reports directed towards our stakeholders.</w:t>
            </w:r>
          </w:p>
        </w:tc>
        <w:tc>
          <w:tcPr>
            <w:tcW w:w="1285" w:type="dxa"/>
            <w:tcBorders>
              <w:top w:val="single" w:sz="4" w:space="0" w:color="auto"/>
              <w:left w:val="nil"/>
              <w:bottom w:val="single" w:sz="4" w:space="0" w:color="auto"/>
              <w:right w:val="single" w:sz="4" w:space="0" w:color="auto"/>
            </w:tcBorders>
            <w:shd w:val="clear" w:color="auto" w:fill="FFFF00"/>
          </w:tcPr>
          <w:p w14:paraId="567ADE5F"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6F895867" w14:textId="0F15E83B" w:rsidR="00D701B7" w:rsidRPr="004E3E73" w:rsidRDefault="00D701B7" w:rsidP="004E3E73">
            <w:pPr>
              <w:rPr>
                <w:rFonts w:eastAsia="Times New Roman"/>
                <w:sz w:val="20"/>
                <w:szCs w:val="2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238DEF99" w14:textId="77777777"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5ED1C29E" w14:textId="106C3DDD"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66DEE816" w14:textId="56A6FA00"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45A550BE" w14:textId="41D36BE4" w:rsidR="00D701B7" w:rsidRPr="004E3E73" w:rsidRDefault="00D701B7" w:rsidP="004E3E73">
            <w:pPr>
              <w:rPr>
                <w:rFonts w:eastAsia="Times New Roman"/>
                <w:sz w:val="20"/>
                <w:szCs w:val="20"/>
              </w:rPr>
            </w:pPr>
          </w:p>
        </w:tc>
        <w:tc>
          <w:tcPr>
            <w:tcW w:w="2875" w:type="dxa"/>
            <w:tcBorders>
              <w:top w:val="nil"/>
              <w:left w:val="nil"/>
              <w:bottom w:val="nil"/>
              <w:right w:val="nil"/>
            </w:tcBorders>
            <w:shd w:val="clear" w:color="auto" w:fill="auto"/>
            <w:noWrap/>
            <w:vAlign w:val="bottom"/>
            <w:hideMark/>
          </w:tcPr>
          <w:p w14:paraId="031147A1" w14:textId="09095242" w:rsidR="00D701B7" w:rsidRPr="004E3E73" w:rsidRDefault="00D701B7" w:rsidP="004E3E73">
            <w:pPr>
              <w:rPr>
                <w:rFonts w:eastAsia="Times New Roman"/>
                <w:sz w:val="20"/>
                <w:szCs w:val="20"/>
              </w:rPr>
            </w:pPr>
          </w:p>
        </w:tc>
      </w:tr>
      <w:tr w:rsidR="00D701B7" w:rsidRPr="004E3E73" w14:paraId="45830A96" w14:textId="77777777" w:rsidTr="002873D7">
        <w:trPr>
          <w:trHeight w:val="360"/>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132DAC68" w14:textId="06B389FB" w:rsidR="00D701B7" w:rsidRPr="004E3E73" w:rsidRDefault="00D701B7" w:rsidP="004E3E73">
            <w:pPr>
              <w:rPr>
                <w:rFonts w:eastAsia="Times New Roman"/>
              </w:rPr>
            </w:pPr>
            <w:r w:rsidRPr="004E3E73">
              <w:rPr>
                <w:rFonts w:eastAsia="Times New Roman" w:cs="Arial"/>
                <w:color w:val="000000"/>
              </w:rPr>
              <w:t>Support CFMS-led research activities through the creation of a CFMS research program.</w:t>
            </w:r>
          </w:p>
        </w:tc>
        <w:tc>
          <w:tcPr>
            <w:tcW w:w="1285" w:type="dxa"/>
            <w:tcBorders>
              <w:top w:val="single" w:sz="4" w:space="0" w:color="auto"/>
              <w:left w:val="nil"/>
              <w:bottom w:val="single" w:sz="4" w:space="0" w:color="auto"/>
              <w:right w:val="single" w:sz="4" w:space="0" w:color="auto"/>
            </w:tcBorders>
            <w:shd w:val="clear" w:color="auto" w:fill="00B050"/>
          </w:tcPr>
          <w:p w14:paraId="3AE67416"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5A3BCA20" w14:textId="42B1D288" w:rsidR="00D701B7" w:rsidRPr="004E3E73" w:rsidRDefault="00D701B7" w:rsidP="004E3E73">
            <w:pPr>
              <w:rPr>
                <w:rFonts w:eastAsia="Times New Roman"/>
                <w:sz w:val="20"/>
                <w:szCs w:val="2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49F1C545" w14:textId="77777777"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7058F271" w14:textId="172D8FC9"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46B9F4AF" w14:textId="30240177"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07D67756" w14:textId="107A812A" w:rsidR="00D701B7" w:rsidRPr="004E3E73" w:rsidRDefault="00D701B7" w:rsidP="004E3E73">
            <w:pPr>
              <w:rPr>
                <w:rFonts w:eastAsia="Times New Roman"/>
                <w:sz w:val="20"/>
                <w:szCs w:val="20"/>
              </w:rPr>
            </w:pPr>
          </w:p>
        </w:tc>
        <w:tc>
          <w:tcPr>
            <w:tcW w:w="2875" w:type="dxa"/>
            <w:tcBorders>
              <w:top w:val="nil"/>
              <w:left w:val="nil"/>
              <w:bottom w:val="nil"/>
              <w:right w:val="nil"/>
            </w:tcBorders>
            <w:shd w:val="clear" w:color="auto" w:fill="auto"/>
            <w:noWrap/>
            <w:vAlign w:val="bottom"/>
            <w:hideMark/>
          </w:tcPr>
          <w:p w14:paraId="42C61E3E" w14:textId="72176DA6" w:rsidR="00D701B7" w:rsidRPr="004E3E73" w:rsidRDefault="00D701B7" w:rsidP="004E3E73">
            <w:pPr>
              <w:rPr>
                <w:rFonts w:eastAsia="Times New Roman"/>
                <w:sz w:val="20"/>
                <w:szCs w:val="20"/>
              </w:rPr>
            </w:pPr>
          </w:p>
        </w:tc>
      </w:tr>
      <w:tr w:rsidR="00D701B7" w:rsidRPr="004E3E73" w14:paraId="5F7DB5CE" w14:textId="77777777" w:rsidTr="002873D7">
        <w:trPr>
          <w:trHeight w:val="340"/>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4F3A0312" w14:textId="30ED23F1" w:rsidR="00D701B7" w:rsidRPr="004E3E73" w:rsidRDefault="00D701B7" w:rsidP="004E3E73">
            <w:pPr>
              <w:rPr>
                <w:rFonts w:eastAsia="Times New Roman" w:cs="Arial"/>
                <w:b/>
                <w:bCs/>
                <w:color w:val="000000"/>
              </w:rPr>
            </w:pPr>
            <w:r w:rsidRPr="004E3E73">
              <w:rPr>
                <w:rFonts w:eastAsia="Times New Roman" w:cs="Arial"/>
                <w:color w:val="000000"/>
              </w:rPr>
              <w:t>Complete the COHP-directed review of existing CFMS policy documents by engaging relevant internal CFMS groups.</w:t>
            </w:r>
          </w:p>
        </w:tc>
        <w:tc>
          <w:tcPr>
            <w:tcW w:w="1285" w:type="dxa"/>
            <w:tcBorders>
              <w:top w:val="single" w:sz="4" w:space="0" w:color="auto"/>
              <w:left w:val="nil"/>
              <w:bottom w:val="single" w:sz="4" w:space="0" w:color="auto"/>
              <w:right w:val="single" w:sz="4" w:space="0" w:color="auto"/>
            </w:tcBorders>
            <w:shd w:val="clear" w:color="auto" w:fill="00B050"/>
          </w:tcPr>
          <w:p w14:paraId="4536F560"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7F949690" w14:textId="3600512D"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6D6522EA"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5304DA66" w14:textId="5B29CB32"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23D79D13" w14:textId="1F59CC71"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08F8AEDC" w14:textId="66ECC1E7"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02610807" w14:textId="49ACE5CC" w:rsidR="00D701B7" w:rsidRPr="004E3E73" w:rsidRDefault="00D701B7" w:rsidP="004E3E73">
            <w:pPr>
              <w:rPr>
                <w:rFonts w:ascii="Calibri" w:eastAsia="Times New Roman" w:hAnsi="Calibri"/>
                <w:color w:val="000000"/>
              </w:rPr>
            </w:pPr>
          </w:p>
        </w:tc>
      </w:tr>
      <w:tr w:rsidR="00D701B7" w:rsidRPr="004E3E73" w14:paraId="21B0461C" w14:textId="77777777" w:rsidTr="002873D7">
        <w:trPr>
          <w:trHeight w:val="533"/>
        </w:trPr>
        <w:tc>
          <w:tcPr>
            <w:tcW w:w="7649" w:type="dxa"/>
            <w:tcBorders>
              <w:top w:val="nil"/>
              <w:left w:val="single" w:sz="8" w:space="0" w:color="auto"/>
              <w:bottom w:val="single" w:sz="8" w:space="0" w:color="auto"/>
              <w:right w:val="single" w:sz="4" w:space="0" w:color="auto"/>
            </w:tcBorders>
            <w:shd w:val="clear" w:color="auto" w:fill="auto"/>
            <w:vAlign w:val="bottom"/>
            <w:hideMark/>
          </w:tcPr>
          <w:p w14:paraId="74B481B1" w14:textId="56DFA18B" w:rsidR="00D701B7" w:rsidRPr="004E3E73" w:rsidRDefault="00D701B7" w:rsidP="000A10F3">
            <w:pPr>
              <w:rPr>
                <w:rFonts w:eastAsia="Times New Roman" w:cs="Arial"/>
                <w:color w:val="000000"/>
              </w:rPr>
            </w:pPr>
            <w:r w:rsidRPr="004E3E73">
              <w:rPr>
                <w:rFonts w:eastAsia="Times New Roman" w:cs="Arial"/>
                <w:color w:val="000000"/>
              </w:rPr>
              <w:t xml:space="preserve">Local representatives (GAAC members and / or Global Health Advocates) will meet with policy-makers (MPs, MLAs, </w:t>
            </w:r>
            <w:proofErr w:type="spellStart"/>
            <w:r w:rsidR="000A10F3">
              <w:rPr>
                <w:rFonts w:eastAsia="Times New Roman" w:cs="Arial"/>
                <w:color w:val="000000"/>
              </w:rPr>
              <w:t>etc</w:t>
            </w:r>
            <w:proofErr w:type="spellEnd"/>
            <w:r w:rsidR="000A10F3">
              <w:rPr>
                <w:rFonts w:eastAsia="Times New Roman" w:cs="Arial"/>
                <w:color w:val="000000"/>
              </w:rPr>
              <w:t>)</w:t>
            </w:r>
            <w:r w:rsidRPr="004E3E73">
              <w:rPr>
                <w:rFonts w:eastAsia="Times New Roman" w:cs="Arial"/>
                <w:color w:val="000000"/>
              </w:rPr>
              <w:t xml:space="preserve"> at least once at the local level outside of Lobby Day.</w:t>
            </w:r>
          </w:p>
        </w:tc>
        <w:tc>
          <w:tcPr>
            <w:tcW w:w="1285" w:type="dxa"/>
            <w:tcBorders>
              <w:top w:val="single" w:sz="4" w:space="0" w:color="auto"/>
              <w:left w:val="nil"/>
              <w:bottom w:val="single" w:sz="4" w:space="0" w:color="auto"/>
              <w:right w:val="single" w:sz="4" w:space="0" w:color="auto"/>
            </w:tcBorders>
            <w:shd w:val="clear" w:color="auto" w:fill="00B050"/>
          </w:tcPr>
          <w:p w14:paraId="37A2C8A2"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4BE05CAF" w14:textId="68704F65"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08AA1E5A"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0D42AF33" w14:textId="5BF95E79"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3A317D0F" w14:textId="7C3B629A"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38F10A89" w14:textId="21B1B9CC"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7950894D" w14:textId="4758E90A" w:rsidR="00D701B7" w:rsidRPr="004E3E73" w:rsidRDefault="00D701B7" w:rsidP="004E3E73">
            <w:pPr>
              <w:rPr>
                <w:rFonts w:ascii="Calibri" w:eastAsia="Times New Roman" w:hAnsi="Calibri"/>
                <w:color w:val="000000"/>
              </w:rPr>
            </w:pPr>
          </w:p>
        </w:tc>
      </w:tr>
      <w:tr w:rsidR="00D701B7" w:rsidRPr="004E3E73" w14:paraId="29D2F933" w14:textId="77777777" w:rsidTr="002873D7">
        <w:trPr>
          <w:trHeight w:val="812"/>
        </w:trPr>
        <w:tc>
          <w:tcPr>
            <w:tcW w:w="7649" w:type="dxa"/>
            <w:tcBorders>
              <w:top w:val="nil"/>
              <w:left w:val="nil"/>
              <w:bottom w:val="nil"/>
              <w:right w:val="nil"/>
            </w:tcBorders>
            <w:shd w:val="clear" w:color="auto" w:fill="auto"/>
            <w:vAlign w:val="bottom"/>
            <w:hideMark/>
          </w:tcPr>
          <w:p w14:paraId="73B41D1C" w14:textId="77777777" w:rsidR="00D701B7" w:rsidRDefault="00D701B7" w:rsidP="004E3E73">
            <w:pPr>
              <w:rPr>
                <w:rFonts w:eastAsia="Times New Roman" w:cs="Arial"/>
                <w:color w:val="000000"/>
              </w:rPr>
            </w:pPr>
          </w:p>
          <w:p w14:paraId="027E72D2" w14:textId="7F5C7C15" w:rsidR="00D701B7" w:rsidRPr="004E3E73" w:rsidRDefault="00D701B7" w:rsidP="00D701B7">
            <w:pPr>
              <w:rPr>
                <w:rFonts w:eastAsia="Times New Roman" w:cs="Arial"/>
                <w:color w:val="000000"/>
              </w:rPr>
            </w:pPr>
          </w:p>
        </w:tc>
        <w:tc>
          <w:tcPr>
            <w:tcW w:w="1285" w:type="dxa"/>
            <w:tcBorders>
              <w:top w:val="single" w:sz="4" w:space="0" w:color="auto"/>
              <w:left w:val="nil"/>
              <w:bottom w:val="single" w:sz="4" w:space="0" w:color="auto"/>
              <w:right w:val="nil"/>
            </w:tcBorders>
          </w:tcPr>
          <w:p w14:paraId="0CC45808"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nil"/>
              <w:bottom w:val="single" w:sz="4" w:space="0" w:color="auto"/>
              <w:right w:val="nil"/>
            </w:tcBorders>
            <w:shd w:val="clear" w:color="auto" w:fill="auto"/>
            <w:noWrap/>
            <w:vAlign w:val="bottom"/>
            <w:hideMark/>
          </w:tcPr>
          <w:p w14:paraId="4807A32D" w14:textId="7AF7BAC0" w:rsidR="00D701B7" w:rsidRPr="004E3E73" w:rsidRDefault="00D701B7" w:rsidP="004E3E73">
            <w:pPr>
              <w:rPr>
                <w:rFonts w:ascii="Calibri" w:eastAsia="Times New Roman" w:hAnsi="Calibri"/>
                <w:color w:val="000000"/>
              </w:rPr>
            </w:pPr>
          </w:p>
        </w:tc>
        <w:tc>
          <w:tcPr>
            <w:tcW w:w="2992" w:type="dxa"/>
            <w:gridSpan w:val="2"/>
            <w:tcBorders>
              <w:top w:val="nil"/>
              <w:left w:val="nil"/>
              <w:bottom w:val="nil"/>
              <w:right w:val="nil"/>
            </w:tcBorders>
          </w:tcPr>
          <w:p w14:paraId="20E9AB14"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2DF8010D" w14:textId="015B26BC"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292C310A" w14:textId="5247F7BD"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0A7B4747" w14:textId="179779E6"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680BDABA" w14:textId="122E04CF" w:rsidR="00D701B7" w:rsidRPr="004E3E73" w:rsidRDefault="00D701B7" w:rsidP="004E3E73">
            <w:pPr>
              <w:rPr>
                <w:rFonts w:ascii="Calibri" w:eastAsia="Times New Roman" w:hAnsi="Calibri"/>
                <w:color w:val="000000"/>
              </w:rPr>
            </w:pPr>
          </w:p>
        </w:tc>
      </w:tr>
      <w:tr w:rsidR="00D701B7" w:rsidRPr="004E3E73" w14:paraId="5F788A50" w14:textId="77777777" w:rsidTr="002873D7">
        <w:trPr>
          <w:trHeight w:val="369"/>
        </w:trPr>
        <w:tc>
          <w:tcPr>
            <w:tcW w:w="7649" w:type="dxa"/>
            <w:tcBorders>
              <w:top w:val="single" w:sz="8" w:space="0" w:color="auto"/>
              <w:left w:val="single" w:sz="8" w:space="0" w:color="auto"/>
              <w:bottom w:val="single" w:sz="4" w:space="0" w:color="auto"/>
              <w:right w:val="single" w:sz="4" w:space="0" w:color="auto"/>
            </w:tcBorders>
            <w:shd w:val="clear" w:color="auto" w:fill="auto"/>
            <w:vAlign w:val="bottom"/>
            <w:hideMark/>
          </w:tcPr>
          <w:p w14:paraId="1DAED506" w14:textId="2A50F836" w:rsidR="00D701B7" w:rsidRPr="004E3E73" w:rsidRDefault="00D701B7" w:rsidP="004E3E73">
            <w:pPr>
              <w:rPr>
                <w:rFonts w:eastAsia="Times New Roman" w:cs="Arial"/>
                <w:color w:val="000000"/>
              </w:rPr>
            </w:pPr>
            <w:r w:rsidRPr="004E3E73">
              <w:rPr>
                <w:rFonts w:eastAsia="Times New Roman" w:cs="Arial"/>
                <w:b/>
                <w:bCs/>
                <w:color w:val="000000"/>
              </w:rPr>
              <w:t>Enabling Direction: Enhance CFMS organizational effectiveness</w:t>
            </w:r>
          </w:p>
        </w:tc>
        <w:tc>
          <w:tcPr>
            <w:tcW w:w="1285" w:type="dxa"/>
            <w:tcBorders>
              <w:top w:val="single" w:sz="4" w:space="0" w:color="auto"/>
              <w:left w:val="nil"/>
              <w:bottom w:val="single" w:sz="4" w:space="0" w:color="auto"/>
              <w:right w:val="single" w:sz="4" w:space="0" w:color="auto"/>
            </w:tcBorders>
          </w:tcPr>
          <w:p w14:paraId="223F2958" w14:textId="025D7E4C" w:rsidR="00D701B7" w:rsidRPr="004E3E73" w:rsidRDefault="00D701B7" w:rsidP="004E3E73">
            <w:pPr>
              <w:rPr>
                <w:rFonts w:ascii="Calibri" w:eastAsia="Times New Roman" w:hAnsi="Calibri"/>
                <w:color w:val="000000"/>
              </w:rPr>
            </w:pPr>
            <w:r>
              <w:rPr>
                <w:rFonts w:ascii="Calibri" w:eastAsia="Times New Roman" w:hAnsi="Calibri"/>
                <w:color w:val="000000"/>
              </w:rPr>
              <w:t>SGM</w:t>
            </w:r>
          </w:p>
        </w:tc>
        <w:tc>
          <w:tcPr>
            <w:tcW w:w="11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F0332" w14:textId="68ED8F12" w:rsidR="00D701B7" w:rsidRPr="004E3E73" w:rsidRDefault="00D701B7" w:rsidP="004E3E73">
            <w:pPr>
              <w:rPr>
                <w:rFonts w:ascii="Calibri" w:eastAsia="Times New Roman" w:hAnsi="Calibri"/>
                <w:color w:val="000000"/>
              </w:rPr>
            </w:pPr>
            <w:r>
              <w:rPr>
                <w:rFonts w:ascii="Calibri" w:eastAsia="Times New Roman" w:hAnsi="Calibri"/>
                <w:color w:val="000000"/>
              </w:rPr>
              <w:t>AGM</w:t>
            </w:r>
          </w:p>
        </w:tc>
        <w:tc>
          <w:tcPr>
            <w:tcW w:w="2992" w:type="dxa"/>
            <w:gridSpan w:val="2"/>
            <w:tcBorders>
              <w:top w:val="nil"/>
              <w:left w:val="single" w:sz="4" w:space="0" w:color="auto"/>
              <w:bottom w:val="nil"/>
              <w:right w:val="nil"/>
            </w:tcBorders>
          </w:tcPr>
          <w:p w14:paraId="356C52C6"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0FADDD18" w14:textId="3F54DB42"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13878057" w14:textId="1E4D1F13"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223E30E5" w14:textId="1F622739"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419A81F6" w14:textId="366A2C9C" w:rsidR="00D701B7" w:rsidRPr="004E3E73" w:rsidRDefault="00D701B7" w:rsidP="004E3E73">
            <w:pPr>
              <w:rPr>
                <w:rFonts w:ascii="Calibri" w:eastAsia="Times New Roman" w:hAnsi="Calibri"/>
                <w:color w:val="000000"/>
              </w:rPr>
            </w:pPr>
          </w:p>
        </w:tc>
      </w:tr>
      <w:tr w:rsidR="00D701B7" w:rsidRPr="004E3E73" w14:paraId="43979443" w14:textId="77777777" w:rsidTr="002873D7">
        <w:trPr>
          <w:trHeight w:val="351"/>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2E5F1800" w14:textId="6169C4CF" w:rsidR="00D701B7" w:rsidRPr="004E3E73" w:rsidRDefault="00D701B7" w:rsidP="004E3E73">
            <w:pPr>
              <w:rPr>
                <w:rFonts w:eastAsia="Times New Roman" w:cs="Arial"/>
                <w:color w:val="000000"/>
              </w:rPr>
            </w:pPr>
            <w:r w:rsidRPr="004E3E73">
              <w:rPr>
                <w:rFonts w:eastAsia="Times New Roman" w:cs="Arial"/>
                <w:color w:val="000000"/>
              </w:rPr>
              <w:t>Create an up-to-date organizational chart including but not limited to the present governance structure, national officers, representatives and committees.</w:t>
            </w:r>
          </w:p>
        </w:tc>
        <w:tc>
          <w:tcPr>
            <w:tcW w:w="1285" w:type="dxa"/>
            <w:tcBorders>
              <w:top w:val="single" w:sz="4" w:space="0" w:color="auto"/>
              <w:left w:val="nil"/>
              <w:bottom w:val="single" w:sz="4" w:space="0" w:color="auto"/>
              <w:right w:val="single" w:sz="4" w:space="0" w:color="auto"/>
            </w:tcBorders>
            <w:shd w:val="clear" w:color="auto" w:fill="00B050"/>
          </w:tcPr>
          <w:p w14:paraId="6B242045"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112871EC" w14:textId="6C21E391"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60617C36"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6A1BAF06" w14:textId="17B0455B"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23DCA5FE" w14:textId="1C07963F"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13080AEF" w14:textId="505339C9"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57A72DDE" w14:textId="46E67AF6" w:rsidR="00D701B7" w:rsidRPr="004E3E73" w:rsidRDefault="00D701B7" w:rsidP="004E3E73">
            <w:pPr>
              <w:rPr>
                <w:rFonts w:ascii="Calibri" w:eastAsia="Times New Roman" w:hAnsi="Calibri"/>
                <w:color w:val="000000"/>
              </w:rPr>
            </w:pPr>
          </w:p>
        </w:tc>
      </w:tr>
      <w:tr w:rsidR="00D701B7" w:rsidRPr="004E3E73" w14:paraId="17733472" w14:textId="77777777" w:rsidTr="002873D7">
        <w:trPr>
          <w:trHeight w:val="338"/>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291F966C" w14:textId="6E0E583B" w:rsidR="00D701B7" w:rsidRPr="004E3E73" w:rsidRDefault="00D701B7" w:rsidP="004E3E73">
            <w:pPr>
              <w:rPr>
                <w:rFonts w:eastAsia="Times New Roman" w:cs="Arial"/>
                <w:color w:val="000000"/>
              </w:rPr>
            </w:pPr>
            <w:r w:rsidRPr="004E3E73">
              <w:rPr>
                <w:rFonts w:eastAsia="Times New Roman" w:cs="Arial"/>
                <w:color w:val="000000"/>
              </w:rPr>
              <w:t>Ensure formal terms of reference exist for each committee and representative within the CFMS.</w:t>
            </w:r>
          </w:p>
        </w:tc>
        <w:tc>
          <w:tcPr>
            <w:tcW w:w="1285" w:type="dxa"/>
            <w:tcBorders>
              <w:top w:val="single" w:sz="4" w:space="0" w:color="auto"/>
              <w:left w:val="nil"/>
              <w:bottom w:val="single" w:sz="4" w:space="0" w:color="auto"/>
              <w:right w:val="single" w:sz="4" w:space="0" w:color="auto"/>
            </w:tcBorders>
            <w:shd w:val="clear" w:color="auto" w:fill="00B050"/>
          </w:tcPr>
          <w:p w14:paraId="0F4E9F4E"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3BDA7D09" w14:textId="63F6D4CD"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3BE02644"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4D44986A" w14:textId="16E720C0"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32B70C17" w14:textId="4316659A"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05CE6BFA" w14:textId="62D8D02C"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47FB86E7" w14:textId="369824F4" w:rsidR="00D701B7" w:rsidRPr="004E3E73" w:rsidRDefault="00D701B7" w:rsidP="004E3E73">
            <w:pPr>
              <w:rPr>
                <w:rFonts w:ascii="Calibri" w:eastAsia="Times New Roman" w:hAnsi="Calibri"/>
                <w:color w:val="000000"/>
              </w:rPr>
            </w:pPr>
          </w:p>
        </w:tc>
      </w:tr>
      <w:tr w:rsidR="00D701B7" w:rsidRPr="004E3E73" w14:paraId="75EC1467" w14:textId="77777777" w:rsidTr="002873D7">
        <w:trPr>
          <w:trHeight w:val="323"/>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39AFBBCD" w14:textId="165C52B6" w:rsidR="00D701B7" w:rsidRPr="004E3E73" w:rsidRDefault="00D701B7" w:rsidP="004E3E73">
            <w:pPr>
              <w:rPr>
                <w:rFonts w:eastAsia="Times New Roman" w:cs="Arial"/>
                <w:color w:val="000000"/>
              </w:rPr>
            </w:pPr>
            <w:r w:rsidRPr="004E3E73">
              <w:rPr>
                <w:rFonts w:eastAsia="Times New Roman" w:cs="Arial"/>
                <w:color w:val="000000"/>
              </w:rPr>
              <w:t>Initiate a formal institutional governance &amp; accountability review and plan for periodic assessment.</w:t>
            </w:r>
          </w:p>
        </w:tc>
        <w:tc>
          <w:tcPr>
            <w:tcW w:w="1285" w:type="dxa"/>
            <w:tcBorders>
              <w:top w:val="single" w:sz="4" w:space="0" w:color="auto"/>
              <w:left w:val="nil"/>
              <w:bottom w:val="single" w:sz="4" w:space="0" w:color="auto"/>
              <w:right w:val="single" w:sz="4" w:space="0" w:color="auto"/>
            </w:tcBorders>
            <w:shd w:val="clear" w:color="auto" w:fill="00B050"/>
          </w:tcPr>
          <w:p w14:paraId="46334491"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25C47EC4" w14:textId="56423D37"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338A2664"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718574FB" w14:textId="2128C13E"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42F96D90" w14:textId="5B9801AF"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372B7F75" w14:textId="33579B9C"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7E3FF021" w14:textId="5B11064C" w:rsidR="00D701B7" w:rsidRPr="004E3E73" w:rsidRDefault="00D701B7" w:rsidP="004E3E73">
            <w:pPr>
              <w:rPr>
                <w:rFonts w:ascii="Calibri" w:eastAsia="Times New Roman" w:hAnsi="Calibri"/>
                <w:color w:val="000000"/>
              </w:rPr>
            </w:pPr>
          </w:p>
        </w:tc>
      </w:tr>
      <w:tr w:rsidR="00D701B7" w:rsidRPr="004E3E73" w14:paraId="0C78BDD9" w14:textId="77777777" w:rsidTr="002873D7">
        <w:trPr>
          <w:trHeight w:val="340"/>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7CD79B57" w14:textId="5786111B" w:rsidR="00D701B7" w:rsidRPr="004E3E73" w:rsidRDefault="00D701B7" w:rsidP="004E3E73">
            <w:pPr>
              <w:rPr>
                <w:rFonts w:eastAsia="Times New Roman"/>
              </w:rPr>
            </w:pPr>
            <w:r w:rsidRPr="004E3E73">
              <w:rPr>
                <w:rFonts w:eastAsia="Times New Roman" w:cs="Arial"/>
                <w:color w:val="000000"/>
              </w:rPr>
              <w:t>Determine what are the resource needs of the organization. Explore how these might be achieved using a combination of permanent staff, contracted employees, and student representatives.</w:t>
            </w:r>
          </w:p>
        </w:tc>
        <w:tc>
          <w:tcPr>
            <w:tcW w:w="1285" w:type="dxa"/>
            <w:tcBorders>
              <w:top w:val="single" w:sz="4" w:space="0" w:color="auto"/>
              <w:left w:val="nil"/>
              <w:bottom w:val="single" w:sz="4" w:space="0" w:color="auto"/>
              <w:right w:val="single" w:sz="4" w:space="0" w:color="auto"/>
            </w:tcBorders>
            <w:shd w:val="clear" w:color="auto" w:fill="FFFF00"/>
          </w:tcPr>
          <w:p w14:paraId="4B5C2A4A"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766F5668" w14:textId="37DA437F" w:rsidR="00D701B7" w:rsidRPr="004E3E73" w:rsidRDefault="00D701B7" w:rsidP="004E3E73">
            <w:pPr>
              <w:rPr>
                <w:rFonts w:eastAsia="Times New Roman"/>
                <w:sz w:val="20"/>
                <w:szCs w:val="2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62019F41" w14:textId="77777777"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33754D82" w14:textId="55EF8D03"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216BF284" w14:textId="27E5BC4B"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227D41FA" w14:textId="75ED087F" w:rsidR="00D701B7" w:rsidRPr="004E3E73" w:rsidRDefault="00D701B7" w:rsidP="004E3E73">
            <w:pPr>
              <w:rPr>
                <w:rFonts w:eastAsia="Times New Roman"/>
                <w:sz w:val="20"/>
                <w:szCs w:val="20"/>
              </w:rPr>
            </w:pPr>
          </w:p>
        </w:tc>
        <w:tc>
          <w:tcPr>
            <w:tcW w:w="2875" w:type="dxa"/>
            <w:tcBorders>
              <w:top w:val="nil"/>
              <w:left w:val="nil"/>
              <w:bottom w:val="nil"/>
              <w:right w:val="nil"/>
            </w:tcBorders>
            <w:shd w:val="clear" w:color="auto" w:fill="auto"/>
            <w:noWrap/>
            <w:vAlign w:val="bottom"/>
            <w:hideMark/>
          </w:tcPr>
          <w:p w14:paraId="2852D316" w14:textId="1AC569EC" w:rsidR="00D701B7" w:rsidRPr="004E3E73" w:rsidRDefault="00D701B7" w:rsidP="004E3E73">
            <w:pPr>
              <w:rPr>
                <w:rFonts w:eastAsia="Times New Roman"/>
                <w:sz w:val="20"/>
                <w:szCs w:val="20"/>
              </w:rPr>
            </w:pPr>
          </w:p>
        </w:tc>
      </w:tr>
      <w:tr w:rsidR="00D701B7" w:rsidRPr="004E3E73" w14:paraId="38D4F9CB" w14:textId="77777777" w:rsidTr="002873D7">
        <w:trPr>
          <w:trHeight w:val="360"/>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0F17F2EB" w14:textId="3ED3E953" w:rsidR="00D701B7" w:rsidRPr="00585CA8" w:rsidRDefault="00D701B7" w:rsidP="004E3E73">
            <w:r w:rsidRPr="004E3E73">
              <w:rPr>
                <w:rFonts w:eastAsia="Times New Roman" w:cs="Arial"/>
                <w:color w:val="000000"/>
              </w:rPr>
              <w:t>Establish a formal hiring committee to oversee human resource expansion. Ensure accurate job description(s) are available for CFMS staff.</w:t>
            </w:r>
          </w:p>
        </w:tc>
        <w:tc>
          <w:tcPr>
            <w:tcW w:w="1285" w:type="dxa"/>
            <w:tcBorders>
              <w:top w:val="single" w:sz="4" w:space="0" w:color="auto"/>
              <w:left w:val="nil"/>
              <w:bottom w:val="single" w:sz="4" w:space="0" w:color="auto"/>
              <w:right w:val="single" w:sz="4" w:space="0" w:color="auto"/>
            </w:tcBorders>
            <w:shd w:val="clear" w:color="auto" w:fill="FFFF00"/>
          </w:tcPr>
          <w:p w14:paraId="0DEAC899"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14:paraId="24CEE6FB" w14:textId="29CF39D7" w:rsidR="00D701B7" w:rsidRPr="004E3E73" w:rsidRDefault="00D701B7" w:rsidP="004E3E73">
            <w:pPr>
              <w:rPr>
                <w:rFonts w:eastAsia="Times New Roman"/>
                <w:sz w:val="20"/>
                <w:szCs w:val="2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147139CA" w14:textId="77777777"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335976A3" w14:textId="7347616B"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45E77B03" w14:textId="362B39E9"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7CA2EC1A" w14:textId="45436787" w:rsidR="00D701B7" w:rsidRPr="004E3E73" w:rsidRDefault="00D701B7" w:rsidP="004E3E73">
            <w:pPr>
              <w:rPr>
                <w:rFonts w:eastAsia="Times New Roman"/>
                <w:sz w:val="20"/>
                <w:szCs w:val="20"/>
              </w:rPr>
            </w:pPr>
          </w:p>
        </w:tc>
        <w:tc>
          <w:tcPr>
            <w:tcW w:w="2875" w:type="dxa"/>
            <w:tcBorders>
              <w:top w:val="nil"/>
              <w:left w:val="nil"/>
              <w:bottom w:val="nil"/>
              <w:right w:val="nil"/>
            </w:tcBorders>
            <w:shd w:val="clear" w:color="auto" w:fill="auto"/>
            <w:noWrap/>
            <w:vAlign w:val="bottom"/>
            <w:hideMark/>
          </w:tcPr>
          <w:p w14:paraId="307FFB35" w14:textId="3A58D2FC" w:rsidR="00D701B7" w:rsidRPr="004E3E73" w:rsidRDefault="00D701B7" w:rsidP="004E3E73">
            <w:pPr>
              <w:rPr>
                <w:rFonts w:eastAsia="Times New Roman"/>
                <w:sz w:val="20"/>
                <w:szCs w:val="20"/>
              </w:rPr>
            </w:pPr>
          </w:p>
        </w:tc>
      </w:tr>
      <w:tr w:rsidR="00D701B7" w:rsidRPr="004E3E73" w14:paraId="2B50C6D1" w14:textId="77777777" w:rsidTr="002873D7">
        <w:trPr>
          <w:trHeight w:val="340"/>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5D7FBCE8" w14:textId="0252BC93" w:rsidR="00D701B7" w:rsidRPr="004E3E73" w:rsidRDefault="00D701B7" w:rsidP="004E3E73">
            <w:pPr>
              <w:rPr>
                <w:rFonts w:eastAsia="Times New Roman" w:cs="Arial"/>
                <w:b/>
                <w:bCs/>
                <w:color w:val="000000"/>
              </w:rPr>
            </w:pPr>
            <w:r w:rsidRPr="004E3E73">
              <w:rPr>
                <w:rFonts w:eastAsia="Times New Roman" w:cs="Arial"/>
                <w:color w:val="000000"/>
              </w:rPr>
              <w:t>Develop a formalized process for executive transitions.</w:t>
            </w:r>
            <w:r w:rsidRPr="004E3E73">
              <w:rPr>
                <w:rFonts w:eastAsia="Times New Roman" w:cs="Arial"/>
                <w:color w:val="000000"/>
              </w:rPr>
              <w:br/>
              <w:t>Addendum (Oct 2014): Governance Manual Creation</w:t>
            </w:r>
          </w:p>
        </w:tc>
        <w:tc>
          <w:tcPr>
            <w:tcW w:w="1285" w:type="dxa"/>
            <w:tcBorders>
              <w:top w:val="single" w:sz="4" w:space="0" w:color="auto"/>
              <w:left w:val="nil"/>
              <w:bottom w:val="single" w:sz="4" w:space="0" w:color="auto"/>
              <w:right w:val="single" w:sz="4" w:space="0" w:color="auto"/>
            </w:tcBorders>
            <w:shd w:val="clear" w:color="auto" w:fill="00B050"/>
          </w:tcPr>
          <w:p w14:paraId="3AA6847A"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087EFA29" w14:textId="031E40BF"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0594A299"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66D5C363" w14:textId="56C2ADDC"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75BEEC6C" w14:textId="0A2920A3"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2BC15FCB" w14:textId="5C66FB2E"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0A4F9D43" w14:textId="1148AA7E" w:rsidR="00D701B7" w:rsidRPr="004E3E73" w:rsidRDefault="00D701B7" w:rsidP="004E3E73">
            <w:pPr>
              <w:rPr>
                <w:rFonts w:ascii="Calibri" w:eastAsia="Times New Roman" w:hAnsi="Calibri"/>
                <w:color w:val="000000"/>
              </w:rPr>
            </w:pPr>
          </w:p>
        </w:tc>
      </w:tr>
      <w:tr w:rsidR="00D701B7" w:rsidRPr="004E3E73" w14:paraId="57E4B653" w14:textId="77777777" w:rsidTr="002873D7">
        <w:trPr>
          <w:trHeight w:val="631"/>
        </w:trPr>
        <w:tc>
          <w:tcPr>
            <w:tcW w:w="7649" w:type="dxa"/>
            <w:tcBorders>
              <w:top w:val="nil"/>
              <w:left w:val="single" w:sz="8" w:space="0" w:color="auto"/>
              <w:bottom w:val="single" w:sz="4" w:space="0" w:color="auto"/>
              <w:right w:val="single" w:sz="4" w:space="0" w:color="auto"/>
            </w:tcBorders>
            <w:shd w:val="clear" w:color="auto" w:fill="auto"/>
            <w:vAlign w:val="bottom"/>
            <w:hideMark/>
          </w:tcPr>
          <w:p w14:paraId="54E81199" w14:textId="06A57289" w:rsidR="00D701B7" w:rsidRPr="004E3E73" w:rsidRDefault="00D701B7" w:rsidP="004E3E73">
            <w:pPr>
              <w:rPr>
                <w:rFonts w:eastAsia="Times New Roman" w:cs="Arial"/>
                <w:color w:val="000000"/>
              </w:rPr>
            </w:pPr>
            <w:r w:rsidRPr="004E3E73">
              <w:rPr>
                <w:rFonts w:eastAsia="Times New Roman" w:cs="Arial"/>
                <w:color w:val="000000"/>
              </w:rPr>
              <w:t xml:space="preserve">Explore possibilities of expanding into additional revenue-generating streams, </w:t>
            </w:r>
            <w:proofErr w:type="gramStart"/>
            <w:r w:rsidRPr="004E3E73">
              <w:rPr>
                <w:rFonts w:eastAsia="Times New Roman" w:cs="Arial"/>
                <w:color w:val="000000"/>
              </w:rPr>
              <w:t>in order to</w:t>
            </w:r>
            <w:proofErr w:type="gramEnd"/>
            <w:r w:rsidRPr="004E3E73">
              <w:rPr>
                <w:rFonts w:eastAsia="Times New Roman" w:cs="Arial"/>
                <w:color w:val="000000"/>
              </w:rPr>
              <w:t xml:space="preserve"> support organizational resource needs.</w:t>
            </w:r>
          </w:p>
        </w:tc>
        <w:tc>
          <w:tcPr>
            <w:tcW w:w="1285" w:type="dxa"/>
            <w:tcBorders>
              <w:top w:val="single" w:sz="4" w:space="0" w:color="auto"/>
              <w:left w:val="nil"/>
              <w:bottom w:val="single" w:sz="4" w:space="0" w:color="auto"/>
              <w:right w:val="single" w:sz="4" w:space="0" w:color="auto"/>
            </w:tcBorders>
            <w:shd w:val="clear" w:color="auto" w:fill="00B050"/>
          </w:tcPr>
          <w:p w14:paraId="0C1EB164"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65F7F3F8" w14:textId="213512CB"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3C2280E6"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1DE168EA" w14:textId="322E7A9C"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4530F54C" w14:textId="31B59351"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622775A8" w14:textId="3880EDD6"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745765AE" w14:textId="3484B52E" w:rsidR="00D701B7" w:rsidRPr="004E3E73" w:rsidRDefault="00D701B7" w:rsidP="004E3E73">
            <w:pPr>
              <w:rPr>
                <w:rFonts w:ascii="Calibri" w:eastAsia="Times New Roman" w:hAnsi="Calibri"/>
                <w:color w:val="000000"/>
              </w:rPr>
            </w:pPr>
          </w:p>
        </w:tc>
      </w:tr>
      <w:tr w:rsidR="00D701B7" w:rsidRPr="004E3E73" w14:paraId="449335CF" w14:textId="77777777" w:rsidTr="002873D7">
        <w:trPr>
          <w:trHeight w:val="407"/>
        </w:trPr>
        <w:tc>
          <w:tcPr>
            <w:tcW w:w="7649" w:type="dxa"/>
            <w:tcBorders>
              <w:top w:val="nil"/>
              <w:left w:val="single" w:sz="8" w:space="0" w:color="auto"/>
              <w:bottom w:val="single" w:sz="8" w:space="0" w:color="auto"/>
              <w:right w:val="single" w:sz="4" w:space="0" w:color="auto"/>
            </w:tcBorders>
            <w:shd w:val="clear" w:color="auto" w:fill="auto"/>
            <w:vAlign w:val="bottom"/>
            <w:hideMark/>
          </w:tcPr>
          <w:p w14:paraId="7C338091" w14:textId="36B23B9A" w:rsidR="00D701B7" w:rsidRPr="004E3E73" w:rsidRDefault="00D701B7" w:rsidP="004E3E73">
            <w:pPr>
              <w:rPr>
                <w:rFonts w:eastAsia="Times New Roman" w:cs="Arial"/>
                <w:color w:val="000000"/>
              </w:rPr>
            </w:pPr>
            <w:r w:rsidRPr="004E3E73">
              <w:rPr>
                <w:rFonts w:eastAsia="Times New Roman" w:cs="Arial"/>
                <w:color w:val="000000"/>
              </w:rPr>
              <w:t>Initiate formal member review of CFMS General Meeting structure and function.</w:t>
            </w:r>
          </w:p>
        </w:tc>
        <w:tc>
          <w:tcPr>
            <w:tcW w:w="1285" w:type="dxa"/>
            <w:tcBorders>
              <w:top w:val="single" w:sz="4" w:space="0" w:color="auto"/>
              <w:left w:val="nil"/>
              <w:bottom w:val="single" w:sz="4" w:space="0" w:color="auto"/>
              <w:right w:val="single" w:sz="4" w:space="0" w:color="auto"/>
            </w:tcBorders>
            <w:shd w:val="clear" w:color="auto" w:fill="00B050"/>
          </w:tcPr>
          <w:p w14:paraId="4F5895B6" w14:textId="77777777" w:rsidR="00D701B7" w:rsidRPr="004E3E73" w:rsidRDefault="00D701B7" w:rsidP="004E3E73">
            <w:pPr>
              <w:rPr>
                <w:rFonts w:ascii="Calibri" w:eastAsia="Times New Roman" w:hAnsi="Calibri"/>
                <w:color w:val="000000"/>
              </w:rPr>
            </w:pPr>
          </w:p>
        </w:tc>
        <w:tc>
          <w:tcPr>
            <w:tcW w:w="1143" w:type="dxa"/>
            <w:tcBorders>
              <w:top w:val="single" w:sz="4" w:space="0" w:color="auto"/>
              <w:left w:val="single" w:sz="4" w:space="0" w:color="auto"/>
              <w:bottom w:val="single" w:sz="4" w:space="0" w:color="auto"/>
              <w:right w:val="single" w:sz="4" w:space="0" w:color="auto"/>
            </w:tcBorders>
            <w:shd w:val="clear" w:color="auto" w:fill="00B050"/>
            <w:noWrap/>
            <w:vAlign w:val="bottom"/>
            <w:hideMark/>
          </w:tcPr>
          <w:p w14:paraId="5ED82286" w14:textId="10881349" w:rsidR="00D701B7" w:rsidRPr="004E3E73" w:rsidRDefault="00D701B7" w:rsidP="004E3E73">
            <w:pPr>
              <w:rPr>
                <w:rFonts w:ascii="Calibri" w:eastAsia="Times New Roman" w:hAnsi="Calibri"/>
                <w:color w:val="000000"/>
              </w:rPr>
            </w:pPr>
            <w:r w:rsidRPr="004E3E73">
              <w:rPr>
                <w:rFonts w:ascii="Calibri" w:eastAsia="Times New Roman" w:hAnsi="Calibri"/>
                <w:color w:val="000000"/>
              </w:rPr>
              <w:t> </w:t>
            </w:r>
          </w:p>
        </w:tc>
        <w:tc>
          <w:tcPr>
            <w:tcW w:w="2992" w:type="dxa"/>
            <w:gridSpan w:val="2"/>
            <w:tcBorders>
              <w:top w:val="nil"/>
              <w:left w:val="single" w:sz="4" w:space="0" w:color="auto"/>
              <w:bottom w:val="nil"/>
              <w:right w:val="nil"/>
            </w:tcBorders>
          </w:tcPr>
          <w:p w14:paraId="2ECC79AE" w14:textId="77777777"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0A9C1F7D" w14:textId="12B7C34F"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4DC1C52B" w14:textId="6B828E5B" w:rsidR="00D701B7" w:rsidRPr="004E3E73" w:rsidRDefault="00D701B7" w:rsidP="004E3E73">
            <w:pPr>
              <w:rPr>
                <w:rFonts w:ascii="Calibri" w:eastAsia="Times New Roman" w:hAnsi="Calibri"/>
                <w:color w:val="000000"/>
              </w:rPr>
            </w:pPr>
          </w:p>
        </w:tc>
        <w:tc>
          <w:tcPr>
            <w:tcW w:w="2873" w:type="dxa"/>
            <w:gridSpan w:val="2"/>
            <w:tcBorders>
              <w:top w:val="nil"/>
              <w:left w:val="nil"/>
              <w:bottom w:val="nil"/>
              <w:right w:val="nil"/>
            </w:tcBorders>
          </w:tcPr>
          <w:p w14:paraId="1EE73204" w14:textId="023F3430" w:rsidR="00D701B7" w:rsidRPr="004E3E73" w:rsidRDefault="00D701B7" w:rsidP="004E3E73">
            <w:pPr>
              <w:rPr>
                <w:rFonts w:ascii="Calibri" w:eastAsia="Times New Roman" w:hAnsi="Calibri"/>
                <w:color w:val="000000"/>
              </w:rPr>
            </w:pPr>
          </w:p>
        </w:tc>
        <w:tc>
          <w:tcPr>
            <w:tcW w:w="2875" w:type="dxa"/>
            <w:tcBorders>
              <w:top w:val="nil"/>
              <w:left w:val="nil"/>
              <w:bottom w:val="nil"/>
              <w:right w:val="nil"/>
            </w:tcBorders>
            <w:shd w:val="clear" w:color="auto" w:fill="auto"/>
            <w:noWrap/>
            <w:vAlign w:val="bottom"/>
            <w:hideMark/>
          </w:tcPr>
          <w:p w14:paraId="24B16598" w14:textId="1ED9A6F8" w:rsidR="00D701B7" w:rsidRPr="004E3E73" w:rsidRDefault="00D701B7" w:rsidP="004E3E73">
            <w:pPr>
              <w:rPr>
                <w:rFonts w:ascii="Calibri" w:eastAsia="Times New Roman" w:hAnsi="Calibri"/>
                <w:color w:val="000000"/>
              </w:rPr>
            </w:pPr>
          </w:p>
        </w:tc>
      </w:tr>
      <w:tr w:rsidR="00D701B7" w:rsidRPr="004E3E73" w14:paraId="6FC91653" w14:textId="77777777" w:rsidTr="002873D7">
        <w:trPr>
          <w:trHeight w:val="100"/>
        </w:trPr>
        <w:tc>
          <w:tcPr>
            <w:tcW w:w="7649" w:type="dxa"/>
            <w:tcBorders>
              <w:top w:val="nil"/>
              <w:left w:val="nil"/>
              <w:bottom w:val="nil"/>
              <w:right w:val="nil"/>
            </w:tcBorders>
            <w:shd w:val="clear" w:color="auto" w:fill="auto"/>
            <w:noWrap/>
            <w:vAlign w:val="bottom"/>
          </w:tcPr>
          <w:p w14:paraId="39522880" w14:textId="77777777" w:rsidR="00D701B7" w:rsidRPr="004E3E73" w:rsidRDefault="00D701B7" w:rsidP="004E3E73">
            <w:pPr>
              <w:rPr>
                <w:rFonts w:eastAsia="Times New Roman"/>
                <w:sz w:val="20"/>
                <w:szCs w:val="20"/>
              </w:rPr>
            </w:pPr>
          </w:p>
        </w:tc>
        <w:tc>
          <w:tcPr>
            <w:tcW w:w="1285" w:type="dxa"/>
            <w:tcBorders>
              <w:top w:val="single" w:sz="4" w:space="0" w:color="auto"/>
              <w:left w:val="nil"/>
              <w:bottom w:val="nil"/>
              <w:right w:val="nil"/>
            </w:tcBorders>
          </w:tcPr>
          <w:p w14:paraId="498E1874" w14:textId="77777777" w:rsidR="00D701B7" w:rsidRPr="004E3E73" w:rsidRDefault="00D701B7" w:rsidP="004E3E73">
            <w:pPr>
              <w:rPr>
                <w:rFonts w:eastAsia="Times New Roman"/>
                <w:sz w:val="20"/>
                <w:szCs w:val="20"/>
              </w:rPr>
            </w:pPr>
          </w:p>
        </w:tc>
        <w:tc>
          <w:tcPr>
            <w:tcW w:w="1143" w:type="dxa"/>
            <w:tcBorders>
              <w:top w:val="single" w:sz="4" w:space="0" w:color="auto"/>
              <w:left w:val="nil"/>
              <w:bottom w:val="nil"/>
              <w:right w:val="nil"/>
            </w:tcBorders>
            <w:shd w:val="clear" w:color="auto" w:fill="auto"/>
            <w:noWrap/>
            <w:vAlign w:val="bottom"/>
          </w:tcPr>
          <w:p w14:paraId="1FE89B35" w14:textId="147437D1" w:rsidR="00D701B7" w:rsidRPr="004E3E73" w:rsidRDefault="00D701B7" w:rsidP="004E3E73">
            <w:pPr>
              <w:rPr>
                <w:rFonts w:eastAsia="Times New Roman"/>
                <w:sz w:val="20"/>
                <w:szCs w:val="20"/>
              </w:rPr>
            </w:pPr>
          </w:p>
        </w:tc>
        <w:tc>
          <w:tcPr>
            <w:tcW w:w="2992" w:type="dxa"/>
            <w:gridSpan w:val="2"/>
            <w:tcBorders>
              <w:top w:val="nil"/>
              <w:left w:val="nil"/>
              <w:bottom w:val="nil"/>
              <w:right w:val="nil"/>
            </w:tcBorders>
          </w:tcPr>
          <w:p w14:paraId="358F5474" w14:textId="77777777"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5A258EF6" w14:textId="7564C2BA"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63257712" w14:textId="2270BD94"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2C161F1B" w14:textId="1DB5D127" w:rsidR="00D701B7" w:rsidRPr="004E3E73" w:rsidRDefault="00D701B7" w:rsidP="004E3E73">
            <w:pPr>
              <w:rPr>
                <w:rFonts w:eastAsia="Times New Roman"/>
                <w:sz w:val="20"/>
                <w:szCs w:val="20"/>
              </w:rPr>
            </w:pPr>
          </w:p>
        </w:tc>
        <w:tc>
          <w:tcPr>
            <w:tcW w:w="2875" w:type="dxa"/>
            <w:tcBorders>
              <w:top w:val="nil"/>
              <w:left w:val="nil"/>
              <w:bottom w:val="nil"/>
              <w:right w:val="nil"/>
            </w:tcBorders>
            <w:shd w:val="clear" w:color="auto" w:fill="auto"/>
            <w:noWrap/>
            <w:vAlign w:val="bottom"/>
            <w:hideMark/>
          </w:tcPr>
          <w:p w14:paraId="3996F887" w14:textId="26768697" w:rsidR="00D701B7" w:rsidRPr="004E3E73" w:rsidRDefault="00D701B7" w:rsidP="004E3E73">
            <w:pPr>
              <w:rPr>
                <w:rFonts w:eastAsia="Times New Roman"/>
                <w:sz w:val="20"/>
                <w:szCs w:val="20"/>
              </w:rPr>
            </w:pPr>
          </w:p>
        </w:tc>
      </w:tr>
      <w:tr w:rsidR="00D701B7" w:rsidRPr="004E3E73" w14:paraId="350A1108" w14:textId="77777777" w:rsidTr="00626AB5">
        <w:trPr>
          <w:trHeight w:val="417"/>
        </w:trPr>
        <w:tc>
          <w:tcPr>
            <w:tcW w:w="7649" w:type="dxa"/>
            <w:tcBorders>
              <w:top w:val="nil"/>
              <w:left w:val="nil"/>
              <w:bottom w:val="nil"/>
              <w:right w:val="nil"/>
            </w:tcBorders>
            <w:shd w:val="clear" w:color="auto" w:fill="auto"/>
            <w:noWrap/>
            <w:vAlign w:val="bottom"/>
          </w:tcPr>
          <w:p w14:paraId="1B26523A" w14:textId="77777777" w:rsidR="00D701B7" w:rsidRDefault="00D701B7" w:rsidP="004E3E73">
            <w:pPr>
              <w:rPr>
                <w:rFonts w:eastAsia="Times New Roman"/>
                <w:sz w:val="20"/>
                <w:szCs w:val="20"/>
              </w:rPr>
            </w:pPr>
          </w:p>
          <w:p w14:paraId="5699341F" w14:textId="77777777" w:rsidR="00D701B7" w:rsidRDefault="00D701B7" w:rsidP="004E3E73">
            <w:pPr>
              <w:rPr>
                <w:rFonts w:eastAsia="Times New Roman"/>
                <w:sz w:val="20"/>
                <w:szCs w:val="20"/>
              </w:rPr>
            </w:pPr>
          </w:p>
          <w:p w14:paraId="4E716A5E" w14:textId="77777777" w:rsidR="00626AB5" w:rsidRDefault="00626AB5" w:rsidP="004E3E73">
            <w:pPr>
              <w:rPr>
                <w:rFonts w:eastAsia="Times New Roman"/>
                <w:sz w:val="20"/>
                <w:szCs w:val="20"/>
              </w:rPr>
            </w:pPr>
          </w:p>
          <w:p w14:paraId="700A8192" w14:textId="77777777" w:rsidR="00626AB5" w:rsidRDefault="00626AB5" w:rsidP="004E3E73">
            <w:pPr>
              <w:rPr>
                <w:rFonts w:eastAsia="Times New Roman"/>
                <w:sz w:val="20"/>
                <w:szCs w:val="20"/>
              </w:rPr>
            </w:pPr>
          </w:p>
          <w:p w14:paraId="5E19ADAE" w14:textId="77777777" w:rsidR="00626AB5" w:rsidRDefault="00626AB5" w:rsidP="004E3E73">
            <w:pPr>
              <w:rPr>
                <w:rFonts w:eastAsia="Times New Roman"/>
                <w:sz w:val="20"/>
                <w:szCs w:val="20"/>
              </w:rPr>
            </w:pPr>
          </w:p>
          <w:p w14:paraId="1A28DEEE" w14:textId="77777777" w:rsidR="00626AB5" w:rsidRDefault="00626AB5" w:rsidP="004E3E73">
            <w:pPr>
              <w:rPr>
                <w:rFonts w:eastAsia="Times New Roman"/>
                <w:sz w:val="20"/>
                <w:szCs w:val="20"/>
              </w:rPr>
            </w:pPr>
          </w:p>
          <w:p w14:paraId="106A72B4" w14:textId="77777777" w:rsidR="00626AB5" w:rsidRPr="004E3E73" w:rsidRDefault="00626AB5" w:rsidP="004E3E73">
            <w:pPr>
              <w:rPr>
                <w:rFonts w:eastAsia="Times New Roman"/>
                <w:sz w:val="20"/>
                <w:szCs w:val="20"/>
              </w:rPr>
            </w:pPr>
          </w:p>
        </w:tc>
        <w:tc>
          <w:tcPr>
            <w:tcW w:w="1285" w:type="dxa"/>
            <w:tcBorders>
              <w:top w:val="nil"/>
              <w:left w:val="nil"/>
              <w:bottom w:val="nil"/>
              <w:right w:val="nil"/>
            </w:tcBorders>
          </w:tcPr>
          <w:p w14:paraId="02C2AFA7" w14:textId="77777777" w:rsidR="00D701B7" w:rsidRPr="004E3E73" w:rsidRDefault="00D701B7" w:rsidP="004E3E73">
            <w:pPr>
              <w:rPr>
                <w:rFonts w:eastAsia="Times New Roman"/>
                <w:sz w:val="20"/>
                <w:szCs w:val="20"/>
              </w:rPr>
            </w:pPr>
          </w:p>
        </w:tc>
        <w:tc>
          <w:tcPr>
            <w:tcW w:w="1143" w:type="dxa"/>
            <w:tcBorders>
              <w:top w:val="nil"/>
              <w:left w:val="nil"/>
              <w:bottom w:val="nil"/>
              <w:right w:val="nil"/>
            </w:tcBorders>
            <w:shd w:val="clear" w:color="auto" w:fill="auto"/>
            <w:noWrap/>
            <w:vAlign w:val="bottom"/>
          </w:tcPr>
          <w:p w14:paraId="5EBF234E" w14:textId="6B4CF793" w:rsidR="00D701B7" w:rsidRPr="004E3E73" w:rsidRDefault="00D701B7" w:rsidP="004E3E73">
            <w:pPr>
              <w:rPr>
                <w:rFonts w:eastAsia="Times New Roman"/>
                <w:sz w:val="20"/>
                <w:szCs w:val="20"/>
              </w:rPr>
            </w:pPr>
          </w:p>
        </w:tc>
        <w:tc>
          <w:tcPr>
            <w:tcW w:w="2992" w:type="dxa"/>
            <w:gridSpan w:val="2"/>
            <w:tcBorders>
              <w:top w:val="nil"/>
              <w:left w:val="nil"/>
              <w:bottom w:val="nil"/>
              <w:right w:val="nil"/>
            </w:tcBorders>
          </w:tcPr>
          <w:p w14:paraId="7BDBD918" w14:textId="77777777"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51F3ECAA" w14:textId="56A7BBC8"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08A667B9" w14:textId="6DEA560C" w:rsidR="00D701B7" w:rsidRPr="004E3E73" w:rsidRDefault="00D701B7" w:rsidP="004E3E73">
            <w:pPr>
              <w:rPr>
                <w:rFonts w:eastAsia="Times New Roman"/>
                <w:sz w:val="20"/>
                <w:szCs w:val="20"/>
              </w:rPr>
            </w:pPr>
          </w:p>
        </w:tc>
        <w:tc>
          <w:tcPr>
            <w:tcW w:w="2873" w:type="dxa"/>
            <w:gridSpan w:val="2"/>
            <w:tcBorders>
              <w:top w:val="nil"/>
              <w:left w:val="nil"/>
              <w:bottom w:val="nil"/>
              <w:right w:val="nil"/>
            </w:tcBorders>
          </w:tcPr>
          <w:p w14:paraId="02DEF8A1" w14:textId="2F55C655" w:rsidR="00D701B7" w:rsidRPr="004E3E73" w:rsidRDefault="00D701B7" w:rsidP="004E3E73">
            <w:pPr>
              <w:rPr>
                <w:rFonts w:eastAsia="Times New Roman"/>
                <w:sz w:val="20"/>
                <w:szCs w:val="20"/>
              </w:rPr>
            </w:pPr>
          </w:p>
        </w:tc>
        <w:tc>
          <w:tcPr>
            <w:tcW w:w="2875" w:type="dxa"/>
            <w:tcBorders>
              <w:top w:val="nil"/>
              <w:left w:val="nil"/>
              <w:bottom w:val="nil"/>
              <w:right w:val="nil"/>
            </w:tcBorders>
            <w:shd w:val="clear" w:color="auto" w:fill="auto"/>
            <w:noWrap/>
            <w:vAlign w:val="bottom"/>
          </w:tcPr>
          <w:p w14:paraId="65BA3EDA" w14:textId="67B416E3" w:rsidR="00D701B7" w:rsidRPr="004E3E73" w:rsidRDefault="00D701B7" w:rsidP="004E3E73">
            <w:pPr>
              <w:rPr>
                <w:rFonts w:eastAsia="Times New Roman"/>
                <w:sz w:val="20"/>
                <w:szCs w:val="20"/>
              </w:rPr>
            </w:pPr>
          </w:p>
        </w:tc>
      </w:tr>
    </w:tbl>
    <w:p w14:paraId="7011E65D" w14:textId="20BA645A" w:rsidR="00BD416A" w:rsidRDefault="00585CA8" w:rsidP="004267D3">
      <w:pPr>
        <w:jc w:val="both"/>
        <w:outlineLvl w:val="0"/>
        <w:rPr>
          <w:rFonts w:ascii="Calibri" w:hAnsi="Calibri" w:cs="Arial"/>
          <w:b/>
        </w:rPr>
      </w:pPr>
      <w:r>
        <w:rPr>
          <w:rFonts w:ascii="Calibri" w:hAnsi="Calibri" w:cs="Arial"/>
          <w:b/>
        </w:rPr>
        <w:lastRenderedPageBreak/>
        <w:t xml:space="preserve">V. </w:t>
      </w:r>
      <w:r w:rsidR="00C34F4B" w:rsidRPr="00B61CDA">
        <w:rPr>
          <w:rFonts w:ascii="Calibri" w:hAnsi="Calibri" w:cs="Arial"/>
          <w:b/>
        </w:rPr>
        <w:t>PRIORITIES AND PROJECT AREAS</w:t>
      </w:r>
      <w:r w:rsidR="00925536">
        <w:rPr>
          <w:rFonts w:ascii="Calibri" w:hAnsi="Calibri" w:cs="Arial"/>
          <w:b/>
        </w:rPr>
        <w:t xml:space="preserve"> (the details)</w:t>
      </w:r>
    </w:p>
    <w:p w14:paraId="4D00EF01" w14:textId="77777777" w:rsidR="00F41C53" w:rsidRPr="00B61CDA" w:rsidRDefault="00F41C53" w:rsidP="004267D3">
      <w:pPr>
        <w:jc w:val="both"/>
        <w:outlineLvl w:val="0"/>
        <w:rPr>
          <w:rFonts w:ascii="Calibri" w:hAnsi="Calibri" w:cs="Arial"/>
          <w:b/>
        </w:rPr>
      </w:pPr>
    </w:p>
    <w:p w14:paraId="214B9B1D" w14:textId="40B222FD" w:rsidR="000A6641" w:rsidRPr="00815921" w:rsidRDefault="000A6641" w:rsidP="004267D3">
      <w:pPr>
        <w:widowControl w:val="0"/>
        <w:tabs>
          <w:tab w:val="left" w:pos="220"/>
          <w:tab w:val="left" w:pos="720"/>
        </w:tabs>
        <w:autoSpaceDE w:val="0"/>
        <w:autoSpaceDN w:val="0"/>
        <w:adjustRightInd w:val="0"/>
        <w:jc w:val="both"/>
        <w:outlineLvl w:val="0"/>
        <w:rPr>
          <w:rFonts w:asciiTheme="minorHAnsi" w:hAnsiTheme="minorHAnsi" w:cs="Helvetica"/>
          <w:u w:val="single"/>
          <w:lang w:eastAsia="ja-JP"/>
        </w:rPr>
      </w:pPr>
      <w:r w:rsidRPr="00815921">
        <w:rPr>
          <w:rFonts w:asciiTheme="minorHAnsi" w:hAnsiTheme="minorHAnsi" w:cs="Helvetica"/>
          <w:u w:val="single"/>
          <w:lang w:eastAsia="ja-JP"/>
        </w:rPr>
        <w:t xml:space="preserve">The </w:t>
      </w:r>
      <w:r w:rsidR="00440BA4" w:rsidRPr="00815921">
        <w:rPr>
          <w:rFonts w:asciiTheme="minorHAnsi" w:hAnsiTheme="minorHAnsi" w:cs="Helvetica"/>
          <w:u w:val="single"/>
          <w:lang w:eastAsia="ja-JP"/>
        </w:rPr>
        <w:t xml:space="preserve">Transition to </w:t>
      </w:r>
      <w:r w:rsidRPr="00815921">
        <w:rPr>
          <w:rFonts w:asciiTheme="minorHAnsi" w:hAnsiTheme="minorHAnsi" w:cs="Helvetica"/>
          <w:u w:val="single"/>
          <w:lang w:eastAsia="ja-JP"/>
        </w:rPr>
        <w:t xml:space="preserve">Residency </w:t>
      </w:r>
      <w:proofErr w:type="gramStart"/>
      <w:r w:rsidR="00440BA4" w:rsidRPr="00815921">
        <w:rPr>
          <w:rFonts w:asciiTheme="minorHAnsi" w:hAnsiTheme="minorHAnsi" w:cs="Helvetica"/>
          <w:u w:val="single"/>
          <w:lang w:eastAsia="ja-JP"/>
        </w:rPr>
        <w:t xml:space="preserve">and </w:t>
      </w:r>
      <w:r w:rsidRPr="00815921">
        <w:rPr>
          <w:rFonts w:asciiTheme="minorHAnsi" w:hAnsiTheme="minorHAnsi" w:cs="Helvetica"/>
          <w:u w:val="single"/>
          <w:lang w:eastAsia="ja-JP"/>
        </w:rPr>
        <w:t xml:space="preserve"> Canada’s</w:t>
      </w:r>
      <w:proofErr w:type="gramEnd"/>
      <w:r w:rsidRPr="00815921">
        <w:rPr>
          <w:rFonts w:asciiTheme="minorHAnsi" w:hAnsiTheme="minorHAnsi" w:cs="Helvetica"/>
          <w:u w:val="single"/>
          <w:lang w:eastAsia="ja-JP"/>
        </w:rPr>
        <w:t xml:space="preserve"> Health Human Resources</w:t>
      </w:r>
    </w:p>
    <w:p w14:paraId="0E2AD0FE" w14:textId="77777777" w:rsidR="00815921" w:rsidRPr="00E174A3" w:rsidRDefault="00815921" w:rsidP="004267D3">
      <w:pPr>
        <w:widowControl w:val="0"/>
        <w:tabs>
          <w:tab w:val="left" w:pos="220"/>
          <w:tab w:val="left" w:pos="720"/>
        </w:tabs>
        <w:autoSpaceDE w:val="0"/>
        <w:autoSpaceDN w:val="0"/>
        <w:adjustRightInd w:val="0"/>
        <w:jc w:val="both"/>
        <w:outlineLvl w:val="0"/>
        <w:rPr>
          <w:rFonts w:asciiTheme="minorHAnsi" w:hAnsiTheme="minorHAnsi" w:cs="Helvetica"/>
          <w:u w:val="single"/>
          <w:lang w:eastAsia="ja-JP"/>
        </w:rPr>
      </w:pPr>
    </w:p>
    <w:p w14:paraId="2A9F8108" w14:textId="77777777" w:rsidR="00E174A3" w:rsidRDefault="00E174A3" w:rsidP="00E174A3">
      <w:pPr>
        <w:jc w:val="both"/>
        <w:rPr>
          <w:rFonts w:asciiTheme="minorHAnsi" w:hAnsiTheme="minorHAnsi"/>
          <w:i/>
          <w:color w:val="000000"/>
        </w:rPr>
      </w:pPr>
      <w:r w:rsidRPr="00E174A3">
        <w:rPr>
          <w:rFonts w:asciiTheme="minorHAnsi" w:hAnsiTheme="minorHAnsi"/>
          <w:i/>
          <w:color w:val="000000"/>
        </w:rPr>
        <w:t>Unmatched Canadian Medical Graduate (</w:t>
      </w:r>
      <w:proofErr w:type="spellStart"/>
      <w:r w:rsidRPr="00E174A3">
        <w:rPr>
          <w:rFonts w:asciiTheme="minorHAnsi" w:hAnsiTheme="minorHAnsi"/>
          <w:i/>
          <w:color w:val="000000"/>
        </w:rPr>
        <w:t>uCMGs</w:t>
      </w:r>
      <w:proofErr w:type="spellEnd"/>
      <w:r w:rsidRPr="00E174A3">
        <w:rPr>
          <w:rFonts w:asciiTheme="minorHAnsi" w:hAnsiTheme="minorHAnsi"/>
          <w:i/>
          <w:color w:val="000000"/>
        </w:rPr>
        <w:t>)</w:t>
      </w:r>
    </w:p>
    <w:p w14:paraId="7D965547" w14:textId="77777777" w:rsidR="00E174A3" w:rsidRPr="00E174A3" w:rsidRDefault="00E174A3" w:rsidP="00E174A3">
      <w:pPr>
        <w:jc w:val="both"/>
        <w:rPr>
          <w:rFonts w:asciiTheme="minorHAnsi" w:hAnsiTheme="minorHAnsi"/>
          <w:i/>
          <w:color w:val="000000"/>
        </w:rPr>
      </w:pPr>
    </w:p>
    <w:p w14:paraId="3BFFF2DD" w14:textId="38CC72A1" w:rsidR="00E174A3" w:rsidRPr="00E174A3" w:rsidRDefault="00E174A3" w:rsidP="00E174A3">
      <w:pPr>
        <w:jc w:val="both"/>
        <w:rPr>
          <w:rFonts w:asciiTheme="minorHAnsi" w:hAnsiTheme="minorHAnsi"/>
          <w:color w:val="000000"/>
        </w:rPr>
      </w:pPr>
      <w:r w:rsidRPr="00E174A3">
        <w:rPr>
          <w:rFonts w:asciiTheme="minorHAnsi" w:hAnsiTheme="minorHAnsi"/>
          <w:color w:val="000000"/>
        </w:rPr>
        <w:t>The unmatched crisis presented itself as a key area of advocacy in 2017. The CFMS issued a press release in the wake of the PGY1 match to express our disappointment in the deepening of the crisis. We followed that by speaking with major national newspapers on the issue. To support our unmatched peers the CFMS created an informal network of unmatched students; will propose a position paper on support of unmatched students to the general assembly at this meeting; and</w:t>
      </w:r>
      <w:r w:rsidRPr="00E174A3">
        <w:rPr>
          <w:rStyle w:val="apple-converted-space"/>
          <w:rFonts w:asciiTheme="minorHAnsi" w:hAnsiTheme="minorHAnsi"/>
          <w:color w:val="000000"/>
        </w:rPr>
        <w:t> </w:t>
      </w:r>
      <w:r w:rsidRPr="00E174A3">
        <w:rPr>
          <w:rFonts w:asciiTheme="minorHAnsi" w:hAnsiTheme="minorHAnsi"/>
          <w:i/>
          <w:iCs/>
          <w:color w:val="000000"/>
        </w:rPr>
        <w:t>submitted a prospectus to the AFMC for a system of feedback to unmatched applicants</w:t>
      </w:r>
      <w:r w:rsidRPr="00E174A3">
        <w:rPr>
          <w:rFonts w:asciiTheme="minorHAnsi" w:hAnsiTheme="minorHAnsi"/>
          <w:color w:val="000000"/>
        </w:rPr>
        <w:t xml:space="preserve">. </w:t>
      </w:r>
    </w:p>
    <w:p w14:paraId="6514E9C4" w14:textId="77777777" w:rsidR="00E174A3" w:rsidRPr="00E174A3" w:rsidRDefault="00E174A3" w:rsidP="00E174A3">
      <w:pPr>
        <w:pStyle w:val="ListParagraph"/>
        <w:jc w:val="both"/>
        <w:rPr>
          <w:rFonts w:asciiTheme="minorHAnsi" w:hAnsiTheme="minorHAnsi" w:cs="Arial"/>
        </w:rPr>
      </w:pPr>
    </w:p>
    <w:p w14:paraId="6E58EA1A" w14:textId="16566707" w:rsidR="00E174A3" w:rsidRPr="00E174A3" w:rsidRDefault="00E174A3" w:rsidP="00E174A3">
      <w:pPr>
        <w:jc w:val="both"/>
        <w:rPr>
          <w:rFonts w:asciiTheme="minorHAnsi" w:hAnsiTheme="minorHAnsi" w:cs="Arial"/>
        </w:rPr>
      </w:pPr>
      <w:r w:rsidRPr="00E174A3">
        <w:rPr>
          <w:rFonts w:asciiTheme="minorHAnsi" w:hAnsiTheme="minorHAnsi" w:cs="Arial"/>
        </w:rPr>
        <w:t xml:space="preserve">The CFMS continues to </w:t>
      </w:r>
      <w:r w:rsidR="0065480A">
        <w:rPr>
          <w:rFonts w:asciiTheme="minorHAnsi" w:hAnsiTheme="minorHAnsi" w:cs="Arial"/>
        </w:rPr>
        <w:t xml:space="preserve">strongly </w:t>
      </w:r>
      <w:r w:rsidRPr="00E174A3">
        <w:rPr>
          <w:rFonts w:asciiTheme="minorHAnsi" w:hAnsiTheme="minorHAnsi" w:cs="Arial"/>
        </w:rPr>
        <w:t>advocate for a fair and transparent matching process, with special emphasis upon:</w:t>
      </w:r>
    </w:p>
    <w:p w14:paraId="6419E8D8" w14:textId="457681FA" w:rsidR="00E174A3" w:rsidRPr="00E174A3" w:rsidRDefault="0065480A" w:rsidP="00E174A3">
      <w:pPr>
        <w:pStyle w:val="ListParagraph"/>
        <w:numPr>
          <w:ilvl w:val="1"/>
          <w:numId w:val="12"/>
        </w:numPr>
        <w:spacing w:after="160" w:line="259" w:lineRule="auto"/>
        <w:jc w:val="both"/>
        <w:rPr>
          <w:rFonts w:asciiTheme="minorHAnsi" w:hAnsiTheme="minorHAnsi" w:cs="Arial"/>
        </w:rPr>
      </w:pPr>
      <w:r>
        <w:rPr>
          <w:rFonts w:asciiTheme="minorHAnsi" w:hAnsiTheme="minorHAnsi" w:cs="Arial"/>
        </w:rPr>
        <w:t xml:space="preserve">Reducing the </w:t>
      </w:r>
      <w:r w:rsidR="00E174A3" w:rsidRPr="00E174A3">
        <w:rPr>
          <w:rFonts w:asciiTheme="minorHAnsi" w:hAnsiTheme="minorHAnsi" w:cs="Arial"/>
        </w:rPr>
        <w:t>number of unmatched Canadian Medical Graduates (CMG’s)</w:t>
      </w:r>
    </w:p>
    <w:p w14:paraId="51069AFB" w14:textId="77777777" w:rsidR="00E174A3" w:rsidRPr="00E174A3" w:rsidRDefault="00E174A3" w:rsidP="00E174A3">
      <w:pPr>
        <w:pStyle w:val="ListParagraph"/>
        <w:numPr>
          <w:ilvl w:val="1"/>
          <w:numId w:val="12"/>
        </w:numPr>
        <w:spacing w:after="160" w:line="259" w:lineRule="auto"/>
        <w:jc w:val="both"/>
        <w:rPr>
          <w:rFonts w:asciiTheme="minorHAnsi" w:hAnsiTheme="minorHAnsi" w:cs="Arial"/>
        </w:rPr>
      </w:pPr>
      <w:r w:rsidRPr="00E174A3">
        <w:rPr>
          <w:rFonts w:asciiTheme="minorHAnsi" w:hAnsiTheme="minorHAnsi" w:cs="Arial"/>
        </w:rPr>
        <w:t>enhanced career planning &amp; resources</w:t>
      </w:r>
    </w:p>
    <w:p w14:paraId="05747A56" w14:textId="77777777" w:rsidR="00E174A3" w:rsidRPr="00E174A3" w:rsidRDefault="00E174A3" w:rsidP="00E174A3">
      <w:pPr>
        <w:pStyle w:val="ListParagraph"/>
        <w:numPr>
          <w:ilvl w:val="1"/>
          <w:numId w:val="12"/>
        </w:numPr>
        <w:spacing w:after="160" w:line="259" w:lineRule="auto"/>
        <w:jc w:val="both"/>
        <w:rPr>
          <w:rFonts w:asciiTheme="minorHAnsi" w:hAnsiTheme="minorHAnsi" w:cs="Arial"/>
        </w:rPr>
      </w:pPr>
      <w:r w:rsidRPr="00E174A3">
        <w:rPr>
          <w:rFonts w:asciiTheme="minorHAnsi" w:hAnsiTheme="minorHAnsi" w:cs="Arial"/>
        </w:rPr>
        <w:t>learner support and resources in the transition to residency</w:t>
      </w:r>
    </w:p>
    <w:p w14:paraId="6085DEFA" w14:textId="77777777" w:rsidR="00E174A3" w:rsidRPr="00E174A3" w:rsidRDefault="00E174A3" w:rsidP="00E174A3">
      <w:pPr>
        <w:pStyle w:val="ListParagraph"/>
        <w:numPr>
          <w:ilvl w:val="1"/>
          <w:numId w:val="12"/>
        </w:numPr>
        <w:spacing w:after="160" w:line="259" w:lineRule="auto"/>
        <w:jc w:val="both"/>
        <w:rPr>
          <w:rFonts w:asciiTheme="minorHAnsi" w:hAnsiTheme="minorHAnsi" w:cs="Arial"/>
        </w:rPr>
      </w:pPr>
      <w:r w:rsidRPr="00E174A3">
        <w:rPr>
          <w:rFonts w:asciiTheme="minorHAnsi" w:hAnsiTheme="minorHAnsi" w:cs="Arial"/>
        </w:rPr>
        <w:t>enhanced learner privacy (below)</w:t>
      </w:r>
    </w:p>
    <w:p w14:paraId="0AC7FD55" w14:textId="77777777" w:rsidR="00E174A3" w:rsidRPr="00E174A3" w:rsidRDefault="00E174A3" w:rsidP="00E174A3">
      <w:pPr>
        <w:pStyle w:val="ListParagraph"/>
        <w:jc w:val="both"/>
        <w:rPr>
          <w:rFonts w:asciiTheme="minorHAnsi" w:hAnsiTheme="minorHAnsi" w:cs="Arial"/>
        </w:rPr>
      </w:pPr>
    </w:p>
    <w:p w14:paraId="09E6895E" w14:textId="77777777" w:rsidR="00E174A3" w:rsidRPr="00E174A3" w:rsidRDefault="00E174A3" w:rsidP="00E174A3">
      <w:pPr>
        <w:jc w:val="both"/>
        <w:rPr>
          <w:rFonts w:asciiTheme="minorHAnsi" w:hAnsiTheme="minorHAnsi" w:cs="Arial"/>
        </w:rPr>
      </w:pPr>
      <w:r w:rsidRPr="00E174A3">
        <w:rPr>
          <w:rFonts w:asciiTheme="minorHAnsi" w:hAnsiTheme="minorHAnsi" w:cs="Arial"/>
        </w:rPr>
        <w:t xml:space="preserve">As president, I represent the CFMS as a voting member of the AFMC Residency Matching Committee, and the Physician Resource Planning Advisory Committee, as well </w:t>
      </w:r>
      <w:proofErr w:type="gramStart"/>
      <w:r w:rsidRPr="00E174A3">
        <w:rPr>
          <w:rFonts w:asciiTheme="minorHAnsi" w:hAnsiTheme="minorHAnsi" w:cs="Arial"/>
        </w:rPr>
        <w:t>as  an</w:t>
      </w:r>
      <w:proofErr w:type="gramEnd"/>
      <w:r w:rsidRPr="00E174A3">
        <w:rPr>
          <w:rFonts w:asciiTheme="minorHAnsi" w:hAnsiTheme="minorHAnsi" w:cs="Arial"/>
        </w:rPr>
        <w:t xml:space="preserve"> observer of the PGME governance council.</w:t>
      </w:r>
    </w:p>
    <w:p w14:paraId="1981CCD6" w14:textId="77777777" w:rsidR="00E174A3" w:rsidRPr="00E174A3" w:rsidRDefault="00E174A3" w:rsidP="00E174A3">
      <w:pPr>
        <w:pStyle w:val="ListParagraph"/>
        <w:jc w:val="both"/>
        <w:rPr>
          <w:rFonts w:asciiTheme="minorHAnsi" w:hAnsiTheme="minorHAnsi" w:cs="Arial"/>
        </w:rPr>
      </w:pPr>
    </w:p>
    <w:p w14:paraId="75B17B3D" w14:textId="23E28DC5" w:rsidR="00B61CDA" w:rsidRDefault="00B61CDA" w:rsidP="004267D3">
      <w:pPr>
        <w:widowControl w:val="0"/>
        <w:tabs>
          <w:tab w:val="left" w:pos="220"/>
          <w:tab w:val="left" w:pos="720"/>
        </w:tabs>
        <w:autoSpaceDE w:val="0"/>
        <w:autoSpaceDN w:val="0"/>
        <w:adjustRightInd w:val="0"/>
        <w:jc w:val="both"/>
        <w:outlineLvl w:val="0"/>
        <w:rPr>
          <w:rFonts w:asciiTheme="minorHAnsi" w:hAnsiTheme="minorHAnsi" w:cs="Helvetica"/>
          <w:i/>
          <w:lang w:eastAsia="ja-JP"/>
        </w:rPr>
      </w:pPr>
      <w:r w:rsidRPr="00815921">
        <w:rPr>
          <w:rFonts w:asciiTheme="minorHAnsi" w:hAnsiTheme="minorHAnsi" w:cs="Helvetica"/>
          <w:i/>
          <w:lang w:eastAsia="ja-JP"/>
        </w:rPr>
        <w:t xml:space="preserve">AFMC Residency </w:t>
      </w:r>
      <w:proofErr w:type="gramStart"/>
      <w:r w:rsidR="007D403F">
        <w:rPr>
          <w:rFonts w:asciiTheme="minorHAnsi" w:hAnsiTheme="minorHAnsi" w:cs="Helvetica"/>
          <w:i/>
          <w:lang w:eastAsia="ja-JP"/>
        </w:rPr>
        <w:t xml:space="preserve">Matching </w:t>
      </w:r>
      <w:r w:rsidRPr="00815921">
        <w:rPr>
          <w:rFonts w:asciiTheme="minorHAnsi" w:hAnsiTheme="minorHAnsi" w:cs="Helvetica"/>
          <w:i/>
          <w:lang w:eastAsia="ja-JP"/>
        </w:rPr>
        <w:t xml:space="preserve"> </w:t>
      </w:r>
      <w:r w:rsidR="001C6ACB" w:rsidRPr="00815921">
        <w:rPr>
          <w:rFonts w:asciiTheme="minorHAnsi" w:hAnsiTheme="minorHAnsi" w:cs="Helvetica"/>
          <w:i/>
          <w:lang w:eastAsia="ja-JP"/>
        </w:rPr>
        <w:t>Committee</w:t>
      </w:r>
      <w:proofErr w:type="gramEnd"/>
    </w:p>
    <w:p w14:paraId="22978A40" w14:textId="77777777" w:rsidR="00E174A3" w:rsidRPr="00815921" w:rsidRDefault="00E174A3" w:rsidP="004267D3">
      <w:pPr>
        <w:widowControl w:val="0"/>
        <w:tabs>
          <w:tab w:val="left" w:pos="220"/>
          <w:tab w:val="left" w:pos="720"/>
        </w:tabs>
        <w:autoSpaceDE w:val="0"/>
        <w:autoSpaceDN w:val="0"/>
        <w:adjustRightInd w:val="0"/>
        <w:jc w:val="both"/>
        <w:outlineLvl w:val="0"/>
        <w:rPr>
          <w:rFonts w:asciiTheme="minorHAnsi" w:hAnsiTheme="minorHAnsi" w:cs="Helvetica"/>
          <w:i/>
          <w:lang w:eastAsia="ja-JP"/>
        </w:rPr>
      </w:pPr>
    </w:p>
    <w:p w14:paraId="4000F20A" w14:textId="0B529230" w:rsidR="00573764" w:rsidRPr="00815921" w:rsidRDefault="00B61CDA" w:rsidP="0037732D">
      <w:pPr>
        <w:widowControl w:val="0"/>
        <w:tabs>
          <w:tab w:val="left" w:pos="220"/>
          <w:tab w:val="left" w:pos="720"/>
        </w:tabs>
        <w:autoSpaceDE w:val="0"/>
        <w:autoSpaceDN w:val="0"/>
        <w:adjustRightInd w:val="0"/>
        <w:jc w:val="both"/>
        <w:rPr>
          <w:rFonts w:asciiTheme="minorHAnsi" w:hAnsiTheme="minorHAnsi" w:cs="Helvetica"/>
          <w:lang w:eastAsia="ja-JP"/>
        </w:rPr>
      </w:pPr>
      <w:r w:rsidRPr="00815921">
        <w:rPr>
          <w:rFonts w:asciiTheme="minorHAnsi" w:hAnsiTheme="minorHAnsi" w:cs="Helvetica"/>
          <w:lang w:eastAsia="ja-JP"/>
        </w:rPr>
        <w:t xml:space="preserve">I continue to participate via </w:t>
      </w:r>
      <w:r w:rsidR="001E1531">
        <w:rPr>
          <w:rFonts w:asciiTheme="minorHAnsi" w:hAnsiTheme="minorHAnsi" w:cs="Helvetica"/>
          <w:lang w:eastAsia="ja-JP"/>
        </w:rPr>
        <w:t>Teleconference</w:t>
      </w:r>
      <w:r w:rsidRPr="00815921">
        <w:rPr>
          <w:rFonts w:asciiTheme="minorHAnsi" w:hAnsiTheme="minorHAnsi" w:cs="Helvetica"/>
          <w:lang w:eastAsia="ja-JP"/>
        </w:rPr>
        <w:t xml:space="preserve"> with the AFMC Residency </w:t>
      </w:r>
      <w:r w:rsidR="007D403F">
        <w:rPr>
          <w:rFonts w:asciiTheme="minorHAnsi" w:hAnsiTheme="minorHAnsi" w:cs="Helvetica"/>
          <w:lang w:eastAsia="ja-JP"/>
        </w:rPr>
        <w:t>Match</w:t>
      </w:r>
      <w:r w:rsidRPr="00815921">
        <w:rPr>
          <w:rFonts w:asciiTheme="minorHAnsi" w:hAnsiTheme="minorHAnsi" w:cs="Helvetica"/>
          <w:lang w:eastAsia="ja-JP"/>
        </w:rPr>
        <w:t xml:space="preserve">ing </w:t>
      </w:r>
      <w:r w:rsidR="001670E6" w:rsidRPr="00815921">
        <w:rPr>
          <w:rFonts w:asciiTheme="minorHAnsi" w:hAnsiTheme="minorHAnsi" w:cs="Helvetica"/>
          <w:lang w:eastAsia="ja-JP"/>
        </w:rPr>
        <w:t>Committee</w:t>
      </w:r>
      <w:r w:rsidR="00E174A3">
        <w:rPr>
          <w:rFonts w:asciiTheme="minorHAnsi" w:hAnsiTheme="minorHAnsi" w:cs="Helvetica"/>
          <w:lang w:eastAsia="ja-JP"/>
        </w:rPr>
        <w:t xml:space="preserve"> (ARMC)</w:t>
      </w:r>
      <w:r w:rsidRPr="00815921">
        <w:rPr>
          <w:rFonts w:asciiTheme="minorHAnsi" w:hAnsiTheme="minorHAnsi" w:cs="Helvetica"/>
          <w:lang w:eastAsia="ja-JP"/>
        </w:rPr>
        <w:t xml:space="preserve">, a group that seeks to address challenges faced by Canadian medical students in the </w:t>
      </w:r>
      <w:r w:rsidR="007D403F">
        <w:rPr>
          <w:rFonts w:asciiTheme="minorHAnsi" w:hAnsiTheme="minorHAnsi" w:cs="Helvetica"/>
          <w:lang w:eastAsia="ja-JP"/>
        </w:rPr>
        <w:t>match</w:t>
      </w:r>
      <w:r w:rsidRPr="00815921">
        <w:rPr>
          <w:rFonts w:asciiTheme="minorHAnsi" w:hAnsiTheme="minorHAnsi" w:cs="Helvetica"/>
          <w:lang w:eastAsia="ja-JP"/>
        </w:rPr>
        <w:t xml:space="preserve">.  The CFMS, FMEQ, </w:t>
      </w:r>
      <w:proofErr w:type="spellStart"/>
      <w:r w:rsidRPr="00815921">
        <w:rPr>
          <w:rFonts w:asciiTheme="minorHAnsi" w:hAnsiTheme="minorHAnsi" w:cs="Helvetica"/>
          <w:lang w:eastAsia="ja-JP"/>
        </w:rPr>
        <w:t>RDoC</w:t>
      </w:r>
      <w:proofErr w:type="spellEnd"/>
      <w:r w:rsidRPr="00815921">
        <w:rPr>
          <w:rFonts w:asciiTheme="minorHAnsi" w:hAnsiTheme="minorHAnsi" w:cs="Helvetica"/>
          <w:lang w:eastAsia="ja-JP"/>
        </w:rPr>
        <w:t xml:space="preserve">, and FMRQ continue to provide our input as it relates </w:t>
      </w:r>
      <w:r w:rsidR="00573764" w:rsidRPr="00815921">
        <w:rPr>
          <w:rFonts w:asciiTheme="minorHAnsi" w:hAnsiTheme="minorHAnsi" w:cs="Helvetica"/>
          <w:lang w:eastAsia="ja-JP"/>
        </w:rPr>
        <w:t>to the following critical topics:</w:t>
      </w:r>
    </w:p>
    <w:p w14:paraId="055B5F47" w14:textId="678DA917" w:rsidR="00573764" w:rsidRPr="00815921" w:rsidRDefault="00573764" w:rsidP="00573764">
      <w:pPr>
        <w:pStyle w:val="ListParagraph"/>
        <w:widowControl w:val="0"/>
        <w:numPr>
          <w:ilvl w:val="0"/>
          <w:numId w:val="11"/>
        </w:numPr>
        <w:tabs>
          <w:tab w:val="left" w:pos="220"/>
          <w:tab w:val="left" w:pos="720"/>
        </w:tabs>
        <w:autoSpaceDE w:val="0"/>
        <w:autoSpaceDN w:val="0"/>
        <w:adjustRightInd w:val="0"/>
        <w:jc w:val="both"/>
        <w:rPr>
          <w:rFonts w:asciiTheme="minorHAnsi" w:hAnsiTheme="minorHAnsi" w:cs="Helvetica"/>
          <w:lang w:eastAsia="ja-JP"/>
        </w:rPr>
      </w:pPr>
      <w:r w:rsidRPr="00815921">
        <w:rPr>
          <w:rFonts w:asciiTheme="minorHAnsi" w:hAnsiTheme="minorHAnsi" w:cs="Helvetica"/>
          <w:lang w:eastAsia="ja-JP"/>
        </w:rPr>
        <w:t>AFMC-</w:t>
      </w:r>
      <w:proofErr w:type="spellStart"/>
      <w:r w:rsidRPr="00815921">
        <w:rPr>
          <w:rFonts w:asciiTheme="minorHAnsi" w:hAnsiTheme="minorHAnsi" w:cs="Helvetica"/>
          <w:lang w:eastAsia="ja-JP"/>
        </w:rPr>
        <w:t>CaRMS</w:t>
      </w:r>
      <w:proofErr w:type="spellEnd"/>
      <w:r w:rsidRPr="00815921">
        <w:rPr>
          <w:rFonts w:asciiTheme="minorHAnsi" w:hAnsiTheme="minorHAnsi" w:cs="Helvetica"/>
          <w:lang w:eastAsia="ja-JP"/>
        </w:rPr>
        <w:t xml:space="preserve"> contract</w:t>
      </w:r>
    </w:p>
    <w:p w14:paraId="09B658FF" w14:textId="7B4D2313" w:rsidR="00573764" w:rsidRPr="00815921" w:rsidRDefault="007D403F" w:rsidP="00573764">
      <w:pPr>
        <w:pStyle w:val="ListParagraph"/>
        <w:widowControl w:val="0"/>
        <w:numPr>
          <w:ilvl w:val="0"/>
          <w:numId w:val="11"/>
        </w:numPr>
        <w:tabs>
          <w:tab w:val="left" w:pos="220"/>
          <w:tab w:val="left" w:pos="720"/>
        </w:tabs>
        <w:autoSpaceDE w:val="0"/>
        <w:autoSpaceDN w:val="0"/>
        <w:adjustRightInd w:val="0"/>
        <w:jc w:val="both"/>
        <w:rPr>
          <w:rFonts w:asciiTheme="minorHAnsi" w:hAnsiTheme="minorHAnsi" w:cs="Helvetica"/>
          <w:lang w:eastAsia="ja-JP"/>
        </w:rPr>
      </w:pPr>
      <w:r>
        <w:rPr>
          <w:rFonts w:asciiTheme="minorHAnsi" w:hAnsiTheme="minorHAnsi" w:cs="Helvetica"/>
          <w:lang w:eastAsia="ja-JP"/>
        </w:rPr>
        <w:t>unmatc</w:t>
      </w:r>
      <w:r w:rsidR="00573764" w:rsidRPr="00815921">
        <w:rPr>
          <w:rFonts w:asciiTheme="minorHAnsi" w:hAnsiTheme="minorHAnsi" w:cs="Helvetica"/>
          <w:lang w:eastAsia="ja-JP"/>
        </w:rPr>
        <w:t>hed CMGs</w:t>
      </w:r>
    </w:p>
    <w:p w14:paraId="2C2CD0B9" w14:textId="77777777" w:rsidR="00573764" w:rsidRPr="00815921" w:rsidRDefault="00573764" w:rsidP="00573764">
      <w:pPr>
        <w:pStyle w:val="ListParagraph"/>
        <w:widowControl w:val="0"/>
        <w:numPr>
          <w:ilvl w:val="0"/>
          <w:numId w:val="11"/>
        </w:numPr>
        <w:tabs>
          <w:tab w:val="left" w:pos="220"/>
          <w:tab w:val="left" w:pos="720"/>
        </w:tabs>
        <w:autoSpaceDE w:val="0"/>
        <w:autoSpaceDN w:val="0"/>
        <w:adjustRightInd w:val="0"/>
        <w:jc w:val="both"/>
        <w:rPr>
          <w:rFonts w:asciiTheme="minorHAnsi" w:hAnsiTheme="minorHAnsi" w:cs="Helvetica"/>
          <w:lang w:eastAsia="ja-JP"/>
        </w:rPr>
      </w:pPr>
      <w:r w:rsidRPr="00815921">
        <w:rPr>
          <w:rFonts w:asciiTheme="minorHAnsi" w:hAnsiTheme="minorHAnsi" w:cs="Helvetica"/>
          <w:lang w:eastAsia="ja-JP"/>
        </w:rPr>
        <w:t>Unofficial electives (which CFMS &amp; AFMC have drafted a joint letter)</w:t>
      </w:r>
    </w:p>
    <w:p w14:paraId="26D3C6C4" w14:textId="77777777" w:rsidR="00573764" w:rsidRPr="00815921" w:rsidRDefault="00573764" w:rsidP="00573764">
      <w:pPr>
        <w:pStyle w:val="ListParagraph"/>
        <w:widowControl w:val="0"/>
        <w:numPr>
          <w:ilvl w:val="0"/>
          <w:numId w:val="11"/>
        </w:numPr>
        <w:tabs>
          <w:tab w:val="left" w:pos="220"/>
          <w:tab w:val="left" w:pos="720"/>
        </w:tabs>
        <w:autoSpaceDE w:val="0"/>
        <w:autoSpaceDN w:val="0"/>
        <w:adjustRightInd w:val="0"/>
        <w:jc w:val="both"/>
        <w:rPr>
          <w:rFonts w:asciiTheme="minorHAnsi" w:hAnsiTheme="minorHAnsi" w:cs="Helvetica"/>
          <w:lang w:eastAsia="ja-JP"/>
        </w:rPr>
      </w:pPr>
      <w:r w:rsidRPr="00815921">
        <w:rPr>
          <w:rFonts w:asciiTheme="minorHAnsi" w:hAnsiTheme="minorHAnsi" w:cs="Helvetica"/>
          <w:lang w:eastAsia="ja-JP"/>
        </w:rPr>
        <w:t xml:space="preserve">Interview breaches </w:t>
      </w:r>
    </w:p>
    <w:p w14:paraId="2E56EB76" w14:textId="265C90FE" w:rsidR="00573764" w:rsidRDefault="00573764" w:rsidP="00573764">
      <w:pPr>
        <w:pStyle w:val="ListParagraph"/>
        <w:widowControl w:val="0"/>
        <w:numPr>
          <w:ilvl w:val="0"/>
          <w:numId w:val="11"/>
        </w:numPr>
        <w:tabs>
          <w:tab w:val="left" w:pos="220"/>
          <w:tab w:val="left" w:pos="720"/>
        </w:tabs>
        <w:autoSpaceDE w:val="0"/>
        <w:autoSpaceDN w:val="0"/>
        <w:adjustRightInd w:val="0"/>
        <w:jc w:val="both"/>
        <w:rPr>
          <w:rFonts w:asciiTheme="minorHAnsi" w:hAnsiTheme="minorHAnsi" w:cs="Helvetica"/>
          <w:lang w:eastAsia="ja-JP"/>
        </w:rPr>
      </w:pPr>
      <w:r w:rsidRPr="00815921">
        <w:rPr>
          <w:rFonts w:asciiTheme="minorHAnsi" w:hAnsiTheme="minorHAnsi" w:cs="Helvetica"/>
          <w:lang w:eastAsia="ja-JP"/>
        </w:rPr>
        <w:t>Enhanced understanding of career decision-making pressures and drivers of growing unma</w:t>
      </w:r>
      <w:r w:rsidR="007D403F">
        <w:rPr>
          <w:rFonts w:asciiTheme="minorHAnsi" w:hAnsiTheme="minorHAnsi" w:cs="Helvetica"/>
          <w:lang w:eastAsia="ja-JP"/>
        </w:rPr>
        <w:t>tc</w:t>
      </w:r>
      <w:r w:rsidRPr="00815921">
        <w:rPr>
          <w:rFonts w:asciiTheme="minorHAnsi" w:hAnsiTheme="minorHAnsi" w:cs="Helvetica"/>
          <w:lang w:eastAsia="ja-JP"/>
        </w:rPr>
        <w:t>hed rates</w:t>
      </w:r>
    </w:p>
    <w:p w14:paraId="79BEE59E" w14:textId="77777777" w:rsidR="00E174A3" w:rsidRDefault="00E174A3" w:rsidP="00E174A3">
      <w:pPr>
        <w:widowControl w:val="0"/>
        <w:tabs>
          <w:tab w:val="left" w:pos="220"/>
          <w:tab w:val="left" w:pos="720"/>
        </w:tabs>
        <w:autoSpaceDE w:val="0"/>
        <w:autoSpaceDN w:val="0"/>
        <w:adjustRightInd w:val="0"/>
        <w:jc w:val="both"/>
        <w:rPr>
          <w:rFonts w:asciiTheme="minorHAnsi" w:hAnsiTheme="minorHAnsi" w:cs="Helvetica"/>
          <w:lang w:eastAsia="ja-JP"/>
        </w:rPr>
      </w:pPr>
    </w:p>
    <w:p w14:paraId="385D18AF" w14:textId="3FAEEC3A" w:rsidR="00E174A3" w:rsidRDefault="00E174A3" w:rsidP="00E174A3">
      <w:pPr>
        <w:widowControl w:val="0"/>
        <w:tabs>
          <w:tab w:val="left" w:pos="220"/>
          <w:tab w:val="left" w:pos="720"/>
        </w:tabs>
        <w:autoSpaceDE w:val="0"/>
        <w:autoSpaceDN w:val="0"/>
        <w:adjustRightInd w:val="0"/>
        <w:jc w:val="both"/>
        <w:rPr>
          <w:rFonts w:asciiTheme="minorHAnsi" w:hAnsiTheme="minorHAnsi" w:cs="Helvetica"/>
          <w:lang w:eastAsia="ja-JP"/>
        </w:rPr>
      </w:pPr>
      <w:r>
        <w:rPr>
          <w:rFonts w:asciiTheme="minorHAnsi" w:hAnsiTheme="minorHAnsi" w:cs="Helvetica"/>
          <w:lang w:eastAsia="ja-JP"/>
        </w:rPr>
        <w:t xml:space="preserve">Immediately following the release of the 2016 </w:t>
      </w:r>
      <w:proofErr w:type="spellStart"/>
      <w:r>
        <w:rPr>
          <w:rFonts w:asciiTheme="minorHAnsi" w:hAnsiTheme="minorHAnsi" w:cs="Helvetica"/>
          <w:lang w:eastAsia="ja-JP"/>
        </w:rPr>
        <w:t>CaRMS</w:t>
      </w:r>
      <w:proofErr w:type="spellEnd"/>
      <w:r>
        <w:rPr>
          <w:rFonts w:asciiTheme="minorHAnsi" w:hAnsiTheme="minorHAnsi" w:cs="Helvetica"/>
          <w:lang w:eastAsia="ja-JP"/>
        </w:rPr>
        <w:t xml:space="preserve"> Match data, ARMC mobilized an aggressive action plan to address </w:t>
      </w:r>
      <w:proofErr w:type="spellStart"/>
      <w:r>
        <w:rPr>
          <w:rFonts w:asciiTheme="minorHAnsi" w:hAnsiTheme="minorHAnsi" w:cs="Helvetica"/>
          <w:lang w:eastAsia="ja-JP"/>
        </w:rPr>
        <w:t>uCMGs</w:t>
      </w:r>
      <w:proofErr w:type="spellEnd"/>
      <w:r>
        <w:rPr>
          <w:rFonts w:asciiTheme="minorHAnsi" w:hAnsiTheme="minorHAnsi" w:cs="Helvetica"/>
          <w:lang w:eastAsia="ja-JP"/>
        </w:rPr>
        <w:t xml:space="preserve">. As such I joined the ARMC Technical Subcommittee which meets </w:t>
      </w:r>
      <w:r>
        <w:rPr>
          <w:rFonts w:asciiTheme="minorHAnsi" w:hAnsiTheme="minorHAnsi" w:cs="Helvetica"/>
          <w:lang w:eastAsia="ja-JP"/>
        </w:rPr>
        <w:lastRenderedPageBreak/>
        <w:t xml:space="preserve">biweekly, and is in the final stages of authoring a report with recommendations to address </w:t>
      </w:r>
      <w:proofErr w:type="spellStart"/>
      <w:r>
        <w:rPr>
          <w:rFonts w:asciiTheme="minorHAnsi" w:hAnsiTheme="minorHAnsi" w:cs="Helvetica"/>
          <w:lang w:eastAsia="ja-JP"/>
        </w:rPr>
        <w:t>uCMGs</w:t>
      </w:r>
      <w:proofErr w:type="spellEnd"/>
      <w:r>
        <w:rPr>
          <w:rFonts w:asciiTheme="minorHAnsi" w:hAnsiTheme="minorHAnsi" w:cs="Helvetica"/>
          <w:lang w:eastAsia="ja-JP"/>
        </w:rPr>
        <w:t xml:space="preserve">. I was an active representative of learners in the development of this report. </w:t>
      </w:r>
    </w:p>
    <w:p w14:paraId="34A9535A" w14:textId="77777777" w:rsidR="00E174A3" w:rsidRPr="00E174A3" w:rsidRDefault="00E174A3" w:rsidP="00E174A3">
      <w:pPr>
        <w:widowControl w:val="0"/>
        <w:tabs>
          <w:tab w:val="left" w:pos="220"/>
          <w:tab w:val="left" w:pos="720"/>
        </w:tabs>
        <w:autoSpaceDE w:val="0"/>
        <w:autoSpaceDN w:val="0"/>
        <w:adjustRightInd w:val="0"/>
        <w:jc w:val="both"/>
        <w:rPr>
          <w:rFonts w:asciiTheme="minorHAnsi" w:hAnsiTheme="minorHAnsi" w:cs="Arial"/>
        </w:rPr>
      </w:pPr>
    </w:p>
    <w:p w14:paraId="4C9319BD" w14:textId="204EB4E1" w:rsidR="00E174A3" w:rsidRPr="00E174A3" w:rsidRDefault="00E174A3" w:rsidP="00E174A3">
      <w:pPr>
        <w:jc w:val="both"/>
        <w:rPr>
          <w:rFonts w:asciiTheme="minorHAnsi" w:hAnsiTheme="minorHAnsi" w:cs="Arial"/>
        </w:rPr>
      </w:pPr>
      <w:r w:rsidRPr="00E174A3">
        <w:rPr>
          <w:rFonts w:asciiTheme="minorHAnsi" w:hAnsiTheme="minorHAnsi" w:cs="Arial"/>
        </w:rPr>
        <w:t>The CFMS will continue to work with stakeholders to ensure that learners are active participants in the implementation of the recommendations made in the above documents.</w:t>
      </w:r>
      <w:r>
        <w:rPr>
          <w:rFonts w:asciiTheme="minorHAnsi" w:hAnsiTheme="minorHAnsi" w:cs="Arial"/>
        </w:rPr>
        <w:t xml:space="preserve"> </w:t>
      </w:r>
      <w:r w:rsidRPr="00E174A3">
        <w:rPr>
          <w:rFonts w:asciiTheme="minorHAnsi" w:hAnsiTheme="minorHAnsi" w:cs="Arial"/>
        </w:rPr>
        <w:t xml:space="preserve">Unmatched CMGs, the R1 match, and transition to residency will continue to be core priority area for the 2017-18 board. </w:t>
      </w:r>
    </w:p>
    <w:p w14:paraId="424F34E9" w14:textId="77777777" w:rsidR="00E174A3" w:rsidRPr="00815921" w:rsidRDefault="00E174A3" w:rsidP="00E174A3">
      <w:pPr>
        <w:widowControl w:val="0"/>
        <w:tabs>
          <w:tab w:val="left" w:pos="220"/>
          <w:tab w:val="left" w:pos="720"/>
        </w:tabs>
        <w:autoSpaceDE w:val="0"/>
        <w:autoSpaceDN w:val="0"/>
        <w:adjustRightInd w:val="0"/>
        <w:jc w:val="both"/>
        <w:outlineLvl w:val="0"/>
        <w:rPr>
          <w:rFonts w:asciiTheme="minorHAnsi" w:hAnsiTheme="minorHAnsi" w:cs="Helvetica"/>
          <w:i/>
          <w:lang w:eastAsia="ja-JP"/>
        </w:rPr>
      </w:pPr>
    </w:p>
    <w:p w14:paraId="6A83EED2" w14:textId="52B21A4D" w:rsidR="000A6641" w:rsidRDefault="00E174A3" w:rsidP="004267D3">
      <w:pPr>
        <w:widowControl w:val="0"/>
        <w:tabs>
          <w:tab w:val="left" w:pos="220"/>
          <w:tab w:val="left" w:pos="720"/>
        </w:tabs>
        <w:autoSpaceDE w:val="0"/>
        <w:autoSpaceDN w:val="0"/>
        <w:adjustRightInd w:val="0"/>
        <w:jc w:val="both"/>
        <w:outlineLvl w:val="0"/>
        <w:rPr>
          <w:rFonts w:asciiTheme="minorHAnsi" w:hAnsiTheme="minorHAnsi" w:cs="Helvetica"/>
          <w:i/>
          <w:lang w:eastAsia="ja-JP"/>
        </w:rPr>
      </w:pPr>
      <w:r w:rsidRPr="00815921">
        <w:rPr>
          <w:rFonts w:asciiTheme="minorHAnsi" w:hAnsiTheme="minorHAnsi" w:cs="Helvetica"/>
          <w:i/>
          <w:lang w:eastAsia="ja-JP"/>
        </w:rPr>
        <w:t>P</w:t>
      </w:r>
      <w:r>
        <w:rPr>
          <w:rFonts w:asciiTheme="minorHAnsi" w:hAnsiTheme="minorHAnsi" w:cs="Helvetica"/>
          <w:i/>
          <w:lang w:eastAsia="ja-JP"/>
        </w:rPr>
        <w:t>hysician Resource Planning Advisory Committee (</w:t>
      </w:r>
      <w:proofErr w:type="gramStart"/>
      <w:r>
        <w:rPr>
          <w:rFonts w:asciiTheme="minorHAnsi" w:hAnsiTheme="minorHAnsi" w:cs="Helvetica"/>
          <w:i/>
          <w:lang w:eastAsia="ja-JP"/>
        </w:rPr>
        <w:t>P</w:t>
      </w:r>
      <w:r w:rsidR="000A6641" w:rsidRPr="00815921">
        <w:rPr>
          <w:rFonts w:asciiTheme="minorHAnsi" w:hAnsiTheme="minorHAnsi" w:cs="Helvetica"/>
          <w:i/>
          <w:lang w:eastAsia="ja-JP"/>
        </w:rPr>
        <w:t>RP</w:t>
      </w:r>
      <w:r w:rsidR="00573764" w:rsidRPr="00815921">
        <w:rPr>
          <w:rFonts w:asciiTheme="minorHAnsi" w:hAnsiTheme="minorHAnsi" w:cs="Helvetica"/>
          <w:i/>
          <w:lang w:eastAsia="ja-JP"/>
        </w:rPr>
        <w:t xml:space="preserve">AC </w:t>
      </w:r>
      <w:r>
        <w:rPr>
          <w:rFonts w:asciiTheme="minorHAnsi" w:hAnsiTheme="minorHAnsi" w:cs="Helvetica"/>
          <w:i/>
          <w:lang w:eastAsia="ja-JP"/>
        </w:rPr>
        <w:t>)</w:t>
      </w:r>
      <w:proofErr w:type="gramEnd"/>
    </w:p>
    <w:p w14:paraId="067DF116" w14:textId="77777777" w:rsidR="00E174A3" w:rsidRPr="00815921" w:rsidRDefault="00E174A3" w:rsidP="004267D3">
      <w:pPr>
        <w:widowControl w:val="0"/>
        <w:tabs>
          <w:tab w:val="left" w:pos="220"/>
          <w:tab w:val="left" w:pos="720"/>
        </w:tabs>
        <w:autoSpaceDE w:val="0"/>
        <w:autoSpaceDN w:val="0"/>
        <w:adjustRightInd w:val="0"/>
        <w:jc w:val="both"/>
        <w:outlineLvl w:val="0"/>
        <w:rPr>
          <w:rFonts w:asciiTheme="minorHAnsi" w:hAnsiTheme="minorHAnsi" w:cs="Helvetica"/>
          <w:i/>
          <w:lang w:eastAsia="ja-JP"/>
        </w:rPr>
      </w:pPr>
    </w:p>
    <w:p w14:paraId="0F8EBE56" w14:textId="4296157B" w:rsidR="00573764" w:rsidRPr="00815921" w:rsidRDefault="00573764" w:rsidP="0037732D">
      <w:pPr>
        <w:widowControl w:val="0"/>
        <w:tabs>
          <w:tab w:val="left" w:pos="220"/>
          <w:tab w:val="left" w:pos="720"/>
        </w:tabs>
        <w:autoSpaceDE w:val="0"/>
        <w:autoSpaceDN w:val="0"/>
        <w:adjustRightInd w:val="0"/>
        <w:jc w:val="both"/>
        <w:rPr>
          <w:rFonts w:asciiTheme="minorHAnsi" w:hAnsiTheme="minorHAnsi" w:cs="Helvetica"/>
          <w:lang w:eastAsia="ja-JP"/>
        </w:rPr>
      </w:pPr>
      <w:r w:rsidRPr="00815921">
        <w:rPr>
          <w:rFonts w:asciiTheme="minorHAnsi" w:hAnsiTheme="minorHAnsi" w:cs="Helvetica"/>
          <w:lang w:eastAsia="ja-JP"/>
        </w:rPr>
        <w:t xml:space="preserve">Nationally key healthcare, medical education, and medical profession players have come together to understand national health human resourcing (HHR) pressures. PRPAC retained the services of the Conference Board of Canada to develop a physician supply AND public need HHR tool. The first stage of this project, the physician supply tool is near completion, and the second arm is under development with an anticipated release date of Spring 2018. This tool once complete will be the first of its kind.  The CFMS continues to advocate at this table that the tool be shared with trainees to assist in career planning. </w:t>
      </w:r>
    </w:p>
    <w:p w14:paraId="1DD3545A" w14:textId="77777777" w:rsidR="00D63CD6" w:rsidRPr="00815921" w:rsidRDefault="00D63CD6" w:rsidP="0037732D">
      <w:pPr>
        <w:widowControl w:val="0"/>
        <w:tabs>
          <w:tab w:val="left" w:pos="220"/>
          <w:tab w:val="left" w:pos="720"/>
        </w:tabs>
        <w:autoSpaceDE w:val="0"/>
        <w:autoSpaceDN w:val="0"/>
        <w:adjustRightInd w:val="0"/>
        <w:jc w:val="both"/>
        <w:rPr>
          <w:rFonts w:asciiTheme="minorHAnsi" w:hAnsiTheme="minorHAnsi" w:cs="Helvetica"/>
          <w:lang w:eastAsia="ja-JP"/>
        </w:rPr>
      </w:pPr>
    </w:p>
    <w:p w14:paraId="7792A6DC" w14:textId="43C651AE" w:rsidR="0064406B" w:rsidRPr="00815921" w:rsidRDefault="00573764" w:rsidP="0037732D">
      <w:pPr>
        <w:widowControl w:val="0"/>
        <w:tabs>
          <w:tab w:val="left" w:pos="220"/>
          <w:tab w:val="left" w:pos="720"/>
        </w:tabs>
        <w:autoSpaceDE w:val="0"/>
        <w:autoSpaceDN w:val="0"/>
        <w:adjustRightInd w:val="0"/>
        <w:jc w:val="both"/>
        <w:rPr>
          <w:rFonts w:asciiTheme="minorHAnsi" w:hAnsiTheme="minorHAnsi" w:cs="Helvetica"/>
          <w:lang w:eastAsia="ja-JP"/>
        </w:rPr>
      </w:pPr>
      <w:r w:rsidRPr="00815921">
        <w:rPr>
          <w:rFonts w:asciiTheme="minorHAnsi" w:hAnsiTheme="minorHAnsi" w:cs="Helvetica"/>
          <w:lang w:eastAsia="ja-JP"/>
        </w:rPr>
        <w:t>The PRPAC has also championed the topic of the unma</w:t>
      </w:r>
      <w:r w:rsidR="00967647">
        <w:rPr>
          <w:rFonts w:asciiTheme="minorHAnsi" w:hAnsiTheme="minorHAnsi" w:cs="Helvetica"/>
          <w:lang w:eastAsia="ja-JP"/>
        </w:rPr>
        <w:t>tched</w:t>
      </w:r>
      <w:r w:rsidRPr="00815921">
        <w:rPr>
          <w:rFonts w:asciiTheme="minorHAnsi" w:hAnsiTheme="minorHAnsi" w:cs="Helvetica"/>
          <w:lang w:eastAsia="ja-JP"/>
        </w:rPr>
        <w:t xml:space="preserve"> CMG, and undertook a national consultation process in the Fall of 2016. This project will return to PRPAC this summer. We are hopeful that this project will elucidate pressures leading to the unma</w:t>
      </w:r>
      <w:r w:rsidR="00967647">
        <w:rPr>
          <w:rFonts w:asciiTheme="minorHAnsi" w:hAnsiTheme="minorHAnsi" w:cs="Helvetica"/>
          <w:lang w:eastAsia="ja-JP"/>
        </w:rPr>
        <w:t>tc</w:t>
      </w:r>
      <w:r w:rsidRPr="00815921">
        <w:rPr>
          <w:rFonts w:asciiTheme="minorHAnsi" w:hAnsiTheme="minorHAnsi" w:cs="Helvetica"/>
          <w:lang w:eastAsia="ja-JP"/>
        </w:rPr>
        <w:t>hed CMG, and provide suggestions for short and long term solutions.</w:t>
      </w:r>
    </w:p>
    <w:p w14:paraId="483ADE76" w14:textId="77777777" w:rsidR="003F3EA8" w:rsidRPr="00815921" w:rsidRDefault="003F3EA8" w:rsidP="0037732D">
      <w:pPr>
        <w:widowControl w:val="0"/>
        <w:tabs>
          <w:tab w:val="left" w:pos="220"/>
          <w:tab w:val="left" w:pos="720"/>
        </w:tabs>
        <w:autoSpaceDE w:val="0"/>
        <w:autoSpaceDN w:val="0"/>
        <w:adjustRightInd w:val="0"/>
        <w:jc w:val="both"/>
        <w:rPr>
          <w:rFonts w:asciiTheme="minorHAnsi" w:hAnsiTheme="minorHAnsi" w:cs="Helvetica"/>
          <w:b/>
          <w:lang w:eastAsia="ja-JP"/>
        </w:rPr>
      </w:pPr>
    </w:p>
    <w:p w14:paraId="16F64C53" w14:textId="77777777" w:rsidR="00573764" w:rsidRDefault="00573764" w:rsidP="0037732D">
      <w:pPr>
        <w:widowControl w:val="0"/>
        <w:tabs>
          <w:tab w:val="left" w:pos="220"/>
          <w:tab w:val="left" w:pos="720"/>
        </w:tabs>
        <w:autoSpaceDE w:val="0"/>
        <w:autoSpaceDN w:val="0"/>
        <w:adjustRightInd w:val="0"/>
        <w:jc w:val="both"/>
        <w:rPr>
          <w:rFonts w:asciiTheme="minorHAnsi" w:hAnsiTheme="minorHAnsi" w:cs="Helvetica"/>
          <w:i/>
          <w:lang w:eastAsia="ja-JP"/>
        </w:rPr>
      </w:pPr>
      <w:proofErr w:type="spellStart"/>
      <w:r w:rsidRPr="00815921">
        <w:rPr>
          <w:rFonts w:asciiTheme="minorHAnsi" w:hAnsiTheme="minorHAnsi" w:cs="Helvetica"/>
          <w:i/>
          <w:lang w:eastAsia="ja-JP"/>
        </w:rPr>
        <w:t>CaRMS</w:t>
      </w:r>
      <w:proofErr w:type="spellEnd"/>
    </w:p>
    <w:p w14:paraId="348728F6" w14:textId="77777777" w:rsidR="008A1ACF" w:rsidRPr="00815921" w:rsidRDefault="008A1ACF" w:rsidP="0037732D">
      <w:pPr>
        <w:widowControl w:val="0"/>
        <w:tabs>
          <w:tab w:val="left" w:pos="220"/>
          <w:tab w:val="left" w:pos="720"/>
        </w:tabs>
        <w:autoSpaceDE w:val="0"/>
        <w:autoSpaceDN w:val="0"/>
        <w:adjustRightInd w:val="0"/>
        <w:jc w:val="both"/>
        <w:rPr>
          <w:rFonts w:asciiTheme="minorHAnsi" w:hAnsiTheme="minorHAnsi" w:cs="Helvetica"/>
          <w:i/>
          <w:lang w:eastAsia="ja-JP"/>
        </w:rPr>
      </w:pPr>
    </w:p>
    <w:p w14:paraId="5D061F88" w14:textId="3B39CE55" w:rsidR="00573764" w:rsidRDefault="00573764" w:rsidP="0037732D">
      <w:pPr>
        <w:widowControl w:val="0"/>
        <w:tabs>
          <w:tab w:val="left" w:pos="220"/>
          <w:tab w:val="left" w:pos="720"/>
        </w:tabs>
        <w:autoSpaceDE w:val="0"/>
        <w:autoSpaceDN w:val="0"/>
        <w:adjustRightInd w:val="0"/>
        <w:jc w:val="both"/>
        <w:rPr>
          <w:rFonts w:asciiTheme="minorHAnsi" w:hAnsiTheme="minorHAnsi" w:cs="Helvetica"/>
          <w:lang w:eastAsia="ja-JP"/>
        </w:rPr>
      </w:pPr>
      <w:r w:rsidRPr="00815921">
        <w:rPr>
          <w:rFonts w:asciiTheme="minorHAnsi" w:hAnsiTheme="minorHAnsi" w:cs="Helvetica"/>
          <w:lang w:eastAsia="ja-JP"/>
        </w:rPr>
        <w:t xml:space="preserve">The CFMS alongside </w:t>
      </w:r>
      <w:proofErr w:type="spellStart"/>
      <w:r w:rsidRPr="00815921">
        <w:rPr>
          <w:rFonts w:asciiTheme="minorHAnsi" w:hAnsiTheme="minorHAnsi" w:cs="Helvetica"/>
          <w:lang w:eastAsia="ja-JP"/>
        </w:rPr>
        <w:t>RDoC</w:t>
      </w:r>
      <w:proofErr w:type="spellEnd"/>
      <w:r w:rsidRPr="00815921">
        <w:rPr>
          <w:rFonts w:asciiTheme="minorHAnsi" w:hAnsiTheme="minorHAnsi" w:cs="Helvetica"/>
          <w:lang w:eastAsia="ja-JP"/>
        </w:rPr>
        <w:t xml:space="preserve">, FMEQ &amp; FMRQ met regularly (~q4months) with </w:t>
      </w:r>
      <w:proofErr w:type="spellStart"/>
      <w:r w:rsidRPr="00815921">
        <w:rPr>
          <w:rFonts w:asciiTheme="minorHAnsi" w:hAnsiTheme="minorHAnsi" w:cs="Helvetica"/>
          <w:lang w:eastAsia="ja-JP"/>
        </w:rPr>
        <w:t>CaRMS</w:t>
      </w:r>
      <w:proofErr w:type="spellEnd"/>
      <w:r w:rsidRPr="00815921">
        <w:rPr>
          <w:rFonts w:asciiTheme="minorHAnsi" w:hAnsiTheme="minorHAnsi" w:cs="Helvetica"/>
          <w:lang w:eastAsia="ja-JP"/>
        </w:rPr>
        <w:t xml:space="preserve"> senior management team to discuss learner issues. This range from </w:t>
      </w:r>
      <w:proofErr w:type="spellStart"/>
      <w:r w:rsidRPr="00815921">
        <w:rPr>
          <w:rFonts w:asciiTheme="minorHAnsi" w:hAnsiTheme="minorHAnsi" w:cs="Helvetica"/>
          <w:lang w:eastAsia="ja-JP"/>
        </w:rPr>
        <w:t>CaRMS</w:t>
      </w:r>
      <w:proofErr w:type="spellEnd"/>
      <w:r w:rsidRPr="00815921">
        <w:rPr>
          <w:rFonts w:asciiTheme="minorHAnsi" w:hAnsiTheme="minorHAnsi" w:cs="Helvetica"/>
          <w:lang w:eastAsia="ja-JP"/>
        </w:rPr>
        <w:t xml:space="preserve"> website experience, to interview and ma</w:t>
      </w:r>
      <w:r w:rsidR="008A1ACF">
        <w:rPr>
          <w:rFonts w:asciiTheme="minorHAnsi" w:hAnsiTheme="minorHAnsi" w:cs="Helvetica"/>
          <w:lang w:eastAsia="ja-JP"/>
        </w:rPr>
        <w:t>tc</w:t>
      </w:r>
      <w:r w:rsidRPr="00815921">
        <w:rPr>
          <w:rFonts w:asciiTheme="minorHAnsi" w:hAnsiTheme="minorHAnsi" w:cs="Helvetica"/>
          <w:lang w:eastAsia="ja-JP"/>
        </w:rPr>
        <w:t xml:space="preserve">h breaches, to technology upgrades, to enhanced data visualization tools. These meetings have been incredibly fruitful. The CFMS is excited for the public launch of some of these projects over the next year. </w:t>
      </w:r>
    </w:p>
    <w:p w14:paraId="33AD6B98" w14:textId="77777777" w:rsidR="008A1ACF" w:rsidRDefault="008A1ACF" w:rsidP="0037732D">
      <w:pPr>
        <w:widowControl w:val="0"/>
        <w:tabs>
          <w:tab w:val="left" w:pos="220"/>
          <w:tab w:val="left" w:pos="720"/>
        </w:tabs>
        <w:autoSpaceDE w:val="0"/>
        <w:autoSpaceDN w:val="0"/>
        <w:adjustRightInd w:val="0"/>
        <w:jc w:val="both"/>
        <w:rPr>
          <w:rFonts w:asciiTheme="minorHAnsi" w:hAnsiTheme="minorHAnsi" w:cs="Helvetica"/>
          <w:lang w:eastAsia="ja-JP"/>
        </w:rPr>
      </w:pPr>
    </w:p>
    <w:p w14:paraId="1F058275" w14:textId="0578E3E7" w:rsidR="008A1ACF" w:rsidRDefault="008A1ACF" w:rsidP="0037732D">
      <w:pPr>
        <w:widowControl w:val="0"/>
        <w:tabs>
          <w:tab w:val="left" w:pos="220"/>
          <w:tab w:val="left" w:pos="720"/>
        </w:tabs>
        <w:autoSpaceDE w:val="0"/>
        <w:autoSpaceDN w:val="0"/>
        <w:adjustRightInd w:val="0"/>
        <w:jc w:val="both"/>
        <w:rPr>
          <w:rFonts w:asciiTheme="minorHAnsi" w:hAnsiTheme="minorHAnsi" w:cs="Helvetica"/>
          <w:lang w:eastAsia="ja-JP"/>
        </w:rPr>
      </w:pPr>
      <w:r>
        <w:rPr>
          <w:rFonts w:asciiTheme="minorHAnsi" w:hAnsiTheme="minorHAnsi" w:cs="Helvetica"/>
          <w:lang w:eastAsia="ja-JP"/>
        </w:rPr>
        <w:t xml:space="preserve">These meetings lead to the </w:t>
      </w:r>
      <w:r>
        <w:rPr>
          <w:rFonts w:asciiTheme="minorHAnsi" w:hAnsiTheme="minorHAnsi" w:cs="Helvetica"/>
          <w:b/>
          <w:lang w:eastAsia="ja-JP"/>
        </w:rPr>
        <w:t xml:space="preserve">first ever reduction in </w:t>
      </w:r>
      <w:proofErr w:type="spellStart"/>
      <w:r>
        <w:rPr>
          <w:rFonts w:asciiTheme="minorHAnsi" w:hAnsiTheme="minorHAnsi" w:cs="Helvetica"/>
          <w:b/>
          <w:lang w:eastAsia="ja-JP"/>
        </w:rPr>
        <w:t>CaRMS</w:t>
      </w:r>
      <w:proofErr w:type="spellEnd"/>
      <w:r>
        <w:rPr>
          <w:rFonts w:asciiTheme="minorHAnsi" w:hAnsiTheme="minorHAnsi" w:cs="Helvetica"/>
          <w:b/>
          <w:lang w:eastAsia="ja-JP"/>
        </w:rPr>
        <w:t xml:space="preserve"> match fees for the 2018 match cycle. </w:t>
      </w:r>
    </w:p>
    <w:p w14:paraId="09CBBECE" w14:textId="3490101A" w:rsidR="008A1ACF" w:rsidRPr="008A1ACF" w:rsidRDefault="008A1ACF" w:rsidP="0037732D">
      <w:pPr>
        <w:widowControl w:val="0"/>
        <w:tabs>
          <w:tab w:val="left" w:pos="220"/>
          <w:tab w:val="left" w:pos="720"/>
        </w:tabs>
        <w:autoSpaceDE w:val="0"/>
        <w:autoSpaceDN w:val="0"/>
        <w:adjustRightInd w:val="0"/>
        <w:jc w:val="both"/>
        <w:rPr>
          <w:rFonts w:asciiTheme="minorHAnsi" w:hAnsiTheme="minorHAnsi" w:cs="Helvetica"/>
          <w:lang w:eastAsia="ja-JP"/>
        </w:rPr>
      </w:pPr>
      <w:r>
        <w:rPr>
          <w:rFonts w:asciiTheme="minorHAnsi" w:hAnsiTheme="minorHAnsi" w:cs="Helvetica"/>
          <w:lang w:eastAsia="ja-JP"/>
        </w:rPr>
        <w:t xml:space="preserve">Additionally, as of September 2017, </w:t>
      </w:r>
      <w:r w:rsidRPr="008A1ACF">
        <w:rPr>
          <w:rFonts w:asciiTheme="minorHAnsi" w:hAnsiTheme="minorHAnsi" w:cs="Helvetica"/>
          <w:b/>
          <w:lang w:eastAsia="ja-JP"/>
        </w:rPr>
        <w:t xml:space="preserve">the 4 learner groups (CFMS, FMEQ, </w:t>
      </w:r>
      <w:proofErr w:type="spellStart"/>
      <w:r w:rsidRPr="008A1ACF">
        <w:rPr>
          <w:rFonts w:asciiTheme="minorHAnsi" w:hAnsiTheme="minorHAnsi" w:cs="Helvetica"/>
          <w:b/>
          <w:lang w:eastAsia="ja-JP"/>
        </w:rPr>
        <w:t>RDoC</w:t>
      </w:r>
      <w:proofErr w:type="spellEnd"/>
      <w:r w:rsidRPr="008A1ACF">
        <w:rPr>
          <w:rFonts w:asciiTheme="minorHAnsi" w:hAnsiTheme="minorHAnsi" w:cs="Helvetica"/>
          <w:b/>
          <w:lang w:eastAsia="ja-JP"/>
        </w:rPr>
        <w:t xml:space="preserve"> &amp; FMRQ) will </w:t>
      </w:r>
      <w:r>
        <w:rPr>
          <w:rFonts w:asciiTheme="minorHAnsi" w:hAnsiTheme="minorHAnsi" w:cs="Helvetica"/>
          <w:b/>
          <w:lang w:eastAsia="ja-JP"/>
        </w:rPr>
        <w:t xml:space="preserve">provide input, recommendations and revisions to the </w:t>
      </w:r>
      <w:r w:rsidRPr="008A1ACF">
        <w:rPr>
          <w:rFonts w:asciiTheme="minorHAnsi" w:hAnsiTheme="minorHAnsi" w:cs="Helvetica"/>
          <w:b/>
          <w:lang w:eastAsia="ja-JP"/>
        </w:rPr>
        <w:t>applicant contract annually</w:t>
      </w:r>
      <w:r>
        <w:rPr>
          <w:rFonts w:asciiTheme="minorHAnsi" w:hAnsiTheme="minorHAnsi" w:cs="Helvetica"/>
          <w:lang w:eastAsia="ja-JP"/>
        </w:rPr>
        <w:t>.</w:t>
      </w:r>
    </w:p>
    <w:p w14:paraId="4D98CFE3" w14:textId="77777777" w:rsidR="003F3EA8" w:rsidRDefault="003F3EA8" w:rsidP="0037732D">
      <w:pPr>
        <w:widowControl w:val="0"/>
        <w:tabs>
          <w:tab w:val="left" w:pos="220"/>
          <w:tab w:val="left" w:pos="720"/>
        </w:tabs>
        <w:autoSpaceDE w:val="0"/>
        <w:autoSpaceDN w:val="0"/>
        <w:adjustRightInd w:val="0"/>
        <w:jc w:val="both"/>
        <w:rPr>
          <w:rFonts w:asciiTheme="minorHAnsi" w:hAnsiTheme="minorHAnsi" w:cs="Helvetica"/>
          <w:lang w:eastAsia="ja-JP"/>
        </w:rPr>
      </w:pPr>
    </w:p>
    <w:p w14:paraId="7A424AAA" w14:textId="77777777" w:rsidR="00D4056F" w:rsidRDefault="00D4056F" w:rsidP="0037732D">
      <w:pPr>
        <w:widowControl w:val="0"/>
        <w:tabs>
          <w:tab w:val="left" w:pos="220"/>
          <w:tab w:val="left" w:pos="720"/>
        </w:tabs>
        <w:autoSpaceDE w:val="0"/>
        <w:autoSpaceDN w:val="0"/>
        <w:adjustRightInd w:val="0"/>
        <w:jc w:val="both"/>
        <w:rPr>
          <w:rFonts w:asciiTheme="minorHAnsi" w:hAnsiTheme="minorHAnsi" w:cs="Helvetica"/>
          <w:u w:val="single"/>
          <w:lang w:eastAsia="ja-JP"/>
        </w:rPr>
      </w:pPr>
    </w:p>
    <w:p w14:paraId="702EA75E" w14:textId="77777777" w:rsidR="00182185" w:rsidRDefault="00182185" w:rsidP="0037732D">
      <w:pPr>
        <w:widowControl w:val="0"/>
        <w:tabs>
          <w:tab w:val="left" w:pos="220"/>
          <w:tab w:val="left" w:pos="720"/>
        </w:tabs>
        <w:autoSpaceDE w:val="0"/>
        <w:autoSpaceDN w:val="0"/>
        <w:adjustRightInd w:val="0"/>
        <w:jc w:val="both"/>
        <w:rPr>
          <w:rFonts w:asciiTheme="minorHAnsi" w:hAnsiTheme="minorHAnsi" w:cs="Helvetica"/>
          <w:u w:val="single"/>
          <w:lang w:eastAsia="ja-JP"/>
        </w:rPr>
      </w:pPr>
    </w:p>
    <w:p w14:paraId="48D7C732" w14:textId="77777777" w:rsidR="00182185" w:rsidRDefault="00182185" w:rsidP="0037732D">
      <w:pPr>
        <w:widowControl w:val="0"/>
        <w:tabs>
          <w:tab w:val="left" w:pos="220"/>
          <w:tab w:val="left" w:pos="720"/>
        </w:tabs>
        <w:autoSpaceDE w:val="0"/>
        <w:autoSpaceDN w:val="0"/>
        <w:adjustRightInd w:val="0"/>
        <w:jc w:val="both"/>
        <w:rPr>
          <w:rFonts w:asciiTheme="minorHAnsi" w:hAnsiTheme="minorHAnsi" w:cs="Helvetica"/>
          <w:u w:val="single"/>
          <w:lang w:eastAsia="ja-JP"/>
        </w:rPr>
      </w:pPr>
    </w:p>
    <w:p w14:paraId="1901A15B" w14:textId="77777777" w:rsidR="00182185" w:rsidRDefault="00182185" w:rsidP="0037732D">
      <w:pPr>
        <w:widowControl w:val="0"/>
        <w:tabs>
          <w:tab w:val="left" w:pos="220"/>
          <w:tab w:val="left" w:pos="720"/>
        </w:tabs>
        <w:autoSpaceDE w:val="0"/>
        <w:autoSpaceDN w:val="0"/>
        <w:adjustRightInd w:val="0"/>
        <w:jc w:val="both"/>
        <w:rPr>
          <w:rFonts w:asciiTheme="minorHAnsi" w:hAnsiTheme="minorHAnsi" w:cs="Helvetica"/>
          <w:u w:val="single"/>
          <w:lang w:eastAsia="ja-JP"/>
        </w:rPr>
      </w:pPr>
    </w:p>
    <w:p w14:paraId="53DDF1F5" w14:textId="77777777" w:rsidR="00D4056F" w:rsidRDefault="00D4056F" w:rsidP="0037732D">
      <w:pPr>
        <w:widowControl w:val="0"/>
        <w:tabs>
          <w:tab w:val="left" w:pos="220"/>
          <w:tab w:val="left" w:pos="720"/>
        </w:tabs>
        <w:autoSpaceDE w:val="0"/>
        <w:autoSpaceDN w:val="0"/>
        <w:adjustRightInd w:val="0"/>
        <w:jc w:val="both"/>
        <w:rPr>
          <w:rFonts w:asciiTheme="minorHAnsi" w:hAnsiTheme="minorHAnsi" w:cs="Helvetica"/>
          <w:u w:val="single"/>
          <w:lang w:eastAsia="ja-JP"/>
        </w:rPr>
      </w:pPr>
    </w:p>
    <w:p w14:paraId="2F4870F4" w14:textId="09220C66" w:rsidR="00D4056F" w:rsidRPr="00D4056F" w:rsidRDefault="00D4056F" w:rsidP="0037732D">
      <w:pPr>
        <w:widowControl w:val="0"/>
        <w:tabs>
          <w:tab w:val="left" w:pos="220"/>
          <w:tab w:val="left" w:pos="720"/>
        </w:tabs>
        <w:autoSpaceDE w:val="0"/>
        <w:autoSpaceDN w:val="0"/>
        <w:adjustRightInd w:val="0"/>
        <w:jc w:val="both"/>
        <w:rPr>
          <w:rFonts w:asciiTheme="minorHAnsi" w:hAnsiTheme="minorHAnsi" w:cs="Helvetica"/>
          <w:i/>
          <w:u w:val="single"/>
          <w:lang w:eastAsia="ja-JP"/>
        </w:rPr>
      </w:pPr>
      <w:r>
        <w:rPr>
          <w:rFonts w:asciiTheme="minorHAnsi" w:hAnsiTheme="minorHAnsi" w:cs="Helvetica"/>
          <w:u w:val="single"/>
          <w:lang w:eastAsia="ja-JP"/>
        </w:rPr>
        <w:lastRenderedPageBreak/>
        <w:t>Medical Education</w:t>
      </w:r>
    </w:p>
    <w:p w14:paraId="15C688D8" w14:textId="77777777" w:rsidR="008A1ACF" w:rsidRDefault="008A1ACF" w:rsidP="0037732D">
      <w:pPr>
        <w:widowControl w:val="0"/>
        <w:tabs>
          <w:tab w:val="left" w:pos="220"/>
          <w:tab w:val="left" w:pos="720"/>
        </w:tabs>
        <w:autoSpaceDE w:val="0"/>
        <w:autoSpaceDN w:val="0"/>
        <w:adjustRightInd w:val="0"/>
        <w:jc w:val="both"/>
        <w:rPr>
          <w:rFonts w:asciiTheme="minorHAnsi" w:hAnsiTheme="minorHAnsi" w:cs="Helvetica"/>
          <w:lang w:eastAsia="ja-JP"/>
        </w:rPr>
      </w:pPr>
    </w:p>
    <w:p w14:paraId="13F319BA" w14:textId="77777777" w:rsidR="00182185" w:rsidRPr="00815921" w:rsidRDefault="00182185" w:rsidP="0037732D">
      <w:pPr>
        <w:widowControl w:val="0"/>
        <w:tabs>
          <w:tab w:val="left" w:pos="220"/>
          <w:tab w:val="left" w:pos="720"/>
        </w:tabs>
        <w:autoSpaceDE w:val="0"/>
        <w:autoSpaceDN w:val="0"/>
        <w:adjustRightInd w:val="0"/>
        <w:jc w:val="both"/>
        <w:rPr>
          <w:rFonts w:asciiTheme="minorHAnsi" w:hAnsiTheme="minorHAnsi" w:cs="Helvetica"/>
          <w:lang w:eastAsia="ja-JP"/>
        </w:rPr>
      </w:pPr>
    </w:p>
    <w:p w14:paraId="784BE602" w14:textId="77777777" w:rsidR="00BE6A3E" w:rsidRDefault="00815921" w:rsidP="00BE6A3E">
      <w:pPr>
        <w:spacing w:after="160" w:line="259" w:lineRule="auto"/>
        <w:jc w:val="both"/>
        <w:rPr>
          <w:rFonts w:asciiTheme="minorHAnsi" w:hAnsiTheme="minorHAnsi" w:cs="Arial"/>
          <w:i/>
        </w:rPr>
      </w:pPr>
      <w:r w:rsidRPr="00D44516">
        <w:rPr>
          <w:rFonts w:asciiTheme="minorHAnsi" w:hAnsiTheme="minorHAnsi" w:cs="Arial"/>
          <w:i/>
        </w:rPr>
        <w:t>Learner privacy</w:t>
      </w:r>
    </w:p>
    <w:p w14:paraId="4663264D" w14:textId="76B02E6E" w:rsidR="00815921" w:rsidRPr="00D44516" w:rsidRDefault="00815921" w:rsidP="00BE6A3E">
      <w:pPr>
        <w:spacing w:after="160" w:line="259" w:lineRule="auto"/>
        <w:jc w:val="both"/>
        <w:rPr>
          <w:rFonts w:asciiTheme="minorHAnsi" w:hAnsiTheme="minorHAnsi" w:cs="Arial"/>
        </w:rPr>
      </w:pPr>
      <w:r w:rsidRPr="00D44516">
        <w:rPr>
          <w:rFonts w:asciiTheme="minorHAnsi" w:hAnsiTheme="minorHAnsi" w:cs="Arial"/>
        </w:rPr>
        <w:t xml:space="preserve">The CFMS continues to strongly advocate for an arm’s length </w:t>
      </w:r>
      <w:r w:rsidR="00967647">
        <w:rPr>
          <w:rFonts w:asciiTheme="minorHAnsi" w:hAnsiTheme="minorHAnsi" w:cs="Arial"/>
        </w:rPr>
        <w:t>match</w:t>
      </w:r>
      <w:r w:rsidRPr="00D44516">
        <w:rPr>
          <w:rFonts w:asciiTheme="minorHAnsi" w:hAnsiTheme="minorHAnsi" w:cs="Arial"/>
        </w:rPr>
        <w:t xml:space="preserve">, free of any interference, run by </w:t>
      </w:r>
      <w:proofErr w:type="spellStart"/>
      <w:r w:rsidRPr="00D44516">
        <w:rPr>
          <w:rFonts w:asciiTheme="minorHAnsi" w:hAnsiTheme="minorHAnsi" w:cs="Arial"/>
        </w:rPr>
        <w:t>CaRMS</w:t>
      </w:r>
      <w:proofErr w:type="spellEnd"/>
      <w:r w:rsidRPr="00D44516">
        <w:rPr>
          <w:rFonts w:asciiTheme="minorHAnsi" w:hAnsiTheme="minorHAnsi" w:cs="Arial"/>
        </w:rPr>
        <w:t>. The CFMS is in the final stages of development of learner privacy principles which will be at the backbone of our privacy advocacy efforts.</w:t>
      </w:r>
      <w:r w:rsidR="008A1ACF">
        <w:rPr>
          <w:rFonts w:asciiTheme="minorHAnsi" w:hAnsiTheme="minorHAnsi" w:cs="Arial"/>
        </w:rPr>
        <w:t xml:space="preserve"> Check out the proposed paper to be discussed at AGM 2017.</w:t>
      </w:r>
    </w:p>
    <w:p w14:paraId="32BD38B8" w14:textId="77777777" w:rsidR="00815921" w:rsidRDefault="00815921" w:rsidP="0037732D">
      <w:pPr>
        <w:widowControl w:val="0"/>
        <w:tabs>
          <w:tab w:val="left" w:pos="220"/>
          <w:tab w:val="left" w:pos="720"/>
        </w:tabs>
        <w:autoSpaceDE w:val="0"/>
        <w:autoSpaceDN w:val="0"/>
        <w:adjustRightInd w:val="0"/>
        <w:jc w:val="both"/>
        <w:rPr>
          <w:rFonts w:ascii="Calibri" w:hAnsi="Calibri" w:cs="Helvetica"/>
          <w:lang w:eastAsia="ja-JP"/>
        </w:rPr>
      </w:pPr>
    </w:p>
    <w:p w14:paraId="30B6C360" w14:textId="4164F465" w:rsidR="0095563B" w:rsidRPr="0095563B" w:rsidRDefault="00573764" w:rsidP="004267D3">
      <w:pPr>
        <w:jc w:val="both"/>
        <w:outlineLvl w:val="0"/>
        <w:rPr>
          <w:rFonts w:ascii="Calibri" w:hAnsi="Calibri" w:cs="Helvetica"/>
          <w:u w:val="single"/>
          <w:lang w:eastAsia="ja-JP"/>
        </w:rPr>
      </w:pPr>
      <w:proofErr w:type="gramStart"/>
      <w:r>
        <w:rPr>
          <w:rFonts w:ascii="Calibri" w:hAnsi="Calibri" w:cs="Helvetica"/>
          <w:u w:val="single"/>
          <w:lang w:eastAsia="ja-JP"/>
        </w:rPr>
        <w:t xml:space="preserve">CACMS </w:t>
      </w:r>
      <w:r w:rsidR="0095563B" w:rsidRPr="0095563B">
        <w:rPr>
          <w:rFonts w:ascii="Calibri" w:hAnsi="Calibri" w:cs="Helvetica"/>
          <w:u w:val="single"/>
          <w:lang w:eastAsia="ja-JP"/>
        </w:rPr>
        <w:t xml:space="preserve"> Accreditation</w:t>
      </w:r>
      <w:proofErr w:type="gramEnd"/>
    </w:p>
    <w:p w14:paraId="712CA3D6" w14:textId="77777777" w:rsidR="00B9011D" w:rsidRDefault="00B9011D" w:rsidP="0037732D">
      <w:pPr>
        <w:pStyle w:val="Normal1"/>
        <w:jc w:val="both"/>
        <w:rPr>
          <w:rFonts w:ascii="Calibri" w:eastAsia="Times New Roman" w:hAnsi="Calibri" w:cs="Times New Roman"/>
        </w:rPr>
      </w:pPr>
    </w:p>
    <w:p w14:paraId="3A9A52B3" w14:textId="77777777" w:rsidR="0001424A" w:rsidRPr="0001424A" w:rsidRDefault="004569A2" w:rsidP="004569A2">
      <w:pPr>
        <w:jc w:val="both"/>
        <w:rPr>
          <w:rFonts w:asciiTheme="minorHAnsi" w:hAnsiTheme="minorHAnsi"/>
          <w:color w:val="000000"/>
        </w:rPr>
      </w:pPr>
      <w:r w:rsidRPr="0001424A">
        <w:rPr>
          <w:rFonts w:asciiTheme="minorHAnsi" w:hAnsiTheme="minorHAnsi"/>
          <w:color w:val="000000"/>
        </w:rPr>
        <w:t>In 2016, the CFMS sent a letter to the Committee on Accreditation of Canadian Medical Schools (CACMS) and the Association of Faculties of Medicine of Canada (AFMC) about our concerns with the accreditation process. This year the AFMC’s Taskforce on Undergraduate Medical Education (TUMEA)</w:t>
      </w:r>
      <w:r w:rsidRPr="0001424A">
        <w:rPr>
          <w:rFonts w:asciiTheme="minorHAnsi" w:hAnsiTheme="minorHAnsi"/>
          <w:color w:val="000000"/>
        </w:rPr>
        <w:t xml:space="preserve">, which I sat </w:t>
      </w:r>
      <w:proofErr w:type="gramStart"/>
      <w:r w:rsidRPr="0001424A">
        <w:rPr>
          <w:rFonts w:asciiTheme="minorHAnsi" w:hAnsiTheme="minorHAnsi"/>
          <w:color w:val="000000"/>
        </w:rPr>
        <w:t xml:space="preserve">upon, </w:t>
      </w:r>
      <w:r w:rsidRPr="0001424A">
        <w:rPr>
          <w:rFonts w:asciiTheme="minorHAnsi" w:hAnsiTheme="minorHAnsi"/>
          <w:color w:val="000000"/>
        </w:rPr>
        <w:t xml:space="preserve"> released</w:t>
      </w:r>
      <w:proofErr w:type="gramEnd"/>
      <w:r w:rsidRPr="0001424A">
        <w:rPr>
          <w:rFonts w:asciiTheme="minorHAnsi" w:hAnsiTheme="minorHAnsi"/>
          <w:color w:val="000000"/>
        </w:rPr>
        <w:t xml:space="preserve"> its report on the state of accreditation. </w:t>
      </w:r>
      <w:r w:rsidRPr="0001424A">
        <w:rPr>
          <w:rFonts w:asciiTheme="minorHAnsi" w:hAnsiTheme="minorHAnsi"/>
          <w:color w:val="000000"/>
        </w:rPr>
        <w:t xml:space="preserve">This report which has been accepted by both the Canadian Medical Association (CMA) and </w:t>
      </w:r>
      <w:r w:rsidR="0001424A" w:rsidRPr="0001424A">
        <w:rPr>
          <w:rFonts w:asciiTheme="minorHAnsi" w:hAnsiTheme="minorHAnsi"/>
          <w:color w:val="000000"/>
        </w:rPr>
        <w:t>Association of Faculties of Medicine of Canada (AFMC) boards will drive changes to the Canadian accreditation process over the next 2 years.</w:t>
      </w:r>
    </w:p>
    <w:p w14:paraId="7CEAC7C6" w14:textId="77777777" w:rsidR="0001424A" w:rsidRPr="0001424A" w:rsidRDefault="0001424A" w:rsidP="004569A2">
      <w:pPr>
        <w:jc w:val="both"/>
        <w:rPr>
          <w:rFonts w:asciiTheme="minorHAnsi" w:hAnsiTheme="minorHAnsi"/>
          <w:color w:val="000000"/>
        </w:rPr>
      </w:pPr>
    </w:p>
    <w:p w14:paraId="1D063A91" w14:textId="4D637E22" w:rsidR="004569A2" w:rsidRPr="0001424A" w:rsidRDefault="004569A2" w:rsidP="004569A2">
      <w:pPr>
        <w:jc w:val="both"/>
        <w:rPr>
          <w:rFonts w:asciiTheme="minorHAnsi" w:hAnsiTheme="minorHAnsi"/>
          <w:color w:val="000000"/>
        </w:rPr>
      </w:pPr>
      <w:r w:rsidRPr="0001424A">
        <w:rPr>
          <w:rFonts w:asciiTheme="minorHAnsi" w:hAnsiTheme="minorHAnsi"/>
          <w:color w:val="000000"/>
        </w:rPr>
        <w:t>On the heels of that report,</w:t>
      </w:r>
      <w:r w:rsidRPr="0001424A">
        <w:rPr>
          <w:rStyle w:val="apple-converted-space"/>
          <w:rFonts w:asciiTheme="minorHAnsi" w:hAnsiTheme="minorHAnsi"/>
          <w:color w:val="000000"/>
        </w:rPr>
        <w:t> </w:t>
      </w:r>
      <w:r w:rsidRPr="0001424A">
        <w:rPr>
          <w:rFonts w:asciiTheme="minorHAnsi" w:hAnsiTheme="minorHAnsi"/>
          <w:i/>
          <w:iCs/>
          <w:color w:val="000000"/>
        </w:rPr>
        <w:t>the CFMS is now ready to publish its new Accreditation Toolkit</w:t>
      </w:r>
      <w:r w:rsidRPr="0001424A">
        <w:rPr>
          <w:rFonts w:asciiTheme="minorHAnsi" w:hAnsiTheme="minorHAnsi"/>
          <w:color w:val="000000"/>
        </w:rPr>
        <w:t xml:space="preserve">. Led by the </w:t>
      </w:r>
      <w:proofErr w:type="spellStart"/>
      <w:r w:rsidRPr="0001424A">
        <w:rPr>
          <w:rFonts w:asciiTheme="minorHAnsi" w:hAnsiTheme="minorHAnsi"/>
          <w:color w:val="000000"/>
        </w:rPr>
        <w:t>EdCom’s</w:t>
      </w:r>
      <w:proofErr w:type="spellEnd"/>
      <w:r w:rsidRPr="0001424A">
        <w:rPr>
          <w:rFonts w:asciiTheme="minorHAnsi" w:hAnsiTheme="minorHAnsi"/>
          <w:color w:val="000000"/>
        </w:rPr>
        <w:t xml:space="preserve"> Adam </w:t>
      </w:r>
      <w:proofErr w:type="spellStart"/>
      <w:r w:rsidRPr="0001424A">
        <w:rPr>
          <w:rFonts w:asciiTheme="minorHAnsi" w:hAnsiTheme="minorHAnsi"/>
          <w:color w:val="000000"/>
        </w:rPr>
        <w:t>Pietrobon</w:t>
      </w:r>
      <w:proofErr w:type="spellEnd"/>
      <w:r w:rsidRPr="0001424A">
        <w:rPr>
          <w:rFonts w:asciiTheme="minorHAnsi" w:hAnsiTheme="minorHAnsi"/>
          <w:color w:val="000000"/>
        </w:rPr>
        <w:t>, the CFMS has produced a toolkit that will significantly reduce the administrative work for medical student societies and reduce the stress felt by student accreditation leads.</w:t>
      </w:r>
    </w:p>
    <w:p w14:paraId="2C7D4354" w14:textId="55FEE692" w:rsidR="00B9011D" w:rsidRPr="00B9011D" w:rsidRDefault="00B9011D" w:rsidP="00C14467">
      <w:pPr>
        <w:pStyle w:val="Normal1"/>
        <w:spacing w:line="240" w:lineRule="auto"/>
        <w:jc w:val="both"/>
        <w:rPr>
          <w:rFonts w:ascii="Calibri" w:eastAsia="Times New Roman" w:hAnsi="Calibri" w:cs="Times New Roman"/>
          <w:sz w:val="24"/>
          <w:szCs w:val="24"/>
        </w:rPr>
      </w:pPr>
    </w:p>
    <w:p w14:paraId="1E4A70EF" w14:textId="77777777" w:rsidR="00B9011D" w:rsidRDefault="00B9011D" w:rsidP="0037732D">
      <w:pPr>
        <w:pStyle w:val="Normal1"/>
        <w:jc w:val="both"/>
        <w:rPr>
          <w:rFonts w:ascii="Calibri" w:eastAsia="Times New Roman" w:hAnsi="Calibri" w:cs="Times New Roman"/>
        </w:rPr>
      </w:pPr>
    </w:p>
    <w:p w14:paraId="7E3F5696" w14:textId="77777777" w:rsidR="00D44516" w:rsidRDefault="00D44516" w:rsidP="004267D3">
      <w:pPr>
        <w:jc w:val="both"/>
        <w:outlineLvl w:val="0"/>
        <w:rPr>
          <w:rFonts w:ascii="Calibri" w:hAnsi="Calibri" w:cs="Helvetica"/>
          <w:u w:val="single"/>
          <w:lang w:eastAsia="ja-JP"/>
        </w:rPr>
      </w:pPr>
      <w:r>
        <w:rPr>
          <w:rFonts w:ascii="Calibri" w:hAnsi="Calibri" w:cs="Helvetica"/>
          <w:u w:val="single"/>
          <w:lang w:eastAsia="ja-JP"/>
        </w:rPr>
        <w:t xml:space="preserve">Wellness </w:t>
      </w:r>
    </w:p>
    <w:p w14:paraId="484842F0" w14:textId="77777777" w:rsidR="00D44516" w:rsidRDefault="00D44516" w:rsidP="004267D3">
      <w:pPr>
        <w:jc w:val="both"/>
        <w:outlineLvl w:val="0"/>
        <w:rPr>
          <w:rFonts w:ascii="Calibri" w:hAnsi="Calibri" w:cs="Helvetica"/>
          <w:lang w:eastAsia="ja-JP"/>
        </w:rPr>
      </w:pPr>
    </w:p>
    <w:p w14:paraId="173CD3F2" w14:textId="139BADD4" w:rsidR="00D44516" w:rsidRDefault="00D44516" w:rsidP="004267D3">
      <w:pPr>
        <w:jc w:val="both"/>
        <w:outlineLvl w:val="0"/>
        <w:rPr>
          <w:rFonts w:ascii="Calibri" w:hAnsi="Calibri" w:cs="Helvetica"/>
          <w:lang w:eastAsia="ja-JP"/>
        </w:rPr>
      </w:pPr>
      <w:r>
        <w:rPr>
          <w:rFonts w:ascii="Calibri" w:hAnsi="Calibri" w:cs="Helvetica"/>
          <w:b/>
          <w:i/>
          <w:lang w:eastAsia="ja-JP"/>
        </w:rPr>
        <w:t>Please see Han Yan, VP Student Affairs for a complete update</w:t>
      </w:r>
    </w:p>
    <w:p w14:paraId="5668595C" w14:textId="77777777" w:rsidR="00D44516" w:rsidRDefault="00D44516" w:rsidP="004267D3">
      <w:pPr>
        <w:jc w:val="both"/>
        <w:outlineLvl w:val="0"/>
        <w:rPr>
          <w:rFonts w:ascii="Calibri" w:hAnsi="Calibri" w:cs="Helvetica"/>
          <w:lang w:eastAsia="ja-JP"/>
        </w:rPr>
      </w:pPr>
    </w:p>
    <w:p w14:paraId="34C61064" w14:textId="13877363" w:rsidR="00BE6A3E" w:rsidRPr="00BE6A3E" w:rsidRDefault="00BE6A3E" w:rsidP="004267D3">
      <w:pPr>
        <w:jc w:val="both"/>
        <w:outlineLvl w:val="0"/>
        <w:rPr>
          <w:rFonts w:asciiTheme="minorHAnsi" w:hAnsiTheme="minorHAnsi" w:cs="Helvetica"/>
          <w:i/>
          <w:lang w:eastAsia="ja-JP"/>
        </w:rPr>
      </w:pPr>
      <w:r w:rsidRPr="00BE6A3E">
        <w:rPr>
          <w:rFonts w:asciiTheme="minorHAnsi" w:hAnsiTheme="minorHAnsi" w:cs="Helvetica"/>
          <w:i/>
          <w:lang w:eastAsia="ja-JP"/>
        </w:rPr>
        <w:t>CFMS-FMEQ National Medical Student Wellness Survey</w:t>
      </w:r>
    </w:p>
    <w:p w14:paraId="2B7AF164" w14:textId="77777777" w:rsidR="00BE6A3E" w:rsidRPr="00BE6A3E" w:rsidRDefault="00BE6A3E" w:rsidP="00BE6A3E">
      <w:pPr>
        <w:jc w:val="both"/>
        <w:rPr>
          <w:rFonts w:asciiTheme="minorHAnsi" w:hAnsiTheme="minorHAnsi" w:cs="Arial"/>
        </w:rPr>
      </w:pPr>
    </w:p>
    <w:p w14:paraId="7FB9AD35" w14:textId="77777777" w:rsidR="0001424A" w:rsidRPr="0001424A" w:rsidRDefault="0001424A" w:rsidP="0001424A">
      <w:pPr>
        <w:jc w:val="both"/>
        <w:rPr>
          <w:rFonts w:asciiTheme="minorHAnsi" w:hAnsiTheme="minorHAnsi" w:cs="Arial"/>
        </w:rPr>
      </w:pPr>
      <w:r w:rsidRPr="0001424A">
        <w:rPr>
          <w:rFonts w:asciiTheme="minorHAnsi" w:hAnsiTheme="minorHAnsi" w:cs="Arial"/>
        </w:rPr>
        <w:t xml:space="preserve">The CFMS and FMEQ were awarded a Canadian Physician Health Institute (CPHI) Special Projects Grant </w:t>
      </w:r>
      <w:proofErr w:type="gramStart"/>
      <w:r w:rsidRPr="0001424A">
        <w:rPr>
          <w:rFonts w:asciiTheme="minorHAnsi" w:hAnsiTheme="minorHAnsi" w:cs="Arial"/>
        </w:rPr>
        <w:t>in order to</w:t>
      </w:r>
      <w:proofErr w:type="gramEnd"/>
      <w:r w:rsidRPr="0001424A">
        <w:rPr>
          <w:rFonts w:asciiTheme="minorHAnsi" w:hAnsiTheme="minorHAnsi" w:cs="Arial"/>
        </w:rPr>
        <w:t xml:space="preserve"> develop and institute a national medical student wellness survey across Canada. Survey deployment occurred throughout Winter 2015-2016. Preliminary results have been presented nationally at CCME, as well at international physician wellness conferences. The team has recently presented posters and a session at Canadian Conference on Physician Health (CCPH) September 2017. </w:t>
      </w:r>
    </w:p>
    <w:p w14:paraId="7D9D20B3" w14:textId="77777777" w:rsidR="0001424A" w:rsidRPr="0001424A" w:rsidRDefault="0001424A" w:rsidP="0001424A">
      <w:pPr>
        <w:jc w:val="both"/>
        <w:rPr>
          <w:rFonts w:asciiTheme="minorHAnsi" w:hAnsiTheme="minorHAnsi" w:cs="Arial"/>
        </w:rPr>
      </w:pPr>
    </w:p>
    <w:p w14:paraId="71130679" w14:textId="50DAFD60" w:rsidR="0001424A" w:rsidRPr="0001424A" w:rsidRDefault="0001424A" w:rsidP="0001424A">
      <w:pPr>
        <w:jc w:val="both"/>
        <w:rPr>
          <w:rFonts w:asciiTheme="minorHAnsi" w:hAnsiTheme="minorHAnsi" w:cs="Arial"/>
        </w:rPr>
      </w:pPr>
      <w:r w:rsidRPr="0001424A">
        <w:rPr>
          <w:rFonts w:asciiTheme="minorHAnsi" w:hAnsiTheme="minorHAnsi" w:cs="Arial"/>
        </w:rPr>
        <w:lastRenderedPageBreak/>
        <w:t xml:space="preserve">The first manuscript on medical student health &amp; wellness is being submitted shortly. </w:t>
      </w:r>
      <w:r w:rsidRPr="0001424A">
        <w:rPr>
          <w:rFonts w:asciiTheme="minorHAnsi" w:hAnsiTheme="minorHAnsi" w:cs="Arial"/>
          <w:b/>
        </w:rPr>
        <w:t>Subsequent data release will occur over Fall 2017/Winter 2018 to medical student societies and faculties</w:t>
      </w:r>
      <w:r w:rsidRPr="0001424A">
        <w:rPr>
          <w:rFonts w:asciiTheme="minorHAnsi" w:hAnsiTheme="minorHAnsi" w:cs="Arial"/>
        </w:rPr>
        <w:t xml:space="preserve">. </w:t>
      </w:r>
      <w:r w:rsidRPr="0001424A">
        <w:rPr>
          <w:rFonts w:asciiTheme="minorHAnsi" w:hAnsiTheme="minorHAnsi" w:cs="Arial"/>
        </w:rPr>
        <w:t>As Past-president, I will be taking over this project.</w:t>
      </w:r>
      <w:r w:rsidRPr="0001424A">
        <w:rPr>
          <w:rFonts w:asciiTheme="minorHAnsi" w:hAnsiTheme="minorHAnsi" w:cs="Arial"/>
        </w:rPr>
        <w:t xml:space="preserve"> </w:t>
      </w:r>
    </w:p>
    <w:p w14:paraId="10CFEE7B" w14:textId="77777777" w:rsidR="00BE6A3E" w:rsidRDefault="00BE6A3E" w:rsidP="00BE6A3E">
      <w:pPr>
        <w:jc w:val="both"/>
        <w:rPr>
          <w:rFonts w:asciiTheme="minorHAnsi" w:hAnsiTheme="minorHAnsi" w:cs="Arial"/>
        </w:rPr>
      </w:pPr>
    </w:p>
    <w:p w14:paraId="6F24DC37" w14:textId="77777777" w:rsidR="0001424A" w:rsidRDefault="0001424A" w:rsidP="00BE6A3E">
      <w:pPr>
        <w:jc w:val="both"/>
        <w:rPr>
          <w:rFonts w:asciiTheme="minorHAnsi" w:hAnsiTheme="minorHAnsi" w:cs="Arial"/>
          <w:i/>
        </w:rPr>
      </w:pPr>
      <w:r>
        <w:rPr>
          <w:rFonts w:asciiTheme="minorHAnsi" w:hAnsiTheme="minorHAnsi" w:cs="Arial"/>
          <w:i/>
        </w:rPr>
        <w:t>CFMS Wellness Strategy</w:t>
      </w:r>
    </w:p>
    <w:p w14:paraId="2361990D" w14:textId="77777777" w:rsidR="0001424A" w:rsidRDefault="0001424A" w:rsidP="0001424A">
      <w:pPr>
        <w:jc w:val="both"/>
        <w:rPr>
          <w:rFonts w:cs="Arial"/>
        </w:rPr>
      </w:pPr>
    </w:p>
    <w:p w14:paraId="355C75D8" w14:textId="77777777" w:rsidR="0001424A" w:rsidRPr="0001424A" w:rsidRDefault="0001424A" w:rsidP="0001424A">
      <w:pPr>
        <w:jc w:val="both"/>
        <w:rPr>
          <w:rFonts w:asciiTheme="minorHAnsi" w:hAnsiTheme="minorHAnsi" w:cs="Arial"/>
        </w:rPr>
      </w:pPr>
      <w:r w:rsidRPr="0001424A">
        <w:rPr>
          <w:rFonts w:asciiTheme="minorHAnsi" w:hAnsiTheme="minorHAnsi" w:cs="Arial"/>
        </w:rPr>
        <w:t>The CFMS has begun preliminary steps in developing a multi-year Wellness strategy. This evidence-based plan will use CFMS-FMEQ wellness data to guide tools, supports, and initiatives to support learner wellness, mental health &amp; resilience. We are in early steps of this project and are keen to collaborate with stakeholders and medical students as this develops.</w:t>
      </w:r>
    </w:p>
    <w:p w14:paraId="37219E2F" w14:textId="77777777" w:rsidR="0001424A" w:rsidRDefault="0001424A" w:rsidP="00BE6A3E">
      <w:pPr>
        <w:jc w:val="both"/>
        <w:rPr>
          <w:rFonts w:asciiTheme="minorHAnsi" w:hAnsiTheme="minorHAnsi" w:cs="Arial"/>
        </w:rPr>
      </w:pPr>
    </w:p>
    <w:p w14:paraId="356A8228" w14:textId="14AB5601" w:rsidR="00BE6A3E" w:rsidRDefault="0031196E" w:rsidP="004267D3">
      <w:pPr>
        <w:jc w:val="both"/>
        <w:outlineLvl w:val="0"/>
        <w:rPr>
          <w:rFonts w:asciiTheme="minorHAnsi" w:hAnsiTheme="minorHAnsi" w:cs="Helvetica"/>
          <w:u w:val="single"/>
          <w:lang w:eastAsia="ja-JP"/>
        </w:rPr>
      </w:pPr>
      <w:r>
        <w:rPr>
          <w:rFonts w:asciiTheme="minorHAnsi" w:hAnsiTheme="minorHAnsi" w:cs="Helvetica"/>
          <w:u w:val="single"/>
          <w:lang w:eastAsia="ja-JP"/>
        </w:rPr>
        <w:t>Stakeholder Collaboration &amp; Partnership</w:t>
      </w:r>
    </w:p>
    <w:p w14:paraId="37500A63" w14:textId="77777777" w:rsidR="0031196E" w:rsidRDefault="0031196E" w:rsidP="004267D3">
      <w:pPr>
        <w:jc w:val="both"/>
        <w:outlineLvl w:val="0"/>
        <w:rPr>
          <w:rFonts w:asciiTheme="minorHAnsi" w:hAnsiTheme="minorHAnsi" w:cs="Helvetica"/>
          <w:u w:val="single"/>
          <w:lang w:eastAsia="ja-JP"/>
        </w:rPr>
      </w:pPr>
    </w:p>
    <w:p w14:paraId="5E714A39" w14:textId="6364A279" w:rsidR="00B95443" w:rsidRDefault="00B95443" w:rsidP="0037732D">
      <w:pPr>
        <w:jc w:val="both"/>
        <w:rPr>
          <w:rFonts w:ascii="Calibri" w:hAnsi="Calibri" w:cs="Helvetica"/>
          <w:i/>
          <w:lang w:eastAsia="ja-JP"/>
        </w:rPr>
      </w:pPr>
      <w:r>
        <w:rPr>
          <w:rFonts w:ascii="Calibri" w:hAnsi="Calibri" w:cs="Helvetica"/>
          <w:i/>
          <w:lang w:eastAsia="ja-JP"/>
        </w:rPr>
        <w:t>Resident Doctors of Canada (</w:t>
      </w:r>
      <w:proofErr w:type="spellStart"/>
      <w:r>
        <w:rPr>
          <w:rFonts w:ascii="Calibri" w:hAnsi="Calibri" w:cs="Helvetica"/>
          <w:i/>
          <w:lang w:eastAsia="ja-JP"/>
        </w:rPr>
        <w:t>RDoC</w:t>
      </w:r>
      <w:proofErr w:type="spellEnd"/>
      <w:r>
        <w:rPr>
          <w:rFonts w:ascii="Calibri" w:hAnsi="Calibri" w:cs="Helvetica"/>
          <w:i/>
          <w:lang w:eastAsia="ja-JP"/>
        </w:rPr>
        <w:t>)</w:t>
      </w:r>
    </w:p>
    <w:p w14:paraId="6AFCF878" w14:textId="77777777" w:rsidR="0001424A" w:rsidRPr="00B95443" w:rsidRDefault="0001424A" w:rsidP="0037732D">
      <w:pPr>
        <w:jc w:val="both"/>
        <w:rPr>
          <w:rFonts w:ascii="Calibri" w:hAnsi="Calibri" w:cs="Helvetica"/>
          <w:i/>
          <w:lang w:eastAsia="ja-JP"/>
        </w:rPr>
      </w:pPr>
    </w:p>
    <w:p w14:paraId="4B3CFB38" w14:textId="5DD2572F" w:rsidR="00B95443" w:rsidRDefault="0001424A" w:rsidP="0037732D">
      <w:pPr>
        <w:jc w:val="both"/>
        <w:rPr>
          <w:rFonts w:ascii="Calibri" w:hAnsi="Calibri" w:cs="Helvetica"/>
          <w:lang w:eastAsia="ja-JP"/>
        </w:rPr>
      </w:pPr>
      <w:r>
        <w:rPr>
          <w:rFonts w:ascii="Calibri" w:hAnsi="Calibri" w:cs="Helvetica"/>
          <w:lang w:eastAsia="ja-JP"/>
        </w:rPr>
        <w:t>Throughout my tenure</w:t>
      </w:r>
      <w:r w:rsidR="0095563B">
        <w:rPr>
          <w:rFonts w:ascii="Calibri" w:hAnsi="Calibri" w:cs="Helvetica"/>
          <w:lang w:eastAsia="ja-JP"/>
        </w:rPr>
        <w:t xml:space="preserve">, the CFMS has been able to work closely alongside out national resident colleagues at Resident Doctors of Canada.  I have been able to attend regular </w:t>
      </w:r>
      <w:proofErr w:type="spellStart"/>
      <w:r w:rsidR="0095563B">
        <w:rPr>
          <w:rFonts w:ascii="Calibri" w:hAnsi="Calibri" w:cs="Helvetica"/>
          <w:lang w:eastAsia="ja-JP"/>
        </w:rPr>
        <w:t>RDoC</w:t>
      </w:r>
      <w:proofErr w:type="spellEnd"/>
      <w:r w:rsidR="0095563B">
        <w:rPr>
          <w:rFonts w:ascii="Calibri" w:hAnsi="Calibri" w:cs="Helvetica"/>
          <w:lang w:eastAsia="ja-JP"/>
        </w:rPr>
        <w:t xml:space="preserve"> Board of Directors Meetings in Ottawa</w:t>
      </w:r>
      <w:r w:rsidR="00B95443">
        <w:rPr>
          <w:rFonts w:ascii="Calibri" w:hAnsi="Calibri" w:cs="Helvetica"/>
          <w:lang w:eastAsia="ja-JP"/>
        </w:rPr>
        <w:t xml:space="preserve">. </w:t>
      </w:r>
      <w:r w:rsidR="0095563B">
        <w:rPr>
          <w:rFonts w:ascii="Calibri" w:hAnsi="Calibri" w:cs="Helvetica"/>
          <w:lang w:eastAsia="ja-JP"/>
        </w:rPr>
        <w:t xml:space="preserve">We have collaborated on several important topics, including the Executive Endorsement of the </w:t>
      </w:r>
      <w:proofErr w:type="spellStart"/>
      <w:r w:rsidR="0095563B">
        <w:rPr>
          <w:rFonts w:ascii="Calibri" w:hAnsi="Calibri" w:cs="Helvetica"/>
          <w:lang w:eastAsia="ja-JP"/>
        </w:rPr>
        <w:t>RDoC</w:t>
      </w:r>
      <w:proofErr w:type="spellEnd"/>
      <w:r w:rsidR="0095563B">
        <w:rPr>
          <w:rFonts w:ascii="Calibri" w:hAnsi="Calibri" w:cs="Helvetica"/>
          <w:lang w:eastAsia="ja-JP"/>
        </w:rPr>
        <w:t xml:space="preserve"> Entry Disciplines Paper, </w:t>
      </w:r>
      <w:r w:rsidR="00B95443">
        <w:rPr>
          <w:rFonts w:ascii="Calibri" w:hAnsi="Calibri" w:cs="Helvetica"/>
          <w:lang w:eastAsia="ja-JP"/>
        </w:rPr>
        <w:t xml:space="preserve">the TUMEA process, health human resourcing, learner privacy, </w:t>
      </w:r>
      <w:proofErr w:type="spellStart"/>
      <w:r w:rsidR="00B95443">
        <w:rPr>
          <w:rFonts w:ascii="Calibri" w:hAnsi="Calibri" w:cs="Helvetica"/>
          <w:lang w:eastAsia="ja-JP"/>
        </w:rPr>
        <w:t>CaRMS</w:t>
      </w:r>
      <w:proofErr w:type="spellEnd"/>
      <w:r w:rsidR="00B95443">
        <w:rPr>
          <w:rFonts w:ascii="Calibri" w:hAnsi="Calibri" w:cs="Helvetica"/>
          <w:lang w:eastAsia="ja-JP"/>
        </w:rPr>
        <w:t xml:space="preserve"> trainee contract, and many more.</w:t>
      </w:r>
    </w:p>
    <w:p w14:paraId="4B1004CF" w14:textId="65E006C9" w:rsidR="0095563B" w:rsidRPr="0095563B" w:rsidRDefault="0095563B" w:rsidP="00B95443">
      <w:pPr>
        <w:jc w:val="both"/>
        <w:rPr>
          <w:rFonts w:ascii="Calibri" w:hAnsi="Calibri" w:cs="Helvetica"/>
          <w:lang w:eastAsia="ja-JP"/>
        </w:rPr>
      </w:pPr>
      <w:r>
        <w:rPr>
          <w:rFonts w:ascii="Calibri" w:hAnsi="Calibri" w:cs="Helvetica"/>
          <w:lang w:eastAsia="ja-JP"/>
        </w:rPr>
        <w:t xml:space="preserve"> </w:t>
      </w:r>
    </w:p>
    <w:p w14:paraId="7750EFDD" w14:textId="00C6BD9B" w:rsidR="00B6189D" w:rsidRDefault="00B95443" w:rsidP="004267D3">
      <w:pPr>
        <w:widowControl w:val="0"/>
        <w:tabs>
          <w:tab w:val="left" w:pos="220"/>
          <w:tab w:val="left" w:pos="720"/>
        </w:tabs>
        <w:autoSpaceDE w:val="0"/>
        <w:autoSpaceDN w:val="0"/>
        <w:adjustRightInd w:val="0"/>
        <w:jc w:val="both"/>
        <w:outlineLvl w:val="0"/>
        <w:rPr>
          <w:rFonts w:ascii="Calibri" w:hAnsi="Calibri" w:cs="Helvetica"/>
          <w:i/>
          <w:lang w:eastAsia="ja-JP"/>
        </w:rPr>
      </w:pPr>
      <w:r>
        <w:rPr>
          <w:rFonts w:ascii="Calibri" w:hAnsi="Calibri" w:cs="Helvetica"/>
          <w:i/>
          <w:lang w:eastAsia="ja-JP"/>
        </w:rPr>
        <w:t>Canadian Medical Association (CMA)</w:t>
      </w:r>
    </w:p>
    <w:p w14:paraId="05D4F741" w14:textId="77777777" w:rsidR="0001424A" w:rsidRPr="00B95443" w:rsidRDefault="0001424A" w:rsidP="004267D3">
      <w:pPr>
        <w:widowControl w:val="0"/>
        <w:tabs>
          <w:tab w:val="left" w:pos="220"/>
          <w:tab w:val="left" w:pos="720"/>
        </w:tabs>
        <w:autoSpaceDE w:val="0"/>
        <w:autoSpaceDN w:val="0"/>
        <w:adjustRightInd w:val="0"/>
        <w:jc w:val="both"/>
        <w:outlineLvl w:val="0"/>
        <w:rPr>
          <w:rFonts w:ascii="Calibri" w:hAnsi="Calibri" w:cs="Helvetica"/>
          <w:i/>
          <w:lang w:eastAsia="ja-JP"/>
        </w:rPr>
      </w:pPr>
    </w:p>
    <w:p w14:paraId="4300E819" w14:textId="77777777" w:rsidR="00B95443" w:rsidRDefault="00B6189D" w:rsidP="0037732D">
      <w:pPr>
        <w:widowControl w:val="0"/>
        <w:tabs>
          <w:tab w:val="left" w:pos="220"/>
          <w:tab w:val="left" w:pos="720"/>
        </w:tabs>
        <w:autoSpaceDE w:val="0"/>
        <w:autoSpaceDN w:val="0"/>
        <w:adjustRightInd w:val="0"/>
        <w:jc w:val="both"/>
        <w:rPr>
          <w:rFonts w:ascii="Calibri" w:hAnsi="Calibri" w:cs="Helvetica"/>
          <w:lang w:eastAsia="ja-JP"/>
        </w:rPr>
      </w:pPr>
      <w:r>
        <w:rPr>
          <w:rFonts w:ascii="Calibri" w:hAnsi="Calibri" w:cs="Helvetica"/>
          <w:lang w:eastAsia="ja-JP"/>
        </w:rPr>
        <w:t>The CMA continues to work to engage its medical student, resident, and new-to-practice physician members.  The CFMS have continued to collaborate with the CMA on ways to engage its membership through direct feedbac</w:t>
      </w:r>
      <w:r w:rsidR="00444DA7">
        <w:rPr>
          <w:rFonts w:ascii="Calibri" w:hAnsi="Calibri" w:cs="Helvetica"/>
          <w:lang w:eastAsia="ja-JP"/>
        </w:rPr>
        <w:t>k at the Fall Executive Meeting, student</w:t>
      </w:r>
      <w:r>
        <w:rPr>
          <w:rFonts w:ascii="Calibri" w:hAnsi="Calibri" w:cs="Helvetica"/>
          <w:lang w:eastAsia="ja-JP"/>
        </w:rPr>
        <w:t xml:space="preserve"> support of the “My CMA Voice” Facebook page and Linked-In discussion </w:t>
      </w:r>
      <w:r w:rsidR="00444DA7">
        <w:rPr>
          <w:rFonts w:ascii="Calibri" w:hAnsi="Calibri" w:cs="Helvetica"/>
          <w:lang w:eastAsia="ja-JP"/>
        </w:rPr>
        <w:t>group</w:t>
      </w:r>
      <w:r w:rsidR="00B95443">
        <w:rPr>
          <w:rFonts w:ascii="Calibri" w:hAnsi="Calibri" w:cs="Helvetica"/>
          <w:lang w:eastAsia="ja-JP"/>
        </w:rPr>
        <w:t>.</w:t>
      </w:r>
    </w:p>
    <w:p w14:paraId="4B89B098" w14:textId="77777777" w:rsidR="0001424A" w:rsidRDefault="0001424A" w:rsidP="0037732D">
      <w:pPr>
        <w:widowControl w:val="0"/>
        <w:tabs>
          <w:tab w:val="left" w:pos="220"/>
          <w:tab w:val="left" w:pos="720"/>
        </w:tabs>
        <w:autoSpaceDE w:val="0"/>
        <w:autoSpaceDN w:val="0"/>
        <w:adjustRightInd w:val="0"/>
        <w:jc w:val="both"/>
        <w:rPr>
          <w:rFonts w:ascii="Calibri" w:hAnsi="Calibri" w:cs="Helvetica"/>
          <w:lang w:eastAsia="ja-JP"/>
        </w:rPr>
      </w:pPr>
    </w:p>
    <w:p w14:paraId="7C4899BF" w14:textId="44C5F726" w:rsidR="0001424A" w:rsidRDefault="0001424A" w:rsidP="0037732D">
      <w:pPr>
        <w:widowControl w:val="0"/>
        <w:tabs>
          <w:tab w:val="left" w:pos="220"/>
          <w:tab w:val="left" w:pos="720"/>
        </w:tabs>
        <w:autoSpaceDE w:val="0"/>
        <w:autoSpaceDN w:val="0"/>
        <w:adjustRightInd w:val="0"/>
        <w:jc w:val="both"/>
        <w:rPr>
          <w:rFonts w:ascii="Calibri" w:hAnsi="Calibri" w:cs="Helvetica"/>
          <w:lang w:eastAsia="ja-JP"/>
        </w:rPr>
      </w:pPr>
      <w:r>
        <w:rPr>
          <w:rFonts w:ascii="Calibri" w:hAnsi="Calibri" w:cs="Helvetica"/>
          <w:lang w:eastAsia="ja-JP"/>
        </w:rPr>
        <w:t>This year, saw the highest number ever of #</w:t>
      </w:r>
      <w:proofErr w:type="spellStart"/>
      <w:r>
        <w:rPr>
          <w:rFonts w:ascii="Calibri" w:hAnsi="Calibri" w:cs="Helvetica"/>
          <w:lang w:eastAsia="ja-JP"/>
        </w:rPr>
        <w:t>firstfifteen</w:t>
      </w:r>
      <w:proofErr w:type="spellEnd"/>
      <w:r>
        <w:rPr>
          <w:rFonts w:ascii="Calibri" w:hAnsi="Calibri" w:cs="Helvetica"/>
          <w:lang w:eastAsia="ja-JP"/>
        </w:rPr>
        <w:t xml:space="preserve">, aka medical students, residents, and first 5 years in practice physicians at CMA General Council (GC) in Quebec City this August. At GC I and Dr. Ali </w:t>
      </w:r>
      <w:proofErr w:type="spellStart"/>
      <w:r>
        <w:rPr>
          <w:rFonts w:ascii="Calibri" w:hAnsi="Calibri" w:cs="Helvetica"/>
          <w:lang w:eastAsia="ja-JP"/>
        </w:rPr>
        <w:t>Damji</w:t>
      </w:r>
      <w:proofErr w:type="spellEnd"/>
      <w:r>
        <w:rPr>
          <w:rFonts w:ascii="Calibri" w:hAnsi="Calibri" w:cs="Helvetica"/>
          <w:lang w:eastAsia="ja-JP"/>
        </w:rPr>
        <w:t xml:space="preserve"> (past OMSA Chair) spoke on a panel addressing bullying in the profession. </w:t>
      </w:r>
    </w:p>
    <w:p w14:paraId="45D6CEA1" w14:textId="77777777" w:rsidR="00B95443" w:rsidRDefault="00B95443" w:rsidP="0037732D">
      <w:pPr>
        <w:widowControl w:val="0"/>
        <w:tabs>
          <w:tab w:val="left" w:pos="220"/>
          <w:tab w:val="left" w:pos="720"/>
        </w:tabs>
        <w:autoSpaceDE w:val="0"/>
        <w:autoSpaceDN w:val="0"/>
        <w:adjustRightInd w:val="0"/>
        <w:jc w:val="both"/>
        <w:rPr>
          <w:rFonts w:ascii="Calibri" w:hAnsi="Calibri" w:cs="Helvetica"/>
          <w:lang w:eastAsia="ja-JP"/>
        </w:rPr>
      </w:pPr>
    </w:p>
    <w:p w14:paraId="46F8A510" w14:textId="675BE5BF" w:rsidR="0001424A" w:rsidRDefault="0001424A" w:rsidP="0001424A">
      <w:pPr>
        <w:widowControl w:val="0"/>
        <w:tabs>
          <w:tab w:val="left" w:pos="220"/>
          <w:tab w:val="left" w:pos="720"/>
        </w:tabs>
        <w:autoSpaceDE w:val="0"/>
        <w:autoSpaceDN w:val="0"/>
        <w:adjustRightInd w:val="0"/>
        <w:jc w:val="both"/>
        <w:rPr>
          <w:rFonts w:ascii="Calibri" w:hAnsi="Calibri" w:cs="Helvetica"/>
          <w:lang w:eastAsia="ja-JP"/>
        </w:rPr>
      </w:pPr>
      <w:r>
        <w:rPr>
          <w:rFonts w:ascii="Calibri" w:hAnsi="Calibri" w:cs="Helvetica"/>
          <w:lang w:eastAsia="ja-JP"/>
        </w:rPr>
        <w:t xml:space="preserve">Over the course of the year, the CFMS collaborated with </w:t>
      </w:r>
      <w:r>
        <w:rPr>
          <w:rFonts w:ascii="Calibri" w:hAnsi="Calibri" w:cs="Helvetica"/>
          <w:lang w:eastAsia="ja-JP"/>
        </w:rPr>
        <w:t>the CMA on topics includes physician health &amp; wellness, intra-professionalism, opioids, indigenous health, seniors care, to list a few.</w:t>
      </w:r>
    </w:p>
    <w:p w14:paraId="5C2CDB71" w14:textId="3FEB751D" w:rsidR="0001424A" w:rsidRDefault="0001424A" w:rsidP="0037732D">
      <w:pPr>
        <w:widowControl w:val="0"/>
        <w:tabs>
          <w:tab w:val="left" w:pos="220"/>
          <w:tab w:val="left" w:pos="720"/>
        </w:tabs>
        <w:autoSpaceDE w:val="0"/>
        <w:autoSpaceDN w:val="0"/>
        <w:adjustRightInd w:val="0"/>
        <w:jc w:val="both"/>
        <w:rPr>
          <w:rFonts w:ascii="Calibri" w:hAnsi="Calibri" w:cs="Helvetica"/>
          <w:lang w:eastAsia="ja-JP"/>
        </w:rPr>
      </w:pPr>
    </w:p>
    <w:p w14:paraId="5CC1DD83" w14:textId="61112D1F" w:rsidR="00B95443" w:rsidRDefault="00B95443" w:rsidP="0037732D">
      <w:pPr>
        <w:widowControl w:val="0"/>
        <w:tabs>
          <w:tab w:val="left" w:pos="220"/>
          <w:tab w:val="left" w:pos="720"/>
        </w:tabs>
        <w:autoSpaceDE w:val="0"/>
        <w:autoSpaceDN w:val="0"/>
        <w:adjustRightInd w:val="0"/>
        <w:jc w:val="both"/>
        <w:rPr>
          <w:rFonts w:ascii="Calibri" w:hAnsi="Calibri" w:cs="Helvetica"/>
          <w:lang w:eastAsia="ja-JP"/>
        </w:rPr>
      </w:pPr>
      <w:r>
        <w:rPr>
          <w:rFonts w:ascii="Calibri" w:hAnsi="Calibri" w:cs="Helvetica"/>
          <w:lang w:eastAsia="ja-JP"/>
        </w:rPr>
        <w:t xml:space="preserve">The CMA is a terrific partner and national stakeholder of the CFMS. </w:t>
      </w:r>
      <w:r w:rsidR="0001424A">
        <w:rPr>
          <w:rFonts w:ascii="Calibri" w:hAnsi="Calibri" w:cs="Helvetica"/>
          <w:lang w:eastAsia="ja-JP"/>
        </w:rPr>
        <w:t>In this capacity, I negotiated the largest ever single sponsor for a CFMS General Meeting. The CMA Family (CMA, MD Financial Management, Joule and CMA Foundation) supported this 40</w:t>
      </w:r>
      <w:r w:rsidR="0001424A" w:rsidRPr="0001424A">
        <w:rPr>
          <w:rFonts w:ascii="Calibri" w:hAnsi="Calibri" w:cs="Helvetica"/>
          <w:vertAlign w:val="superscript"/>
          <w:lang w:eastAsia="ja-JP"/>
        </w:rPr>
        <w:t>th</w:t>
      </w:r>
      <w:r w:rsidR="0001424A">
        <w:rPr>
          <w:rFonts w:ascii="Calibri" w:hAnsi="Calibri" w:cs="Helvetica"/>
          <w:lang w:eastAsia="ja-JP"/>
        </w:rPr>
        <w:t xml:space="preserve"> AGM with a $50,000 gift. Members from the CMA family will be present at AGM- please stop by, say hi, and inquire about how to get </w:t>
      </w:r>
      <w:r w:rsidR="0001424A">
        <w:rPr>
          <w:rFonts w:ascii="Calibri" w:hAnsi="Calibri" w:cs="Helvetica"/>
          <w:lang w:eastAsia="ja-JP"/>
        </w:rPr>
        <w:lastRenderedPageBreak/>
        <w:t>involved with the CMA.</w:t>
      </w:r>
    </w:p>
    <w:p w14:paraId="77530E1E" w14:textId="33F0454D" w:rsidR="0065480A" w:rsidRDefault="0065480A" w:rsidP="00925536">
      <w:pPr>
        <w:widowControl w:val="0"/>
        <w:tabs>
          <w:tab w:val="left" w:pos="220"/>
          <w:tab w:val="left" w:pos="720"/>
        </w:tabs>
        <w:autoSpaceDE w:val="0"/>
        <w:autoSpaceDN w:val="0"/>
        <w:adjustRightInd w:val="0"/>
        <w:jc w:val="both"/>
        <w:rPr>
          <w:rFonts w:ascii="Calibri" w:hAnsi="Calibri" w:cs="Helvetica"/>
          <w:lang w:eastAsia="ja-JP"/>
        </w:rPr>
      </w:pPr>
    </w:p>
    <w:p w14:paraId="239F6108" w14:textId="05D7A10E" w:rsidR="0065480A" w:rsidRDefault="0065480A" w:rsidP="00925536">
      <w:pPr>
        <w:widowControl w:val="0"/>
        <w:tabs>
          <w:tab w:val="left" w:pos="220"/>
          <w:tab w:val="left" w:pos="720"/>
        </w:tabs>
        <w:autoSpaceDE w:val="0"/>
        <w:autoSpaceDN w:val="0"/>
        <w:adjustRightInd w:val="0"/>
        <w:jc w:val="both"/>
        <w:rPr>
          <w:rFonts w:ascii="Calibri" w:hAnsi="Calibri" w:cs="Helvetica"/>
          <w:lang w:eastAsia="ja-JP"/>
        </w:rPr>
      </w:pPr>
      <w:r>
        <w:rPr>
          <w:rFonts w:ascii="Calibri" w:hAnsi="Calibri" w:cs="Helvetica"/>
          <w:lang w:eastAsia="ja-JP"/>
        </w:rPr>
        <w:t>Key stakeholder for the following organizations strategic planning and 360 reviews:</w:t>
      </w:r>
    </w:p>
    <w:p w14:paraId="345A4361" w14:textId="6506DBC3" w:rsidR="0065480A" w:rsidRDefault="0065480A" w:rsidP="0065480A">
      <w:pPr>
        <w:pStyle w:val="ListParagraph"/>
        <w:widowControl w:val="0"/>
        <w:numPr>
          <w:ilvl w:val="0"/>
          <w:numId w:val="20"/>
        </w:numPr>
        <w:tabs>
          <w:tab w:val="left" w:pos="220"/>
          <w:tab w:val="left" w:pos="720"/>
        </w:tabs>
        <w:autoSpaceDE w:val="0"/>
        <w:autoSpaceDN w:val="0"/>
        <w:adjustRightInd w:val="0"/>
        <w:jc w:val="both"/>
        <w:rPr>
          <w:rFonts w:ascii="Calibri" w:hAnsi="Calibri" w:cs="Helvetica"/>
          <w:lang w:eastAsia="ja-JP"/>
        </w:rPr>
      </w:pPr>
      <w:r>
        <w:rPr>
          <w:rFonts w:ascii="Calibri" w:hAnsi="Calibri" w:cs="Helvetica"/>
          <w:lang w:eastAsia="ja-JP"/>
        </w:rPr>
        <w:t>Canadian Medical Association (CMA)</w:t>
      </w:r>
    </w:p>
    <w:p w14:paraId="7307BBF8" w14:textId="79F271DB" w:rsidR="0065480A" w:rsidRDefault="0065480A" w:rsidP="0065480A">
      <w:pPr>
        <w:pStyle w:val="ListParagraph"/>
        <w:widowControl w:val="0"/>
        <w:numPr>
          <w:ilvl w:val="0"/>
          <w:numId w:val="20"/>
        </w:numPr>
        <w:tabs>
          <w:tab w:val="left" w:pos="220"/>
          <w:tab w:val="left" w:pos="720"/>
        </w:tabs>
        <w:autoSpaceDE w:val="0"/>
        <w:autoSpaceDN w:val="0"/>
        <w:adjustRightInd w:val="0"/>
        <w:jc w:val="both"/>
        <w:rPr>
          <w:rFonts w:ascii="Calibri" w:hAnsi="Calibri" w:cs="Helvetica"/>
          <w:lang w:eastAsia="ja-JP"/>
        </w:rPr>
      </w:pPr>
      <w:r>
        <w:rPr>
          <w:rFonts w:ascii="Calibri" w:hAnsi="Calibri" w:cs="Helvetica"/>
          <w:lang w:eastAsia="ja-JP"/>
        </w:rPr>
        <w:t>College of Family Physicians of Canada (CFPC)</w:t>
      </w:r>
    </w:p>
    <w:p w14:paraId="7555DC54" w14:textId="022EBF3A" w:rsidR="0065480A" w:rsidRDefault="0065480A" w:rsidP="0065480A">
      <w:pPr>
        <w:pStyle w:val="ListParagraph"/>
        <w:widowControl w:val="0"/>
        <w:numPr>
          <w:ilvl w:val="0"/>
          <w:numId w:val="20"/>
        </w:numPr>
        <w:tabs>
          <w:tab w:val="left" w:pos="220"/>
          <w:tab w:val="left" w:pos="720"/>
        </w:tabs>
        <w:autoSpaceDE w:val="0"/>
        <w:autoSpaceDN w:val="0"/>
        <w:adjustRightInd w:val="0"/>
        <w:jc w:val="both"/>
        <w:rPr>
          <w:rFonts w:ascii="Calibri" w:hAnsi="Calibri" w:cs="Helvetica"/>
          <w:lang w:eastAsia="ja-JP"/>
        </w:rPr>
      </w:pPr>
      <w:r>
        <w:rPr>
          <w:rFonts w:ascii="Calibri" w:hAnsi="Calibri" w:cs="Helvetica"/>
          <w:lang w:eastAsia="ja-JP"/>
        </w:rPr>
        <w:t>Royal College of Physicians &amp; Surgeons of Canada</w:t>
      </w:r>
    </w:p>
    <w:p w14:paraId="5329B5C2" w14:textId="5A9B4A57" w:rsidR="0065480A" w:rsidRDefault="0065480A" w:rsidP="0065480A">
      <w:pPr>
        <w:pStyle w:val="ListParagraph"/>
        <w:widowControl w:val="0"/>
        <w:numPr>
          <w:ilvl w:val="0"/>
          <w:numId w:val="20"/>
        </w:numPr>
        <w:tabs>
          <w:tab w:val="left" w:pos="220"/>
          <w:tab w:val="left" w:pos="720"/>
        </w:tabs>
        <w:autoSpaceDE w:val="0"/>
        <w:autoSpaceDN w:val="0"/>
        <w:adjustRightInd w:val="0"/>
        <w:jc w:val="both"/>
        <w:rPr>
          <w:rFonts w:ascii="Calibri" w:hAnsi="Calibri" w:cs="Helvetica"/>
          <w:lang w:eastAsia="ja-JP"/>
        </w:rPr>
      </w:pPr>
      <w:r>
        <w:rPr>
          <w:rFonts w:ascii="Calibri" w:hAnsi="Calibri" w:cs="Helvetica"/>
          <w:lang w:eastAsia="ja-JP"/>
        </w:rPr>
        <w:t xml:space="preserve">Physician Resource Planning Advisory Committee (PRPAC) </w:t>
      </w:r>
      <w:proofErr w:type="spellStart"/>
      <w:r>
        <w:rPr>
          <w:rFonts w:ascii="Calibri" w:hAnsi="Calibri" w:cs="Helvetica"/>
          <w:lang w:eastAsia="ja-JP"/>
        </w:rPr>
        <w:t>unmatch</w:t>
      </w:r>
      <w:proofErr w:type="spellEnd"/>
      <w:r>
        <w:rPr>
          <w:rFonts w:ascii="Calibri" w:hAnsi="Calibri" w:cs="Helvetica"/>
          <w:lang w:eastAsia="ja-JP"/>
        </w:rPr>
        <w:t xml:space="preserve"> CMG project</w:t>
      </w:r>
    </w:p>
    <w:p w14:paraId="566ACF30" w14:textId="77777777" w:rsidR="0065480A" w:rsidRPr="0065480A" w:rsidRDefault="0065480A" w:rsidP="0065480A">
      <w:pPr>
        <w:widowControl w:val="0"/>
        <w:tabs>
          <w:tab w:val="left" w:pos="220"/>
          <w:tab w:val="left" w:pos="720"/>
        </w:tabs>
        <w:autoSpaceDE w:val="0"/>
        <w:autoSpaceDN w:val="0"/>
        <w:adjustRightInd w:val="0"/>
        <w:jc w:val="both"/>
        <w:rPr>
          <w:rFonts w:ascii="Calibri" w:hAnsi="Calibri" w:cs="Helvetica"/>
          <w:lang w:eastAsia="ja-JP"/>
        </w:rPr>
      </w:pPr>
    </w:p>
    <w:p w14:paraId="7EB0C3CD" w14:textId="77777777" w:rsidR="00BF2335" w:rsidRDefault="00BF2335" w:rsidP="004267D3">
      <w:pPr>
        <w:widowControl w:val="0"/>
        <w:tabs>
          <w:tab w:val="left" w:pos="220"/>
          <w:tab w:val="left" w:pos="720"/>
        </w:tabs>
        <w:autoSpaceDE w:val="0"/>
        <w:autoSpaceDN w:val="0"/>
        <w:adjustRightInd w:val="0"/>
        <w:jc w:val="both"/>
        <w:outlineLvl w:val="0"/>
        <w:rPr>
          <w:rFonts w:ascii="Calibri" w:hAnsi="Calibri" w:cs="Helvetica"/>
          <w:u w:val="single"/>
          <w:lang w:eastAsia="ja-JP"/>
        </w:rPr>
      </w:pPr>
      <w:r>
        <w:rPr>
          <w:rFonts w:ascii="Calibri" w:hAnsi="Calibri" w:cs="Helvetica"/>
          <w:u w:val="single"/>
          <w:lang w:eastAsia="ja-JP"/>
        </w:rPr>
        <w:t xml:space="preserve">CFMS Internal Operations </w:t>
      </w:r>
    </w:p>
    <w:p w14:paraId="5BB2F857" w14:textId="77777777" w:rsidR="00461B0C" w:rsidRDefault="00461B0C" w:rsidP="004267D3">
      <w:pPr>
        <w:widowControl w:val="0"/>
        <w:tabs>
          <w:tab w:val="left" w:pos="220"/>
          <w:tab w:val="left" w:pos="720"/>
        </w:tabs>
        <w:autoSpaceDE w:val="0"/>
        <w:autoSpaceDN w:val="0"/>
        <w:adjustRightInd w:val="0"/>
        <w:jc w:val="both"/>
        <w:outlineLvl w:val="0"/>
        <w:rPr>
          <w:rFonts w:ascii="Calibri" w:hAnsi="Calibri" w:cs="Helvetica"/>
          <w:lang w:eastAsia="ja-JP"/>
        </w:rPr>
      </w:pPr>
    </w:p>
    <w:p w14:paraId="71778522" w14:textId="77777777" w:rsidR="00461B0C" w:rsidRPr="00461B0C" w:rsidRDefault="00461B0C" w:rsidP="00461B0C">
      <w:pPr>
        <w:widowControl w:val="0"/>
        <w:tabs>
          <w:tab w:val="left" w:pos="220"/>
          <w:tab w:val="left" w:pos="720"/>
        </w:tabs>
        <w:autoSpaceDE w:val="0"/>
        <w:autoSpaceDN w:val="0"/>
        <w:adjustRightInd w:val="0"/>
        <w:jc w:val="both"/>
        <w:outlineLvl w:val="0"/>
        <w:rPr>
          <w:rFonts w:ascii="Calibri" w:hAnsi="Calibri" w:cs="Helvetica"/>
          <w:i/>
          <w:lang w:eastAsia="ja-JP"/>
        </w:rPr>
      </w:pPr>
      <w:r w:rsidRPr="00461B0C">
        <w:rPr>
          <w:rFonts w:ascii="Calibri" w:hAnsi="Calibri" w:cs="Helvetica"/>
          <w:i/>
          <w:lang w:eastAsia="ja-JP"/>
        </w:rPr>
        <w:t>CFMS Governance and Strategic Plan</w:t>
      </w:r>
    </w:p>
    <w:p w14:paraId="13CB964B" w14:textId="77777777" w:rsidR="00461B0C" w:rsidRDefault="00BF2335" w:rsidP="004267D3">
      <w:pPr>
        <w:widowControl w:val="0"/>
        <w:tabs>
          <w:tab w:val="left" w:pos="220"/>
          <w:tab w:val="left" w:pos="720"/>
        </w:tabs>
        <w:autoSpaceDE w:val="0"/>
        <w:autoSpaceDN w:val="0"/>
        <w:adjustRightInd w:val="0"/>
        <w:jc w:val="both"/>
        <w:outlineLvl w:val="0"/>
        <w:rPr>
          <w:rFonts w:ascii="Calibri" w:hAnsi="Calibri" w:cs="Helvetica"/>
          <w:lang w:eastAsia="ja-JP"/>
        </w:rPr>
      </w:pPr>
      <w:r>
        <w:rPr>
          <w:rFonts w:ascii="Calibri" w:hAnsi="Calibri" w:cs="Helvetica"/>
          <w:lang w:eastAsia="ja-JP"/>
        </w:rPr>
        <w:t xml:space="preserve">A </w:t>
      </w:r>
      <w:r w:rsidR="00461B0C">
        <w:rPr>
          <w:rFonts w:ascii="Calibri" w:hAnsi="Calibri" w:cs="Helvetica"/>
          <w:lang w:eastAsia="ja-JP"/>
        </w:rPr>
        <w:t>critical component of the presidency is oversight and management of the operation. The CFMS is recognized as the national voice for medical students, and is regularly invited to the highest tables to provide learner insight</w:t>
      </w:r>
      <w:r>
        <w:rPr>
          <w:rFonts w:ascii="Calibri" w:hAnsi="Calibri" w:cs="Helvetica"/>
          <w:lang w:eastAsia="ja-JP"/>
        </w:rPr>
        <w:t xml:space="preserve"> </w:t>
      </w:r>
      <w:r w:rsidR="00461B0C">
        <w:rPr>
          <w:rFonts w:ascii="Calibri" w:hAnsi="Calibri" w:cs="Helvetica"/>
          <w:lang w:eastAsia="ja-JP"/>
        </w:rPr>
        <w:t xml:space="preserve">on health policy, health economic, medical education and others. CFMS is received with the same esteem as much larger organizations. This respect nationally, speaks to dedication and evolution of members over the last 40 years. </w:t>
      </w:r>
    </w:p>
    <w:p w14:paraId="46B4D6FA" w14:textId="77777777" w:rsidR="00461B0C" w:rsidRDefault="00461B0C" w:rsidP="004267D3">
      <w:pPr>
        <w:widowControl w:val="0"/>
        <w:tabs>
          <w:tab w:val="left" w:pos="220"/>
          <w:tab w:val="left" w:pos="720"/>
        </w:tabs>
        <w:autoSpaceDE w:val="0"/>
        <w:autoSpaceDN w:val="0"/>
        <w:adjustRightInd w:val="0"/>
        <w:jc w:val="both"/>
        <w:outlineLvl w:val="0"/>
        <w:rPr>
          <w:rFonts w:ascii="Calibri" w:hAnsi="Calibri" w:cs="Helvetica"/>
          <w:lang w:eastAsia="ja-JP"/>
        </w:rPr>
      </w:pPr>
    </w:p>
    <w:p w14:paraId="216B9557" w14:textId="2D7013CD" w:rsidR="00BF2335" w:rsidRDefault="00461B0C" w:rsidP="004267D3">
      <w:pPr>
        <w:widowControl w:val="0"/>
        <w:tabs>
          <w:tab w:val="left" w:pos="220"/>
          <w:tab w:val="left" w:pos="720"/>
        </w:tabs>
        <w:autoSpaceDE w:val="0"/>
        <w:autoSpaceDN w:val="0"/>
        <w:adjustRightInd w:val="0"/>
        <w:jc w:val="both"/>
        <w:outlineLvl w:val="0"/>
        <w:rPr>
          <w:rFonts w:ascii="Calibri" w:hAnsi="Calibri" w:cs="Helvetica"/>
          <w:lang w:eastAsia="ja-JP"/>
        </w:rPr>
      </w:pPr>
      <w:r>
        <w:rPr>
          <w:rFonts w:ascii="Calibri" w:hAnsi="Calibri" w:cs="Helvetica"/>
          <w:lang w:eastAsia="ja-JP"/>
        </w:rPr>
        <w:t xml:space="preserve">CFMS programming and initiatives has more than doubled over the last decade, as we look forward to the next 40 years it will be critical for the CFMS to restructure, find efficiencies, and grow as an organization. Under the leadership of Past-president Dr. </w:t>
      </w:r>
      <w:proofErr w:type="spellStart"/>
      <w:r>
        <w:rPr>
          <w:rFonts w:ascii="Calibri" w:hAnsi="Calibri" w:cs="Helvetica"/>
          <w:lang w:eastAsia="ja-JP"/>
        </w:rPr>
        <w:t>Anthea</w:t>
      </w:r>
      <w:proofErr w:type="spellEnd"/>
      <w:r>
        <w:rPr>
          <w:rFonts w:ascii="Calibri" w:hAnsi="Calibri" w:cs="Helvetica"/>
          <w:lang w:eastAsia="ja-JP"/>
        </w:rPr>
        <w:t xml:space="preserve"> </w:t>
      </w:r>
      <w:proofErr w:type="spellStart"/>
      <w:r>
        <w:rPr>
          <w:rFonts w:ascii="Calibri" w:hAnsi="Calibri" w:cs="Helvetica"/>
          <w:lang w:eastAsia="ja-JP"/>
        </w:rPr>
        <w:t>Lafreniere</w:t>
      </w:r>
      <w:proofErr w:type="spellEnd"/>
      <w:r>
        <w:rPr>
          <w:rFonts w:ascii="Calibri" w:hAnsi="Calibri" w:cs="Helvetica"/>
          <w:lang w:eastAsia="ja-JP"/>
        </w:rPr>
        <w:t xml:space="preserve"> the CFMS sough external consultants to review the HR, operational and governance structures of the CFMS. Dr. </w:t>
      </w:r>
      <w:proofErr w:type="spellStart"/>
      <w:r>
        <w:rPr>
          <w:rFonts w:ascii="Calibri" w:hAnsi="Calibri" w:cs="Helvetica"/>
          <w:lang w:eastAsia="ja-JP"/>
        </w:rPr>
        <w:t>Lafreniere</w:t>
      </w:r>
      <w:proofErr w:type="spellEnd"/>
      <w:r>
        <w:rPr>
          <w:rFonts w:ascii="Calibri" w:hAnsi="Calibri" w:cs="Helvetica"/>
          <w:lang w:eastAsia="ja-JP"/>
        </w:rPr>
        <w:t xml:space="preserve"> will be seeking input and feedback throughout SGM. The executive will then consolidate this information over the summer and present a 2017-2020 operational strategic plan at AGM.  I want to highlight that the focus of this strategic plan will not be to change priority areas, or mandate, rather to grow organizational capacity.</w:t>
      </w:r>
    </w:p>
    <w:p w14:paraId="02138976" w14:textId="77777777" w:rsidR="00E0757A" w:rsidRDefault="00E0757A" w:rsidP="004267D3">
      <w:pPr>
        <w:widowControl w:val="0"/>
        <w:tabs>
          <w:tab w:val="left" w:pos="220"/>
          <w:tab w:val="left" w:pos="720"/>
        </w:tabs>
        <w:autoSpaceDE w:val="0"/>
        <w:autoSpaceDN w:val="0"/>
        <w:adjustRightInd w:val="0"/>
        <w:jc w:val="both"/>
        <w:outlineLvl w:val="0"/>
        <w:rPr>
          <w:rFonts w:ascii="Calibri" w:hAnsi="Calibri" w:cs="Helvetica"/>
          <w:lang w:eastAsia="ja-JP"/>
        </w:rPr>
      </w:pPr>
    </w:p>
    <w:p w14:paraId="6E97F1E1" w14:textId="77777777" w:rsidR="00182185" w:rsidRDefault="00182185" w:rsidP="004267D3">
      <w:pPr>
        <w:jc w:val="both"/>
        <w:outlineLvl w:val="0"/>
        <w:rPr>
          <w:rFonts w:ascii="Calibri" w:hAnsi="Calibri" w:cs="Arial"/>
          <w:b/>
        </w:rPr>
      </w:pPr>
    </w:p>
    <w:p w14:paraId="56272C10" w14:textId="77777777" w:rsidR="00182185" w:rsidRDefault="00182185" w:rsidP="004267D3">
      <w:pPr>
        <w:jc w:val="both"/>
        <w:outlineLvl w:val="0"/>
        <w:rPr>
          <w:rFonts w:ascii="Calibri" w:hAnsi="Calibri" w:cs="Arial"/>
          <w:b/>
        </w:rPr>
      </w:pPr>
    </w:p>
    <w:p w14:paraId="37D24E3C" w14:textId="77777777" w:rsidR="00182185" w:rsidRDefault="00182185" w:rsidP="004267D3">
      <w:pPr>
        <w:jc w:val="both"/>
        <w:outlineLvl w:val="0"/>
        <w:rPr>
          <w:rFonts w:ascii="Calibri" w:hAnsi="Calibri" w:cs="Arial"/>
          <w:b/>
        </w:rPr>
      </w:pPr>
    </w:p>
    <w:p w14:paraId="1A102745" w14:textId="77777777" w:rsidR="00182185" w:rsidRDefault="00182185" w:rsidP="004267D3">
      <w:pPr>
        <w:jc w:val="both"/>
        <w:outlineLvl w:val="0"/>
        <w:rPr>
          <w:rFonts w:ascii="Calibri" w:hAnsi="Calibri" w:cs="Arial"/>
          <w:b/>
        </w:rPr>
      </w:pPr>
    </w:p>
    <w:p w14:paraId="78BF42E0" w14:textId="77777777" w:rsidR="00182185" w:rsidRDefault="00182185" w:rsidP="004267D3">
      <w:pPr>
        <w:jc w:val="both"/>
        <w:outlineLvl w:val="0"/>
        <w:rPr>
          <w:rFonts w:ascii="Calibri" w:hAnsi="Calibri" w:cs="Arial"/>
          <w:b/>
        </w:rPr>
      </w:pPr>
    </w:p>
    <w:p w14:paraId="5C759026" w14:textId="77777777" w:rsidR="00182185" w:rsidRDefault="00182185" w:rsidP="004267D3">
      <w:pPr>
        <w:jc w:val="both"/>
        <w:outlineLvl w:val="0"/>
        <w:rPr>
          <w:rFonts w:ascii="Calibri" w:hAnsi="Calibri" w:cs="Arial"/>
          <w:b/>
        </w:rPr>
      </w:pPr>
    </w:p>
    <w:p w14:paraId="2527D68D" w14:textId="77777777" w:rsidR="00182185" w:rsidRDefault="00182185" w:rsidP="004267D3">
      <w:pPr>
        <w:jc w:val="both"/>
        <w:outlineLvl w:val="0"/>
        <w:rPr>
          <w:rFonts w:ascii="Calibri" w:hAnsi="Calibri" w:cs="Arial"/>
          <w:b/>
        </w:rPr>
      </w:pPr>
    </w:p>
    <w:p w14:paraId="045EA369" w14:textId="77777777" w:rsidR="00182185" w:rsidRDefault="00182185" w:rsidP="004267D3">
      <w:pPr>
        <w:jc w:val="both"/>
        <w:outlineLvl w:val="0"/>
        <w:rPr>
          <w:rFonts w:ascii="Calibri" w:hAnsi="Calibri" w:cs="Arial"/>
          <w:b/>
        </w:rPr>
      </w:pPr>
    </w:p>
    <w:p w14:paraId="3DAFB1DC" w14:textId="77777777" w:rsidR="00182185" w:rsidRDefault="00182185" w:rsidP="004267D3">
      <w:pPr>
        <w:jc w:val="both"/>
        <w:outlineLvl w:val="0"/>
        <w:rPr>
          <w:rFonts w:ascii="Calibri" w:hAnsi="Calibri" w:cs="Arial"/>
          <w:b/>
        </w:rPr>
      </w:pPr>
    </w:p>
    <w:p w14:paraId="1847200A" w14:textId="77777777" w:rsidR="00182185" w:rsidRDefault="00182185" w:rsidP="004267D3">
      <w:pPr>
        <w:jc w:val="both"/>
        <w:outlineLvl w:val="0"/>
        <w:rPr>
          <w:rFonts w:ascii="Calibri" w:hAnsi="Calibri" w:cs="Arial"/>
          <w:b/>
        </w:rPr>
      </w:pPr>
    </w:p>
    <w:p w14:paraId="7BA4CE4F" w14:textId="77777777" w:rsidR="00182185" w:rsidRDefault="00182185" w:rsidP="004267D3">
      <w:pPr>
        <w:jc w:val="both"/>
        <w:outlineLvl w:val="0"/>
        <w:rPr>
          <w:rFonts w:ascii="Calibri" w:hAnsi="Calibri" w:cs="Arial"/>
          <w:b/>
        </w:rPr>
      </w:pPr>
    </w:p>
    <w:p w14:paraId="7C8BB31E" w14:textId="77777777" w:rsidR="00182185" w:rsidRDefault="00182185" w:rsidP="004267D3">
      <w:pPr>
        <w:jc w:val="both"/>
        <w:outlineLvl w:val="0"/>
        <w:rPr>
          <w:rFonts w:ascii="Calibri" w:hAnsi="Calibri" w:cs="Arial"/>
          <w:b/>
        </w:rPr>
      </w:pPr>
    </w:p>
    <w:p w14:paraId="16638102" w14:textId="77777777" w:rsidR="00182185" w:rsidRDefault="00182185" w:rsidP="004267D3">
      <w:pPr>
        <w:jc w:val="both"/>
        <w:outlineLvl w:val="0"/>
        <w:rPr>
          <w:rFonts w:ascii="Calibri" w:hAnsi="Calibri" w:cs="Arial"/>
          <w:b/>
        </w:rPr>
      </w:pPr>
    </w:p>
    <w:p w14:paraId="62035DE0" w14:textId="719DBEC2" w:rsidR="00E571A1" w:rsidRPr="00F946D9" w:rsidRDefault="00C34F4B" w:rsidP="004267D3">
      <w:pPr>
        <w:jc w:val="both"/>
        <w:outlineLvl w:val="0"/>
        <w:rPr>
          <w:rFonts w:ascii="Calibri" w:hAnsi="Calibri" w:cs="Arial"/>
          <w:b/>
        </w:rPr>
      </w:pPr>
      <w:r w:rsidRPr="00F946D9">
        <w:rPr>
          <w:rFonts w:ascii="Calibri" w:hAnsi="Calibri" w:cs="Arial"/>
          <w:b/>
        </w:rPr>
        <w:lastRenderedPageBreak/>
        <w:t>V. FOLLOW UP, VISION, GOALS AND RECOMMENDATIONS FOR THIS POSITION</w:t>
      </w:r>
    </w:p>
    <w:p w14:paraId="21E70A06" w14:textId="77777777" w:rsidR="00C14467" w:rsidRDefault="00C14467" w:rsidP="0037732D">
      <w:pPr>
        <w:jc w:val="both"/>
        <w:rPr>
          <w:rFonts w:ascii="Calibri" w:hAnsi="Calibri"/>
        </w:rPr>
      </w:pPr>
    </w:p>
    <w:p w14:paraId="3D9D8C6C" w14:textId="2EB18B5D" w:rsidR="000D39EA" w:rsidRDefault="000D39EA" w:rsidP="0037732D">
      <w:pPr>
        <w:jc w:val="both"/>
        <w:rPr>
          <w:rFonts w:ascii="Calibri" w:hAnsi="Calibri"/>
        </w:rPr>
      </w:pPr>
      <w:r>
        <w:rPr>
          <w:rFonts w:ascii="Calibri" w:hAnsi="Calibri"/>
        </w:rPr>
        <w:t xml:space="preserve">It has been a true privilege being part of the CFMS family since the early weeks of medical school. Over this time, I have seen the organization grow- CFMS now offers more programs and support to medical students than ever before, has become a well-respected voice nationally, while remaining true to the same values and principles that founded us 40 years ago. On a personal note, I consider myself fortunate to have been able to meet and work with student leaders across the country- these have been some of the most meaningful connections I have made in my medical training. </w:t>
      </w:r>
    </w:p>
    <w:p w14:paraId="66A536BB" w14:textId="77777777" w:rsidR="000D39EA" w:rsidRDefault="000D39EA" w:rsidP="0037732D">
      <w:pPr>
        <w:jc w:val="both"/>
        <w:rPr>
          <w:rFonts w:ascii="Calibri" w:hAnsi="Calibri"/>
        </w:rPr>
      </w:pPr>
    </w:p>
    <w:p w14:paraId="1A124891" w14:textId="4FB4F724" w:rsidR="000D39EA" w:rsidRDefault="000D39EA" w:rsidP="0037732D">
      <w:pPr>
        <w:jc w:val="both"/>
        <w:rPr>
          <w:rFonts w:ascii="Calibri" w:hAnsi="Calibri"/>
        </w:rPr>
      </w:pPr>
      <w:r>
        <w:rPr>
          <w:rFonts w:ascii="Calibri" w:hAnsi="Calibri"/>
        </w:rPr>
        <w:t xml:space="preserve">As the CFMS looks forward to its next 40 years, and beyond, I envision that we will remain a </w:t>
      </w:r>
      <w:proofErr w:type="gramStart"/>
      <w:r>
        <w:rPr>
          <w:rFonts w:ascii="Calibri" w:hAnsi="Calibri"/>
        </w:rPr>
        <w:t>forward looking</w:t>
      </w:r>
      <w:proofErr w:type="gramEnd"/>
      <w:r>
        <w:rPr>
          <w:rFonts w:ascii="Calibri" w:hAnsi="Calibri"/>
        </w:rPr>
        <w:t xml:space="preserve"> organization which continues to raise the bar; we will be a disruptive, but necessary, voice –driving innovation in medical education, and Canadian healthcare delivery. We are Canada’s future physicians who lead for health today. </w:t>
      </w:r>
    </w:p>
    <w:p w14:paraId="46E8F41C" w14:textId="77777777" w:rsidR="000D39EA" w:rsidRDefault="000D39EA" w:rsidP="0037732D">
      <w:pPr>
        <w:jc w:val="both"/>
        <w:rPr>
          <w:rFonts w:ascii="Calibri" w:hAnsi="Calibri"/>
        </w:rPr>
      </w:pPr>
    </w:p>
    <w:p w14:paraId="08D8F82D" w14:textId="290478AA" w:rsidR="003B12C8" w:rsidRDefault="000D39EA" w:rsidP="0037732D">
      <w:pPr>
        <w:jc w:val="both"/>
        <w:rPr>
          <w:rFonts w:ascii="Calibri" w:hAnsi="Calibri"/>
        </w:rPr>
      </w:pPr>
      <w:r>
        <w:rPr>
          <w:rFonts w:ascii="Calibri" w:hAnsi="Calibri"/>
        </w:rPr>
        <w:t xml:space="preserve">To be more tangible and offer direction- while </w:t>
      </w:r>
      <w:r w:rsidR="003B12C8">
        <w:rPr>
          <w:rFonts w:ascii="Calibri" w:hAnsi="Calibri"/>
        </w:rPr>
        <w:t>the CFMS has had tremendous success this last year building upon the efforts of prior boards, there are many initiatives which will continue into the 2017-18 CFMS board of directors’ year. At a high level these files include:</w:t>
      </w:r>
    </w:p>
    <w:p w14:paraId="7E300CEA" w14:textId="04F199ED" w:rsidR="003B12C8" w:rsidRDefault="003B12C8" w:rsidP="003B12C8">
      <w:pPr>
        <w:pStyle w:val="ListParagraph"/>
        <w:numPr>
          <w:ilvl w:val="0"/>
          <w:numId w:val="21"/>
        </w:numPr>
        <w:jc w:val="both"/>
        <w:rPr>
          <w:rFonts w:ascii="Calibri" w:hAnsi="Calibri"/>
        </w:rPr>
      </w:pPr>
      <w:r>
        <w:rPr>
          <w:rFonts w:ascii="Calibri" w:hAnsi="Calibri"/>
        </w:rPr>
        <w:t>The unmatched Canadian Medical Graduate (</w:t>
      </w:r>
      <w:proofErr w:type="spellStart"/>
      <w:r>
        <w:rPr>
          <w:rFonts w:ascii="Calibri" w:hAnsi="Calibri"/>
        </w:rPr>
        <w:t>uCMGs</w:t>
      </w:r>
      <w:proofErr w:type="spellEnd"/>
      <w:r>
        <w:rPr>
          <w:rFonts w:ascii="Calibri" w:hAnsi="Calibri"/>
        </w:rPr>
        <w:t>)</w:t>
      </w:r>
    </w:p>
    <w:p w14:paraId="541A02FE" w14:textId="66C1082B" w:rsidR="003B12C8" w:rsidRDefault="003B12C8" w:rsidP="003B12C8">
      <w:pPr>
        <w:pStyle w:val="ListParagraph"/>
        <w:numPr>
          <w:ilvl w:val="1"/>
          <w:numId w:val="21"/>
        </w:numPr>
        <w:jc w:val="both"/>
        <w:rPr>
          <w:rFonts w:ascii="Calibri" w:hAnsi="Calibri"/>
        </w:rPr>
      </w:pPr>
      <w:r>
        <w:rPr>
          <w:rFonts w:ascii="Calibri" w:hAnsi="Calibri"/>
        </w:rPr>
        <w:t>ensuring that the CFMS is an active participant in the role out &amp; implementation of both the CFMS’ recommendations as well as those by ARMC</w:t>
      </w:r>
    </w:p>
    <w:p w14:paraId="44B4CA48" w14:textId="44603A3D" w:rsidR="003B12C8" w:rsidRDefault="003B12C8" w:rsidP="003B12C8">
      <w:pPr>
        <w:pStyle w:val="ListParagraph"/>
        <w:numPr>
          <w:ilvl w:val="1"/>
          <w:numId w:val="21"/>
        </w:numPr>
        <w:jc w:val="both"/>
        <w:rPr>
          <w:rFonts w:ascii="Calibri" w:hAnsi="Calibri"/>
        </w:rPr>
      </w:pPr>
      <w:r>
        <w:rPr>
          <w:rFonts w:ascii="Calibri" w:hAnsi="Calibri"/>
        </w:rPr>
        <w:t>ensuring that prior year unmatched student receive support and have a network of support</w:t>
      </w:r>
    </w:p>
    <w:p w14:paraId="14EC32A9" w14:textId="7ECDA2C1" w:rsidR="003B12C8" w:rsidRDefault="003B12C8" w:rsidP="003B12C8">
      <w:pPr>
        <w:pStyle w:val="ListParagraph"/>
        <w:numPr>
          <w:ilvl w:val="0"/>
          <w:numId w:val="21"/>
        </w:numPr>
        <w:jc w:val="both"/>
        <w:rPr>
          <w:rFonts w:ascii="Calibri" w:hAnsi="Calibri"/>
        </w:rPr>
      </w:pPr>
      <w:r>
        <w:rPr>
          <w:rFonts w:ascii="Calibri" w:hAnsi="Calibri"/>
        </w:rPr>
        <w:t>Entry Routes</w:t>
      </w:r>
    </w:p>
    <w:p w14:paraId="566F16E1" w14:textId="4376FCD7" w:rsidR="003B12C8" w:rsidRDefault="003B12C8" w:rsidP="003B12C8">
      <w:pPr>
        <w:pStyle w:val="ListParagraph"/>
        <w:numPr>
          <w:ilvl w:val="1"/>
          <w:numId w:val="21"/>
        </w:numPr>
        <w:jc w:val="both"/>
        <w:rPr>
          <w:rFonts w:ascii="Calibri" w:hAnsi="Calibri"/>
        </w:rPr>
      </w:pPr>
      <w:r>
        <w:rPr>
          <w:rFonts w:ascii="Calibri" w:hAnsi="Calibri"/>
        </w:rPr>
        <w:t>We’ve just begun the discussions here</w:t>
      </w:r>
    </w:p>
    <w:p w14:paraId="1903D7B5" w14:textId="00BED0E2" w:rsidR="003B12C8" w:rsidRDefault="003B12C8" w:rsidP="003B12C8">
      <w:pPr>
        <w:pStyle w:val="ListParagraph"/>
        <w:numPr>
          <w:ilvl w:val="0"/>
          <w:numId w:val="21"/>
        </w:numPr>
        <w:jc w:val="both"/>
        <w:rPr>
          <w:rFonts w:ascii="Calibri" w:hAnsi="Calibri"/>
        </w:rPr>
      </w:pPr>
      <w:proofErr w:type="spellStart"/>
      <w:r>
        <w:rPr>
          <w:rFonts w:ascii="Calibri" w:hAnsi="Calibri"/>
        </w:rPr>
        <w:t>Role</w:t>
      </w:r>
      <w:proofErr w:type="spellEnd"/>
      <w:r>
        <w:rPr>
          <w:rFonts w:ascii="Calibri" w:hAnsi="Calibri"/>
        </w:rPr>
        <w:t xml:space="preserve"> out of CFMS-FMEQ Wellness Data</w:t>
      </w:r>
    </w:p>
    <w:p w14:paraId="46CEA5E3" w14:textId="6879714B" w:rsidR="003B12C8" w:rsidRDefault="003B12C8" w:rsidP="003B12C8">
      <w:pPr>
        <w:pStyle w:val="ListParagraph"/>
        <w:numPr>
          <w:ilvl w:val="1"/>
          <w:numId w:val="21"/>
        </w:numPr>
        <w:jc w:val="both"/>
        <w:rPr>
          <w:rFonts w:ascii="Calibri" w:hAnsi="Calibri"/>
        </w:rPr>
      </w:pPr>
      <w:r>
        <w:rPr>
          <w:rFonts w:ascii="Calibri" w:hAnsi="Calibri"/>
        </w:rPr>
        <w:t>As I transition into the past-presidency I am keenly looking forward to championing this file, and ensuring timely release of data, and creating mechanisms to work with medical student societies to use the data to enhance local programming and supports</w:t>
      </w:r>
    </w:p>
    <w:p w14:paraId="5B275E75" w14:textId="06E6FBD0" w:rsidR="003B12C8" w:rsidRDefault="003B12C8" w:rsidP="003B12C8">
      <w:pPr>
        <w:pStyle w:val="ListParagraph"/>
        <w:numPr>
          <w:ilvl w:val="0"/>
          <w:numId w:val="21"/>
        </w:numPr>
        <w:jc w:val="both"/>
        <w:rPr>
          <w:rFonts w:ascii="Calibri" w:hAnsi="Calibri"/>
        </w:rPr>
      </w:pPr>
      <w:r>
        <w:rPr>
          <w:rFonts w:ascii="Calibri" w:hAnsi="Calibri"/>
        </w:rPr>
        <w:t>Development of a CFMS Wellness Strategy</w:t>
      </w:r>
    </w:p>
    <w:p w14:paraId="15FC30C0" w14:textId="4F34FFC3" w:rsidR="003B12C8" w:rsidRDefault="003B12C8" w:rsidP="003B12C8">
      <w:pPr>
        <w:pStyle w:val="ListParagraph"/>
        <w:numPr>
          <w:ilvl w:val="1"/>
          <w:numId w:val="21"/>
        </w:numPr>
        <w:jc w:val="both"/>
        <w:rPr>
          <w:rFonts w:ascii="Calibri" w:hAnsi="Calibri"/>
        </w:rPr>
      </w:pPr>
      <w:r>
        <w:rPr>
          <w:rFonts w:ascii="Calibri" w:hAnsi="Calibri"/>
        </w:rPr>
        <w:t xml:space="preserve">We have a rich data set, there is an opportunity to work with partners such as CMA and </w:t>
      </w:r>
      <w:proofErr w:type="spellStart"/>
      <w:r>
        <w:rPr>
          <w:rFonts w:ascii="Calibri" w:hAnsi="Calibri"/>
        </w:rPr>
        <w:t>RDoC</w:t>
      </w:r>
      <w:proofErr w:type="spellEnd"/>
      <w:r>
        <w:rPr>
          <w:rFonts w:ascii="Calibri" w:hAnsi="Calibri"/>
        </w:rPr>
        <w:t xml:space="preserve"> to develop tools and resources to assist our members</w:t>
      </w:r>
    </w:p>
    <w:p w14:paraId="4B09BA18" w14:textId="01EAA826" w:rsidR="003B12C8" w:rsidRDefault="003B12C8" w:rsidP="003B12C8">
      <w:pPr>
        <w:pStyle w:val="ListParagraph"/>
        <w:numPr>
          <w:ilvl w:val="0"/>
          <w:numId w:val="21"/>
        </w:numPr>
        <w:jc w:val="both"/>
        <w:rPr>
          <w:rFonts w:ascii="Calibri" w:hAnsi="Calibri"/>
        </w:rPr>
      </w:pPr>
      <w:r>
        <w:rPr>
          <w:rFonts w:ascii="Calibri" w:hAnsi="Calibri"/>
        </w:rPr>
        <w:t>Continued Development of the Strategic Initiatives Fund</w:t>
      </w:r>
    </w:p>
    <w:p w14:paraId="3F44BBE6" w14:textId="23C4F84B" w:rsidR="003B12C8" w:rsidRDefault="003B12C8" w:rsidP="000D39EA">
      <w:pPr>
        <w:pStyle w:val="ListParagraph"/>
        <w:numPr>
          <w:ilvl w:val="1"/>
          <w:numId w:val="21"/>
        </w:numPr>
        <w:jc w:val="both"/>
        <w:rPr>
          <w:rFonts w:ascii="Calibri" w:hAnsi="Calibri"/>
        </w:rPr>
      </w:pPr>
      <w:r>
        <w:rPr>
          <w:rFonts w:ascii="Calibri" w:hAnsi="Calibri"/>
        </w:rPr>
        <w:t xml:space="preserve">A program I launched as VP Finance, we now allocate funds for strategic </w:t>
      </w:r>
      <w:r w:rsidR="000D39EA">
        <w:rPr>
          <w:rFonts w:ascii="Calibri" w:hAnsi="Calibri"/>
        </w:rPr>
        <w:t>initiatives</w:t>
      </w:r>
      <w:r>
        <w:rPr>
          <w:rFonts w:ascii="Calibri" w:hAnsi="Calibri"/>
        </w:rPr>
        <w:t xml:space="preserve">. This program has just </w:t>
      </w:r>
      <w:proofErr w:type="gramStart"/>
      <w:r>
        <w:rPr>
          <w:rFonts w:ascii="Calibri" w:hAnsi="Calibri"/>
        </w:rPr>
        <w:t>began</w:t>
      </w:r>
      <w:proofErr w:type="gramEnd"/>
      <w:r>
        <w:rPr>
          <w:rFonts w:ascii="Calibri" w:hAnsi="Calibri"/>
        </w:rPr>
        <w:t xml:space="preserve"> and holds the potential to be transformative for the CFMS and medical students</w:t>
      </w:r>
    </w:p>
    <w:p w14:paraId="42D3974A" w14:textId="48A6E40C" w:rsidR="003B12C8" w:rsidRDefault="000D39EA" w:rsidP="000D39EA">
      <w:pPr>
        <w:pStyle w:val="ListParagraph"/>
        <w:numPr>
          <w:ilvl w:val="0"/>
          <w:numId w:val="21"/>
        </w:numPr>
        <w:jc w:val="both"/>
        <w:rPr>
          <w:rFonts w:ascii="Calibri" w:hAnsi="Calibri"/>
        </w:rPr>
      </w:pPr>
      <w:r>
        <w:rPr>
          <w:rFonts w:ascii="Calibri" w:hAnsi="Calibri"/>
        </w:rPr>
        <w:t xml:space="preserve">2017-2022 Strategic Operations &amp; Human Resources Plan </w:t>
      </w:r>
    </w:p>
    <w:p w14:paraId="2B95DDBD" w14:textId="50BEF73B" w:rsidR="000D39EA" w:rsidRDefault="000D39EA" w:rsidP="000D39EA">
      <w:pPr>
        <w:pStyle w:val="ListParagraph"/>
        <w:numPr>
          <w:ilvl w:val="1"/>
          <w:numId w:val="21"/>
        </w:numPr>
        <w:jc w:val="both"/>
        <w:rPr>
          <w:rFonts w:ascii="Calibri" w:hAnsi="Calibri"/>
        </w:rPr>
      </w:pPr>
      <w:r>
        <w:rPr>
          <w:rFonts w:ascii="Calibri" w:hAnsi="Calibri"/>
        </w:rPr>
        <w:t xml:space="preserve">This consultative plan lays the foundation for the CFMS to refine its operations &amp; governance to better meet the needs of our members. There is much work to be done, </w:t>
      </w:r>
      <w:r>
        <w:rPr>
          <w:rFonts w:ascii="Calibri" w:hAnsi="Calibri"/>
        </w:rPr>
        <w:lastRenderedPageBreak/>
        <w:t>in partnership with medical students to develop implementation plans and goals for the next 5 years.</w:t>
      </w:r>
    </w:p>
    <w:p w14:paraId="2F68562E" w14:textId="77777777" w:rsidR="000D39EA" w:rsidRDefault="000D39EA" w:rsidP="000D39EA">
      <w:pPr>
        <w:jc w:val="both"/>
        <w:rPr>
          <w:rFonts w:ascii="Calibri" w:hAnsi="Calibri"/>
        </w:rPr>
      </w:pPr>
    </w:p>
    <w:p w14:paraId="2A2BF70D" w14:textId="77777777" w:rsidR="000D39EA" w:rsidRPr="000D39EA" w:rsidRDefault="000D39EA" w:rsidP="000D39EA">
      <w:pPr>
        <w:jc w:val="both"/>
        <w:rPr>
          <w:rFonts w:ascii="Calibri" w:hAnsi="Calibri"/>
        </w:rPr>
      </w:pPr>
    </w:p>
    <w:p w14:paraId="61BC6ED9" w14:textId="77777777" w:rsidR="009C0055" w:rsidRDefault="000D39EA" w:rsidP="009C0055">
      <w:pPr>
        <w:pStyle w:val="NormalWeb"/>
        <w:rPr>
          <w:rFonts w:ascii="Calibri" w:hAnsi="Calibri"/>
          <w:sz w:val="22"/>
          <w:szCs w:val="22"/>
        </w:rPr>
      </w:pPr>
      <w:r>
        <w:rPr>
          <w:rFonts w:ascii="Calibri" w:hAnsi="Calibri"/>
        </w:rPr>
        <w:t xml:space="preserve">Over the course of the last </w:t>
      </w:r>
      <w:r w:rsidR="009C0055">
        <w:rPr>
          <w:rFonts w:ascii="Calibri" w:hAnsi="Calibri"/>
        </w:rPr>
        <w:t xml:space="preserve">5 months I have gotten to work extremely closely with President-elect Henry Annan. </w:t>
      </w:r>
      <w:r w:rsidR="009C0055">
        <w:rPr>
          <w:rFonts w:ascii="Calibri" w:hAnsi="Calibri"/>
          <w:sz w:val="22"/>
          <w:szCs w:val="22"/>
        </w:rPr>
        <w:t>We have spent this time actively transitioning</w:t>
      </w:r>
      <w:r w:rsidR="009C0055">
        <w:rPr>
          <w:rFonts w:ascii="Calibri" w:hAnsi="Calibri"/>
          <w:sz w:val="22"/>
          <w:szCs w:val="22"/>
        </w:rPr>
        <w:t xml:space="preserve">. He has engaged with </w:t>
      </w:r>
      <w:proofErr w:type="gramStart"/>
      <w:r w:rsidR="009C0055">
        <w:rPr>
          <w:rFonts w:ascii="Calibri" w:hAnsi="Calibri"/>
          <w:sz w:val="22"/>
          <w:szCs w:val="22"/>
        </w:rPr>
        <w:t>each and every</w:t>
      </w:r>
      <w:proofErr w:type="gramEnd"/>
      <w:r w:rsidR="009C0055">
        <w:rPr>
          <w:rFonts w:ascii="Calibri" w:hAnsi="Calibri"/>
          <w:sz w:val="22"/>
          <w:szCs w:val="22"/>
        </w:rPr>
        <w:t xml:space="preserve"> national body, having already taken on several national leadership roles on behalf of the CFMS, including AFMC Residency Matching </w:t>
      </w:r>
      <w:r w:rsidR="009C0055">
        <w:rPr>
          <w:rFonts w:ascii="Calibri" w:hAnsi="Calibri"/>
          <w:sz w:val="22"/>
          <w:szCs w:val="22"/>
        </w:rPr>
        <w:t>Committee</w:t>
      </w:r>
      <w:r w:rsidR="009C0055">
        <w:rPr>
          <w:rFonts w:ascii="Calibri" w:hAnsi="Calibri"/>
          <w:sz w:val="22"/>
          <w:szCs w:val="22"/>
        </w:rPr>
        <w:t xml:space="preserve"> and CMA Board of Directors. </w:t>
      </w:r>
      <w:r w:rsidR="009C0055">
        <w:rPr>
          <w:rFonts w:ascii="Calibri" w:hAnsi="Calibri"/>
          <w:sz w:val="22"/>
          <w:szCs w:val="22"/>
        </w:rPr>
        <w:t xml:space="preserve"> Henry brings a diverse perspective to the role, having been a VP external, </w:t>
      </w:r>
      <w:proofErr w:type="gramStart"/>
      <w:r w:rsidR="009C0055">
        <w:rPr>
          <w:rFonts w:ascii="Calibri" w:hAnsi="Calibri"/>
          <w:sz w:val="22"/>
          <w:szCs w:val="22"/>
        </w:rPr>
        <w:t>an</w:t>
      </w:r>
      <w:proofErr w:type="gramEnd"/>
      <w:r w:rsidR="009C0055">
        <w:rPr>
          <w:rFonts w:ascii="Calibri" w:hAnsi="Calibri"/>
          <w:sz w:val="22"/>
          <w:szCs w:val="22"/>
        </w:rPr>
        <w:t xml:space="preserve"> National Officer, and a co-lead on multiple CFMS projects, including the Resolutions working group, and 2017-2022 Strategy. </w:t>
      </w:r>
    </w:p>
    <w:p w14:paraId="2BFBD33A" w14:textId="0023F2C3" w:rsidR="009C0055" w:rsidRDefault="009C0055" w:rsidP="009C0055">
      <w:pPr>
        <w:pStyle w:val="NormalWeb"/>
      </w:pPr>
      <w:r>
        <w:rPr>
          <w:rFonts w:ascii="Calibri" w:hAnsi="Calibri"/>
          <w:sz w:val="22"/>
          <w:szCs w:val="22"/>
        </w:rPr>
        <w:t xml:space="preserve">I wish Henry and his soon to be elected team all the best in the first steps of the next 40 </w:t>
      </w:r>
      <w:proofErr w:type="gramStart"/>
      <w:r>
        <w:rPr>
          <w:rFonts w:ascii="Calibri" w:hAnsi="Calibri"/>
          <w:sz w:val="22"/>
          <w:szCs w:val="22"/>
        </w:rPr>
        <w:t>years!</w:t>
      </w:r>
      <w:r>
        <w:rPr>
          <w:rFonts w:ascii="Calibri" w:hAnsi="Calibri"/>
          <w:sz w:val="22"/>
          <w:szCs w:val="22"/>
        </w:rPr>
        <w:t>.</w:t>
      </w:r>
      <w:proofErr w:type="gramEnd"/>
      <w:r>
        <w:rPr>
          <w:rFonts w:ascii="Calibri" w:hAnsi="Calibri"/>
          <w:sz w:val="22"/>
          <w:szCs w:val="22"/>
        </w:rPr>
        <w:t xml:space="preserve"> </w:t>
      </w:r>
    </w:p>
    <w:p w14:paraId="54ADFB64" w14:textId="7448E193" w:rsidR="009C0055" w:rsidRDefault="00626AB5" w:rsidP="009C0055">
      <w:pPr>
        <w:jc w:val="both"/>
        <w:rPr>
          <w:rFonts w:ascii="Calibri" w:hAnsi="Calibri"/>
        </w:rPr>
      </w:pPr>
      <w:r>
        <w:rPr>
          <w:rFonts w:ascii="Calibri" w:eastAsia="Times New Roman" w:hAnsi="Calibri"/>
        </w:rPr>
        <w:t>It has been a privilege and honor to serve the membership.</w:t>
      </w:r>
      <w:r w:rsidR="009C0055">
        <w:rPr>
          <w:rFonts w:ascii="Calibri" w:eastAsia="Times New Roman" w:hAnsi="Calibri"/>
        </w:rPr>
        <w:t xml:space="preserve"> </w:t>
      </w:r>
      <w:r w:rsidR="009C0055">
        <w:rPr>
          <w:rFonts w:ascii="Calibri" w:hAnsi="Calibri"/>
        </w:rPr>
        <w:t>I am so looking forward to meeting</w:t>
      </w:r>
      <w:r w:rsidR="009C0055">
        <w:rPr>
          <w:rFonts w:ascii="Calibri" w:hAnsi="Calibri"/>
        </w:rPr>
        <w:t>/seeing</w:t>
      </w:r>
      <w:r w:rsidR="009C0055">
        <w:rPr>
          <w:rFonts w:ascii="Calibri" w:hAnsi="Calibri"/>
        </w:rPr>
        <w:t xml:space="preserve"> </w:t>
      </w:r>
      <w:r w:rsidR="009C0055">
        <w:rPr>
          <w:rFonts w:ascii="Calibri" w:hAnsi="Calibri"/>
        </w:rPr>
        <w:t>all of you</w:t>
      </w:r>
      <w:r w:rsidR="009C0055">
        <w:rPr>
          <w:rFonts w:ascii="Calibri" w:hAnsi="Calibri"/>
        </w:rPr>
        <w:t xml:space="preserve"> at AGM. Please do not hesitate to reach out and contact me with questions, ideas, or just to say hi! </w:t>
      </w:r>
    </w:p>
    <w:p w14:paraId="6124BA3B" w14:textId="5B833C52" w:rsidR="00626AB5" w:rsidRDefault="00626AB5" w:rsidP="00626AB5">
      <w:pPr>
        <w:jc w:val="both"/>
        <w:rPr>
          <w:rFonts w:ascii="Calibri" w:eastAsia="Times New Roman" w:hAnsi="Calibri"/>
        </w:rPr>
      </w:pPr>
    </w:p>
    <w:p w14:paraId="4A723DDB" w14:textId="77777777" w:rsidR="00C14467" w:rsidRDefault="00C14467" w:rsidP="00D24B5C">
      <w:pPr>
        <w:jc w:val="both"/>
        <w:rPr>
          <w:rFonts w:ascii="Calibri" w:hAnsi="Calibri"/>
        </w:rPr>
      </w:pPr>
      <w:bookmarkStart w:id="0" w:name="_GoBack"/>
      <w:bookmarkEnd w:id="0"/>
    </w:p>
    <w:p w14:paraId="1507B11A" w14:textId="45284CFC" w:rsidR="00CD1C76" w:rsidRPr="00F946D9" w:rsidRDefault="00983FDB" w:rsidP="00D24B5C">
      <w:pPr>
        <w:jc w:val="both"/>
        <w:rPr>
          <w:rFonts w:ascii="Calibri" w:hAnsi="Calibri"/>
        </w:rPr>
      </w:pPr>
      <w:r>
        <w:rPr>
          <w:rFonts w:ascii="Calibri" w:hAnsi="Calibri"/>
          <w:noProof/>
        </w:rPr>
        <w:drawing>
          <wp:inline distT="0" distB="0" distL="0" distR="0" wp14:anchorId="361E3E08" wp14:editId="042837D1">
            <wp:extent cx="1412240" cy="548640"/>
            <wp:effectExtent l="0" t="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1.jpg"/>
                    <pic:cNvPicPr/>
                  </pic:nvPicPr>
                  <pic:blipFill>
                    <a:blip r:embed="rId8">
                      <a:extLst>
                        <a:ext uri="{28A0092B-C50C-407E-A947-70E740481C1C}">
                          <a14:useLocalDpi xmlns:a14="http://schemas.microsoft.com/office/drawing/2010/main" val="0"/>
                        </a:ext>
                      </a:extLst>
                    </a:blip>
                    <a:stretch>
                      <a:fillRect/>
                    </a:stretch>
                  </pic:blipFill>
                  <pic:spPr>
                    <a:xfrm>
                      <a:off x="0" y="0"/>
                      <a:ext cx="1416104" cy="550141"/>
                    </a:xfrm>
                    <a:prstGeom prst="rect">
                      <a:avLst/>
                    </a:prstGeom>
                  </pic:spPr>
                </pic:pic>
              </a:graphicData>
            </a:graphic>
          </wp:inline>
        </w:drawing>
      </w:r>
    </w:p>
    <w:p w14:paraId="35D222F4" w14:textId="2B02CD13" w:rsidR="00CD1C76" w:rsidRDefault="009C0055" w:rsidP="00641A52">
      <w:pPr>
        <w:rPr>
          <w:rFonts w:ascii="Calibri" w:hAnsi="Calibri"/>
        </w:rPr>
      </w:pPr>
      <w:r>
        <w:rPr>
          <w:rFonts w:ascii="Calibri" w:hAnsi="Calibri"/>
          <w:b/>
        </w:rPr>
        <w:t xml:space="preserve">Dr. </w:t>
      </w:r>
      <w:r w:rsidR="00983FDB">
        <w:rPr>
          <w:rFonts w:ascii="Calibri" w:hAnsi="Calibri"/>
          <w:b/>
        </w:rPr>
        <w:t>Franco Rizzuti</w:t>
      </w:r>
      <w:r w:rsidR="00641A52">
        <w:rPr>
          <w:rFonts w:ascii="Calibri" w:hAnsi="Calibri"/>
          <w:b/>
        </w:rPr>
        <w:br/>
      </w:r>
      <w:r w:rsidR="00B6189D">
        <w:rPr>
          <w:rFonts w:ascii="Calibri" w:hAnsi="Calibri"/>
        </w:rPr>
        <w:t xml:space="preserve">President, </w:t>
      </w:r>
      <w:r w:rsidR="00983FDB">
        <w:rPr>
          <w:rFonts w:ascii="Calibri" w:hAnsi="Calibri"/>
        </w:rPr>
        <w:t>2016-2017</w:t>
      </w:r>
      <w:r w:rsidR="00641A52">
        <w:rPr>
          <w:rFonts w:ascii="Calibri" w:hAnsi="Calibri"/>
          <w:b/>
        </w:rPr>
        <w:br/>
      </w:r>
      <w:hyperlink r:id="rId9" w:history="1">
        <w:r w:rsidR="00B6189D">
          <w:rPr>
            <w:rStyle w:val="Hyperlink"/>
            <w:rFonts w:ascii="Calibri" w:hAnsi="Calibri"/>
          </w:rPr>
          <w:t>president@cfms.org</w:t>
        </w:r>
      </w:hyperlink>
      <w:r w:rsidR="00CD1C76" w:rsidRPr="00D24B5C">
        <w:rPr>
          <w:rFonts w:ascii="Calibri" w:hAnsi="Calibri"/>
        </w:rPr>
        <w:t xml:space="preserve"> </w:t>
      </w:r>
      <w:r w:rsidR="00912921" w:rsidRPr="00D24B5C">
        <w:rPr>
          <w:rFonts w:ascii="Calibri" w:hAnsi="Calibri"/>
        </w:rPr>
        <w:t>/</w:t>
      </w:r>
      <w:r w:rsidR="00983FDB">
        <w:rPr>
          <w:rFonts w:ascii="Calibri" w:hAnsi="Calibri"/>
        </w:rPr>
        <w:t xml:space="preserve"> </w:t>
      </w:r>
      <w:hyperlink r:id="rId10" w:history="1">
        <w:r w:rsidR="00983FDB" w:rsidRPr="009A3E7B">
          <w:rPr>
            <w:rStyle w:val="Hyperlink"/>
            <w:rFonts w:ascii="Calibri" w:hAnsi="Calibri"/>
          </w:rPr>
          <w:t>farizzuti@gmail.com</w:t>
        </w:r>
      </w:hyperlink>
    </w:p>
    <w:p w14:paraId="1BFD7E6B" w14:textId="77777777" w:rsidR="00983FDB" w:rsidRPr="00641A52" w:rsidRDefault="00983FDB" w:rsidP="00641A52">
      <w:pPr>
        <w:rPr>
          <w:rFonts w:ascii="Calibri" w:hAnsi="Calibri"/>
          <w:b/>
        </w:rPr>
      </w:pPr>
    </w:p>
    <w:p w14:paraId="08F299D9" w14:textId="531B0FC9" w:rsidR="0064406B" w:rsidRDefault="0064406B" w:rsidP="00D24B5C">
      <w:pPr>
        <w:jc w:val="both"/>
        <w:rPr>
          <w:rFonts w:ascii="Calibri" w:hAnsi="Calibri" w:cs="Arial"/>
        </w:rPr>
      </w:pPr>
    </w:p>
    <w:p w14:paraId="50396CD5" w14:textId="09E11739" w:rsidR="0064406B" w:rsidRDefault="0064406B">
      <w:pPr>
        <w:rPr>
          <w:rFonts w:ascii="Calibri" w:hAnsi="Calibri" w:cs="Arial"/>
        </w:rPr>
      </w:pPr>
    </w:p>
    <w:sectPr w:rsidR="0064406B" w:rsidSect="00641A52">
      <w:headerReference w:type="default" r:id="rId11"/>
      <w:footerReference w:type="default" r:id="rId12"/>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3255C" w14:textId="77777777" w:rsidR="0040308F" w:rsidRDefault="0040308F" w:rsidP="00C34F4B">
      <w:r>
        <w:separator/>
      </w:r>
    </w:p>
  </w:endnote>
  <w:endnote w:type="continuationSeparator" w:id="0">
    <w:p w14:paraId="027C35BE" w14:textId="77777777" w:rsidR="0040308F" w:rsidRDefault="0040308F" w:rsidP="00C34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Arial-BoldMT">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rPr>
      <w:id w:val="-1263534473"/>
      <w:docPartObj>
        <w:docPartGallery w:val="Page Numbers (Bottom of Page)"/>
        <w:docPartUnique/>
      </w:docPartObj>
    </w:sdtPr>
    <w:sdtContent>
      <w:sdt>
        <w:sdtPr>
          <w:rPr>
            <w:rFonts w:ascii="Arial" w:hAnsi="Arial" w:cs="Arial"/>
          </w:rPr>
          <w:id w:val="-1769616900"/>
          <w:docPartObj>
            <w:docPartGallery w:val="Page Numbers (Top of Page)"/>
            <w:docPartUnique/>
          </w:docPartObj>
        </w:sdtPr>
        <w:sdtContent>
          <w:p w14:paraId="3FE0D102" w14:textId="77777777" w:rsidR="004649D4" w:rsidRPr="00C34F4B" w:rsidRDefault="004649D4">
            <w:pPr>
              <w:pStyle w:val="Footer"/>
              <w:jc w:val="right"/>
              <w:rPr>
                <w:rFonts w:ascii="Arial" w:hAnsi="Arial" w:cs="Arial"/>
              </w:rPr>
            </w:pPr>
            <w:r w:rsidRPr="00C34F4B">
              <w:rPr>
                <w:rFonts w:ascii="Arial" w:hAnsi="Arial" w:cs="Arial"/>
              </w:rPr>
              <w:t xml:space="preserve">Page </w:t>
            </w:r>
            <w:r w:rsidRPr="00C34F4B">
              <w:rPr>
                <w:rFonts w:ascii="Arial" w:hAnsi="Arial" w:cs="Arial"/>
                <w:b/>
                <w:bCs/>
              </w:rPr>
              <w:fldChar w:fldCharType="begin"/>
            </w:r>
            <w:r w:rsidRPr="00C34F4B">
              <w:rPr>
                <w:rFonts w:ascii="Arial" w:hAnsi="Arial" w:cs="Arial"/>
                <w:b/>
                <w:bCs/>
              </w:rPr>
              <w:instrText xml:space="preserve"> PAGE </w:instrText>
            </w:r>
            <w:r w:rsidRPr="00C34F4B">
              <w:rPr>
                <w:rFonts w:ascii="Arial" w:hAnsi="Arial" w:cs="Arial"/>
                <w:b/>
                <w:bCs/>
              </w:rPr>
              <w:fldChar w:fldCharType="separate"/>
            </w:r>
            <w:r w:rsidR="009C0055">
              <w:rPr>
                <w:rFonts w:ascii="Arial" w:hAnsi="Arial" w:cs="Arial"/>
                <w:b/>
                <w:bCs/>
                <w:noProof/>
              </w:rPr>
              <w:t>9</w:t>
            </w:r>
            <w:r w:rsidRPr="00C34F4B">
              <w:rPr>
                <w:rFonts w:ascii="Arial" w:hAnsi="Arial" w:cs="Arial"/>
                <w:b/>
                <w:bCs/>
              </w:rPr>
              <w:fldChar w:fldCharType="end"/>
            </w:r>
            <w:r w:rsidRPr="00C34F4B">
              <w:rPr>
                <w:rFonts w:ascii="Arial" w:hAnsi="Arial" w:cs="Arial"/>
              </w:rPr>
              <w:t xml:space="preserve"> of </w:t>
            </w:r>
            <w:r w:rsidRPr="00C34F4B">
              <w:rPr>
                <w:rFonts w:ascii="Arial" w:hAnsi="Arial" w:cs="Arial"/>
                <w:b/>
                <w:bCs/>
              </w:rPr>
              <w:fldChar w:fldCharType="begin"/>
            </w:r>
            <w:r w:rsidRPr="00C34F4B">
              <w:rPr>
                <w:rFonts w:ascii="Arial" w:hAnsi="Arial" w:cs="Arial"/>
                <w:b/>
                <w:bCs/>
              </w:rPr>
              <w:instrText xml:space="preserve"> NUMPAGES  </w:instrText>
            </w:r>
            <w:r w:rsidRPr="00C34F4B">
              <w:rPr>
                <w:rFonts w:ascii="Arial" w:hAnsi="Arial" w:cs="Arial"/>
                <w:b/>
                <w:bCs/>
              </w:rPr>
              <w:fldChar w:fldCharType="separate"/>
            </w:r>
            <w:r w:rsidR="009C0055">
              <w:rPr>
                <w:rFonts w:ascii="Arial" w:hAnsi="Arial" w:cs="Arial"/>
                <w:b/>
                <w:bCs/>
                <w:noProof/>
              </w:rPr>
              <w:t>18</w:t>
            </w:r>
            <w:r w:rsidRPr="00C34F4B">
              <w:rPr>
                <w:rFonts w:ascii="Arial" w:hAnsi="Arial" w:cs="Arial"/>
                <w:b/>
                <w:bCs/>
              </w:rPr>
              <w:fldChar w:fldCharType="end"/>
            </w:r>
          </w:p>
        </w:sdtContent>
      </w:sdt>
    </w:sdtContent>
  </w:sdt>
  <w:p w14:paraId="2EBF2134" w14:textId="77777777" w:rsidR="004649D4" w:rsidRDefault="004649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29E15" w14:textId="77777777" w:rsidR="0040308F" w:rsidRDefault="0040308F" w:rsidP="00C34F4B">
      <w:r>
        <w:separator/>
      </w:r>
    </w:p>
  </w:footnote>
  <w:footnote w:type="continuationSeparator" w:id="0">
    <w:p w14:paraId="32C2339B" w14:textId="77777777" w:rsidR="0040308F" w:rsidRDefault="0040308F" w:rsidP="00C34F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1D3DD" w14:textId="0E5DB8D8" w:rsidR="004649D4" w:rsidRDefault="004649D4" w:rsidP="00B03298">
    <w:pPr>
      <w:rPr>
        <w:rFonts w:eastAsia="Times New Roman"/>
      </w:rPr>
    </w:pPr>
    <w:r>
      <w:rPr>
        <w:rFonts w:eastAsia="Times New Roman"/>
        <w:noProof/>
      </w:rPr>
      <w:drawing>
        <wp:anchor distT="0" distB="0" distL="114300" distR="114300" simplePos="0" relativeHeight="251658240" behindDoc="1" locked="0" layoutInCell="1" allowOverlap="1" wp14:anchorId="3464DBE5" wp14:editId="3933D29F">
          <wp:simplePos x="0" y="0"/>
          <wp:positionH relativeFrom="column">
            <wp:posOffset>4246245</wp:posOffset>
          </wp:positionH>
          <wp:positionV relativeFrom="paragraph">
            <wp:posOffset>127000</wp:posOffset>
          </wp:positionV>
          <wp:extent cx="1993900" cy="1092200"/>
          <wp:effectExtent l="0" t="0" r="12700" b="0"/>
          <wp:wrapNone/>
          <wp:docPr id="1" name="Picture 1" descr="https://lh5.googleusercontent.com/7J4PGYW9FEJETPaWHGMKeQJ42o9P8CKJOB3Sj_WH7dxJCnrOXo73piwnV3_yDV3o-FJggUnYBRKxJhDshyBfZWLvoIWsWdB2K5tHAyvDrlMVVEMqDfqgdw797E4p4m-YsW_HE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7J4PGYW9FEJETPaWHGMKeQJ42o9P8CKJOB3Sj_WH7dxJCnrOXo73piwnV3_yDV3o-FJggUnYBRKxJhDshyBfZWLvoIWsWdB2K5tHAyvDrlMVVEMqDfqgdw797E4p4m-YsW_HEh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900" cy="109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0EFA7D" w14:textId="7664A6BE" w:rsidR="004649D4" w:rsidRPr="000C6204" w:rsidRDefault="004649D4" w:rsidP="00B03298">
    <w:pPr>
      <w:outlineLvl w:val="0"/>
      <w:rPr>
        <w:rFonts w:ascii="Arial" w:eastAsia="Times New Roman" w:hAnsi="Arial"/>
        <w:b/>
        <w:color w:val="943634" w:themeColor="accent2" w:themeShade="BF"/>
        <w:sz w:val="56"/>
      </w:rPr>
    </w:pPr>
    <w:r w:rsidRPr="000C6204">
      <w:rPr>
        <w:rFonts w:ascii="Helvetica" w:hAnsi="Helvetica" w:cs="Helvetica"/>
        <w:noProof/>
        <w:color w:val="943634" w:themeColor="accent2" w:themeShade="BF"/>
      </w:rPr>
      <w:t xml:space="preserve"> </w:t>
    </w:r>
    <w:r w:rsidRPr="000C6204">
      <w:rPr>
        <w:rFonts w:ascii="Arial" w:eastAsia="Times New Roman" w:hAnsi="Arial"/>
        <w:b/>
        <w:color w:val="943634" w:themeColor="accent2" w:themeShade="BF"/>
        <w:sz w:val="56"/>
      </w:rPr>
      <w:t>EXECUTIVE REPORT</w:t>
    </w:r>
  </w:p>
  <w:p w14:paraId="30AC690C" w14:textId="4F367340" w:rsidR="004649D4" w:rsidRPr="000C6204" w:rsidRDefault="004649D4" w:rsidP="00C34F4B">
    <w:pPr>
      <w:outlineLvl w:val="0"/>
      <w:rPr>
        <w:rFonts w:ascii="Arial" w:eastAsia="Times New Roman" w:hAnsi="Arial"/>
        <w:i/>
        <w:color w:val="943634" w:themeColor="accent2" w:themeShade="BF"/>
      </w:rPr>
    </w:pPr>
    <w:r>
      <w:rPr>
        <w:rFonts w:ascii="Arial" w:eastAsia="Times New Roman" w:hAnsi="Arial"/>
        <w:i/>
        <w:color w:val="943634" w:themeColor="accent2" w:themeShade="BF"/>
      </w:rPr>
      <w:t xml:space="preserve">Dr. </w:t>
    </w:r>
    <w:r w:rsidRPr="000C6204">
      <w:rPr>
        <w:rFonts w:ascii="Arial" w:eastAsia="Times New Roman" w:hAnsi="Arial"/>
        <w:i/>
        <w:color w:val="943634" w:themeColor="accent2" w:themeShade="BF"/>
      </w:rPr>
      <w:t>Franco Rizzuti, President</w:t>
    </w:r>
  </w:p>
  <w:p w14:paraId="6146D0D1" w14:textId="1183A311" w:rsidR="004649D4" w:rsidRPr="000C6204" w:rsidRDefault="004649D4" w:rsidP="00C34F4B">
    <w:pPr>
      <w:outlineLvl w:val="0"/>
      <w:rPr>
        <w:rFonts w:ascii="Arial" w:eastAsia="Times New Roman" w:hAnsi="Arial"/>
        <w:i/>
        <w:color w:val="943634" w:themeColor="accent2" w:themeShade="BF"/>
      </w:rPr>
    </w:pPr>
    <w:r w:rsidRPr="000C6204">
      <w:rPr>
        <w:rFonts w:ascii="Arial" w:eastAsia="Times New Roman" w:hAnsi="Arial"/>
        <w:i/>
        <w:color w:val="943634" w:themeColor="accent2" w:themeShade="BF"/>
      </w:rPr>
      <w:t xml:space="preserve">2017 </w:t>
    </w:r>
    <w:r>
      <w:rPr>
        <w:rFonts w:ascii="Arial" w:eastAsia="Times New Roman" w:hAnsi="Arial"/>
        <w:i/>
        <w:color w:val="943634" w:themeColor="accent2" w:themeShade="BF"/>
      </w:rPr>
      <w:t>40</w:t>
    </w:r>
    <w:r w:rsidRPr="00E0757A">
      <w:rPr>
        <w:rFonts w:ascii="Arial" w:eastAsia="Times New Roman" w:hAnsi="Arial"/>
        <w:i/>
        <w:color w:val="943634" w:themeColor="accent2" w:themeShade="BF"/>
        <w:vertAlign w:val="superscript"/>
      </w:rPr>
      <w:t>th</w:t>
    </w:r>
    <w:r>
      <w:rPr>
        <w:rFonts w:ascii="Arial" w:eastAsia="Times New Roman" w:hAnsi="Arial"/>
        <w:i/>
        <w:color w:val="943634" w:themeColor="accent2" w:themeShade="BF"/>
      </w:rPr>
      <w:t xml:space="preserve"> Annual</w:t>
    </w:r>
    <w:r w:rsidRPr="000C6204">
      <w:rPr>
        <w:rFonts w:ascii="Arial" w:eastAsia="Times New Roman" w:hAnsi="Arial"/>
        <w:i/>
        <w:color w:val="943634" w:themeColor="accent2" w:themeShade="BF"/>
      </w:rPr>
      <w:t xml:space="preserve"> General Meeting</w:t>
    </w:r>
  </w:p>
  <w:p w14:paraId="74C5CB7F" w14:textId="6BF78F8E" w:rsidR="004649D4" w:rsidRPr="000C6204" w:rsidRDefault="004649D4" w:rsidP="00C34F4B">
    <w:pPr>
      <w:outlineLvl w:val="0"/>
      <w:rPr>
        <w:rFonts w:ascii="Arial" w:eastAsia="Times New Roman" w:hAnsi="Arial"/>
        <w:i/>
        <w:color w:val="943634" w:themeColor="accent2" w:themeShade="BF"/>
      </w:rPr>
    </w:pPr>
    <w:r>
      <w:rPr>
        <w:rFonts w:ascii="Arial" w:eastAsia="Times New Roman" w:hAnsi="Arial"/>
        <w:i/>
        <w:color w:val="943634" w:themeColor="accent2" w:themeShade="BF"/>
      </w:rPr>
      <w:t>Sept 22-24,</w:t>
    </w:r>
    <w:r w:rsidRPr="000C6204">
      <w:rPr>
        <w:rFonts w:ascii="Arial" w:eastAsia="Times New Roman" w:hAnsi="Arial"/>
        <w:i/>
        <w:color w:val="943634" w:themeColor="accent2" w:themeShade="BF"/>
      </w:rPr>
      <w:t xml:space="preserve"> 2017, </w:t>
    </w:r>
    <w:r>
      <w:rPr>
        <w:rFonts w:ascii="Arial" w:eastAsia="Times New Roman" w:hAnsi="Arial"/>
        <w:i/>
        <w:color w:val="943634" w:themeColor="accent2" w:themeShade="BF"/>
      </w:rPr>
      <w:t>Ottawa, ON</w:t>
    </w:r>
    <w:r w:rsidRPr="000C6204">
      <w:rPr>
        <w:rFonts w:ascii="Arial" w:eastAsia="Times New Roman" w:hAnsi="Arial"/>
        <w:i/>
        <w:color w:val="943634" w:themeColor="accent2" w:themeShade="BF"/>
      </w:rPr>
      <w:t xml:space="preserve"> </w:t>
    </w:r>
  </w:p>
  <w:p w14:paraId="631CC4B7" w14:textId="77777777" w:rsidR="004649D4" w:rsidRDefault="004649D4">
    <w:pPr>
      <w:pStyle w:val="Header"/>
    </w:pPr>
  </w:p>
  <w:p w14:paraId="09C8834D" w14:textId="77777777" w:rsidR="004649D4" w:rsidRPr="00C34F4B" w:rsidRDefault="004649D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43E52"/>
    <w:multiLevelType w:val="hybridMultilevel"/>
    <w:tmpl w:val="0740A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52C26"/>
    <w:multiLevelType w:val="hybridMultilevel"/>
    <w:tmpl w:val="C0C8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DF0882"/>
    <w:multiLevelType w:val="hybridMultilevel"/>
    <w:tmpl w:val="6C182EB8"/>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46C1EAE"/>
    <w:multiLevelType w:val="hybridMultilevel"/>
    <w:tmpl w:val="7F72C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AA0A99"/>
    <w:multiLevelType w:val="hybridMultilevel"/>
    <w:tmpl w:val="8E7220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9B02002"/>
    <w:multiLevelType w:val="hybridMultilevel"/>
    <w:tmpl w:val="625032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5D51401"/>
    <w:multiLevelType w:val="hybridMultilevel"/>
    <w:tmpl w:val="38987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CB253B"/>
    <w:multiLevelType w:val="hybridMultilevel"/>
    <w:tmpl w:val="2320E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E31A3"/>
    <w:multiLevelType w:val="hybridMultilevel"/>
    <w:tmpl w:val="9266F806"/>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9F9451D"/>
    <w:multiLevelType w:val="hybridMultilevel"/>
    <w:tmpl w:val="4ED25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C4909A4"/>
    <w:multiLevelType w:val="hybridMultilevel"/>
    <w:tmpl w:val="FB5A6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E81454"/>
    <w:multiLevelType w:val="hybridMultilevel"/>
    <w:tmpl w:val="FCF04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B0482"/>
    <w:multiLevelType w:val="hybridMultilevel"/>
    <w:tmpl w:val="2C52B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84C4629"/>
    <w:multiLevelType w:val="hybridMultilevel"/>
    <w:tmpl w:val="B2B09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BE97F76"/>
    <w:multiLevelType w:val="hybridMultilevel"/>
    <w:tmpl w:val="6C6850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F5C451B"/>
    <w:multiLevelType w:val="multilevel"/>
    <w:tmpl w:val="BF7C9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08A7895"/>
    <w:multiLevelType w:val="hybridMultilevel"/>
    <w:tmpl w:val="BDE2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3444B6"/>
    <w:multiLevelType w:val="hybridMultilevel"/>
    <w:tmpl w:val="1BDAF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010109"/>
    <w:multiLevelType w:val="hybridMultilevel"/>
    <w:tmpl w:val="E2C8C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96244C"/>
    <w:multiLevelType w:val="hybridMultilevel"/>
    <w:tmpl w:val="57D88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EA0505"/>
    <w:multiLevelType w:val="hybridMultilevel"/>
    <w:tmpl w:val="35A45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
  </w:num>
  <w:num w:numId="3">
    <w:abstractNumId w:val="6"/>
  </w:num>
  <w:num w:numId="4">
    <w:abstractNumId w:val="9"/>
  </w:num>
  <w:num w:numId="5">
    <w:abstractNumId w:val="12"/>
  </w:num>
  <w:num w:numId="6">
    <w:abstractNumId w:val="13"/>
  </w:num>
  <w:num w:numId="7">
    <w:abstractNumId w:val="20"/>
  </w:num>
  <w:num w:numId="8">
    <w:abstractNumId w:val="19"/>
  </w:num>
  <w:num w:numId="9">
    <w:abstractNumId w:val="14"/>
  </w:num>
  <w:num w:numId="10">
    <w:abstractNumId w:val="4"/>
  </w:num>
  <w:num w:numId="11">
    <w:abstractNumId w:val="1"/>
  </w:num>
  <w:num w:numId="12">
    <w:abstractNumId w:val="17"/>
  </w:num>
  <w:num w:numId="13">
    <w:abstractNumId w:val="5"/>
  </w:num>
  <w:num w:numId="14">
    <w:abstractNumId w:val="16"/>
  </w:num>
  <w:num w:numId="15">
    <w:abstractNumId w:val="7"/>
  </w:num>
  <w:num w:numId="16">
    <w:abstractNumId w:val="11"/>
  </w:num>
  <w:num w:numId="17">
    <w:abstractNumId w:val="0"/>
  </w:num>
  <w:num w:numId="18">
    <w:abstractNumId w:val="18"/>
  </w:num>
  <w:num w:numId="19">
    <w:abstractNumId w:val="15"/>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1EE"/>
    <w:rsid w:val="000120CE"/>
    <w:rsid w:val="0001424A"/>
    <w:rsid w:val="000238BC"/>
    <w:rsid w:val="0003015E"/>
    <w:rsid w:val="000411DB"/>
    <w:rsid w:val="0007559E"/>
    <w:rsid w:val="00086494"/>
    <w:rsid w:val="000A10F3"/>
    <w:rsid w:val="000A6641"/>
    <w:rsid w:val="000C21C1"/>
    <w:rsid w:val="000C4FB9"/>
    <w:rsid w:val="000C6204"/>
    <w:rsid w:val="000D39EA"/>
    <w:rsid w:val="000E0E79"/>
    <w:rsid w:val="000F128C"/>
    <w:rsid w:val="00103D03"/>
    <w:rsid w:val="0010576F"/>
    <w:rsid w:val="00120C84"/>
    <w:rsid w:val="001213A3"/>
    <w:rsid w:val="00135962"/>
    <w:rsid w:val="00141BA2"/>
    <w:rsid w:val="00145F08"/>
    <w:rsid w:val="001670E6"/>
    <w:rsid w:val="001771EE"/>
    <w:rsid w:val="00182185"/>
    <w:rsid w:val="00185685"/>
    <w:rsid w:val="001B4FD0"/>
    <w:rsid w:val="001C5FF7"/>
    <w:rsid w:val="001C6ACB"/>
    <w:rsid w:val="001C6B3F"/>
    <w:rsid w:val="001D3378"/>
    <w:rsid w:val="001D670A"/>
    <w:rsid w:val="001E1531"/>
    <w:rsid w:val="001E1F15"/>
    <w:rsid w:val="001E28F7"/>
    <w:rsid w:val="001E6BC8"/>
    <w:rsid w:val="001F37B2"/>
    <w:rsid w:val="00202869"/>
    <w:rsid w:val="00226E51"/>
    <w:rsid w:val="0022761F"/>
    <w:rsid w:val="00234D22"/>
    <w:rsid w:val="00264A21"/>
    <w:rsid w:val="00265A74"/>
    <w:rsid w:val="0026717F"/>
    <w:rsid w:val="00276244"/>
    <w:rsid w:val="00277CFF"/>
    <w:rsid w:val="00282A16"/>
    <w:rsid w:val="00283C35"/>
    <w:rsid w:val="002873D7"/>
    <w:rsid w:val="00291286"/>
    <w:rsid w:val="002D1852"/>
    <w:rsid w:val="002D3ABB"/>
    <w:rsid w:val="0031196E"/>
    <w:rsid w:val="003126F3"/>
    <w:rsid w:val="00331D7C"/>
    <w:rsid w:val="003320B8"/>
    <w:rsid w:val="00337B88"/>
    <w:rsid w:val="00367051"/>
    <w:rsid w:val="003671CC"/>
    <w:rsid w:val="0037732D"/>
    <w:rsid w:val="003851AE"/>
    <w:rsid w:val="00395132"/>
    <w:rsid w:val="003B12C8"/>
    <w:rsid w:val="003B7AAA"/>
    <w:rsid w:val="003C5BE4"/>
    <w:rsid w:val="003D08E4"/>
    <w:rsid w:val="003F3EA8"/>
    <w:rsid w:val="003F4866"/>
    <w:rsid w:val="0040308F"/>
    <w:rsid w:val="00421933"/>
    <w:rsid w:val="0042221B"/>
    <w:rsid w:val="004267D3"/>
    <w:rsid w:val="00440BA4"/>
    <w:rsid w:val="00444DA7"/>
    <w:rsid w:val="00455C33"/>
    <w:rsid w:val="00456229"/>
    <w:rsid w:val="004569A2"/>
    <w:rsid w:val="00461B0C"/>
    <w:rsid w:val="004649D4"/>
    <w:rsid w:val="00476210"/>
    <w:rsid w:val="0049611E"/>
    <w:rsid w:val="004A56E0"/>
    <w:rsid w:val="004A7EBD"/>
    <w:rsid w:val="004C5925"/>
    <w:rsid w:val="004C7CA9"/>
    <w:rsid w:val="004E0EC6"/>
    <w:rsid w:val="004E3E73"/>
    <w:rsid w:val="004F284E"/>
    <w:rsid w:val="00504844"/>
    <w:rsid w:val="00513609"/>
    <w:rsid w:val="005274AD"/>
    <w:rsid w:val="005643AA"/>
    <w:rsid w:val="00573764"/>
    <w:rsid w:val="00585CA8"/>
    <w:rsid w:val="00590CD9"/>
    <w:rsid w:val="005A567F"/>
    <w:rsid w:val="005B3763"/>
    <w:rsid w:val="005B57AA"/>
    <w:rsid w:val="005E1634"/>
    <w:rsid w:val="005F5B71"/>
    <w:rsid w:val="00600A18"/>
    <w:rsid w:val="00602143"/>
    <w:rsid w:val="00604932"/>
    <w:rsid w:val="00624A96"/>
    <w:rsid w:val="00626AB5"/>
    <w:rsid w:val="0063150A"/>
    <w:rsid w:val="00641A52"/>
    <w:rsid w:val="00642574"/>
    <w:rsid w:val="0064406B"/>
    <w:rsid w:val="0065480A"/>
    <w:rsid w:val="0065753F"/>
    <w:rsid w:val="00663768"/>
    <w:rsid w:val="00677574"/>
    <w:rsid w:val="006806F2"/>
    <w:rsid w:val="006B748C"/>
    <w:rsid w:val="006F54B1"/>
    <w:rsid w:val="00706700"/>
    <w:rsid w:val="00715A5B"/>
    <w:rsid w:val="00722574"/>
    <w:rsid w:val="00726151"/>
    <w:rsid w:val="00755AAB"/>
    <w:rsid w:val="00781835"/>
    <w:rsid w:val="00791612"/>
    <w:rsid w:val="00795CD3"/>
    <w:rsid w:val="007C682B"/>
    <w:rsid w:val="007D393D"/>
    <w:rsid w:val="007D403F"/>
    <w:rsid w:val="007F6F19"/>
    <w:rsid w:val="0081321F"/>
    <w:rsid w:val="00814E31"/>
    <w:rsid w:val="00815921"/>
    <w:rsid w:val="0081780E"/>
    <w:rsid w:val="00831759"/>
    <w:rsid w:val="00844EBF"/>
    <w:rsid w:val="008531B0"/>
    <w:rsid w:val="00861E8B"/>
    <w:rsid w:val="00864568"/>
    <w:rsid w:val="0087448A"/>
    <w:rsid w:val="008773D5"/>
    <w:rsid w:val="00894BA2"/>
    <w:rsid w:val="008A0B7F"/>
    <w:rsid w:val="008A1ACF"/>
    <w:rsid w:val="008A1AFF"/>
    <w:rsid w:val="008E602A"/>
    <w:rsid w:val="008F3114"/>
    <w:rsid w:val="0091137A"/>
    <w:rsid w:val="00912921"/>
    <w:rsid w:val="00925536"/>
    <w:rsid w:val="0092737D"/>
    <w:rsid w:val="00933094"/>
    <w:rsid w:val="00934259"/>
    <w:rsid w:val="0095563B"/>
    <w:rsid w:val="00966559"/>
    <w:rsid w:val="00967647"/>
    <w:rsid w:val="00983FDB"/>
    <w:rsid w:val="009C0055"/>
    <w:rsid w:val="009C0E3C"/>
    <w:rsid w:val="009D49BE"/>
    <w:rsid w:val="009D7A11"/>
    <w:rsid w:val="009F4156"/>
    <w:rsid w:val="00A0176E"/>
    <w:rsid w:val="00A115E1"/>
    <w:rsid w:val="00A36F32"/>
    <w:rsid w:val="00A84064"/>
    <w:rsid w:val="00A90A16"/>
    <w:rsid w:val="00AA327F"/>
    <w:rsid w:val="00AB00D4"/>
    <w:rsid w:val="00AB2DF7"/>
    <w:rsid w:val="00AB3941"/>
    <w:rsid w:val="00AC275C"/>
    <w:rsid w:val="00B03298"/>
    <w:rsid w:val="00B12850"/>
    <w:rsid w:val="00B404DF"/>
    <w:rsid w:val="00B45831"/>
    <w:rsid w:val="00B6189D"/>
    <w:rsid w:val="00B61CDA"/>
    <w:rsid w:val="00B70D85"/>
    <w:rsid w:val="00B74C7D"/>
    <w:rsid w:val="00B75294"/>
    <w:rsid w:val="00B86CA1"/>
    <w:rsid w:val="00B9011D"/>
    <w:rsid w:val="00B95443"/>
    <w:rsid w:val="00B9740E"/>
    <w:rsid w:val="00BA6D54"/>
    <w:rsid w:val="00BA7112"/>
    <w:rsid w:val="00BB6D89"/>
    <w:rsid w:val="00BD416A"/>
    <w:rsid w:val="00BE6A3E"/>
    <w:rsid w:val="00BE78A0"/>
    <w:rsid w:val="00BF0313"/>
    <w:rsid w:val="00BF2335"/>
    <w:rsid w:val="00C02666"/>
    <w:rsid w:val="00C069A4"/>
    <w:rsid w:val="00C14467"/>
    <w:rsid w:val="00C24430"/>
    <w:rsid w:val="00C34F4B"/>
    <w:rsid w:val="00C824C9"/>
    <w:rsid w:val="00C858DC"/>
    <w:rsid w:val="00CC6F37"/>
    <w:rsid w:val="00CD1C76"/>
    <w:rsid w:val="00CE0805"/>
    <w:rsid w:val="00CE367E"/>
    <w:rsid w:val="00D05E3E"/>
    <w:rsid w:val="00D13D49"/>
    <w:rsid w:val="00D15D5A"/>
    <w:rsid w:val="00D24B5C"/>
    <w:rsid w:val="00D4056F"/>
    <w:rsid w:val="00D44516"/>
    <w:rsid w:val="00D4465A"/>
    <w:rsid w:val="00D5231E"/>
    <w:rsid w:val="00D57DD1"/>
    <w:rsid w:val="00D63CD6"/>
    <w:rsid w:val="00D7002E"/>
    <w:rsid w:val="00D701B7"/>
    <w:rsid w:val="00D85062"/>
    <w:rsid w:val="00D8635C"/>
    <w:rsid w:val="00DA69FE"/>
    <w:rsid w:val="00DB7B82"/>
    <w:rsid w:val="00DE525C"/>
    <w:rsid w:val="00E00F31"/>
    <w:rsid w:val="00E0757A"/>
    <w:rsid w:val="00E14F02"/>
    <w:rsid w:val="00E174A3"/>
    <w:rsid w:val="00E24B3B"/>
    <w:rsid w:val="00E366EB"/>
    <w:rsid w:val="00E536FC"/>
    <w:rsid w:val="00E571A1"/>
    <w:rsid w:val="00E7462E"/>
    <w:rsid w:val="00E812F8"/>
    <w:rsid w:val="00E87512"/>
    <w:rsid w:val="00E87B3E"/>
    <w:rsid w:val="00E951FB"/>
    <w:rsid w:val="00EA380C"/>
    <w:rsid w:val="00EA3DC2"/>
    <w:rsid w:val="00EB533A"/>
    <w:rsid w:val="00EC0695"/>
    <w:rsid w:val="00ED6C4A"/>
    <w:rsid w:val="00EE4876"/>
    <w:rsid w:val="00EF35BE"/>
    <w:rsid w:val="00F009D9"/>
    <w:rsid w:val="00F1251C"/>
    <w:rsid w:val="00F13A82"/>
    <w:rsid w:val="00F23520"/>
    <w:rsid w:val="00F25E32"/>
    <w:rsid w:val="00F37418"/>
    <w:rsid w:val="00F41C53"/>
    <w:rsid w:val="00F464E6"/>
    <w:rsid w:val="00F4657F"/>
    <w:rsid w:val="00F62D18"/>
    <w:rsid w:val="00F91DF6"/>
    <w:rsid w:val="00F928AE"/>
    <w:rsid w:val="00F946D9"/>
    <w:rsid w:val="00FA00BC"/>
    <w:rsid w:val="00FA5005"/>
    <w:rsid w:val="00FB154D"/>
    <w:rsid w:val="00FD6576"/>
    <w:rsid w:val="00FD7B56"/>
    <w:rsid w:val="00FE4028"/>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0A17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04DF"/>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0C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1852"/>
    <w:pPr>
      <w:ind w:left="720"/>
      <w:contextualSpacing/>
    </w:pPr>
  </w:style>
  <w:style w:type="paragraph" w:styleId="Header">
    <w:name w:val="header"/>
    <w:basedOn w:val="Normal"/>
    <w:link w:val="HeaderChar"/>
    <w:uiPriority w:val="99"/>
    <w:unhideWhenUsed/>
    <w:rsid w:val="00C34F4B"/>
    <w:pPr>
      <w:tabs>
        <w:tab w:val="center" w:pos="4680"/>
        <w:tab w:val="right" w:pos="9360"/>
      </w:tabs>
    </w:pPr>
  </w:style>
  <w:style w:type="character" w:customStyle="1" w:styleId="HeaderChar">
    <w:name w:val="Header Char"/>
    <w:basedOn w:val="DefaultParagraphFont"/>
    <w:link w:val="Header"/>
    <w:uiPriority w:val="99"/>
    <w:rsid w:val="00C34F4B"/>
  </w:style>
  <w:style w:type="paragraph" w:styleId="Footer">
    <w:name w:val="footer"/>
    <w:basedOn w:val="Normal"/>
    <w:link w:val="FooterChar"/>
    <w:uiPriority w:val="99"/>
    <w:unhideWhenUsed/>
    <w:rsid w:val="00C34F4B"/>
    <w:pPr>
      <w:tabs>
        <w:tab w:val="center" w:pos="4680"/>
        <w:tab w:val="right" w:pos="9360"/>
      </w:tabs>
    </w:pPr>
  </w:style>
  <w:style w:type="character" w:customStyle="1" w:styleId="FooterChar">
    <w:name w:val="Footer Char"/>
    <w:basedOn w:val="DefaultParagraphFont"/>
    <w:link w:val="Footer"/>
    <w:uiPriority w:val="99"/>
    <w:rsid w:val="00C34F4B"/>
  </w:style>
  <w:style w:type="paragraph" w:styleId="BalloonText">
    <w:name w:val="Balloon Text"/>
    <w:basedOn w:val="Normal"/>
    <w:link w:val="BalloonTextChar"/>
    <w:uiPriority w:val="99"/>
    <w:semiHidden/>
    <w:unhideWhenUsed/>
    <w:rsid w:val="004C7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CA9"/>
    <w:rPr>
      <w:rFonts w:ascii="Segoe UI" w:hAnsi="Segoe UI" w:cs="Segoe UI"/>
      <w:sz w:val="18"/>
      <w:szCs w:val="18"/>
    </w:rPr>
  </w:style>
  <w:style w:type="character" w:styleId="Hyperlink">
    <w:name w:val="Hyperlink"/>
    <w:basedOn w:val="DefaultParagraphFont"/>
    <w:uiPriority w:val="99"/>
    <w:unhideWhenUsed/>
    <w:rsid w:val="00CD1C76"/>
    <w:rPr>
      <w:color w:val="0000FF" w:themeColor="hyperlink"/>
      <w:u w:val="single"/>
    </w:rPr>
  </w:style>
  <w:style w:type="paragraph" w:styleId="BodyTextIndent">
    <w:name w:val="Body Text Indent"/>
    <w:basedOn w:val="Normal"/>
    <w:link w:val="BodyTextIndentChar"/>
    <w:rsid w:val="00E14F02"/>
    <w:pPr>
      <w:tabs>
        <w:tab w:val="left" w:pos="540"/>
      </w:tabs>
      <w:spacing w:after="240"/>
      <w:ind w:left="547" w:hanging="547"/>
    </w:pPr>
    <w:rPr>
      <w:rFonts w:ascii="Arial" w:eastAsia="Times New Roman" w:hAnsi="Arial" w:cs="Arial"/>
    </w:rPr>
  </w:style>
  <w:style w:type="character" w:customStyle="1" w:styleId="BodyTextIndentChar">
    <w:name w:val="Body Text Indent Char"/>
    <w:basedOn w:val="DefaultParagraphFont"/>
    <w:link w:val="BodyTextIndent"/>
    <w:rsid w:val="00E14F02"/>
    <w:rPr>
      <w:rFonts w:ascii="Arial" w:eastAsia="Times New Roman" w:hAnsi="Arial" w:cs="Arial"/>
      <w:sz w:val="24"/>
      <w:szCs w:val="24"/>
    </w:rPr>
  </w:style>
  <w:style w:type="character" w:styleId="FollowedHyperlink">
    <w:name w:val="FollowedHyperlink"/>
    <w:basedOn w:val="DefaultParagraphFont"/>
    <w:uiPriority w:val="99"/>
    <w:semiHidden/>
    <w:unhideWhenUsed/>
    <w:rsid w:val="000A6641"/>
    <w:rPr>
      <w:color w:val="800080" w:themeColor="followedHyperlink"/>
      <w:u w:val="single"/>
    </w:rPr>
  </w:style>
  <w:style w:type="paragraph" w:customStyle="1" w:styleId="Normal1">
    <w:name w:val="Normal1"/>
    <w:rsid w:val="0095563B"/>
    <w:pPr>
      <w:spacing w:after="0"/>
    </w:pPr>
    <w:rPr>
      <w:rFonts w:ascii="Arial" w:eastAsia="Arial" w:hAnsi="Arial" w:cs="Arial"/>
      <w:color w:val="000000"/>
    </w:rPr>
  </w:style>
  <w:style w:type="paragraph" w:customStyle="1" w:styleId="m2069549191631405121msotitle">
    <w:name w:val="m_2069549191631405121msotitle"/>
    <w:basedOn w:val="Normal"/>
    <w:rsid w:val="00B404DF"/>
    <w:pPr>
      <w:spacing w:before="100" w:beforeAutospacing="1" w:after="100" w:afterAutospacing="1"/>
    </w:pPr>
  </w:style>
  <w:style w:type="character" w:customStyle="1" w:styleId="apple-converted-space">
    <w:name w:val="apple-converted-space"/>
    <w:basedOn w:val="DefaultParagraphFont"/>
    <w:rsid w:val="00B404DF"/>
  </w:style>
  <w:style w:type="paragraph" w:customStyle="1" w:styleId="m2069549191631405121msolistparagraph">
    <w:name w:val="m_2069549191631405121msolistparagraph"/>
    <w:basedOn w:val="Normal"/>
    <w:rsid w:val="00B404DF"/>
    <w:pPr>
      <w:spacing w:before="100" w:beforeAutospacing="1" w:after="100" w:afterAutospacing="1"/>
    </w:pPr>
  </w:style>
  <w:style w:type="paragraph" w:styleId="NormalWeb">
    <w:name w:val="Normal (Web)"/>
    <w:basedOn w:val="Normal"/>
    <w:uiPriority w:val="99"/>
    <w:semiHidden/>
    <w:unhideWhenUsed/>
    <w:rsid w:val="00B404DF"/>
    <w:pPr>
      <w:spacing w:before="100" w:beforeAutospacing="1" w:after="100" w:afterAutospacing="1"/>
    </w:pPr>
  </w:style>
  <w:style w:type="paragraph" w:customStyle="1" w:styleId="m2069549191631405121msocommenttext">
    <w:name w:val="m_2069549191631405121msocommenttext"/>
    <w:basedOn w:val="Normal"/>
    <w:rsid w:val="00B404D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537">
      <w:bodyDiv w:val="1"/>
      <w:marLeft w:val="0"/>
      <w:marRight w:val="0"/>
      <w:marTop w:val="0"/>
      <w:marBottom w:val="0"/>
      <w:divBdr>
        <w:top w:val="none" w:sz="0" w:space="0" w:color="auto"/>
        <w:left w:val="none" w:sz="0" w:space="0" w:color="auto"/>
        <w:bottom w:val="none" w:sz="0" w:space="0" w:color="auto"/>
        <w:right w:val="none" w:sz="0" w:space="0" w:color="auto"/>
      </w:divBdr>
      <w:divsChild>
        <w:div w:id="1313102551">
          <w:marLeft w:val="-115"/>
          <w:marRight w:val="0"/>
          <w:marTop w:val="0"/>
          <w:marBottom w:val="0"/>
          <w:divBdr>
            <w:top w:val="none" w:sz="0" w:space="0" w:color="auto"/>
            <w:left w:val="none" w:sz="0" w:space="0" w:color="auto"/>
            <w:bottom w:val="none" w:sz="0" w:space="0" w:color="auto"/>
            <w:right w:val="none" w:sz="0" w:space="0" w:color="auto"/>
          </w:divBdr>
        </w:div>
      </w:divsChild>
    </w:div>
    <w:div w:id="46102721">
      <w:bodyDiv w:val="1"/>
      <w:marLeft w:val="0"/>
      <w:marRight w:val="0"/>
      <w:marTop w:val="0"/>
      <w:marBottom w:val="0"/>
      <w:divBdr>
        <w:top w:val="none" w:sz="0" w:space="0" w:color="auto"/>
        <w:left w:val="none" w:sz="0" w:space="0" w:color="auto"/>
        <w:bottom w:val="none" w:sz="0" w:space="0" w:color="auto"/>
        <w:right w:val="none" w:sz="0" w:space="0" w:color="auto"/>
      </w:divBdr>
      <w:divsChild>
        <w:div w:id="1792632155">
          <w:marLeft w:val="0"/>
          <w:marRight w:val="0"/>
          <w:marTop w:val="0"/>
          <w:marBottom w:val="0"/>
          <w:divBdr>
            <w:top w:val="none" w:sz="0" w:space="0" w:color="auto"/>
            <w:left w:val="none" w:sz="0" w:space="0" w:color="auto"/>
            <w:bottom w:val="none" w:sz="0" w:space="0" w:color="auto"/>
            <w:right w:val="none" w:sz="0" w:space="0" w:color="auto"/>
          </w:divBdr>
          <w:divsChild>
            <w:div w:id="768506391">
              <w:marLeft w:val="0"/>
              <w:marRight w:val="0"/>
              <w:marTop w:val="0"/>
              <w:marBottom w:val="0"/>
              <w:divBdr>
                <w:top w:val="none" w:sz="0" w:space="0" w:color="auto"/>
                <w:left w:val="none" w:sz="0" w:space="0" w:color="auto"/>
                <w:bottom w:val="none" w:sz="0" w:space="0" w:color="auto"/>
                <w:right w:val="none" w:sz="0" w:space="0" w:color="auto"/>
              </w:divBdr>
              <w:divsChild>
                <w:div w:id="6849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0035">
      <w:bodyDiv w:val="1"/>
      <w:marLeft w:val="0"/>
      <w:marRight w:val="0"/>
      <w:marTop w:val="0"/>
      <w:marBottom w:val="0"/>
      <w:divBdr>
        <w:top w:val="none" w:sz="0" w:space="0" w:color="auto"/>
        <w:left w:val="none" w:sz="0" w:space="0" w:color="auto"/>
        <w:bottom w:val="none" w:sz="0" w:space="0" w:color="auto"/>
        <w:right w:val="none" w:sz="0" w:space="0" w:color="auto"/>
      </w:divBdr>
    </w:div>
    <w:div w:id="272589417">
      <w:bodyDiv w:val="1"/>
      <w:marLeft w:val="0"/>
      <w:marRight w:val="0"/>
      <w:marTop w:val="0"/>
      <w:marBottom w:val="0"/>
      <w:divBdr>
        <w:top w:val="none" w:sz="0" w:space="0" w:color="auto"/>
        <w:left w:val="none" w:sz="0" w:space="0" w:color="auto"/>
        <w:bottom w:val="none" w:sz="0" w:space="0" w:color="auto"/>
        <w:right w:val="none" w:sz="0" w:space="0" w:color="auto"/>
      </w:divBdr>
    </w:div>
    <w:div w:id="327291148">
      <w:bodyDiv w:val="1"/>
      <w:marLeft w:val="0"/>
      <w:marRight w:val="0"/>
      <w:marTop w:val="0"/>
      <w:marBottom w:val="0"/>
      <w:divBdr>
        <w:top w:val="none" w:sz="0" w:space="0" w:color="auto"/>
        <w:left w:val="none" w:sz="0" w:space="0" w:color="auto"/>
        <w:bottom w:val="none" w:sz="0" w:space="0" w:color="auto"/>
        <w:right w:val="none" w:sz="0" w:space="0" w:color="auto"/>
      </w:divBdr>
      <w:divsChild>
        <w:div w:id="520049722">
          <w:marLeft w:val="0"/>
          <w:marRight w:val="0"/>
          <w:marTop w:val="0"/>
          <w:marBottom w:val="0"/>
          <w:divBdr>
            <w:top w:val="none" w:sz="0" w:space="0" w:color="auto"/>
            <w:left w:val="none" w:sz="0" w:space="0" w:color="auto"/>
            <w:bottom w:val="none" w:sz="0" w:space="0" w:color="auto"/>
            <w:right w:val="none" w:sz="0" w:space="0" w:color="auto"/>
          </w:divBdr>
        </w:div>
        <w:div w:id="1522085160">
          <w:marLeft w:val="0"/>
          <w:marRight w:val="0"/>
          <w:marTop w:val="0"/>
          <w:marBottom w:val="0"/>
          <w:divBdr>
            <w:top w:val="none" w:sz="0" w:space="0" w:color="auto"/>
            <w:left w:val="none" w:sz="0" w:space="0" w:color="auto"/>
            <w:bottom w:val="none" w:sz="0" w:space="0" w:color="auto"/>
            <w:right w:val="none" w:sz="0" w:space="0" w:color="auto"/>
          </w:divBdr>
        </w:div>
        <w:div w:id="2010136966">
          <w:marLeft w:val="0"/>
          <w:marRight w:val="0"/>
          <w:marTop w:val="0"/>
          <w:marBottom w:val="0"/>
          <w:divBdr>
            <w:top w:val="none" w:sz="0" w:space="0" w:color="auto"/>
            <w:left w:val="none" w:sz="0" w:space="0" w:color="auto"/>
            <w:bottom w:val="none" w:sz="0" w:space="0" w:color="auto"/>
            <w:right w:val="none" w:sz="0" w:space="0" w:color="auto"/>
          </w:divBdr>
        </w:div>
        <w:div w:id="1290357689">
          <w:marLeft w:val="0"/>
          <w:marRight w:val="0"/>
          <w:marTop w:val="0"/>
          <w:marBottom w:val="0"/>
          <w:divBdr>
            <w:top w:val="none" w:sz="0" w:space="0" w:color="auto"/>
            <w:left w:val="none" w:sz="0" w:space="0" w:color="auto"/>
            <w:bottom w:val="none" w:sz="0" w:space="0" w:color="auto"/>
            <w:right w:val="none" w:sz="0" w:space="0" w:color="auto"/>
          </w:divBdr>
        </w:div>
        <w:div w:id="533036578">
          <w:marLeft w:val="0"/>
          <w:marRight w:val="0"/>
          <w:marTop w:val="0"/>
          <w:marBottom w:val="0"/>
          <w:divBdr>
            <w:top w:val="none" w:sz="0" w:space="0" w:color="auto"/>
            <w:left w:val="none" w:sz="0" w:space="0" w:color="auto"/>
            <w:bottom w:val="none" w:sz="0" w:space="0" w:color="auto"/>
            <w:right w:val="none" w:sz="0" w:space="0" w:color="auto"/>
          </w:divBdr>
        </w:div>
        <w:div w:id="408577134">
          <w:marLeft w:val="0"/>
          <w:marRight w:val="0"/>
          <w:marTop w:val="0"/>
          <w:marBottom w:val="0"/>
          <w:divBdr>
            <w:top w:val="none" w:sz="0" w:space="0" w:color="auto"/>
            <w:left w:val="none" w:sz="0" w:space="0" w:color="auto"/>
            <w:bottom w:val="none" w:sz="0" w:space="0" w:color="auto"/>
            <w:right w:val="none" w:sz="0" w:space="0" w:color="auto"/>
          </w:divBdr>
        </w:div>
        <w:div w:id="1873611558">
          <w:marLeft w:val="0"/>
          <w:marRight w:val="0"/>
          <w:marTop w:val="0"/>
          <w:marBottom w:val="0"/>
          <w:divBdr>
            <w:top w:val="none" w:sz="0" w:space="0" w:color="auto"/>
            <w:left w:val="none" w:sz="0" w:space="0" w:color="auto"/>
            <w:bottom w:val="none" w:sz="0" w:space="0" w:color="auto"/>
            <w:right w:val="none" w:sz="0" w:space="0" w:color="auto"/>
          </w:divBdr>
        </w:div>
        <w:div w:id="776220619">
          <w:marLeft w:val="0"/>
          <w:marRight w:val="0"/>
          <w:marTop w:val="0"/>
          <w:marBottom w:val="0"/>
          <w:divBdr>
            <w:top w:val="none" w:sz="0" w:space="0" w:color="auto"/>
            <w:left w:val="none" w:sz="0" w:space="0" w:color="auto"/>
            <w:bottom w:val="none" w:sz="0" w:space="0" w:color="auto"/>
            <w:right w:val="none" w:sz="0" w:space="0" w:color="auto"/>
          </w:divBdr>
        </w:div>
        <w:div w:id="565379132">
          <w:marLeft w:val="0"/>
          <w:marRight w:val="0"/>
          <w:marTop w:val="0"/>
          <w:marBottom w:val="0"/>
          <w:divBdr>
            <w:top w:val="none" w:sz="0" w:space="0" w:color="auto"/>
            <w:left w:val="none" w:sz="0" w:space="0" w:color="auto"/>
            <w:bottom w:val="none" w:sz="0" w:space="0" w:color="auto"/>
            <w:right w:val="none" w:sz="0" w:space="0" w:color="auto"/>
          </w:divBdr>
        </w:div>
        <w:div w:id="399207706">
          <w:marLeft w:val="0"/>
          <w:marRight w:val="0"/>
          <w:marTop w:val="0"/>
          <w:marBottom w:val="0"/>
          <w:divBdr>
            <w:top w:val="none" w:sz="0" w:space="0" w:color="auto"/>
            <w:left w:val="none" w:sz="0" w:space="0" w:color="auto"/>
            <w:bottom w:val="none" w:sz="0" w:space="0" w:color="auto"/>
            <w:right w:val="none" w:sz="0" w:space="0" w:color="auto"/>
          </w:divBdr>
        </w:div>
        <w:div w:id="346055194">
          <w:marLeft w:val="0"/>
          <w:marRight w:val="0"/>
          <w:marTop w:val="0"/>
          <w:marBottom w:val="0"/>
          <w:divBdr>
            <w:top w:val="none" w:sz="0" w:space="0" w:color="auto"/>
            <w:left w:val="none" w:sz="0" w:space="0" w:color="auto"/>
            <w:bottom w:val="none" w:sz="0" w:space="0" w:color="auto"/>
            <w:right w:val="none" w:sz="0" w:space="0" w:color="auto"/>
          </w:divBdr>
        </w:div>
        <w:div w:id="643201430">
          <w:marLeft w:val="0"/>
          <w:marRight w:val="0"/>
          <w:marTop w:val="0"/>
          <w:marBottom w:val="0"/>
          <w:divBdr>
            <w:top w:val="none" w:sz="0" w:space="0" w:color="auto"/>
            <w:left w:val="none" w:sz="0" w:space="0" w:color="auto"/>
            <w:bottom w:val="none" w:sz="0" w:space="0" w:color="auto"/>
            <w:right w:val="none" w:sz="0" w:space="0" w:color="auto"/>
          </w:divBdr>
        </w:div>
        <w:div w:id="632642251">
          <w:marLeft w:val="0"/>
          <w:marRight w:val="0"/>
          <w:marTop w:val="0"/>
          <w:marBottom w:val="0"/>
          <w:divBdr>
            <w:top w:val="none" w:sz="0" w:space="0" w:color="auto"/>
            <w:left w:val="none" w:sz="0" w:space="0" w:color="auto"/>
            <w:bottom w:val="none" w:sz="0" w:space="0" w:color="auto"/>
            <w:right w:val="none" w:sz="0" w:space="0" w:color="auto"/>
          </w:divBdr>
        </w:div>
        <w:div w:id="1147472002">
          <w:marLeft w:val="0"/>
          <w:marRight w:val="0"/>
          <w:marTop w:val="0"/>
          <w:marBottom w:val="0"/>
          <w:divBdr>
            <w:top w:val="none" w:sz="0" w:space="0" w:color="auto"/>
            <w:left w:val="none" w:sz="0" w:space="0" w:color="auto"/>
            <w:bottom w:val="none" w:sz="0" w:space="0" w:color="auto"/>
            <w:right w:val="none" w:sz="0" w:space="0" w:color="auto"/>
          </w:divBdr>
        </w:div>
        <w:div w:id="1625306635">
          <w:marLeft w:val="0"/>
          <w:marRight w:val="0"/>
          <w:marTop w:val="0"/>
          <w:marBottom w:val="0"/>
          <w:divBdr>
            <w:top w:val="none" w:sz="0" w:space="0" w:color="auto"/>
            <w:left w:val="none" w:sz="0" w:space="0" w:color="auto"/>
            <w:bottom w:val="none" w:sz="0" w:space="0" w:color="auto"/>
            <w:right w:val="none" w:sz="0" w:space="0" w:color="auto"/>
          </w:divBdr>
        </w:div>
        <w:div w:id="1711806260">
          <w:marLeft w:val="0"/>
          <w:marRight w:val="0"/>
          <w:marTop w:val="0"/>
          <w:marBottom w:val="0"/>
          <w:divBdr>
            <w:top w:val="none" w:sz="0" w:space="0" w:color="auto"/>
            <w:left w:val="none" w:sz="0" w:space="0" w:color="auto"/>
            <w:bottom w:val="none" w:sz="0" w:space="0" w:color="auto"/>
            <w:right w:val="none" w:sz="0" w:space="0" w:color="auto"/>
          </w:divBdr>
        </w:div>
        <w:div w:id="763038638">
          <w:marLeft w:val="0"/>
          <w:marRight w:val="0"/>
          <w:marTop w:val="0"/>
          <w:marBottom w:val="0"/>
          <w:divBdr>
            <w:top w:val="none" w:sz="0" w:space="0" w:color="auto"/>
            <w:left w:val="none" w:sz="0" w:space="0" w:color="auto"/>
            <w:bottom w:val="none" w:sz="0" w:space="0" w:color="auto"/>
            <w:right w:val="none" w:sz="0" w:space="0" w:color="auto"/>
          </w:divBdr>
        </w:div>
        <w:div w:id="794298779">
          <w:marLeft w:val="0"/>
          <w:marRight w:val="0"/>
          <w:marTop w:val="0"/>
          <w:marBottom w:val="0"/>
          <w:divBdr>
            <w:top w:val="none" w:sz="0" w:space="0" w:color="auto"/>
            <w:left w:val="none" w:sz="0" w:space="0" w:color="auto"/>
            <w:bottom w:val="none" w:sz="0" w:space="0" w:color="auto"/>
            <w:right w:val="none" w:sz="0" w:space="0" w:color="auto"/>
          </w:divBdr>
        </w:div>
      </w:divsChild>
    </w:div>
    <w:div w:id="527644972">
      <w:bodyDiv w:val="1"/>
      <w:marLeft w:val="0"/>
      <w:marRight w:val="0"/>
      <w:marTop w:val="0"/>
      <w:marBottom w:val="0"/>
      <w:divBdr>
        <w:top w:val="none" w:sz="0" w:space="0" w:color="auto"/>
        <w:left w:val="none" w:sz="0" w:space="0" w:color="auto"/>
        <w:bottom w:val="none" w:sz="0" w:space="0" w:color="auto"/>
        <w:right w:val="none" w:sz="0" w:space="0" w:color="auto"/>
      </w:divBdr>
    </w:div>
    <w:div w:id="693650566">
      <w:bodyDiv w:val="1"/>
      <w:marLeft w:val="0"/>
      <w:marRight w:val="0"/>
      <w:marTop w:val="0"/>
      <w:marBottom w:val="0"/>
      <w:divBdr>
        <w:top w:val="none" w:sz="0" w:space="0" w:color="auto"/>
        <w:left w:val="none" w:sz="0" w:space="0" w:color="auto"/>
        <w:bottom w:val="none" w:sz="0" w:space="0" w:color="auto"/>
        <w:right w:val="none" w:sz="0" w:space="0" w:color="auto"/>
      </w:divBdr>
    </w:div>
    <w:div w:id="776752535">
      <w:bodyDiv w:val="1"/>
      <w:marLeft w:val="0"/>
      <w:marRight w:val="0"/>
      <w:marTop w:val="0"/>
      <w:marBottom w:val="0"/>
      <w:divBdr>
        <w:top w:val="none" w:sz="0" w:space="0" w:color="auto"/>
        <w:left w:val="none" w:sz="0" w:space="0" w:color="auto"/>
        <w:bottom w:val="none" w:sz="0" w:space="0" w:color="auto"/>
        <w:right w:val="none" w:sz="0" w:space="0" w:color="auto"/>
      </w:divBdr>
    </w:div>
    <w:div w:id="835537085">
      <w:bodyDiv w:val="1"/>
      <w:marLeft w:val="0"/>
      <w:marRight w:val="0"/>
      <w:marTop w:val="0"/>
      <w:marBottom w:val="0"/>
      <w:divBdr>
        <w:top w:val="none" w:sz="0" w:space="0" w:color="auto"/>
        <w:left w:val="none" w:sz="0" w:space="0" w:color="auto"/>
        <w:bottom w:val="none" w:sz="0" w:space="0" w:color="auto"/>
        <w:right w:val="none" w:sz="0" w:space="0" w:color="auto"/>
      </w:divBdr>
    </w:div>
    <w:div w:id="1029646737">
      <w:bodyDiv w:val="1"/>
      <w:marLeft w:val="0"/>
      <w:marRight w:val="0"/>
      <w:marTop w:val="0"/>
      <w:marBottom w:val="0"/>
      <w:divBdr>
        <w:top w:val="none" w:sz="0" w:space="0" w:color="auto"/>
        <w:left w:val="none" w:sz="0" w:space="0" w:color="auto"/>
        <w:bottom w:val="none" w:sz="0" w:space="0" w:color="auto"/>
        <w:right w:val="none" w:sz="0" w:space="0" w:color="auto"/>
      </w:divBdr>
      <w:divsChild>
        <w:div w:id="900216180">
          <w:marLeft w:val="0"/>
          <w:marRight w:val="0"/>
          <w:marTop w:val="0"/>
          <w:marBottom w:val="0"/>
          <w:divBdr>
            <w:top w:val="none" w:sz="0" w:space="0" w:color="auto"/>
            <w:left w:val="none" w:sz="0" w:space="0" w:color="auto"/>
            <w:bottom w:val="none" w:sz="0" w:space="0" w:color="auto"/>
            <w:right w:val="none" w:sz="0" w:space="0" w:color="auto"/>
          </w:divBdr>
        </w:div>
      </w:divsChild>
    </w:div>
    <w:div w:id="1030838326">
      <w:bodyDiv w:val="1"/>
      <w:marLeft w:val="0"/>
      <w:marRight w:val="0"/>
      <w:marTop w:val="0"/>
      <w:marBottom w:val="0"/>
      <w:divBdr>
        <w:top w:val="none" w:sz="0" w:space="0" w:color="auto"/>
        <w:left w:val="none" w:sz="0" w:space="0" w:color="auto"/>
        <w:bottom w:val="none" w:sz="0" w:space="0" w:color="auto"/>
        <w:right w:val="none" w:sz="0" w:space="0" w:color="auto"/>
      </w:divBdr>
      <w:divsChild>
        <w:div w:id="1103067573">
          <w:marLeft w:val="-115"/>
          <w:marRight w:val="0"/>
          <w:marTop w:val="0"/>
          <w:marBottom w:val="0"/>
          <w:divBdr>
            <w:top w:val="none" w:sz="0" w:space="0" w:color="auto"/>
            <w:left w:val="none" w:sz="0" w:space="0" w:color="auto"/>
            <w:bottom w:val="none" w:sz="0" w:space="0" w:color="auto"/>
            <w:right w:val="none" w:sz="0" w:space="0" w:color="auto"/>
          </w:divBdr>
        </w:div>
      </w:divsChild>
    </w:div>
    <w:div w:id="1187672972">
      <w:bodyDiv w:val="1"/>
      <w:marLeft w:val="0"/>
      <w:marRight w:val="0"/>
      <w:marTop w:val="0"/>
      <w:marBottom w:val="0"/>
      <w:divBdr>
        <w:top w:val="none" w:sz="0" w:space="0" w:color="auto"/>
        <w:left w:val="none" w:sz="0" w:space="0" w:color="auto"/>
        <w:bottom w:val="none" w:sz="0" w:space="0" w:color="auto"/>
        <w:right w:val="none" w:sz="0" w:space="0" w:color="auto"/>
      </w:divBdr>
      <w:divsChild>
        <w:div w:id="1989164180">
          <w:marLeft w:val="0"/>
          <w:marRight w:val="0"/>
          <w:marTop w:val="0"/>
          <w:marBottom w:val="0"/>
          <w:divBdr>
            <w:top w:val="none" w:sz="0" w:space="0" w:color="auto"/>
            <w:left w:val="none" w:sz="0" w:space="0" w:color="auto"/>
            <w:bottom w:val="none" w:sz="0" w:space="0" w:color="auto"/>
            <w:right w:val="none" w:sz="0" w:space="0" w:color="auto"/>
          </w:divBdr>
        </w:div>
        <w:div w:id="51271401">
          <w:marLeft w:val="0"/>
          <w:marRight w:val="0"/>
          <w:marTop w:val="0"/>
          <w:marBottom w:val="0"/>
          <w:divBdr>
            <w:top w:val="none" w:sz="0" w:space="0" w:color="auto"/>
            <w:left w:val="none" w:sz="0" w:space="0" w:color="auto"/>
            <w:bottom w:val="none" w:sz="0" w:space="0" w:color="auto"/>
            <w:right w:val="none" w:sz="0" w:space="0" w:color="auto"/>
          </w:divBdr>
        </w:div>
        <w:div w:id="932281398">
          <w:marLeft w:val="0"/>
          <w:marRight w:val="0"/>
          <w:marTop w:val="0"/>
          <w:marBottom w:val="0"/>
          <w:divBdr>
            <w:top w:val="none" w:sz="0" w:space="0" w:color="auto"/>
            <w:left w:val="none" w:sz="0" w:space="0" w:color="auto"/>
            <w:bottom w:val="none" w:sz="0" w:space="0" w:color="auto"/>
            <w:right w:val="none" w:sz="0" w:space="0" w:color="auto"/>
          </w:divBdr>
        </w:div>
      </w:divsChild>
    </w:div>
    <w:div w:id="1201045444">
      <w:bodyDiv w:val="1"/>
      <w:marLeft w:val="0"/>
      <w:marRight w:val="0"/>
      <w:marTop w:val="0"/>
      <w:marBottom w:val="0"/>
      <w:divBdr>
        <w:top w:val="none" w:sz="0" w:space="0" w:color="auto"/>
        <w:left w:val="none" w:sz="0" w:space="0" w:color="auto"/>
        <w:bottom w:val="none" w:sz="0" w:space="0" w:color="auto"/>
        <w:right w:val="none" w:sz="0" w:space="0" w:color="auto"/>
      </w:divBdr>
    </w:div>
    <w:div w:id="1335842085">
      <w:bodyDiv w:val="1"/>
      <w:marLeft w:val="0"/>
      <w:marRight w:val="0"/>
      <w:marTop w:val="0"/>
      <w:marBottom w:val="0"/>
      <w:divBdr>
        <w:top w:val="none" w:sz="0" w:space="0" w:color="auto"/>
        <w:left w:val="none" w:sz="0" w:space="0" w:color="auto"/>
        <w:bottom w:val="none" w:sz="0" w:space="0" w:color="auto"/>
        <w:right w:val="none" w:sz="0" w:space="0" w:color="auto"/>
      </w:divBdr>
    </w:div>
    <w:div w:id="1516310024">
      <w:bodyDiv w:val="1"/>
      <w:marLeft w:val="0"/>
      <w:marRight w:val="0"/>
      <w:marTop w:val="0"/>
      <w:marBottom w:val="0"/>
      <w:divBdr>
        <w:top w:val="none" w:sz="0" w:space="0" w:color="auto"/>
        <w:left w:val="none" w:sz="0" w:space="0" w:color="auto"/>
        <w:bottom w:val="none" w:sz="0" w:space="0" w:color="auto"/>
        <w:right w:val="none" w:sz="0" w:space="0" w:color="auto"/>
      </w:divBdr>
      <w:divsChild>
        <w:div w:id="1896700927">
          <w:marLeft w:val="-115"/>
          <w:marRight w:val="0"/>
          <w:marTop w:val="0"/>
          <w:marBottom w:val="0"/>
          <w:divBdr>
            <w:top w:val="none" w:sz="0" w:space="0" w:color="auto"/>
            <w:left w:val="none" w:sz="0" w:space="0" w:color="auto"/>
            <w:bottom w:val="none" w:sz="0" w:space="0" w:color="auto"/>
            <w:right w:val="none" w:sz="0" w:space="0" w:color="auto"/>
          </w:divBdr>
        </w:div>
      </w:divsChild>
    </w:div>
    <w:div w:id="1552383572">
      <w:bodyDiv w:val="1"/>
      <w:marLeft w:val="0"/>
      <w:marRight w:val="0"/>
      <w:marTop w:val="0"/>
      <w:marBottom w:val="0"/>
      <w:divBdr>
        <w:top w:val="none" w:sz="0" w:space="0" w:color="auto"/>
        <w:left w:val="none" w:sz="0" w:space="0" w:color="auto"/>
        <w:bottom w:val="none" w:sz="0" w:space="0" w:color="auto"/>
        <w:right w:val="none" w:sz="0" w:space="0" w:color="auto"/>
      </w:divBdr>
    </w:div>
    <w:div w:id="1639459741">
      <w:bodyDiv w:val="1"/>
      <w:marLeft w:val="0"/>
      <w:marRight w:val="0"/>
      <w:marTop w:val="0"/>
      <w:marBottom w:val="0"/>
      <w:divBdr>
        <w:top w:val="none" w:sz="0" w:space="0" w:color="auto"/>
        <w:left w:val="none" w:sz="0" w:space="0" w:color="auto"/>
        <w:bottom w:val="none" w:sz="0" w:space="0" w:color="auto"/>
        <w:right w:val="none" w:sz="0" w:space="0" w:color="auto"/>
      </w:divBdr>
    </w:div>
    <w:div w:id="1999191222">
      <w:bodyDiv w:val="1"/>
      <w:marLeft w:val="0"/>
      <w:marRight w:val="0"/>
      <w:marTop w:val="0"/>
      <w:marBottom w:val="0"/>
      <w:divBdr>
        <w:top w:val="none" w:sz="0" w:space="0" w:color="auto"/>
        <w:left w:val="none" w:sz="0" w:space="0" w:color="auto"/>
        <w:bottom w:val="none" w:sz="0" w:space="0" w:color="auto"/>
        <w:right w:val="none" w:sz="0" w:space="0" w:color="auto"/>
      </w:divBdr>
    </w:div>
    <w:div w:id="2025400321">
      <w:bodyDiv w:val="1"/>
      <w:marLeft w:val="0"/>
      <w:marRight w:val="0"/>
      <w:marTop w:val="0"/>
      <w:marBottom w:val="0"/>
      <w:divBdr>
        <w:top w:val="none" w:sz="0" w:space="0" w:color="auto"/>
        <w:left w:val="none" w:sz="0" w:space="0" w:color="auto"/>
        <w:bottom w:val="none" w:sz="0" w:space="0" w:color="auto"/>
        <w:right w:val="none" w:sz="0" w:space="0" w:color="auto"/>
      </w:divBdr>
    </w:div>
    <w:div w:id="208136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mailto:vpcommunications@cfms.org" TargetMode="External"/><Relationship Id="rId10" Type="http://schemas.openxmlformats.org/officeDocument/2006/relationships/hyperlink" Target="mailto:farizzuti@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C8345-1390-AC44-9E09-DD9484361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18</Pages>
  <Words>5132</Words>
  <Characters>29255</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dc:creator>
  <cp:lastModifiedBy>Francesco Rizzuti</cp:lastModifiedBy>
  <cp:revision>22</cp:revision>
  <cp:lastPrinted>2017-04-21T03:30:00Z</cp:lastPrinted>
  <dcterms:created xsi:type="dcterms:W3CDTF">2017-09-09T19:00:00Z</dcterms:created>
  <dcterms:modified xsi:type="dcterms:W3CDTF">2017-09-13T03:11:00Z</dcterms:modified>
</cp:coreProperties>
</file>