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0EB58" w14:textId="3BB3A679" w:rsidR="006712D3" w:rsidRPr="00CA5B6F" w:rsidRDefault="006712D3" w:rsidP="006712D3">
      <w:pPr>
        <w:spacing w:after="160" w:line="278" w:lineRule="auto"/>
        <w:rPr>
          <w:rFonts w:ascii="Arial" w:eastAsiaTheme="minorHAnsi" w:hAnsi="Arial" w:cs="Arial"/>
          <w:b/>
          <w:bCs/>
          <w:kern w:val="2"/>
          <w:sz w:val="22"/>
          <w:szCs w:val="22"/>
          <w14:ligatures w14:val="standardContextual"/>
        </w:rPr>
      </w:pPr>
      <w:r w:rsidRPr="00CA5B6F">
        <w:rPr>
          <w:rFonts w:ascii="Arial" w:hAnsi="Arial" w:cs="Arial"/>
          <w:b/>
          <w:bCs/>
          <w:sz w:val="22"/>
          <w:szCs w:val="22"/>
        </w:rPr>
        <w:t>Reviewer 1</w:t>
      </w:r>
    </w:p>
    <w:p w14:paraId="45417AF1"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Summary:</w:t>
      </w:r>
    </w:p>
    <w:p w14:paraId="7C163F92"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This paper introduces a probabilistic version of the Choreography programming approach. The proposal replaces non-deterministic choices with probabilistic choices. In particular, the continuation of an interaction prefix is determined by a probabilistic choice. The target implementation language is PRISM, i.e., the usual projection generates PRISM code. Projection operates on decorated choreographies, i.e., choreographies where every interaction is associated with a distinguished label, which is used to implement proper synchronization in PRISM. The paper then introduces the notion of strongly connected choreographies (a.k.a. history-sensitive choreographies) and establishes an operational correspondence between probabilistic choreographies and implementations obtained by projection. The applicability of the approach is illustrated by describing a tool implementation for the projection operation and by demonstrating the feasibility of using choreography descriptions to obtain implementations by projection on a set of different examples already implemented in PRISM. An additional example highlights the limitations of the approach for modeling dining cryptographers.</w:t>
      </w:r>
    </w:p>
    <w:p w14:paraId="7C91C3F0"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7F16D0C9"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Evaluation:</w:t>
      </w:r>
    </w:p>
    <w:p w14:paraId="29549FF0"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 xml:space="preserve">This paper addresses an interesting problem, and the proposed approach is novel. I found it particularly relevant that the target language is a well-known language for probabilistic systems, thereby enabling the use of existing tools. Nevertheless, I have a few concerns regarding the technical material. </w:t>
      </w:r>
      <w:proofErr w:type="gramStart"/>
      <w:r w:rsidRPr="006712D3">
        <w:rPr>
          <w:rFonts w:ascii="Courier New" w:hAnsi="Courier New" w:cs="Courier New"/>
          <w:color w:val="000000"/>
          <w:sz w:val="16"/>
          <w:szCs w:val="16"/>
        </w:rPr>
        <w:t>In particular, I</w:t>
      </w:r>
      <w:proofErr w:type="gramEnd"/>
      <w:r w:rsidRPr="006712D3">
        <w:rPr>
          <w:rFonts w:ascii="Courier New" w:hAnsi="Courier New" w:cs="Courier New"/>
          <w:color w:val="000000"/>
          <w:sz w:val="16"/>
          <w:szCs w:val="16"/>
        </w:rPr>
        <w:t xml:space="preserve"> found the technical result establishing operational equivalence between choreographies and their projections rather weak. The result shows that the initial step is in correspondence provided that all projections are synchronized on some general state iota. However, it seems to me that this synchronization is not preserved by reduction, i.e., after a reduction step some projections remain in an iota state while others do not. This may ultimately be irrelevant, but I believe the issue should be discussed in the paper. I would also expect a result establishing operational correspondence for a sequence of reductions. Furthermore, the proof of this correspondence (Th. 1) reads more like a proof sketch than a complete proof; a more detailed and carefully paced proof would be preferable.</w:t>
      </w:r>
    </w:p>
    <w:p w14:paraId="2E8889D6"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471CB3CE"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I have also some concerns about the way in which the choreography state is projected on different participants. I think that the presentation will benefit from a careful treatment of this aspect.</w:t>
      </w:r>
    </w:p>
    <w:p w14:paraId="332AB03E"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 xml:space="preserve"> </w:t>
      </w:r>
    </w:p>
    <w:p w14:paraId="07B7FC2A"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There are also a few minor issues related to syntactic sugar that require further attention.</w:t>
      </w:r>
    </w:p>
    <w:p w14:paraId="38518F3B"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2BF09836"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I would be happy to recommend acceptance of this contribution once the points raised above are addressed.</w:t>
      </w:r>
    </w:p>
    <w:p w14:paraId="480C17EC"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12FE9D71"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4CEAB052"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Detailed comments:</w:t>
      </w:r>
    </w:p>
    <w:p w14:paraId="627B2370"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290B5DE0"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Page 2</w:t>
      </w:r>
    </w:p>
    <w:p w14:paraId="341D1A37"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5B838087"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CA5B6F">
        <w:rPr>
          <w:rFonts w:ascii="Courier New" w:hAnsi="Courier New" w:cs="Courier New"/>
          <w:color w:val="000000"/>
          <w:sz w:val="16"/>
          <w:szCs w:val="16"/>
          <w:highlight w:val="green"/>
        </w:rPr>
        <w:t>- When giving examples, the use of prime variables is not clear at this point.</w:t>
      </w:r>
    </w:p>
    <w:p w14:paraId="5EE69EFF"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506E8250"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Page 3</w:t>
      </w:r>
    </w:p>
    <w:p w14:paraId="3A8A238F"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6082FF63"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887D1F">
        <w:rPr>
          <w:rFonts w:ascii="Courier New" w:hAnsi="Courier New" w:cs="Courier New"/>
          <w:color w:val="000000"/>
          <w:sz w:val="16"/>
          <w:szCs w:val="16"/>
          <w:highlight w:val="green"/>
        </w:rPr>
        <w:t xml:space="preserve">- “this is the first probabilistic choreography language that is not a </w:t>
      </w:r>
      <w:proofErr w:type="gramStart"/>
      <w:r w:rsidRPr="00887D1F">
        <w:rPr>
          <w:rFonts w:ascii="Courier New" w:hAnsi="Courier New" w:cs="Courier New"/>
          <w:color w:val="000000"/>
          <w:sz w:val="16"/>
          <w:szCs w:val="16"/>
          <w:highlight w:val="green"/>
        </w:rPr>
        <w:t>type</w:t>
      </w:r>
      <w:proofErr w:type="gramEnd"/>
      <w:r w:rsidRPr="00887D1F">
        <w:rPr>
          <w:rFonts w:ascii="Courier New" w:hAnsi="Courier New" w:cs="Courier New"/>
          <w:color w:val="000000"/>
          <w:sz w:val="16"/>
          <w:szCs w:val="16"/>
          <w:highlight w:val="green"/>
        </w:rPr>
        <w:t xml:space="preserve"> abstraction”. What does this mean?</w:t>
      </w:r>
    </w:p>
    <w:p w14:paraId="1C8C5C06"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4FB30A9A"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Page 4</w:t>
      </w:r>
    </w:p>
    <w:p w14:paraId="22AA872B"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03105291"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1022DD">
        <w:rPr>
          <w:rFonts w:ascii="Courier New" w:hAnsi="Courier New" w:cs="Courier New"/>
          <w:color w:val="000000"/>
          <w:sz w:val="16"/>
          <w:szCs w:val="16"/>
          <w:highlight w:val="green"/>
        </w:rPr>
        <w:t>- I did not understand the explanation of foreach. What is the role of k in such an expression? What is op? A formal encoding would be welcome.</w:t>
      </w:r>
    </w:p>
    <w:p w14:paraId="243C4544"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373A0B36"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Page 5</w:t>
      </w:r>
    </w:p>
    <w:p w14:paraId="48CCE85D"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77FB1824"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 I am puzzled about the notion of Non-deterministic Synchronization. The encoding shown for the example looks quite deterministic to me. Moreover, as written, it seems that you are lifting features of the implementation language (PRISM) to the choreography level. The encoding then arbitrarily introduces a synchronization. I have a couple of questions here:</w:t>
      </w:r>
    </w:p>
    <w:p w14:paraId="76DA0D8B"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26468010"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 xml:space="preserve">  * Does the specification determine the direction of communication? In the provided example, it seems that the interaction could also be expressed in the opposite direction, i.e., q -&gt; {p}. Is the direction of the interaction relevant, or is it never relevant?</w:t>
      </w:r>
    </w:p>
    <w:p w14:paraId="79ABB54F"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 xml:space="preserve">  * Does any synchronization specification yield a correct choreography? Should there not be a requirement for some well-formedness condition on the </w:t>
      </w:r>
      <w:proofErr w:type="spellStart"/>
      <w:r w:rsidRPr="006712D3">
        <w:rPr>
          <w:rFonts w:ascii="Courier New" w:hAnsi="Courier New" w:cs="Courier New"/>
          <w:color w:val="000000"/>
          <w:sz w:val="16"/>
          <w:szCs w:val="16"/>
        </w:rPr>
        <w:t>allsync</w:t>
      </w:r>
      <w:proofErr w:type="spellEnd"/>
      <w:r w:rsidRPr="006712D3">
        <w:rPr>
          <w:rFonts w:ascii="Courier New" w:hAnsi="Courier New" w:cs="Courier New"/>
          <w:color w:val="000000"/>
          <w:sz w:val="16"/>
          <w:szCs w:val="16"/>
        </w:rPr>
        <w:t xml:space="preserve"> constructor?</w:t>
      </w:r>
    </w:p>
    <w:p w14:paraId="4B578D30"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 xml:space="preserve">  * Could you provide a formal definition of the encoding?</w:t>
      </w:r>
    </w:p>
    <w:p w14:paraId="78D03D15"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67C435E1"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Page 10</w:t>
      </w:r>
    </w:p>
    <w:p w14:paraId="6D53DE1D"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457CF585"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 xml:space="preserve">- </w:t>
      </w:r>
      <w:r w:rsidRPr="00F40F75">
        <w:rPr>
          <w:rFonts w:ascii="Courier New" w:hAnsi="Courier New" w:cs="Courier New"/>
          <w:color w:val="000000"/>
          <w:sz w:val="16"/>
          <w:szCs w:val="16"/>
          <w:highlight w:val="green"/>
        </w:rPr>
        <w:t>Example 3: The modules in this example share variables (y and x). I wonder whether there is a choreography that describes their behavior, since my understanding is that variables are local to modules in choreographies</w:t>
      </w:r>
      <w:r w:rsidRPr="006712D3">
        <w:rPr>
          <w:rFonts w:ascii="Courier New" w:hAnsi="Courier New" w:cs="Courier New"/>
          <w:color w:val="000000"/>
          <w:sz w:val="16"/>
          <w:szCs w:val="16"/>
        </w:rPr>
        <w:t>.</w:t>
      </w:r>
    </w:p>
    <w:p w14:paraId="65E3DA3D"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713837B7"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Page 11</w:t>
      </w:r>
    </w:p>
    <w:p w14:paraId="14BE545B"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64B6D7AF"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 xml:space="preserve">- </w:t>
      </w:r>
      <w:r w:rsidRPr="001A4E21">
        <w:rPr>
          <w:rFonts w:ascii="Courier New" w:hAnsi="Courier New" w:cs="Courier New"/>
          <w:color w:val="000000"/>
          <w:sz w:val="16"/>
          <w:szCs w:val="16"/>
          <w:highlight w:val="green"/>
        </w:rPr>
        <w:t>The choice of annotating choreographies with labels seems somewhat ad hoc. Why are they not introduced as a syntactic element of choreographies (as is often done with communication channels in standard choreographies), given that they are necessary and play a role in the implementation?</w:t>
      </w:r>
    </w:p>
    <w:p w14:paraId="557D505B"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43808F98"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Page 12</w:t>
      </w:r>
    </w:p>
    <w:p w14:paraId="3611A092"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5D49DF86"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 xml:space="preserve">- Projection of conditionals: I do not understand why the conditional is not projected. I would expect that </w:t>
      </w:r>
      <w:proofErr w:type="spellStart"/>
      <w:r w:rsidRPr="006712D3">
        <w:rPr>
          <w:rFonts w:ascii="Courier New" w:hAnsi="Courier New" w:cs="Courier New"/>
          <w:color w:val="000000"/>
          <w:sz w:val="16"/>
          <w:szCs w:val="16"/>
        </w:rPr>
        <w:t>E</w:t>
      </w:r>
      <w:proofErr w:type="spellEnd"/>
      <w:r w:rsidRPr="006712D3">
        <w:rPr>
          <w:rFonts w:ascii="Courier New" w:hAnsi="Courier New" w:cs="Courier New"/>
          <w:color w:val="000000"/>
          <w:sz w:val="16"/>
          <w:szCs w:val="16"/>
        </w:rPr>
        <w:t xml:space="preserve"> should be evaluated locally by p (hence all relevant information must be local </w:t>
      </w:r>
      <w:proofErr w:type="spellStart"/>
      <w:r w:rsidRPr="006712D3">
        <w:rPr>
          <w:rFonts w:ascii="Courier New" w:hAnsi="Courier New" w:cs="Courier New"/>
          <w:color w:val="000000"/>
          <w:sz w:val="16"/>
          <w:szCs w:val="16"/>
        </w:rPr>
        <w:t>to p</w:t>
      </w:r>
      <w:proofErr w:type="spellEnd"/>
      <w:r w:rsidRPr="006712D3">
        <w:rPr>
          <w:rFonts w:ascii="Courier New" w:hAnsi="Courier New" w:cs="Courier New"/>
          <w:color w:val="000000"/>
          <w:sz w:val="16"/>
          <w:szCs w:val="16"/>
        </w:rPr>
        <w:t>). This contrasts with the statement on page 5: “The term if E\@p then C1 else C2 denotes a system where module p evaluates the guard E (which can contain variables located at other modules) and then (deterministically) branches accordingly.” I presume that there is some underlying assumption on the projection, but I could not find its definition.</w:t>
      </w:r>
    </w:p>
    <w:p w14:paraId="7610F364"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035629C2"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 xml:space="preserve">- Projection of choreography variable X: This relies on </w:t>
      </w:r>
      <w:proofErr w:type="spellStart"/>
      <w:r w:rsidRPr="006712D3">
        <w:rPr>
          <w:rFonts w:ascii="Courier New" w:hAnsi="Courier New" w:cs="Courier New"/>
          <w:color w:val="000000"/>
          <w:sz w:val="16"/>
          <w:szCs w:val="16"/>
        </w:rPr>
        <w:t>defs</w:t>
      </w:r>
      <w:proofErr w:type="spellEnd"/>
      <w:r w:rsidRPr="006712D3">
        <w:rPr>
          <w:rFonts w:ascii="Courier New" w:hAnsi="Courier New" w:cs="Courier New"/>
          <w:color w:val="000000"/>
          <w:sz w:val="16"/>
          <w:szCs w:val="16"/>
        </w:rPr>
        <w:t xml:space="preserve">(X). I presume that this function should be explicitly included in the definition. Moreover, I assume that you need to impose some conditions, such as requiring that the image of any </w:t>
      </w:r>
      <w:proofErr w:type="spellStart"/>
      <w:r w:rsidRPr="006712D3">
        <w:rPr>
          <w:rFonts w:ascii="Courier New" w:hAnsi="Courier New" w:cs="Courier New"/>
          <w:color w:val="000000"/>
          <w:sz w:val="16"/>
          <w:szCs w:val="16"/>
        </w:rPr>
        <w:t>X_i</w:t>
      </w:r>
      <w:proofErr w:type="spellEnd"/>
      <w:r w:rsidRPr="006712D3">
        <w:rPr>
          <w:rFonts w:ascii="Courier New" w:hAnsi="Courier New" w:cs="Courier New"/>
          <w:color w:val="000000"/>
          <w:sz w:val="16"/>
          <w:szCs w:val="16"/>
        </w:rPr>
        <w:t xml:space="preserve"> is distinct from nodes(C) </w:t>
      </w:r>
      <w:proofErr w:type="gramStart"/>
      <w:r w:rsidRPr="006712D3">
        <w:rPr>
          <w:rFonts w:ascii="Courier New" w:hAnsi="Courier New" w:cs="Courier New"/>
          <w:color w:val="000000"/>
          <w:sz w:val="16"/>
          <w:szCs w:val="16"/>
        </w:rPr>
        <w:t>and also</w:t>
      </w:r>
      <w:proofErr w:type="gramEnd"/>
      <w:r w:rsidRPr="006712D3">
        <w:rPr>
          <w:rFonts w:ascii="Courier New" w:hAnsi="Courier New" w:cs="Courier New"/>
          <w:color w:val="000000"/>
          <w:sz w:val="16"/>
          <w:szCs w:val="16"/>
        </w:rPr>
        <w:t xml:space="preserve"> distinct from the nodes in all definitions. The passage on page 13 (“For recursive calls... </w:t>
      </w:r>
      <w:proofErr w:type="spellStart"/>
      <w:r w:rsidRPr="006712D3">
        <w:rPr>
          <w:rFonts w:ascii="Courier New" w:hAnsi="Courier New" w:cs="Courier New"/>
          <w:color w:val="000000"/>
          <w:sz w:val="16"/>
          <w:szCs w:val="16"/>
        </w:rPr>
        <w:t>defs</w:t>
      </w:r>
      <w:proofErr w:type="spellEnd"/>
      <w:r w:rsidRPr="006712D3">
        <w:rPr>
          <w:rFonts w:ascii="Courier New" w:hAnsi="Courier New" w:cs="Courier New"/>
          <w:color w:val="000000"/>
          <w:sz w:val="16"/>
          <w:szCs w:val="16"/>
        </w:rPr>
        <w:t xml:space="preserve">”) appears somewhat rushed, and I believe </w:t>
      </w:r>
      <w:proofErr w:type="spellStart"/>
      <w:r w:rsidRPr="006712D3">
        <w:rPr>
          <w:rFonts w:ascii="Courier New" w:hAnsi="Courier New" w:cs="Courier New"/>
          <w:color w:val="000000"/>
          <w:sz w:val="16"/>
          <w:szCs w:val="16"/>
        </w:rPr>
        <w:t>defs</w:t>
      </w:r>
      <w:proofErr w:type="spellEnd"/>
      <w:r w:rsidRPr="006712D3">
        <w:rPr>
          <w:rFonts w:ascii="Courier New" w:hAnsi="Courier New" w:cs="Courier New"/>
          <w:color w:val="000000"/>
          <w:sz w:val="16"/>
          <w:szCs w:val="16"/>
        </w:rPr>
        <w:t xml:space="preserve"> deserves a formal definition.</w:t>
      </w:r>
    </w:p>
    <w:p w14:paraId="1B8CB6A5"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00479024"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Page 13</w:t>
      </w:r>
    </w:p>
    <w:p w14:paraId="54717165"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1F181200"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 xml:space="preserve">- Projection of updates: Are you assuming that updates at the choreography level are well-formed in some way? For instance, could an assignment y' = x </w:t>
      </w:r>
      <w:proofErr w:type="gramStart"/>
      <w:r w:rsidRPr="006712D3">
        <w:rPr>
          <w:rFonts w:ascii="Courier New" w:hAnsi="Courier New" w:cs="Courier New"/>
          <w:color w:val="000000"/>
          <w:sz w:val="16"/>
          <w:szCs w:val="16"/>
        </w:rPr>
        <w:t>occur</w:t>
      </w:r>
      <w:proofErr w:type="gramEnd"/>
      <w:r w:rsidRPr="006712D3">
        <w:rPr>
          <w:rFonts w:ascii="Courier New" w:hAnsi="Courier New" w:cs="Courier New"/>
          <w:color w:val="000000"/>
          <w:sz w:val="16"/>
          <w:szCs w:val="16"/>
        </w:rPr>
        <w:t xml:space="preserve"> where y belongs to p and x to q? If not, this restriction should be stated clearly. Moreover, from which element of the choreography is the assignment derived? If I have missed this, it should nonetheless be clarified explicitly in the paper.</w:t>
      </w:r>
    </w:p>
    <w:p w14:paraId="797757D9"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72721577"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Page 14</w:t>
      </w:r>
    </w:p>
    <w:p w14:paraId="1DAE7D2E"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4A05066E"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 Definition 4: Is it not the case that the choreography is annotated? Hence, the interaction p -&gt; {p</w:t>
      </w:r>
      <w:proofErr w:type="gramStart"/>
      <w:r w:rsidRPr="006712D3">
        <w:rPr>
          <w:rFonts w:ascii="Courier New" w:hAnsi="Courier New" w:cs="Courier New"/>
          <w:color w:val="000000"/>
          <w:sz w:val="16"/>
          <w:szCs w:val="16"/>
        </w:rPr>
        <w:t>1,…</w:t>
      </w:r>
      <w:proofErr w:type="gramEnd"/>
      <w:r w:rsidRPr="006712D3">
        <w:rPr>
          <w:rFonts w:ascii="Courier New" w:hAnsi="Courier New" w:cs="Courier New"/>
          <w:color w:val="000000"/>
          <w:sz w:val="16"/>
          <w:szCs w:val="16"/>
        </w:rPr>
        <w:t>,</w:t>
      </w:r>
      <w:proofErr w:type="spellStart"/>
      <w:r w:rsidRPr="006712D3">
        <w:rPr>
          <w:rFonts w:ascii="Courier New" w:hAnsi="Courier New" w:cs="Courier New"/>
          <w:color w:val="000000"/>
          <w:sz w:val="16"/>
          <w:szCs w:val="16"/>
        </w:rPr>
        <w:t>pn</w:t>
      </w:r>
      <w:proofErr w:type="spellEnd"/>
      <w:r w:rsidRPr="006712D3">
        <w:rPr>
          <w:rFonts w:ascii="Courier New" w:hAnsi="Courier New" w:cs="Courier New"/>
          <w:color w:val="000000"/>
          <w:sz w:val="16"/>
          <w:szCs w:val="16"/>
        </w:rPr>
        <w:t xml:space="preserve">} should also be labeled. Furthermore, from where are the labels </w:t>
      </w:r>
      <w:proofErr w:type="spellStart"/>
      <w:r w:rsidRPr="006712D3">
        <w:rPr>
          <w:rFonts w:ascii="Courier New" w:hAnsi="Courier New" w:cs="Courier New"/>
          <w:color w:val="000000"/>
          <w:sz w:val="16"/>
          <w:szCs w:val="16"/>
        </w:rPr>
        <w:t>l_j</w:t>
      </w:r>
      <w:proofErr w:type="spellEnd"/>
      <w:r w:rsidRPr="006712D3">
        <w:rPr>
          <w:rFonts w:ascii="Courier New" w:hAnsi="Courier New" w:cs="Courier New"/>
          <w:color w:val="000000"/>
          <w:sz w:val="16"/>
          <w:szCs w:val="16"/>
        </w:rPr>
        <w:t xml:space="preserve"> drawn? Does this mean that every interaction uses the same set of labels l_1, ...?</w:t>
      </w:r>
    </w:p>
    <w:p w14:paraId="3DD4970F"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1FB3DFE9"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Page 15</w:t>
      </w:r>
    </w:p>
    <w:p w14:paraId="52A1AFBB"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1FDF7AB8"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 How are variables quantified? Are S, S', and \iota universally quantified?</w:t>
      </w:r>
    </w:p>
    <w:p w14:paraId="5B7399E4"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 The correspondence theorem (Th. 1) appears somewhat weak, since it merely shows that projections can mimic the first computational step, as far as the state is concerned. It does not provide evidence that subsequent steps preserve equivalence. I am particularly concerned that the projections may become misaligned with respect to \iota. Thus, it is not the case that the second step necessarily advances all projections corresponding to a given \iota. This issue is clear in the case of conditionals, and I also wonder about process variables.</w:t>
      </w:r>
    </w:p>
    <w:p w14:paraId="7CE3B0BE"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46005EF6"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712D3">
        <w:rPr>
          <w:rFonts w:ascii="Courier New" w:hAnsi="Courier New" w:cs="Courier New"/>
          <w:color w:val="000000"/>
          <w:sz w:val="16"/>
          <w:szCs w:val="16"/>
        </w:rPr>
        <w:t>Page 25</w:t>
      </w:r>
    </w:p>
    <w:p w14:paraId="1747D976"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p>
    <w:p w14:paraId="3A6E5265" w14:textId="77777777" w:rsidR="006712D3" w:rsidRPr="006712D3" w:rsidRDefault="006712D3" w:rsidP="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6"/>
          <w:szCs w:val="16"/>
        </w:rPr>
      </w:pPr>
      <w:r w:rsidRPr="00651917">
        <w:rPr>
          <w:rFonts w:ascii="Courier New" w:hAnsi="Courier New" w:cs="Courier New"/>
          <w:color w:val="000000"/>
          <w:sz w:val="16"/>
          <w:szCs w:val="16"/>
          <w:highlight w:val="green"/>
        </w:rPr>
        <w:t>- Although I can follow the reasoning, I wonder what the fundamental limitation is here. Is it because the choreographies are purely probabilistic, without non-deterministic choices? Would the dining cryptographers require some form of non-determinism?</w:t>
      </w:r>
    </w:p>
    <w:p w14:paraId="58370F8D" w14:textId="339FA7B4" w:rsidR="006712D3" w:rsidRDefault="00415689">
      <w:pPr>
        <w:rPr>
          <w:sz w:val="16"/>
          <w:szCs w:val="16"/>
        </w:rPr>
      </w:pPr>
      <w:r w:rsidRPr="00651917">
        <w:rPr>
          <w:sz w:val="16"/>
          <w:szCs w:val="16"/>
          <w:highlight w:val="cyan"/>
        </w:rPr>
        <w:t xml:space="preserve">Added explanation page </w:t>
      </w:r>
      <w:r w:rsidR="00651917" w:rsidRPr="00651917">
        <w:rPr>
          <w:sz w:val="16"/>
          <w:szCs w:val="16"/>
          <w:highlight w:val="cyan"/>
        </w:rPr>
        <w:t>24</w:t>
      </w:r>
    </w:p>
    <w:p w14:paraId="548874FF" w14:textId="77777777" w:rsidR="006712D3" w:rsidRDefault="006712D3">
      <w:pPr>
        <w:rPr>
          <w:sz w:val="16"/>
          <w:szCs w:val="16"/>
        </w:rPr>
      </w:pPr>
    </w:p>
    <w:p w14:paraId="3937C4FA" w14:textId="77777777" w:rsidR="006712D3" w:rsidRDefault="006712D3">
      <w:pPr>
        <w:rPr>
          <w:sz w:val="16"/>
          <w:szCs w:val="16"/>
        </w:rPr>
      </w:pPr>
    </w:p>
    <w:p w14:paraId="4793A709" w14:textId="77777777" w:rsidR="006712D3" w:rsidRDefault="006712D3">
      <w:pPr>
        <w:rPr>
          <w:sz w:val="16"/>
          <w:szCs w:val="16"/>
        </w:rPr>
      </w:pPr>
    </w:p>
    <w:p w14:paraId="2A9900EB" w14:textId="77777777" w:rsidR="006712D3" w:rsidRDefault="006712D3">
      <w:pPr>
        <w:rPr>
          <w:sz w:val="16"/>
          <w:szCs w:val="16"/>
        </w:rPr>
      </w:pPr>
    </w:p>
    <w:p w14:paraId="00722D00" w14:textId="77777777" w:rsidR="006712D3" w:rsidRDefault="006712D3">
      <w:pPr>
        <w:rPr>
          <w:sz w:val="16"/>
          <w:szCs w:val="16"/>
        </w:rPr>
      </w:pPr>
    </w:p>
    <w:p w14:paraId="05E23BE4" w14:textId="77777777" w:rsidR="006712D3" w:rsidRDefault="006712D3">
      <w:pPr>
        <w:rPr>
          <w:sz w:val="16"/>
          <w:szCs w:val="16"/>
        </w:rPr>
      </w:pPr>
    </w:p>
    <w:p w14:paraId="6350EBB4" w14:textId="77777777" w:rsidR="006712D3" w:rsidRDefault="006712D3">
      <w:pPr>
        <w:rPr>
          <w:sz w:val="16"/>
          <w:szCs w:val="16"/>
        </w:rPr>
      </w:pPr>
    </w:p>
    <w:p w14:paraId="714277F2" w14:textId="77777777" w:rsidR="006712D3" w:rsidRDefault="006712D3">
      <w:pPr>
        <w:rPr>
          <w:sz w:val="16"/>
          <w:szCs w:val="16"/>
        </w:rPr>
      </w:pPr>
    </w:p>
    <w:p w14:paraId="10D21969" w14:textId="77777777" w:rsidR="006712D3" w:rsidRDefault="006712D3">
      <w:pPr>
        <w:rPr>
          <w:sz w:val="16"/>
          <w:szCs w:val="16"/>
        </w:rPr>
      </w:pPr>
    </w:p>
    <w:p w14:paraId="287415DF" w14:textId="77777777" w:rsidR="006712D3" w:rsidRDefault="006712D3">
      <w:pPr>
        <w:rPr>
          <w:sz w:val="16"/>
          <w:szCs w:val="16"/>
        </w:rPr>
      </w:pPr>
    </w:p>
    <w:p w14:paraId="778C3277" w14:textId="77777777" w:rsidR="006712D3" w:rsidRDefault="006712D3">
      <w:pPr>
        <w:rPr>
          <w:sz w:val="16"/>
          <w:szCs w:val="16"/>
        </w:rPr>
      </w:pPr>
    </w:p>
    <w:p w14:paraId="56A90500" w14:textId="77777777" w:rsidR="006712D3" w:rsidRDefault="006712D3">
      <w:pPr>
        <w:rPr>
          <w:sz w:val="16"/>
          <w:szCs w:val="16"/>
        </w:rPr>
      </w:pPr>
    </w:p>
    <w:p w14:paraId="6898A790" w14:textId="77777777" w:rsidR="006712D3" w:rsidRDefault="006712D3">
      <w:pPr>
        <w:rPr>
          <w:sz w:val="16"/>
          <w:szCs w:val="16"/>
        </w:rPr>
      </w:pPr>
    </w:p>
    <w:p w14:paraId="4CB30CC5" w14:textId="77777777" w:rsidR="006712D3" w:rsidRDefault="006712D3">
      <w:pPr>
        <w:rPr>
          <w:sz w:val="16"/>
          <w:szCs w:val="16"/>
        </w:rPr>
      </w:pPr>
    </w:p>
    <w:p w14:paraId="723F70D5" w14:textId="3CA7CDF7" w:rsidR="006712D3" w:rsidRPr="00CA5B6F" w:rsidRDefault="006712D3" w:rsidP="006712D3">
      <w:pPr>
        <w:rPr>
          <w:rFonts w:ascii="Arial" w:hAnsi="Arial" w:cs="Arial"/>
          <w:b/>
          <w:bCs/>
          <w:sz w:val="22"/>
          <w:szCs w:val="22"/>
        </w:rPr>
      </w:pPr>
      <w:r w:rsidRPr="00CA5B6F">
        <w:rPr>
          <w:rFonts w:ascii="Arial" w:hAnsi="Arial" w:cs="Arial"/>
          <w:b/>
          <w:bCs/>
          <w:sz w:val="22"/>
          <w:szCs w:val="22"/>
        </w:rPr>
        <w:lastRenderedPageBreak/>
        <w:t>Reviewer 2</w:t>
      </w:r>
    </w:p>
    <w:p w14:paraId="4D1F94D8" w14:textId="77777777" w:rsidR="006712D3" w:rsidRPr="006712D3" w:rsidRDefault="006712D3" w:rsidP="006712D3">
      <w:pPr>
        <w:pStyle w:val="HTMLPreformatted"/>
        <w:rPr>
          <w:color w:val="000000"/>
          <w:sz w:val="16"/>
          <w:szCs w:val="16"/>
        </w:rPr>
      </w:pPr>
      <w:r w:rsidRPr="006712D3">
        <w:rPr>
          <w:color w:val="000000"/>
          <w:sz w:val="16"/>
          <w:szCs w:val="16"/>
        </w:rPr>
        <w:t xml:space="preserve">The authors present an extended version of the COORDINATION 2024 paper. </w:t>
      </w:r>
    </w:p>
    <w:p w14:paraId="4F9E11A9" w14:textId="77777777" w:rsidR="006712D3" w:rsidRPr="006712D3" w:rsidRDefault="006712D3" w:rsidP="006712D3">
      <w:pPr>
        <w:pStyle w:val="HTMLPreformatted"/>
        <w:rPr>
          <w:color w:val="000000"/>
          <w:sz w:val="16"/>
          <w:szCs w:val="16"/>
        </w:rPr>
      </w:pPr>
    </w:p>
    <w:p w14:paraId="7E186F82" w14:textId="77777777" w:rsidR="006712D3" w:rsidRPr="006712D3" w:rsidRDefault="006712D3" w:rsidP="006712D3">
      <w:pPr>
        <w:pStyle w:val="HTMLPreformatted"/>
        <w:rPr>
          <w:color w:val="000000"/>
          <w:sz w:val="16"/>
          <w:szCs w:val="16"/>
        </w:rPr>
      </w:pPr>
      <w:r w:rsidRPr="006712D3">
        <w:rPr>
          <w:color w:val="000000"/>
          <w:sz w:val="16"/>
          <w:szCs w:val="16"/>
        </w:rPr>
        <w:t xml:space="preserve">I participated to the discussion of the conference paper. I refer to the reviews that the authors got as the result of the discussion to matters such as originality and significance of the presented work. These were aligned among </w:t>
      </w:r>
      <w:proofErr w:type="spellStart"/>
      <w:r w:rsidRPr="006712D3">
        <w:rPr>
          <w:color w:val="000000"/>
          <w:sz w:val="16"/>
          <w:szCs w:val="16"/>
        </w:rPr>
        <w:t>reviwers</w:t>
      </w:r>
      <w:proofErr w:type="spellEnd"/>
      <w:r w:rsidRPr="006712D3">
        <w:rPr>
          <w:color w:val="000000"/>
          <w:sz w:val="16"/>
          <w:szCs w:val="16"/>
        </w:rPr>
        <w:t xml:space="preserve"> and positive on those aspects, so I will not repeat them here. My review will hence focus on the novel contributions in this paper </w:t>
      </w:r>
      <w:proofErr w:type="spellStart"/>
      <w:r w:rsidRPr="006712D3">
        <w:rPr>
          <w:color w:val="000000"/>
          <w:sz w:val="16"/>
          <w:szCs w:val="16"/>
        </w:rPr>
        <w:t>w.r.t.</w:t>
      </w:r>
      <w:proofErr w:type="spellEnd"/>
      <w:r w:rsidRPr="006712D3">
        <w:rPr>
          <w:color w:val="000000"/>
          <w:sz w:val="16"/>
          <w:szCs w:val="16"/>
        </w:rPr>
        <w:t xml:space="preserve"> of the conference one.</w:t>
      </w:r>
    </w:p>
    <w:p w14:paraId="0A7ADCBE" w14:textId="77777777" w:rsidR="006712D3" w:rsidRPr="006712D3" w:rsidRDefault="006712D3" w:rsidP="006712D3">
      <w:pPr>
        <w:pStyle w:val="HTMLPreformatted"/>
        <w:rPr>
          <w:color w:val="000000"/>
          <w:sz w:val="16"/>
          <w:szCs w:val="16"/>
        </w:rPr>
      </w:pPr>
    </w:p>
    <w:p w14:paraId="26732AEF" w14:textId="77777777" w:rsidR="006712D3" w:rsidRPr="006712D3" w:rsidRDefault="006712D3" w:rsidP="006712D3">
      <w:pPr>
        <w:pStyle w:val="HTMLPreformatted"/>
        <w:rPr>
          <w:color w:val="000000"/>
          <w:sz w:val="16"/>
          <w:szCs w:val="16"/>
        </w:rPr>
      </w:pPr>
      <w:r w:rsidRPr="006712D3">
        <w:rPr>
          <w:color w:val="000000"/>
          <w:sz w:val="16"/>
          <w:szCs w:val="16"/>
        </w:rPr>
        <w:t>The main changes as stated by the authors at the end of the Introduction are:</w:t>
      </w:r>
    </w:p>
    <w:p w14:paraId="2B42D85C" w14:textId="77777777" w:rsidR="006712D3" w:rsidRPr="006712D3" w:rsidRDefault="006712D3" w:rsidP="006712D3">
      <w:pPr>
        <w:pStyle w:val="HTMLPreformatted"/>
        <w:rPr>
          <w:color w:val="000000"/>
          <w:sz w:val="16"/>
          <w:szCs w:val="16"/>
        </w:rPr>
      </w:pPr>
      <w:r w:rsidRPr="006712D3">
        <w:rPr>
          <w:color w:val="000000"/>
          <w:sz w:val="16"/>
          <w:szCs w:val="16"/>
        </w:rPr>
        <w:t xml:space="preserve">- </w:t>
      </w:r>
      <w:proofErr w:type="spellStart"/>
      <w:r w:rsidRPr="006712D3">
        <w:rPr>
          <w:color w:val="000000"/>
          <w:sz w:val="16"/>
          <w:szCs w:val="16"/>
        </w:rPr>
        <w:t>Previuosly</w:t>
      </w:r>
      <w:proofErr w:type="spellEnd"/>
      <w:r w:rsidRPr="006712D3">
        <w:rPr>
          <w:color w:val="000000"/>
          <w:sz w:val="16"/>
          <w:szCs w:val="16"/>
        </w:rPr>
        <w:t xml:space="preserve"> omitted details in definitions and proofs. I consider this a minor extension. The paper does explain which specific definitions, details or proofs have been included. Neither does the cover letter.</w:t>
      </w:r>
    </w:p>
    <w:p w14:paraId="3E730A7A" w14:textId="77777777" w:rsidR="006712D3" w:rsidRPr="006712D3" w:rsidRDefault="006712D3" w:rsidP="006712D3">
      <w:pPr>
        <w:pStyle w:val="HTMLPreformatted"/>
        <w:rPr>
          <w:color w:val="000000"/>
          <w:sz w:val="16"/>
          <w:szCs w:val="16"/>
        </w:rPr>
      </w:pPr>
      <w:r w:rsidRPr="006712D3">
        <w:rPr>
          <w:color w:val="000000"/>
          <w:sz w:val="16"/>
          <w:szCs w:val="16"/>
        </w:rPr>
        <w:t>- A thorough analysis of richer language constructs incorporated in the implementation. The Introduction does not explain which specific analysis and constructs they refer to. The paper does not specify in which section this is to be found. In principle, this sounds like a significant extension but with the paper does not help the reader in identifying it (one would need to read both papers and guess). Also here, the cover letter does not provide additional details.</w:t>
      </w:r>
    </w:p>
    <w:p w14:paraId="5E65C7FB" w14:textId="77777777" w:rsidR="006712D3" w:rsidRPr="006712D3" w:rsidRDefault="006712D3" w:rsidP="006712D3">
      <w:pPr>
        <w:pStyle w:val="HTMLPreformatted"/>
        <w:rPr>
          <w:color w:val="000000"/>
          <w:sz w:val="16"/>
          <w:szCs w:val="16"/>
        </w:rPr>
      </w:pPr>
      <w:r w:rsidRPr="006712D3">
        <w:rPr>
          <w:color w:val="000000"/>
          <w:sz w:val="16"/>
          <w:szCs w:val="16"/>
        </w:rPr>
        <w:t xml:space="preserve">-  New use cases </w:t>
      </w:r>
      <w:proofErr w:type="spellStart"/>
      <w:r w:rsidRPr="006712D3">
        <w:rPr>
          <w:color w:val="000000"/>
          <w:sz w:val="16"/>
          <w:szCs w:val="16"/>
        </w:rPr>
        <w:t>analysed</w:t>
      </w:r>
      <w:proofErr w:type="spellEnd"/>
      <w:r w:rsidRPr="006712D3">
        <w:rPr>
          <w:color w:val="000000"/>
          <w:sz w:val="16"/>
          <w:szCs w:val="16"/>
        </w:rPr>
        <w:t xml:space="preserve"> with the proposed approach. In consider this as a significant </w:t>
      </w:r>
      <w:proofErr w:type="gramStart"/>
      <w:r w:rsidRPr="006712D3">
        <w:rPr>
          <w:color w:val="000000"/>
          <w:sz w:val="16"/>
          <w:szCs w:val="16"/>
        </w:rPr>
        <w:t>extension, and</w:t>
      </w:r>
      <w:proofErr w:type="gramEnd"/>
      <w:r w:rsidRPr="006712D3">
        <w:rPr>
          <w:color w:val="000000"/>
          <w:sz w:val="16"/>
          <w:szCs w:val="16"/>
        </w:rPr>
        <w:t xml:space="preserve"> aligned with the recommendation of the COORDINATION reviews. As in the above case, the paper will be </w:t>
      </w:r>
      <w:proofErr w:type="gramStart"/>
      <w:r w:rsidRPr="006712D3">
        <w:rPr>
          <w:color w:val="000000"/>
          <w:sz w:val="16"/>
          <w:szCs w:val="16"/>
        </w:rPr>
        <w:t>more clear</w:t>
      </w:r>
      <w:proofErr w:type="gramEnd"/>
      <w:r w:rsidRPr="006712D3">
        <w:rPr>
          <w:color w:val="000000"/>
          <w:sz w:val="16"/>
          <w:szCs w:val="16"/>
        </w:rPr>
        <w:t xml:space="preserve"> if specific </w:t>
      </w:r>
      <w:proofErr w:type="spellStart"/>
      <w:r w:rsidRPr="006712D3">
        <w:rPr>
          <w:color w:val="000000"/>
          <w:sz w:val="16"/>
          <w:szCs w:val="16"/>
        </w:rPr>
        <w:t>pointres</w:t>
      </w:r>
      <w:proofErr w:type="spellEnd"/>
      <w:r w:rsidRPr="006712D3">
        <w:rPr>
          <w:color w:val="000000"/>
          <w:sz w:val="16"/>
          <w:szCs w:val="16"/>
        </w:rPr>
        <w:t xml:space="preserve"> to sections would be provided. As it is now, distinguishing the new from the old cases is left as a homework to the reader. My guess is that these are the Peer-To-Peer protocol, the leader election protocol and the dining cryptographers.</w:t>
      </w:r>
    </w:p>
    <w:p w14:paraId="01B5C3FA" w14:textId="77777777" w:rsidR="006712D3" w:rsidRPr="006712D3" w:rsidRDefault="006712D3" w:rsidP="006712D3">
      <w:pPr>
        <w:pStyle w:val="HTMLPreformatted"/>
        <w:rPr>
          <w:color w:val="000000"/>
          <w:sz w:val="16"/>
          <w:szCs w:val="16"/>
        </w:rPr>
      </w:pPr>
      <w:r w:rsidRPr="006712D3">
        <w:rPr>
          <w:color w:val="000000"/>
          <w:sz w:val="16"/>
          <w:szCs w:val="16"/>
        </w:rPr>
        <w:t xml:space="preserve">- </w:t>
      </w:r>
    </w:p>
    <w:p w14:paraId="352BEE7D" w14:textId="77777777" w:rsidR="006712D3" w:rsidRPr="006712D3" w:rsidRDefault="006712D3" w:rsidP="006712D3">
      <w:pPr>
        <w:pStyle w:val="HTMLPreformatted"/>
        <w:rPr>
          <w:color w:val="000000"/>
          <w:sz w:val="16"/>
          <w:szCs w:val="16"/>
        </w:rPr>
      </w:pPr>
    </w:p>
    <w:p w14:paraId="716912BE" w14:textId="77777777" w:rsidR="006712D3" w:rsidRPr="006712D3" w:rsidRDefault="006712D3" w:rsidP="006712D3">
      <w:pPr>
        <w:pStyle w:val="HTMLPreformatted"/>
        <w:rPr>
          <w:color w:val="000000"/>
          <w:sz w:val="16"/>
          <w:szCs w:val="16"/>
        </w:rPr>
      </w:pPr>
      <w:r w:rsidRPr="006712D3">
        <w:rPr>
          <w:color w:val="000000"/>
          <w:sz w:val="16"/>
          <w:szCs w:val="16"/>
        </w:rPr>
        <w:t>For the COORDINATION paper the following remark was done in the reviews:</w:t>
      </w:r>
    </w:p>
    <w:p w14:paraId="6700F1FD" w14:textId="77777777" w:rsidR="006712D3" w:rsidRPr="006712D3" w:rsidRDefault="006712D3" w:rsidP="006712D3">
      <w:pPr>
        <w:pStyle w:val="HTMLPreformatted"/>
        <w:rPr>
          <w:color w:val="000000"/>
          <w:sz w:val="16"/>
          <w:szCs w:val="16"/>
        </w:rPr>
      </w:pPr>
    </w:p>
    <w:p w14:paraId="2A507790" w14:textId="16445953" w:rsidR="006712D3" w:rsidRPr="006712D3" w:rsidRDefault="006712D3" w:rsidP="0012041B">
      <w:pPr>
        <w:pStyle w:val="HTMLPreformatted"/>
        <w:numPr>
          <w:ilvl w:val="0"/>
          <w:numId w:val="1"/>
        </w:numPr>
        <w:rPr>
          <w:color w:val="000000"/>
          <w:sz w:val="16"/>
          <w:szCs w:val="16"/>
        </w:rPr>
      </w:pPr>
      <w:r w:rsidRPr="006712D3">
        <w:rPr>
          <w:color w:val="000000"/>
          <w:sz w:val="16"/>
          <w:szCs w:val="16"/>
        </w:rPr>
        <w:t xml:space="preserve">"The introduction should be </w:t>
      </w:r>
      <w:proofErr w:type="gramStart"/>
      <w:r w:rsidRPr="006712D3">
        <w:rPr>
          <w:color w:val="000000"/>
          <w:sz w:val="16"/>
          <w:szCs w:val="16"/>
        </w:rPr>
        <w:t>more clear</w:t>
      </w:r>
      <w:proofErr w:type="gramEnd"/>
      <w:r w:rsidRPr="006712D3">
        <w:rPr>
          <w:color w:val="000000"/>
          <w:sz w:val="16"/>
          <w:szCs w:val="16"/>
        </w:rPr>
        <w:t xml:space="preserve"> about which kind of concurrent process is amenable for choreographies, and for which class of concurrent processes choreographies are not suitable."</w:t>
      </w:r>
    </w:p>
    <w:p w14:paraId="6C07A46E" w14:textId="77777777" w:rsidR="006712D3" w:rsidRPr="006712D3" w:rsidRDefault="006712D3" w:rsidP="006712D3">
      <w:pPr>
        <w:pStyle w:val="HTMLPreformatted"/>
        <w:rPr>
          <w:color w:val="000000"/>
          <w:sz w:val="16"/>
          <w:szCs w:val="16"/>
        </w:rPr>
      </w:pPr>
    </w:p>
    <w:p w14:paraId="7C3BF6FC" w14:textId="49DA0646" w:rsidR="006712D3" w:rsidRPr="006712D3" w:rsidRDefault="0012041B" w:rsidP="006712D3">
      <w:pPr>
        <w:pStyle w:val="HTMLPreformatted"/>
        <w:rPr>
          <w:color w:val="000000"/>
          <w:sz w:val="16"/>
          <w:szCs w:val="16"/>
        </w:rPr>
      </w:pPr>
      <w:r>
        <w:rPr>
          <w:color w:val="000000"/>
          <w:sz w:val="16"/>
          <w:szCs w:val="16"/>
        </w:rPr>
        <w:tab/>
      </w:r>
      <w:r w:rsidR="006712D3" w:rsidRPr="006712D3">
        <w:rPr>
          <w:color w:val="000000"/>
          <w:sz w:val="16"/>
          <w:szCs w:val="16"/>
        </w:rPr>
        <w:t xml:space="preserve">The comment still applies for the new introduction. </w:t>
      </w:r>
    </w:p>
    <w:p w14:paraId="237F1876" w14:textId="77777777" w:rsidR="006712D3" w:rsidRPr="006712D3" w:rsidRDefault="006712D3" w:rsidP="006712D3">
      <w:pPr>
        <w:pStyle w:val="HTMLPreformatted"/>
        <w:rPr>
          <w:color w:val="000000"/>
          <w:sz w:val="16"/>
          <w:szCs w:val="16"/>
        </w:rPr>
      </w:pPr>
    </w:p>
    <w:p w14:paraId="5DDA2488" w14:textId="77777777" w:rsidR="006712D3" w:rsidRPr="006712D3" w:rsidRDefault="006712D3" w:rsidP="006712D3">
      <w:pPr>
        <w:pStyle w:val="HTMLPreformatted"/>
        <w:rPr>
          <w:color w:val="000000"/>
          <w:sz w:val="16"/>
          <w:szCs w:val="16"/>
        </w:rPr>
      </w:pPr>
      <w:r w:rsidRPr="006712D3">
        <w:rPr>
          <w:color w:val="000000"/>
          <w:sz w:val="16"/>
          <w:szCs w:val="16"/>
        </w:rPr>
        <w:t xml:space="preserve">The paper reads very well (as did the original one). There are some typos and potential technical flaws (listed below), but easy to overcome, I think. </w:t>
      </w:r>
    </w:p>
    <w:p w14:paraId="14B8620E" w14:textId="77777777" w:rsidR="006712D3" w:rsidRPr="006712D3" w:rsidRDefault="006712D3" w:rsidP="006712D3">
      <w:pPr>
        <w:pStyle w:val="HTMLPreformatted"/>
        <w:rPr>
          <w:color w:val="000000"/>
          <w:sz w:val="16"/>
          <w:szCs w:val="16"/>
        </w:rPr>
      </w:pPr>
    </w:p>
    <w:p w14:paraId="0096751A" w14:textId="2E0B4879" w:rsidR="006712D3" w:rsidRPr="00651917" w:rsidRDefault="006712D3" w:rsidP="0012041B">
      <w:pPr>
        <w:pStyle w:val="HTMLPreformatted"/>
        <w:numPr>
          <w:ilvl w:val="0"/>
          <w:numId w:val="1"/>
        </w:numPr>
        <w:rPr>
          <w:color w:val="000000"/>
          <w:sz w:val="16"/>
          <w:szCs w:val="16"/>
          <w:highlight w:val="green"/>
        </w:rPr>
      </w:pPr>
      <w:r w:rsidRPr="00651917">
        <w:rPr>
          <w:color w:val="000000"/>
          <w:sz w:val="16"/>
          <w:szCs w:val="16"/>
          <w:highlight w:val="green"/>
        </w:rPr>
        <w:t xml:space="preserve">The experimental analysis in Section 7 needs to be improved. What I miss the most is an overview of the results, with some measurable criteria. </w:t>
      </w:r>
    </w:p>
    <w:p w14:paraId="27171AE6" w14:textId="77777777" w:rsidR="006712D3" w:rsidRPr="006712D3" w:rsidRDefault="006712D3" w:rsidP="006712D3">
      <w:pPr>
        <w:pStyle w:val="HTMLPreformatted"/>
        <w:rPr>
          <w:color w:val="000000"/>
          <w:sz w:val="16"/>
          <w:szCs w:val="16"/>
        </w:rPr>
      </w:pPr>
    </w:p>
    <w:p w14:paraId="3C6FA2BA" w14:textId="08CF4126" w:rsidR="006712D3" w:rsidRPr="006712D3" w:rsidRDefault="006712D3" w:rsidP="0012041B">
      <w:pPr>
        <w:pStyle w:val="HTMLPreformatted"/>
        <w:numPr>
          <w:ilvl w:val="0"/>
          <w:numId w:val="1"/>
        </w:numPr>
        <w:rPr>
          <w:color w:val="000000"/>
          <w:sz w:val="16"/>
          <w:szCs w:val="16"/>
        </w:rPr>
      </w:pPr>
      <w:r w:rsidRPr="0012041B">
        <w:rPr>
          <w:color w:val="000000"/>
          <w:sz w:val="16"/>
          <w:szCs w:val="16"/>
          <w:highlight w:val="green"/>
        </w:rPr>
        <w:t>Section 6 is irrelevant and can be removed.</w:t>
      </w:r>
    </w:p>
    <w:p w14:paraId="21C28F41" w14:textId="77777777" w:rsidR="006712D3" w:rsidRPr="006712D3" w:rsidRDefault="006712D3" w:rsidP="006712D3">
      <w:pPr>
        <w:pStyle w:val="HTMLPreformatted"/>
        <w:rPr>
          <w:color w:val="000000"/>
          <w:sz w:val="16"/>
          <w:szCs w:val="16"/>
        </w:rPr>
      </w:pPr>
    </w:p>
    <w:p w14:paraId="3FFE6C08" w14:textId="77777777" w:rsidR="006712D3" w:rsidRPr="006712D3" w:rsidRDefault="006712D3" w:rsidP="006712D3">
      <w:pPr>
        <w:pStyle w:val="HTMLPreformatted"/>
        <w:rPr>
          <w:color w:val="000000"/>
          <w:sz w:val="16"/>
          <w:szCs w:val="16"/>
        </w:rPr>
      </w:pPr>
      <w:r w:rsidRPr="006712D3">
        <w:rPr>
          <w:color w:val="000000"/>
          <w:sz w:val="16"/>
          <w:szCs w:val="16"/>
        </w:rPr>
        <w:t>The comments and suggestions I provide should be easily addressable and I consider the paper to be on a good track for acceptance.</w:t>
      </w:r>
    </w:p>
    <w:p w14:paraId="1E834A52" w14:textId="77777777" w:rsidR="006712D3" w:rsidRPr="006712D3" w:rsidRDefault="006712D3" w:rsidP="006712D3">
      <w:pPr>
        <w:pStyle w:val="HTMLPreformatted"/>
        <w:rPr>
          <w:color w:val="000000"/>
          <w:sz w:val="16"/>
          <w:szCs w:val="16"/>
        </w:rPr>
      </w:pPr>
    </w:p>
    <w:p w14:paraId="2DC6F658" w14:textId="77777777" w:rsidR="006712D3" w:rsidRPr="006712D3" w:rsidRDefault="006712D3" w:rsidP="006712D3">
      <w:pPr>
        <w:pStyle w:val="HTMLPreformatted"/>
        <w:rPr>
          <w:color w:val="000000"/>
          <w:sz w:val="16"/>
          <w:szCs w:val="16"/>
        </w:rPr>
      </w:pPr>
      <w:r w:rsidRPr="006712D3">
        <w:rPr>
          <w:color w:val="000000"/>
          <w:sz w:val="16"/>
          <w:szCs w:val="16"/>
        </w:rPr>
        <w:t>========================</w:t>
      </w:r>
    </w:p>
    <w:p w14:paraId="44E55D8B" w14:textId="77777777" w:rsidR="006712D3" w:rsidRPr="006712D3" w:rsidRDefault="006712D3" w:rsidP="006712D3">
      <w:pPr>
        <w:pStyle w:val="HTMLPreformatted"/>
        <w:rPr>
          <w:color w:val="000000"/>
          <w:sz w:val="16"/>
          <w:szCs w:val="16"/>
        </w:rPr>
      </w:pPr>
    </w:p>
    <w:p w14:paraId="2E427397" w14:textId="77777777" w:rsidR="006712D3" w:rsidRPr="006712D3" w:rsidRDefault="006712D3" w:rsidP="006712D3">
      <w:pPr>
        <w:pStyle w:val="HTMLPreformatted"/>
        <w:rPr>
          <w:color w:val="000000"/>
          <w:sz w:val="16"/>
          <w:szCs w:val="16"/>
        </w:rPr>
      </w:pPr>
      <w:r w:rsidRPr="006712D3">
        <w:rPr>
          <w:color w:val="000000"/>
          <w:sz w:val="16"/>
          <w:szCs w:val="16"/>
        </w:rPr>
        <w:t>Detailed comments:</w:t>
      </w:r>
    </w:p>
    <w:p w14:paraId="46593661" w14:textId="77777777" w:rsidR="006712D3" w:rsidRPr="006712D3" w:rsidRDefault="006712D3" w:rsidP="006712D3">
      <w:pPr>
        <w:pStyle w:val="HTMLPreformatted"/>
        <w:rPr>
          <w:color w:val="000000"/>
          <w:sz w:val="16"/>
          <w:szCs w:val="16"/>
        </w:rPr>
      </w:pPr>
    </w:p>
    <w:p w14:paraId="67880EDD" w14:textId="77777777" w:rsidR="006712D3" w:rsidRPr="006712D3" w:rsidRDefault="006712D3" w:rsidP="006712D3">
      <w:pPr>
        <w:pStyle w:val="HTMLPreformatted"/>
        <w:rPr>
          <w:color w:val="000000"/>
          <w:sz w:val="16"/>
          <w:szCs w:val="16"/>
        </w:rPr>
      </w:pPr>
      <w:r w:rsidRPr="006712D3">
        <w:rPr>
          <w:color w:val="000000"/>
          <w:sz w:val="16"/>
          <w:szCs w:val="16"/>
        </w:rPr>
        <w:t xml:space="preserve">- It is confusing that you use lambda1,2 as label in page 2 (encoded then as </w:t>
      </w:r>
      <w:proofErr w:type="gramStart"/>
      <w:r w:rsidRPr="006712D3">
        <w:rPr>
          <w:color w:val="000000"/>
          <w:sz w:val="16"/>
          <w:szCs w:val="16"/>
        </w:rPr>
        <w:t>a an</w:t>
      </w:r>
      <w:proofErr w:type="gramEnd"/>
      <w:r w:rsidRPr="006712D3">
        <w:rPr>
          <w:color w:val="000000"/>
          <w:sz w:val="16"/>
          <w:szCs w:val="16"/>
        </w:rPr>
        <w:t xml:space="preserve"> b), and later in page 3 lambda is the rate of the CTMC actions. I recommend trying to make the use of symbols more coherent.</w:t>
      </w:r>
    </w:p>
    <w:p w14:paraId="69AF1624" w14:textId="49FD4B1F" w:rsidR="006712D3" w:rsidRPr="006712D3" w:rsidRDefault="006712D3" w:rsidP="006712D3">
      <w:pPr>
        <w:pStyle w:val="HTMLPreformatted"/>
        <w:rPr>
          <w:color w:val="000000"/>
          <w:sz w:val="16"/>
          <w:szCs w:val="16"/>
        </w:rPr>
      </w:pPr>
      <w:r w:rsidRPr="006712D3">
        <w:rPr>
          <w:color w:val="000000"/>
          <w:sz w:val="16"/>
          <w:szCs w:val="16"/>
        </w:rPr>
        <w:t>- Relate to this: the text uses som</w:t>
      </w:r>
      <w:r w:rsidR="0061554E">
        <w:rPr>
          <w:color w:val="000000"/>
          <w:sz w:val="16"/>
          <w:szCs w:val="16"/>
        </w:rPr>
        <w:t>e</w:t>
      </w:r>
      <w:r w:rsidRPr="006712D3">
        <w:rPr>
          <w:color w:val="000000"/>
          <w:sz w:val="16"/>
          <w:szCs w:val="16"/>
        </w:rPr>
        <w:t xml:space="preserve">times the math symbols and sometimes the full name of the </w:t>
      </w:r>
      <w:proofErr w:type="spellStart"/>
      <w:r w:rsidRPr="006712D3">
        <w:rPr>
          <w:color w:val="000000"/>
          <w:sz w:val="16"/>
          <w:szCs w:val="16"/>
        </w:rPr>
        <w:t>greek</w:t>
      </w:r>
      <w:proofErr w:type="spellEnd"/>
      <w:r w:rsidRPr="006712D3">
        <w:rPr>
          <w:color w:val="000000"/>
          <w:sz w:val="16"/>
          <w:szCs w:val="16"/>
        </w:rPr>
        <w:t xml:space="preserve"> l</w:t>
      </w:r>
      <w:r w:rsidR="0061554E">
        <w:rPr>
          <w:color w:val="000000"/>
          <w:sz w:val="16"/>
          <w:szCs w:val="16"/>
        </w:rPr>
        <w:t>et</w:t>
      </w:r>
      <w:r w:rsidRPr="006712D3">
        <w:rPr>
          <w:color w:val="000000"/>
          <w:sz w:val="16"/>
          <w:szCs w:val="16"/>
        </w:rPr>
        <w:t xml:space="preserve">ters lambda, mu, theta. If you refer to code snippets, where the latter is used, I </w:t>
      </w:r>
      <w:proofErr w:type="gramStart"/>
      <w:r w:rsidRPr="006712D3">
        <w:rPr>
          <w:color w:val="000000"/>
          <w:sz w:val="16"/>
          <w:szCs w:val="16"/>
        </w:rPr>
        <w:t>would</w:t>
      </w:r>
      <w:proofErr w:type="gramEnd"/>
      <w:r w:rsidRPr="006712D3">
        <w:rPr>
          <w:color w:val="000000"/>
          <w:sz w:val="16"/>
          <w:szCs w:val="16"/>
        </w:rPr>
        <w:t xml:space="preserve"> use that in the main text too to ease readability. Note that you refer to other code symbols using the code format (e.g. </w:t>
      </w:r>
      <w:proofErr w:type="spellStart"/>
      <w:r w:rsidRPr="006712D3">
        <w:rPr>
          <w:color w:val="000000"/>
          <w:sz w:val="16"/>
          <w:szCs w:val="16"/>
        </w:rPr>
        <w:t>CheckOutState</w:t>
      </w:r>
      <w:proofErr w:type="spellEnd"/>
      <w:r w:rsidRPr="006712D3">
        <w:rPr>
          <w:color w:val="000000"/>
          <w:sz w:val="16"/>
          <w:szCs w:val="16"/>
        </w:rPr>
        <w:t>).</w:t>
      </w:r>
    </w:p>
    <w:p w14:paraId="7CF14575" w14:textId="77777777" w:rsidR="006712D3" w:rsidRPr="006712D3" w:rsidRDefault="006712D3" w:rsidP="006712D3">
      <w:pPr>
        <w:pStyle w:val="HTMLPreformatted"/>
        <w:rPr>
          <w:color w:val="000000"/>
          <w:sz w:val="16"/>
          <w:szCs w:val="16"/>
        </w:rPr>
      </w:pPr>
      <w:r w:rsidRPr="006712D3">
        <w:rPr>
          <w:color w:val="000000"/>
          <w:sz w:val="16"/>
          <w:szCs w:val="16"/>
        </w:rPr>
        <w:t xml:space="preserve">- I don't know if this intentional, but if one wants to specify no update, one </w:t>
      </w:r>
      <w:proofErr w:type="gramStart"/>
      <w:r w:rsidRPr="006712D3">
        <w:rPr>
          <w:color w:val="000000"/>
          <w:sz w:val="16"/>
          <w:szCs w:val="16"/>
        </w:rPr>
        <w:t>has to</w:t>
      </w:r>
      <w:proofErr w:type="gramEnd"/>
      <w:r w:rsidRPr="006712D3">
        <w:rPr>
          <w:color w:val="000000"/>
          <w:sz w:val="16"/>
          <w:szCs w:val="16"/>
        </w:rPr>
        <w:t xml:space="preserve"> write x' = x (a void update). In PRISM one can simply write true, if I recall properly. This is related also to the syntax of PRISM introduced in 4.1.</w:t>
      </w:r>
    </w:p>
    <w:p w14:paraId="4F02864D" w14:textId="77777777" w:rsidR="006712D3" w:rsidRPr="006712D3" w:rsidRDefault="006712D3" w:rsidP="006712D3">
      <w:pPr>
        <w:pStyle w:val="HTMLPreformatted"/>
        <w:rPr>
          <w:color w:val="000000"/>
          <w:sz w:val="16"/>
          <w:szCs w:val="16"/>
        </w:rPr>
      </w:pPr>
      <w:r w:rsidRPr="006712D3">
        <w:rPr>
          <w:color w:val="000000"/>
          <w:sz w:val="16"/>
          <w:szCs w:val="16"/>
        </w:rPr>
        <w:t xml:space="preserve">- Are you sure Def. 1 works as intended? What happens if x appears in u? For example, [x' = 0, y' = x]. In Prism, y will be updated to the value of x in S (see remark at the bottom of https://www.prismmodelchecker.org/manual/ThePRISMLanguage/Commands), but in your case it will be set to the new value of x (0). This is also relevant to the </w:t>
      </w:r>
      <w:proofErr w:type="spellStart"/>
      <w:r w:rsidRPr="006712D3">
        <w:rPr>
          <w:color w:val="000000"/>
          <w:sz w:val="16"/>
          <w:szCs w:val="16"/>
        </w:rPr>
        <w:t>definion</w:t>
      </w:r>
      <w:proofErr w:type="spellEnd"/>
      <w:r w:rsidRPr="006712D3">
        <w:rPr>
          <w:color w:val="000000"/>
          <w:sz w:val="16"/>
          <w:szCs w:val="16"/>
        </w:rPr>
        <w:t xml:space="preserve"> of mu in page 9 and needs to be fixed. </w:t>
      </w:r>
    </w:p>
    <w:p w14:paraId="2EE707EC" w14:textId="77777777" w:rsidR="006712D3" w:rsidRPr="006712D3" w:rsidRDefault="006712D3" w:rsidP="006712D3">
      <w:pPr>
        <w:pStyle w:val="HTMLPreformatted"/>
        <w:rPr>
          <w:color w:val="000000"/>
          <w:sz w:val="16"/>
          <w:szCs w:val="16"/>
        </w:rPr>
      </w:pPr>
      <w:r w:rsidRPr="006712D3">
        <w:rPr>
          <w:color w:val="000000"/>
          <w:sz w:val="16"/>
          <w:szCs w:val="16"/>
        </w:rPr>
        <w:t xml:space="preserve">- </w:t>
      </w:r>
      <w:r w:rsidRPr="00CF1698">
        <w:rPr>
          <w:color w:val="000000"/>
          <w:sz w:val="16"/>
          <w:szCs w:val="16"/>
          <w:highlight w:val="green"/>
        </w:rPr>
        <w:t xml:space="preserve">In def 3., </w:t>
      </w:r>
      <w:proofErr w:type="spellStart"/>
      <w:r w:rsidRPr="00CF1698">
        <w:rPr>
          <w:color w:val="000000"/>
          <w:sz w:val="16"/>
          <w:szCs w:val="16"/>
          <w:highlight w:val="green"/>
        </w:rPr>
        <w:t>shouln't</w:t>
      </w:r>
      <w:proofErr w:type="spellEnd"/>
      <w:r w:rsidRPr="00CF1698">
        <w:rPr>
          <w:color w:val="000000"/>
          <w:sz w:val="16"/>
          <w:szCs w:val="16"/>
          <w:highlight w:val="green"/>
        </w:rPr>
        <w:t xml:space="preserve"> you write </w:t>
      </w:r>
      <w:proofErr w:type="spellStart"/>
      <w:r w:rsidRPr="00CF1698">
        <w:rPr>
          <w:color w:val="000000"/>
          <w:sz w:val="16"/>
          <w:szCs w:val="16"/>
          <w:highlight w:val="green"/>
        </w:rPr>
        <w:t>s_q</w:t>
      </w:r>
      <w:proofErr w:type="spellEnd"/>
      <w:r w:rsidRPr="00CF1698">
        <w:rPr>
          <w:color w:val="000000"/>
          <w:sz w:val="16"/>
          <w:szCs w:val="16"/>
          <w:highlight w:val="green"/>
        </w:rPr>
        <w:t>' = ... instead of sq_=... (primed version to denote updates). You do it correctly in the projection of if but not in the ones above.</w:t>
      </w:r>
    </w:p>
    <w:p w14:paraId="7027BB4E" w14:textId="77777777" w:rsidR="006712D3" w:rsidRPr="006712D3" w:rsidRDefault="006712D3" w:rsidP="006712D3">
      <w:pPr>
        <w:pStyle w:val="HTMLPreformatted"/>
        <w:rPr>
          <w:color w:val="000000"/>
          <w:sz w:val="16"/>
          <w:szCs w:val="16"/>
        </w:rPr>
      </w:pPr>
      <w:r w:rsidRPr="006712D3">
        <w:rPr>
          <w:color w:val="000000"/>
          <w:sz w:val="16"/>
          <w:szCs w:val="16"/>
        </w:rPr>
        <w:t xml:space="preserve">- </w:t>
      </w:r>
      <w:r w:rsidRPr="00CF1698">
        <w:rPr>
          <w:color w:val="000000"/>
          <w:sz w:val="16"/>
          <w:szCs w:val="16"/>
          <w:highlight w:val="green"/>
        </w:rPr>
        <w:t>"in THE abstract syntax tree of C"</w:t>
      </w:r>
    </w:p>
    <w:p w14:paraId="3F497F9F" w14:textId="77777777" w:rsidR="006712D3" w:rsidRPr="006712D3" w:rsidRDefault="006712D3" w:rsidP="006712D3">
      <w:pPr>
        <w:pStyle w:val="HTMLPreformatted"/>
        <w:rPr>
          <w:color w:val="000000"/>
          <w:sz w:val="16"/>
          <w:szCs w:val="16"/>
        </w:rPr>
      </w:pPr>
      <w:r w:rsidRPr="006712D3">
        <w:rPr>
          <w:color w:val="000000"/>
          <w:sz w:val="16"/>
          <w:szCs w:val="16"/>
        </w:rPr>
        <w:t xml:space="preserve">- </w:t>
      </w:r>
      <w:r w:rsidRPr="00562EB5">
        <w:rPr>
          <w:color w:val="000000"/>
          <w:sz w:val="16"/>
          <w:szCs w:val="16"/>
          <w:highlight w:val="green"/>
        </w:rPr>
        <w:t>In def 3, the last case should be a singleton (add curly brackets).</w:t>
      </w:r>
      <w:r w:rsidRPr="006712D3">
        <w:rPr>
          <w:color w:val="000000"/>
          <w:sz w:val="16"/>
          <w:szCs w:val="16"/>
        </w:rPr>
        <w:t xml:space="preserve"> </w:t>
      </w:r>
    </w:p>
    <w:p w14:paraId="01B1B9FA" w14:textId="77777777" w:rsidR="006712D3" w:rsidRPr="006712D3" w:rsidRDefault="006712D3" w:rsidP="006712D3">
      <w:pPr>
        <w:pStyle w:val="HTMLPreformatted"/>
        <w:rPr>
          <w:color w:val="000000"/>
          <w:sz w:val="16"/>
          <w:szCs w:val="16"/>
        </w:rPr>
      </w:pPr>
      <w:r w:rsidRPr="006712D3">
        <w:rPr>
          <w:color w:val="000000"/>
          <w:sz w:val="16"/>
          <w:szCs w:val="16"/>
        </w:rPr>
        <w:t xml:space="preserve">- General remark: the way you define unique identifiers for the control points in the choreographies is not self-explainable. Readers familiar with </w:t>
      </w:r>
      <w:proofErr w:type="spellStart"/>
      <w:r w:rsidRPr="006712D3">
        <w:rPr>
          <w:color w:val="000000"/>
          <w:sz w:val="16"/>
          <w:szCs w:val="16"/>
        </w:rPr>
        <w:t>bulding</w:t>
      </w:r>
      <w:proofErr w:type="spellEnd"/>
      <w:r w:rsidRPr="006712D3">
        <w:rPr>
          <w:color w:val="000000"/>
          <w:sz w:val="16"/>
          <w:szCs w:val="16"/>
        </w:rPr>
        <w:t xml:space="preserve"> control flow graphs and </w:t>
      </w:r>
      <w:r w:rsidRPr="006712D3">
        <w:rPr>
          <w:color w:val="000000"/>
          <w:sz w:val="16"/>
          <w:szCs w:val="16"/>
        </w:rPr>
        <w:lastRenderedPageBreak/>
        <w:t xml:space="preserve">similar graphical structures from code will get it, but other readers may find it cryptic. I would suggest enriching the </w:t>
      </w:r>
      <w:proofErr w:type="spellStart"/>
      <w:r w:rsidRPr="006712D3">
        <w:rPr>
          <w:color w:val="000000"/>
          <w:sz w:val="16"/>
          <w:szCs w:val="16"/>
        </w:rPr>
        <w:t>explaination</w:t>
      </w:r>
      <w:proofErr w:type="spellEnd"/>
      <w:r w:rsidRPr="006712D3">
        <w:rPr>
          <w:color w:val="000000"/>
          <w:sz w:val="16"/>
          <w:szCs w:val="16"/>
        </w:rPr>
        <w:t xml:space="preserve"> of how control points sq are correctly created. </w:t>
      </w:r>
    </w:p>
    <w:p w14:paraId="1A385CAD" w14:textId="77777777" w:rsidR="006712D3" w:rsidRPr="006712D3" w:rsidRDefault="006712D3" w:rsidP="006712D3">
      <w:pPr>
        <w:pStyle w:val="HTMLPreformatted"/>
        <w:rPr>
          <w:color w:val="000000"/>
          <w:sz w:val="16"/>
          <w:szCs w:val="16"/>
        </w:rPr>
      </w:pPr>
      <w:r w:rsidRPr="006712D3">
        <w:rPr>
          <w:color w:val="000000"/>
          <w:sz w:val="16"/>
          <w:szCs w:val="16"/>
        </w:rPr>
        <w:t xml:space="preserve">- "he projected update </w:t>
      </w:r>
      <w:proofErr w:type="spellStart"/>
      <w:r w:rsidRPr="006712D3">
        <w:rPr>
          <w:color w:val="000000"/>
          <w:sz w:val="16"/>
          <w:szCs w:val="16"/>
        </w:rPr>
        <w:t>uj</w:t>
      </w:r>
      <w:proofErr w:type="spellEnd"/>
      <w:r w:rsidRPr="006712D3">
        <w:rPr>
          <w:color w:val="000000"/>
          <w:sz w:val="16"/>
          <w:szCs w:val="16"/>
        </w:rPr>
        <w:t xml:space="preserve"> ↓q acts as a filter on the list of updates in </w:t>
      </w:r>
      <w:proofErr w:type="spellStart"/>
      <w:r w:rsidRPr="006712D3">
        <w:rPr>
          <w:color w:val="000000"/>
          <w:sz w:val="16"/>
          <w:szCs w:val="16"/>
        </w:rPr>
        <w:t>uj</w:t>
      </w:r>
      <w:proofErr w:type="spellEnd"/>
      <w:r w:rsidRPr="006712D3">
        <w:rPr>
          <w:color w:val="000000"/>
          <w:sz w:val="16"/>
          <w:szCs w:val="16"/>
        </w:rPr>
        <w:t>" is this defined in the paper?</w:t>
      </w:r>
    </w:p>
    <w:p w14:paraId="7F481CCE" w14:textId="77777777" w:rsidR="006712D3" w:rsidRPr="006712D3" w:rsidRDefault="006712D3" w:rsidP="006712D3">
      <w:pPr>
        <w:pStyle w:val="HTMLPreformatted"/>
        <w:rPr>
          <w:color w:val="000000"/>
          <w:sz w:val="16"/>
          <w:szCs w:val="16"/>
        </w:rPr>
      </w:pPr>
      <w:r w:rsidRPr="006712D3">
        <w:rPr>
          <w:color w:val="000000"/>
          <w:sz w:val="16"/>
          <w:szCs w:val="16"/>
        </w:rPr>
        <w:t xml:space="preserve">- </w:t>
      </w:r>
      <w:r w:rsidRPr="00562EB5">
        <w:rPr>
          <w:color w:val="000000"/>
          <w:sz w:val="16"/>
          <w:szCs w:val="16"/>
          <w:highlight w:val="green"/>
        </w:rPr>
        <w:t xml:space="preserve">Is it relevant </w:t>
      </w:r>
      <w:proofErr w:type="spellStart"/>
      <w:r w:rsidRPr="00562EB5">
        <w:rPr>
          <w:color w:val="000000"/>
          <w:sz w:val="16"/>
          <w:szCs w:val="16"/>
          <w:highlight w:val="green"/>
        </w:rPr>
        <w:t>taht</w:t>
      </w:r>
      <w:proofErr w:type="spellEnd"/>
      <w:r w:rsidRPr="00562EB5">
        <w:rPr>
          <w:color w:val="000000"/>
          <w:sz w:val="16"/>
          <w:szCs w:val="16"/>
          <w:highlight w:val="green"/>
        </w:rPr>
        <w:t xml:space="preserve"> your implementation consists of 1246 lines of Java? Would it be different if it will be 1247?</w:t>
      </w:r>
    </w:p>
    <w:p w14:paraId="0C861861" w14:textId="77777777" w:rsidR="006712D3" w:rsidRPr="006712D3" w:rsidRDefault="006712D3" w:rsidP="006712D3">
      <w:pPr>
        <w:pStyle w:val="HTMLPreformatted"/>
        <w:rPr>
          <w:color w:val="000000"/>
          <w:sz w:val="16"/>
          <w:szCs w:val="16"/>
        </w:rPr>
      </w:pPr>
      <w:r w:rsidRPr="006712D3">
        <w:rPr>
          <w:color w:val="000000"/>
          <w:sz w:val="16"/>
          <w:szCs w:val="16"/>
        </w:rPr>
        <w:t xml:space="preserve">- </w:t>
      </w:r>
      <w:r w:rsidRPr="00562EB5">
        <w:rPr>
          <w:color w:val="000000"/>
          <w:sz w:val="16"/>
          <w:szCs w:val="16"/>
          <w:highlight w:val="green"/>
        </w:rPr>
        <w:t>What does the reader learn from section 6? I recommend removing the section. You can recycle the text as documentation in the GitHub repository.</w:t>
      </w:r>
      <w:r w:rsidRPr="006712D3">
        <w:rPr>
          <w:color w:val="000000"/>
          <w:sz w:val="16"/>
          <w:szCs w:val="16"/>
        </w:rPr>
        <w:t xml:space="preserve"> </w:t>
      </w:r>
    </w:p>
    <w:p w14:paraId="0F61F95D" w14:textId="77777777" w:rsidR="006712D3" w:rsidRPr="006712D3" w:rsidRDefault="006712D3" w:rsidP="006712D3">
      <w:pPr>
        <w:pStyle w:val="HTMLPreformatted"/>
        <w:rPr>
          <w:color w:val="000000"/>
          <w:sz w:val="16"/>
          <w:szCs w:val="16"/>
        </w:rPr>
      </w:pPr>
      <w:r w:rsidRPr="006712D3">
        <w:rPr>
          <w:color w:val="000000"/>
          <w:sz w:val="16"/>
          <w:szCs w:val="16"/>
        </w:rPr>
        <w:t xml:space="preserve">- </w:t>
      </w:r>
      <w:r w:rsidRPr="00EA1502">
        <w:rPr>
          <w:color w:val="000000"/>
          <w:sz w:val="16"/>
          <w:szCs w:val="16"/>
          <w:highlight w:val="green"/>
        </w:rPr>
        <w:t xml:space="preserve">"The model IS? less clear compared" ... and how do you measure "clarity"? To PRISM experts the PRISM model may be </w:t>
      </w:r>
      <w:proofErr w:type="gramStart"/>
      <w:r w:rsidRPr="00EA1502">
        <w:rPr>
          <w:color w:val="000000"/>
          <w:sz w:val="16"/>
          <w:szCs w:val="16"/>
          <w:highlight w:val="green"/>
        </w:rPr>
        <w:t>more clear</w:t>
      </w:r>
      <w:proofErr w:type="gramEnd"/>
      <w:r w:rsidRPr="00EA1502">
        <w:rPr>
          <w:color w:val="000000"/>
          <w:sz w:val="16"/>
          <w:szCs w:val="16"/>
          <w:highlight w:val="green"/>
        </w:rPr>
        <w:t xml:space="preserve">. I think you should be careful with statements like "mode </w:t>
      </w:r>
      <w:proofErr w:type="spellStart"/>
      <w:r w:rsidRPr="00EA1502">
        <w:rPr>
          <w:color w:val="000000"/>
          <w:sz w:val="16"/>
          <w:szCs w:val="16"/>
          <w:highlight w:val="green"/>
        </w:rPr>
        <w:t>challengin</w:t>
      </w:r>
      <w:proofErr w:type="spellEnd"/>
      <w:r w:rsidRPr="00EA1502">
        <w:rPr>
          <w:color w:val="000000"/>
          <w:sz w:val="16"/>
          <w:szCs w:val="16"/>
          <w:highlight w:val="green"/>
        </w:rPr>
        <w:t xml:space="preserve"> to read and comprehend", unless you provide empirical or scientific (references) basis for such claims.</w:t>
      </w:r>
    </w:p>
    <w:p w14:paraId="3CA81A22" w14:textId="77777777" w:rsidR="006712D3" w:rsidRPr="006712D3" w:rsidRDefault="006712D3" w:rsidP="006712D3">
      <w:pPr>
        <w:pStyle w:val="HTMLPreformatted"/>
        <w:rPr>
          <w:color w:val="000000"/>
          <w:sz w:val="16"/>
          <w:szCs w:val="16"/>
        </w:rPr>
      </w:pPr>
      <w:r w:rsidRPr="00A404F6">
        <w:rPr>
          <w:color w:val="000000"/>
          <w:sz w:val="16"/>
          <w:szCs w:val="16"/>
          <w:highlight w:val="green"/>
        </w:rPr>
        <w:t>- "firstly, the representation using choreographic language is significantly more concise" -&gt; please provide a summary table with some measures (lines of code and/or number of commands or similar).</w:t>
      </w:r>
    </w:p>
    <w:p w14:paraId="17FF70C8" w14:textId="77777777" w:rsidR="006712D3" w:rsidRPr="006712D3" w:rsidRDefault="006712D3" w:rsidP="006712D3">
      <w:pPr>
        <w:pStyle w:val="HTMLPreformatted"/>
        <w:rPr>
          <w:color w:val="000000"/>
          <w:sz w:val="16"/>
          <w:szCs w:val="16"/>
        </w:rPr>
      </w:pPr>
      <w:r w:rsidRPr="006712D3">
        <w:rPr>
          <w:color w:val="000000"/>
          <w:sz w:val="16"/>
          <w:szCs w:val="16"/>
        </w:rPr>
        <w:t xml:space="preserve">- "we demonstrate that PRISM behaves similarly" - be more precise about what you mean by "similarly". Some notion of </w:t>
      </w:r>
      <w:proofErr w:type="spellStart"/>
      <w:r w:rsidRPr="006712D3">
        <w:rPr>
          <w:color w:val="000000"/>
          <w:sz w:val="16"/>
          <w:szCs w:val="16"/>
        </w:rPr>
        <w:t>bisimilation</w:t>
      </w:r>
      <w:proofErr w:type="spellEnd"/>
      <w:r w:rsidRPr="006712D3">
        <w:rPr>
          <w:color w:val="000000"/>
          <w:sz w:val="16"/>
          <w:szCs w:val="16"/>
        </w:rPr>
        <w:t xml:space="preserve"> for CTMCs/DTMCs? Equi-satisfaction of some subset of properties? You may want to try out STORM's </w:t>
      </w:r>
      <w:proofErr w:type="spellStart"/>
      <w:r w:rsidRPr="006712D3">
        <w:rPr>
          <w:color w:val="000000"/>
          <w:sz w:val="16"/>
          <w:szCs w:val="16"/>
        </w:rPr>
        <w:t>bisimulation</w:t>
      </w:r>
      <w:proofErr w:type="spellEnd"/>
      <w:r w:rsidRPr="006712D3">
        <w:rPr>
          <w:color w:val="000000"/>
          <w:sz w:val="16"/>
          <w:szCs w:val="16"/>
        </w:rPr>
        <w:t xml:space="preserve"> support. It could give you higher confidence than just checking that the models behave similarly for some specific properties.</w:t>
      </w:r>
    </w:p>
    <w:p w14:paraId="3D9667BF" w14:textId="77777777" w:rsidR="006712D3" w:rsidRPr="00F67B3A" w:rsidRDefault="006712D3" w:rsidP="006712D3">
      <w:pPr>
        <w:pStyle w:val="HTMLPreformatted"/>
        <w:rPr>
          <w:color w:val="000000"/>
          <w:sz w:val="16"/>
          <w:szCs w:val="16"/>
          <w:highlight w:val="green"/>
        </w:rPr>
      </w:pPr>
      <w:r w:rsidRPr="00F67B3A">
        <w:rPr>
          <w:color w:val="000000"/>
          <w:sz w:val="16"/>
          <w:szCs w:val="16"/>
          <w:highlight w:val="green"/>
        </w:rPr>
        <w:t>- "Any discrepancies between the original</w:t>
      </w:r>
    </w:p>
    <w:p w14:paraId="4E16E1FA" w14:textId="77777777" w:rsidR="006712D3" w:rsidRPr="00F67B3A" w:rsidRDefault="006712D3" w:rsidP="006712D3">
      <w:pPr>
        <w:pStyle w:val="HTMLPreformatted"/>
        <w:rPr>
          <w:color w:val="000000"/>
          <w:sz w:val="16"/>
          <w:szCs w:val="16"/>
          <w:highlight w:val="green"/>
        </w:rPr>
      </w:pPr>
      <w:r w:rsidRPr="00F67B3A">
        <w:rPr>
          <w:color w:val="000000"/>
          <w:sz w:val="16"/>
          <w:szCs w:val="16"/>
          <w:highlight w:val="green"/>
        </w:rPr>
        <w:t>and generated models are due to inherent variations in the simulation-based calculation of</w:t>
      </w:r>
    </w:p>
    <w:p w14:paraId="5EE81A9F" w14:textId="77777777" w:rsidR="006712D3" w:rsidRPr="006712D3" w:rsidRDefault="006712D3" w:rsidP="006712D3">
      <w:pPr>
        <w:pStyle w:val="HTMLPreformatted"/>
        <w:rPr>
          <w:color w:val="000000"/>
          <w:sz w:val="16"/>
          <w:szCs w:val="16"/>
        </w:rPr>
      </w:pPr>
      <w:r w:rsidRPr="00F67B3A">
        <w:rPr>
          <w:color w:val="000000"/>
          <w:sz w:val="16"/>
          <w:szCs w:val="16"/>
          <w:highlight w:val="green"/>
        </w:rPr>
        <w:t xml:space="preserve">probability." -- have you tried not to use simulations but to use exact calculations? Perhaps also with </w:t>
      </w:r>
      <w:proofErr w:type="spellStart"/>
      <w:r w:rsidRPr="00F67B3A">
        <w:rPr>
          <w:color w:val="000000"/>
          <w:sz w:val="16"/>
          <w:szCs w:val="16"/>
          <w:highlight w:val="green"/>
        </w:rPr>
        <w:t>rationals</w:t>
      </w:r>
      <w:proofErr w:type="spellEnd"/>
      <w:r w:rsidRPr="00F67B3A">
        <w:rPr>
          <w:color w:val="000000"/>
          <w:sz w:val="16"/>
          <w:szCs w:val="16"/>
          <w:highlight w:val="green"/>
        </w:rPr>
        <w:t xml:space="preserve"> instead of floating points.</w:t>
      </w:r>
    </w:p>
    <w:p w14:paraId="095227B2" w14:textId="77777777" w:rsidR="006712D3" w:rsidRPr="006712D3" w:rsidRDefault="006712D3" w:rsidP="006712D3">
      <w:pPr>
        <w:pStyle w:val="HTMLPreformatted"/>
        <w:rPr>
          <w:color w:val="000000"/>
          <w:sz w:val="16"/>
          <w:szCs w:val="16"/>
        </w:rPr>
      </w:pPr>
      <w:r w:rsidRPr="00F67B3A">
        <w:rPr>
          <w:color w:val="000000"/>
          <w:sz w:val="16"/>
          <w:szCs w:val="16"/>
          <w:highlight w:val="green"/>
        </w:rPr>
        <w:t xml:space="preserve">- "Although </w:t>
      </w:r>
      <w:proofErr w:type="spellStart"/>
      <w:r w:rsidRPr="00F67B3A">
        <w:rPr>
          <w:color w:val="000000"/>
          <w:sz w:val="16"/>
          <w:szCs w:val="16"/>
          <w:highlight w:val="green"/>
        </w:rPr>
        <w:t>choreograPhies</w:t>
      </w:r>
      <w:proofErr w:type="spellEnd"/>
      <w:r w:rsidRPr="00F67B3A">
        <w:rPr>
          <w:color w:val="000000"/>
          <w:sz w:val="16"/>
          <w:szCs w:val="16"/>
          <w:highlight w:val="green"/>
        </w:rPr>
        <w:t>"</w:t>
      </w:r>
    </w:p>
    <w:p w14:paraId="2FC99AA7" w14:textId="77777777" w:rsidR="006712D3" w:rsidRDefault="006712D3" w:rsidP="006712D3">
      <w:pPr>
        <w:pStyle w:val="HTMLPreformatted"/>
        <w:rPr>
          <w:color w:val="000000"/>
        </w:rPr>
      </w:pPr>
    </w:p>
    <w:p w14:paraId="643EBAFA" w14:textId="77777777" w:rsidR="006712D3" w:rsidRDefault="006712D3" w:rsidP="006712D3"/>
    <w:p w14:paraId="58355010" w14:textId="77777777" w:rsidR="006712D3" w:rsidRDefault="006712D3" w:rsidP="006712D3">
      <w:pPr>
        <w:spacing w:after="160" w:line="278" w:lineRule="auto"/>
        <w:rPr>
          <w:rFonts w:asciiTheme="minorHAnsi" w:eastAsiaTheme="minorHAnsi" w:hAnsiTheme="minorHAnsi" w:cstheme="minorBidi"/>
          <w:b/>
          <w:bCs/>
          <w:kern w:val="2"/>
          <w:sz w:val="22"/>
          <w:szCs w:val="22"/>
          <w14:ligatures w14:val="standardContextual"/>
        </w:rPr>
      </w:pPr>
    </w:p>
    <w:p w14:paraId="291A8907" w14:textId="77777777" w:rsidR="006712D3" w:rsidRPr="006712D3" w:rsidRDefault="006712D3" w:rsidP="006712D3">
      <w:pPr>
        <w:spacing w:after="160" w:line="278" w:lineRule="auto"/>
        <w:rPr>
          <w:rFonts w:asciiTheme="minorHAnsi" w:eastAsiaTheme="minorHAnsi" w:hAnsiTheme="minorHAnsi" w:cstheme="minorBidi"/>
          <w:b/>
          <w:bCs/>
          <w:kern w:val="2"/>
          <w:sz w:val="22"/>
          <w:szCs w:val="22"/>
          <w14:ligatures w14:val="standardContextual"/>
        </w:rPr>
      </w:pPr>
    </w:p>
    <w:p w14:paraId="227DFA43" w14:textId="77777777" w:rsidR="006712D3" w:rsidRDefault="006712D3">
      <w:pPr>
        <w:rPr>
          <w:sz w:val="16"/>
          <w:szCs w:val="16"/>
        </w:rPr>
      </w:pPr>
    </w:p>
    <w:p w14:paraId="1C7B70D0" w14:textId="77777777" w:rsidR="006712D3" w:rsidRDefault="006712D3">
      <w:pPr>
        <w:rPr>
          <w:sz w:val="16"/>
          <w:szCs w:val="16"/>
        </w:rPr>
      </w:pPr>
    </w:p>
    <w:p w14:paraId="0E8A8397" w14:textId="77777777" w:rsidR="006712D3" w:rsidRDefault="006712D3">
      <w:pPr>
        <w:rPr>
          <w:sz w:val="16"/>
          <w:szCs w:val="16"/>
        </w:rPr>
      </w:pPr>
    </w:p>
    <w:p w14:paraId="1EC81A19" w14:textId="77777777" w:rsidR="006712D3" w:rsidRDefault="006712D3">
      <w:pPr>
        <w:rPr>
          <w:sz w:val="16"/>
          <w:szCs w:val="16"/>
        </w:rPr>
      </w:pPr>
    </w:p>
    <w:p w14:paraId="2FB1B877" w14:textId="77777777" w:rsidR="006712D3" w:rsidRDefault="006712D3">
      <w:pPr>
        <w:rPr>
          <w:sz w:val="16"/>
          <w:szCs w:val="16"/>
        </w:rPr>
      </w:pPr>
    </w:p>
    <w:p w14:paraId="6F4934F9" w14:textId="77777777" w:rsidR="006712D3" w:rsidRDefault="006712D3">
      <w:pPr>
        <w:rPr>
          <w:sz w:val="16"/>
          <w:szCs w:val="16"/>
        </w:rPr>
      </w:pPr>
    </w:p>
    <w:p w14:paraId="287673D2" w14:textId="77777777" w:rsidR="006712D3" w:rsidRDefault="006712D3">
      <w:pPr>
        <w:rPr>
          <w:sz w:val="16"/>
          <w:szCs w:val="16"/>
        </w:rPr>
      </w:pPr>
    </w:p>
    <w:p w14:paraId="110E51E2" w14:textId="77777777" w:rsidR="006712D3" w:rsidRDefault="006712D3">
      <w:pPr>
        <w:rPr>
          <w:sz w:val="16"/>
          <w:szCs w:val="16"/>
        </w:rPr>
      </w:pPr>
    </w:p>
    <w:p w14:paraId="493F69B4" w14:textId="77777777" w:rsidR="006712D3" w:rsidRDefault="006712D3">
      <w:pPr>
        <w:rPr>
          <w:sz w:val="16"/>
          <w:szCs w:val="16"/>
        </w:rPr>
      </w:pPr>
    </w:p>
    <w:p w14:paraId="0F415DAC" w14:textId="77777777" w:rsidR="006712D3" w:rsidRDefault="006712D3">
      <w:pPr>
        <w:rPr>
          <w:sz w:val="16"/>
          <w:szCs w:val="16"/>
        </w:rPr>
      </w:pPr>
    </w:p>
    <w:p w14:paraId="504D044F" w14:textId="77777777" w:rsidR="006712D3" w:rsidRDefault="006712D3">
      <w:pPr>
        <w:rPr>
          <w:sz w:val="16"/>
          <w:szCs w:val="16"/>
        </w:rPr>
      </w:pPr>
    </w:p>
    <w:p w14:paraId="0468B3FF" w14:textId="77777777" w:rsidR="006712D3" w:rsidRDefault="006712D3">
      <w:pPr>
        <w:rPr>
          <w:sz w:val="16"/>
          <w:szCs w:val="16"/>
        </w:rPr>
      </w:pPr>
    </w:p>
    <w:p w14:paraId="5823D42D" w14:textId="77777777" w:rsidR="006712D3" w:rsidRDefault="006712D3">
      <w:pPr>
        <w:rPr>
          <w:sz w:val="16"/>
          <w:szCs w:val="16"/>
        </w:rPr>
      </w:pPr>
    </w:p>
    <w:p w14:paraId="2DB26BC0" w14:textId="77777777" w:rsidR="006712D3" w:rsidRDefault="006712D3">
      <w:pPr>
        <w:rPr>
          <w:sz w:val="16"/>
          <w:szCs w:val="16"/>
        </w:rPr>
      </w:pPr>
    </w:p>
    <w:p w14:paraId="1150EDD0" w14:textId="77777777" w:rsidR="006712D3" w:rsidRDefault="006712D3">
      <w:pPr>
        <w:rPr>
          <w:sz w:val="16"/>
          <w:szCs w:val="16"/>
        </w:rPr>
      </w:pPr>
    </w:p>
    <w:p w14:paraId="29059903" w14:textId="77777777" w:rsidR="006712D3" w:rsidRDefault="006712D3">
      <w:pPr>
        <w:rPr>
          <w:sz w:val="16"/>
          <w:szCs w:val="16"/>
        </w:rPr>
      </w:pPr>
    </w:p>
    <w:p w14:paraId="63825D58" w14:textId="77777777" w:rsidR="006712D3" w:rsidRDefault="006712D3">
      <w:pPr>
        <w:rPr>
          <w:sz w:val="16"/>
          <w:szCs w:val="16"/>
        </w:rPr>
      </w:pPr>
    </w:p>
    <w:p w14:paraId="145CDC7A" w14:textId="77777777" w:rsidR="006712D3" w:rsidRDefault="006712D3">
      <w:pPr>
        <w:rPr>
          <w:sz w:val="16"/>
          <w:szCs w:val="16"/>
        </w:rPr>
      </w:pPr>
    </w:p>
    <w:p w14:paraId="3FF1B88A" w14:textId="77777777" w:rsidR="006712D3" w:rsidRDefault="006712D3">
      <w:pPr>
        <w:rPr>
          <w:sz w:val="16"/>
          <w:szCs w:val="16"/>
        </w:rPr>
      </w:pPr>
    </w:p>
    <w:p w14:paraId="5F3D0575" w14:textId="77777777" w:rsidR="006712D3" w:rsidRDefault="006712D3">
      <w:pPr>
        <w:rPr>
          <w:sz w:val="16"/>
          <w:szCs w:val="16"/>
        </w:rPr>
      </w:pPr>
    </w:p>
    <w:p w14:paraId="0B2350C6" w14:textId="77777777" w:rsidR="006712D3" w:rsidRDefault="006712D3">
      <w:pPr>
        <w:rPr>
          <w:sz w:val="16"/>
          <w:szCs w:val="16"/>
        </w:rPr>
      </w:pPr>
    </w:p>
    <w:p w14:paraId="47BD53EA" w14:textId="77777777" w:rsidR="006712D3" w:rsidRDefault="006712D3">
      <w:pPr>
        <w:rPr>
          <w:sz w:val="16"/>
          <w:szCs w:val="16"/>
        </w:rPr>
      </w:pPr>
    </w:p>
    <w:p w14:paraId="1F1C050F" w14:textId="77777777" w:rsidR="006712D3" w:rsidRDefault="006712D3">
      <w:pPr>
        <w:rPr>
          <w:sz w:val="16"/>
          <w:szCs w:val="16"/>
        </w:rPr>
      </w:pPr>
    </w:p>
    <w:p w14:paraId="00D35A69" w14:textId="77777777" w:rsidR="006712D3" w:rsidRDefault="006712D3">
      <w:pPr>
        <w:rPr>
          <w:sz w:val="16"/>
          <w:szCs w:val="16"/>
        </w:rPr>
      </w:pPr>
    </w:p>
    <w:p w14:paraId="00CFB407" w14:textId="77777777" w:rsidR="006712D3" w:rsidRDefault="006712D3">
      <w:pPr>
        <w:rPr>
          <w:sz w:val="16"/>
          <w:szCs w:val="16"/>
        </w:rPr>
      </w:pPr>
    </w:p>
    <w:p w14:paraId="3FEC4C58" w14:textId="77777777" w:rsidR="006712D3" w:rsidRDefault="006712D3">
      <w:pPr>
        <w:rPr>
          <w:sz w:val="16"/>
          <w:szCs w:val="16"/>
        </w:rPr>
      </w:pPr>
    </w:p>
    <w:p w14:paraId="297E092B" w14:textId="77777777" w:rsidR="006712D3" w:rsidRDefault="006712D3">
      <w:pPr>
        <w:rPr>
          <w:sz w:val="16"/>
          <w:szCs w:val="16"/>
        </w:rPr>
      </w:pPr>
    </w:p>
    <w:p w14:paraId="20790E9E" w14:textId="77777777" w:rsidR="006712D3" w:rsidRDefault="006712D3">
      <w:pPr>
        <w:rPr>
          <w:sz w:val="16"/>
          <w:szCs w:val="16"/>
        </w:rPr>
      </w:pPr>
    </w:p>
    <w:p w14:paraId="3131DC94" w14:textId="77777777" w:rsidR="006712D3" w:rsidRDefault="006712D3">
      <w:pPr>
        <w:rPr>
          <w:sz w:val="16"/>
          <w:szCs w:val="16"/>
        </w:rPr>
      </w:pPr>
    </w:p>
    <w:p w14:paraId="3BB8E728" w14:textId="77777777" w:rsidR="006712D3" w:rsidRDefault="006712D3">
      <w:pPr>
        <w:rPr>
          <w:sz w:val="16"/>
          <w:szCs w:val="16"/>
        </w:rPr>
      </w:pPr>
    </w:p>
    <w:p w14:paraId="7B4635FE" w14:textId="77777777" w:rsidR="006712D3" w:rsidRDefault="006712D3">
      <w:pPr>
        <w:rPr>
          <w:sz w:val="16"/>
          <w:szCs w:val="16"/>
        </w:rPr>
      </w:pPr>
    </w:p>
    <w:p w14:paraId="3B078A2C" w14:textId="77777777" w:rsidR="006712D3" w:rsidRDefault="006712D3">
      <w:pPr>
        <w:rPr>
          <w:sz w:val="16"/>
          <w:szCs w:val="16"/>
        </w:rPr>
      </w:pPr>
    </w:p>
    <w:p w14:paraId="325D0802" w14:textId="77777777" w:rsidR="006712D3" w:rsidRDefault="006712D3">
      <w:pPr>
        <w:rPr>
          <w:sz w:val="16"/>
          <w:szCs w:val="16"/>
        </w:rPr>
      </w:pPr>
    </w:p>
    <w:p w14:paraId="139D8C91" w14:textId="77777777" w:rsidR="006712D3" w:rsidRDefault="006712D3">
      <w:pPr>
        <w:rPr>
          <w:sz w:val="16"/>
          <w:szCs w:val="16"/>
        </w:rPr>
      </w:pPr>
    </w:p>
    <w:p w14:paraId="40B20C6A" w14:textId="77777777" w:rsidR="006712D3" w:rsidRDefault="006712D3">
      <w:pPr>
        <w:rPr>
          <w:sz w:val="16"/>
          <w:szCs w:val="16"/>
        </w:rPr>
      </w:pPr>
    </w:p>
    <w:p w14:paraId="6A7047A2" w14:textId="77777777" w:rsidR="006712D3" w:rsidRDefault="006712D3">
      <w:pPr>
        <w:rPr>
          <w:sz w:val="16"/>
          <w:szCs w:val="16"/>
        </w:rPr>
      </w:pPr>
    </w:p>
    <w:p w14:paraId="6BD6C15F" w14:textId="77777777" w:rsidR="006712D3" w:rsidRDefault="006712D3">
      <w:pPr>
        <w:rPr>
          <w:sz w:val="16"/>
          <w:szCs w:val="16"/>
        </w:rPr>
      </w:pPr>
    </w:p>
    <w:p w14:paraId="365A4FDE" w14:textId="77777777" w:rsidR="006712D3" w:rsidRDefault="006712D3">
      <w:pPr>
        <w:rPr>
          <w:sz w:val="16"/>
          <w:szCs w:val="16"/>
        </w:rPr>
      </w:pPr>
    </w:p>
    <w:p w14:paraId="19FA8357" w14:textId="77777777" w:rsidR="006712D3" w:rsidRDefault="006712D3">
      <w:pPr>
        <w:rPr>
          <w:sz w:val="16"/>
          <w:szCs w:val="16"/>
        </w:rPr>
      </w:pPr>
    </w:p>
    <w:p w14:paraId="622D7D35" w14:textId="77777777" w:rsidR="006712D3" w:rsidRDefault="006712D3">
      <w:pPr>
        <w:rPr>
          <w:sz w:val="16"/>
          <w:szCs w:val="16"/>
        </w:rPr>
      </w:pPr>
    </w:p>
    <w:p w14:paraId="5788590D" w14:textId="6FAC7F07" w:rsidR="006712D3" w:rsidRPr="00CA5B6F" w:rsidRDefault="006712D3" w:rsidP="006712D3">
      <w:pPr>
        <w:rPr>
          <w:rFonts w:ascii="Arial" w:hAnsi="Arial" w:cs="Arial"/>
          <w:b/>
          <w:bCs/>
          <w:sz w:val="22"/>
          <w:szCs w:val="22"/>
        </w:rPr>
      </w:pPr>
      <w:r w:rsidRPr="00CA5B6F">
        <w:rPr>
          <w:rFonts w:ascii="Arial" w:hAnsi="Arial" w:cs="Arial"/>
          <w:b/>
          <w:bCs/>
          <w:sz w:val="22"/>
          <w:szCs w:val="22"/>
        </w:rPr>
        <w:t>Reviewer 3</w:t>
      </w:r>
    </w:p>
    <w:p w14:paraId="2D38C66F" w14:textId="77777777" w:rsidR="006712D3" w:rsidRPr="006712D3" w:rsidRDefault="006712D3" w:rsidP="006712D3">
      <w:pPr>
        <w:pStyle w:val="HTMLPreformatted"/>
        <w:rPr>
          <w:color w:val="000000"/>
          <w:sz w:val="16"/>
          <w:szCs w:val="16"/>
        </w:rPr>
      </w:pPr>
    </w:p>
    <w:p w14:paraId="762164FD" w14:textId="77777777" w:rsidR="006712D3" w:rsidRPr="006712D3" w:rsidRDefault="006712D3" w:rsidP="006712D3">
      <w:pPr>
        <w:pStyle w:val="HTMLPreformatted"/>
        <w:rPr>
          <w:color w:val="000000"/>
          <w:sz w:val="16"/>
          <w:szCs w:val="16"/>
        </w:rPr>
      </w:pPr>
      <w:r w:rsidRPr="006712D3">
        <w:rPr>
          <w:color w:val="000000"/>
          <w:sz w:val="16"/>
          <w:szCs w:val="16"/>
        </w:rPr>
        <w:t>Summary:</w:t>
      </w:r>
    </w:p>
    <w:p w14:paraId="7A2C47DA" w14:textId="77777777" w:rsidR="006712D3" w:rsidRPr="006712D3" w:rsidRDefault="006712D3" w:rsidP="006712D3">
      <w:pPr>
        <w:pStyle w:val="HTMLPreformatted"/>
        <w:rPr>
          <w:color w:val="000000"/>
          <w:sz w:val="16"/>
          <w:szCs w:val="16"/>
        </w:rPr>
      </w:pPr>
    </w:p>
    <w:p w14:paraId="0FCD5F79" w14:textId="77777777" w:rsidR="006712D3" w:rsidRPr="006712D3" w:rsidRDefault="006712D3" w:rsidP="006712D3">
      <w:pPr>
        <w:pStyle w:val="HTMLPreformatted"/>
        <w:rPr>
          <w:color w:val="000000"/>
          <w:sz w:val="16"/>
          <w:szCs w:val="16"/>
        </w:rPr>
      </w:pPr>
      <w:r w:rsidRPr="006712D3">
        <w:rPr>
          <w:color w:val="000000"/>
          <w:sz w:val="16"/>
          <w:szCs w:val="16"/>
        </w:rPr>
        <w:t xml:space="preserve">The authors present a choreographic programming language for modelling and </w:t>
      </w:r>
      <w:proofErr w:type="spellStart"/>
      <w:r w:rsidRPr="006712D3">
        <w:rPr>
          <w:color w:val="000000"/>
          <w:sz w:val="16"/>
          <w:szCs w:val="16"/>
        </w:rPr>
        <w:t>analysing</w:t>
      </w:r>
      <w:proofErr w:type="spellEnd"/>
      <w:r w:rsidRPr="006712D3">
        <w:rPr>
          <w:color w:val="000000"/>
          <w:sz w:val="16"/>
          <w:szCs w:val="16"/>
        </w:rPr>
        <w:t xml:space="preserve"> probabilistic concurrent systems, based on encoding of the language into PRISM code to facilitate probabilistic model checking with the state-of-the-art PRISM toolset. The feasibility is demonstrated through example case studies taken from the PRISM website.</w:t>
      </w:r>
    </w:p>
    <w:p w14:paraId="54D46060" w14:textId="77777777" w:rsidR="006712D3" w:rsidRPr="006712D3" w:rsidRDefault="006712D3" w:rsidP="006712D3">
      <w:pPr>
        <w:pStyle w:val="HTMLPreformatted"/>
        <w:rPr>
          <w:color w:val="000000"/>
          <w:sz w:val="16"/>
          <w:szCs w:val="16"/>
        </w:rPr>
      </w:pPr>
    </w:p>
    <w:p w14:paraId="72821E49" w14:textId="77777777" w:rsidR="006712D3" w:rsidRPr="006712D3" w:rsidRDefault="006712D3" w:rsidP="006712D3">
      <w:pPr>
        <w:pStyle w:val="HTMLPreformatted"/>
        <w:rPr>
          <w:color w:val="000000"/>
          <w:sz w:val="16"/>
          <w:szCs w:val="16"/>
        </w:rPr>
      </w:pPr>
    </w:p>
    <w:p w14:paraId="04D0C771" w14:textId="77777777" w:rsidR="006712D3" w:rsidRPr="006712D3" w:rsidRDefault="006712D3" w:rsidP="006712D3">
      <w:pPr>
        <w:pStyle w:val="HTMLPreformatted"/>
        <w:rPr>
          <w:color w:val="000000"/>
          <w:sz w:val="16"/>
          <w:szCs w:val="16"/>
        </w:rPr>
      </w:pPr>
      <w:r w:rsidRPr="006712D3">
        <w:rPr>
          <w:color w:val="000000"/>
          <w:sz w:val="16"/>
          <w:szCs w:val="16"/>
        </w:rPr>
        <w:t>Judgement:</w:t>
      </w:r>
    </w:p>
    <w:p w14:paraId="587FE356" w14:textId="77777777" w:rsidR="006712D3" w:rsidRPr="006712D3" w:rsidRDefault="006712D3" w:rsidP="006712D3">
      <w:pPr>
        <w:pStyle w:val="HTMLPreformatted"/>
        <w:rPr>
          <w:color w:val="000000"/>
          <w:sz w:val="16"/>
          <w:szCs w:val="16"/>
        </w:rPr>
      </w:pPr>
    </w:p>
    <w:p w14:paraId="3D41374E" w14:textId="77777777" w:rsidR="006712D3" w:rsidRPr="006712D3" w:rsidRDefault="006712D3" w:rsidP="006712D3">
      <w:pPr>
        <w:pStyle w:val="HTMLPreformatted"/>
        <w:rPr>
          <w:color w:val="000000"/>
          <w:sz w:val="16"/>
          <w:szCs w:val="16"/>
        </w:rPr>
      </w:pPr>
      <w:r w:rsidRPr="006712D3">
        <w:rPr>
          <w:color w:val="000000"/>
          <w:sz w:val="16"/>
          <w:szCs w:val="16"/>
        </w:rPr>
        <w:t xml:space="preserve">The paper is well written, well </w:t>
      </w:r>
      <w:proofErr w:type="spellStart"/>
      <w:r w:rsidRPr="006712D3">
        <w:rPr>
          <w:color w:val="000000"/>
          <w:sz w:val="16"/>
          <w:szCs w:val="16"/>
        </w:rPr>
        <w:t>organised</w:t>
      </w:r>
      <w:proofErr w:type="spellEnd"/>
      <w:r w:rsidRPr="006712D3">
        <w:rPr>
          <w:color w:val="000000"/>
          <w:sz w:val="16"/>
          <w:szCs w:val="16"/>
        </w:rPr>
        <w:t>, and the results are sound, all of which is not surprising given that most of the material has already been reviewed for the conference version. As a matter of fact, the roughly 70% of old material (</w:t>
      </w:r>
      <w:proofErr w:type="gramStart"/>
      <w:r w:rsidRPr="006712D3">
        <w:rPr>
          <w:color w:val="000000"/>
          <w:sz w:val="16"/>
          <w:szCs w:val="16"/>
        </w:rPr>
        <w:t>definitely not</w:t>
      </w:r>
      <w:proofErr w:type="gramEnd"/>
      <w:r w:rsidRPr="006712D3">
        <w:rPr>
          <w:color w:val="000000"/>
          <w:sz w:val="16"/>
          <w:szCs w:val="16"/>
        </w:rPr>
        <w:t xml:space="preserve"> less!) is almost entirely copied literally (word by word) from the conference version. With respect to that version, the authors provide some more details and a full proof as opposed to a proof sketch of Theorem 1 (the only theorem of the paper, announced as the main theorem), as well as three new example case studies. This is on the limit of the requirements for this special issue. Apart from this, I have only a few general comments, plus some more detailed comments (mainly spelling inconsistencies), all of which I'd like the authors to address in their revision.</w:t>
      </w:r>
    </w:p>
    <w:p w14:paraId="09F375BE" w14:textId="77777777" w:rsidR="006712D3" w:rsidRPr="006712D3" w:rsidRDefault="006712D3" w:rsidP="006712D3">
      <w:pPr>
        <w:pStyle w:val="HTMLPreformatted"/>
        <w:rPr>
          <w:color w:val="000000"/>
          <w:sz w:val="16"/>
          <w:szCs w:val="16"/>
        </w:rPr>
      </w:pPr>
    </w:p>
    <w:p w14:paraId="5BF8BBA9" w14:textId="77777777" w:rsidR="006712D3" w:rsidRPr="006712D3" w:rsidRDefault="006712D3" w:rsidP="006712D3">
      <w:pPr>
        <w:pStyle w:val="HTMLPreformatted"/>
        <w:rPr>
          <w:color w:val="000000"/>
          <w:sz w:val="16"/>
          <w:szCs w:val="16"/>
        </w:rPr>
      </w:pPr>
    </w:p>
    <w:p w14:paraId="704420BA" w14:textId="77777777" w:rsidR="006712D3" w:rsidRPr="006712D3" w:rsidRDefault="006712D3" w:rsidP="006712D3">
      <w:pPr>
        <w:pStyle w:val="HTMLPreformatted"/>
        <w:rPr>
          <w:color w:val="000000"/>
          <w:sz w:val="16"/>
          <w:szCs w:val="16"/>
        </w:rPr>
      </w:pPr>
      <w:r w:rsidRPr="006712D3">
        <w:rPr>
          <w:color w:val="000000"/>
          <w:sz w:val="16"/>
          <w:szCs w:val="16"/>
        </w:rPr>
        <w:t>General comments:</w:t>
      </w:r>
    </w:p>
    <w:p w14:paraId="00A873B7" w14:textId="77777777" w:rsidR="006712D3" w:rsidRPr="006712D3" w:rsidRDefault="006712D3" w:rsidP="006712D3">
      <w:pPr>
        <w:pStyle w:val="HTMLPreformatted"/>
        <w:rPr>
          <w:color w:val="000000"/>
          <w:sz w:val="16"/>
          <w:szCs w:val="16"/>
        </w:rPr>
      </w:pPr>
    </w:p>
    <w:p w14:paraId="596BD56C" w14:textId="56A18107" w:rsidR="006712D3" w:rsidRPr="006712D3" w:rsidRDefault="006712D3" w:rsidP="006712D3">
      <w:pPr>
        <w:pStyle w:val="HTMLPreformatted"/>
        <w:rPr>
          <w:color w:val="000000"/>
          <w:sz w:val="16"/>
          <w:szCs w:val="16"/>
        </w:rPr>
      </w:pPr>
      <w:r w:rsidRPr="00E8361E">
        <w:rPr>
          <w:color w:val="000000"/>
          <w:sz w:val="16"/>
          <w:szCs w:val="16"/>
          <w:highlight w:val="green"/>
        </w:rPr>
        <w:t xml:space="preserve">The pros and cons of choreographic programming as opposed to process-oriented programming are not elaborated upon very much. I understand that flexibility is sacrificed in </w:t>
      </w:r>
      <w:proofErr w:type="spellStart"/>
      <w:r w:rsidRPr="00E8361E">
        <w:rPr>
          <w:color w:val="000000"/>
          <w:sz w:val="16"/>
          <w:szCs w:val="16"/>
          <w:highlight w:val="green"/>
        </w:rPr>
        <w:t>favour</w:t>
      </w:r>
      <w:proofErr w:type="spellEnd"/>
      <w:r w:rsidRPr="00E8361E">
        <w:rPr>
          <w:color w:val="000000"/>
          <w:sz w:val="16"/>
          <w:szCs w:val="16"/>
          <w:highlight w:val="green"/>
        </w:rPr>
        <w:t xml:space="preserve"> of predictability with the advantage of guaranteeing correctness-by-construction. What is lost by doing so? And while the authors mention in the Introduction that their "approach can be used for a proper subset of distributed systems", the size of this subset and type of systems populating it is not even hinted at. The authors only write that "Some of the case studies presented in the PRISM documentation [2] cannot be modeled" and then provide two concrete examples of what cannot be modelled. Could the authors state something more general?</w:t>
      </w:r>
    </w:p>
    <w:p w14:paraId="18E774F1" w14:textId="41198C15" w:rsidR="006712D3" w:rsidRDefault="003140C7" w:rsidP="006712D3">
      <w:pPr>
        <w:pStyle w:val="HTMLPreformatted"/>
        <w:rPr>
          <w:color w:val="000000"/>
          <w:sz w:val="16"/>
          <w:szCs w:val="16"/>
        </w:rPr>
      </w:pPr>
      <w:r w:rsidRPr="00E8361E">
        <w:rPr>
          <w:color w:val="000000"/>
          <w:sz w:val="16"/>
          <w:szCs w:val="16"/>
          <w:highlight w:val="cyan"/>
        </w:rPr>
        <w:t xml:space="preserve">Added comment page </w:t>
      </w:r>
      <w:r w:rsidR="00E8361E" w:rsidRPr="00E8361E">
        <w:rPr>
          <w:color w:val="000000"/>
          <w:sz w:val="16"/>
          <w:szCs w:val="16"/>
          <w:highlight w:val="cyan"/>
        </w:rPr>
        <w:t xml:space="preserve">2 and </w:t>
      </w:r>
      <w:r w:rsidRPr="00E8361E">
        <w:rPr>
          <w:color w:val="000000"/>
          <w:sz w:val="16"/>
          <w:szCs w:val="16"/>
          <w:highlight w:val="cyan"/>
        </w:rPr>
        <w:t>25-26.</w:t>
      </w:r>
    </w:p>
    <w:p w14:paraId="0F0DB2B9" w14:textId="77777777" w:rsidR="003140C7" w:rsidRPr="006712D3" w:rsidRDefault="003140C7" w:rsidP="006712D3">
      <w:pPr>
        <w:pStyle w:val="HTMLPreformatted"/>
        <w:rPr>
          <w:color w:val="000000"/>
          <w:sz w:val="16"/>
          <w:szCs w:val="16"/>
        </w:rPr>
      </w:pPr>
    </w:p>
    <w:p w14:paraId="027E054A" w14:textId="77777777" w:rsidR="006712D3" w:rsidRPr="00660849" w:rsidRDefault="006712D3" w:rsidP="006712D3">
      <w:pPr>
        <w:pStyle w:val="HTMLPreformatted"/>
        <w:rPr>
          <w:color w:val="000000"/>
          <w:sz w:val="16"/>
          <w:szCs w:val="16"/>
          <w:highlight w:val="green"/>
        </w:rPr>
      </w:pPr>
      <w:r w:rsidRPr="00660849">
        <w:rPr>
          <w:color w:val="000000"/>
          <w:sz w:val="16"/>
          <w:szCs w:val="16"/>
          <w:highlight w:val="green"/>
        </w:rPr>
        <w:t xml:space="preserve">As far as I understand, choreographic programming is a programming paradigm according to which the interactions (communications) between the components (processes/automata) of a distributed system are described from a global viewpoint (instead of for each component, as in message-passing systems), from which </w:t>
      </w:r>
      <w:proofErr w:type="spellStart"/>
      <w:r w:rsidRPr="00660849">
        <w:rPr>
          <w:color w:val="000000"/>
          <w:sz w:val="16"/>
          <w:szCs w:val="16"/>
          <w:highlight w:val="green"/>
        </w:rPr>
        <w:t>decentralised</w:t>
      </w:r>
      <w:proofErr w:type="spellEnd"/>
      <w:r w:rsidRPr="00660849">
        <w:rPr>
          <w:color w:val="000000"/>
          <w:sz w:val="16"/>
          <w:szCs w:val="16"/>
          <w:highlight w:val="green"/>
        </w:rPr>
        <w:t xml:space="preserve"> implementations (per component) can be generated via projection, in a way that correctness (such as deadlock freedom and communication safety) is guaranteed by construction.</w:t>
      </w:r>
    </w:p>
    <w:p w14:paraId="379DA327" w14:textId="77777777" w:rsidR="006712D3" w:rsidRPr="00660849" w:rsidRDefault="006712D3" w:rsidP="006712D3">
      <w:pPr>
        <w:pStyle w:val="HTMLPreformatted"/>
        <w:rPr>
          <w:color w:val="000000"/>
          <w:sz w:val="16"/>
          <w:szCs w:val="16"/>
          <w:highlight w:val="green"/>
        </w:rPr>
      </w:pPr>
    </w:p>
    <w:p w14:paraId="3588DCA6" w14:textId="77777777" w:rsidR="006712D3" w:rsidRPr="00660849" w:rsidRDefault="006712D3" w:rsidP="006712D3">
      <w:pPr>
        <w:pStyle w:val="HTMLPreformatted"/>
        <w:rPr>
          <w:color w:val="000000"/>
          <w:sz w:val="16"/>
          <w:szCs w:val="16"/>
          <w:highlight w:val="green"/>
        </w:rPr>
      </w:pPr>
      <w:r w:rsidRPr="00660849">
        <w:rPr>
          <w:color w:val="000000"/>
          <w:sz w:val="16"/>
          <w:szCs w:val="16"/>
          <w:highlight w:val="green"/>
        </w:rPr>
        <w:t xml:space="preserve">How does this relate to the notions of </w:t>
      </w:r>
      <w:proofErr w:type="spellStart"/>
      <w:r w:rsidRPr="00660849">
        <w:rPr>
          <w:color w:val="000000"/>
          <w:sz w:val="16"/>
          <w:szCs w:val="16"/>
          <w:highlight w:val="green"/>
        </w:rPr>
        <w:t>implementability</w:t>
      </w:r>
      <w:proofErr w:type="spellEnd"/>
      <w:r w:rsidRPr="00660849">
        <w:rPr>
          <w:color w:val="000000"/>
          <w:sz w:val="16"/>
          <w:szCs w:val="16"/>
          <w:highlight w:val="green"/>
        </w:rPr>
        <w:t xml:space="preserve"> and </w:t>
      </w:r>
      <w:proofErr w:type="spellStart"/>
      <w:r w:rsidRPr="00660849">
        <w:rPr>
          <w:color w:val="000000"/>
          <w:sz w:val="16"/>
          <w:szCs w:val="16"/>
          <w:highlight w:val="green"/>
        </w:rPr>
        <w:t>realisability</w:t>
      </w:r>
      <w:proofErr w:type="spellEnd"/>
      <w:r w:rsidRPr="00660849">
        <w:rPr>
          <w:color w:val="000000"/>
          <w:sz w:val="16"/>
          <w:szCs w:val="16"/>
          <w:highlight w:val="green"/>
        </w:rPr>
        <w:t xml:space="preserve"> as studied for transition systems and (team) automata? In the following papers from the literature, a global transition system or (team) automaton is given and the main question is whether or  not there exists a distributed set of local (cooperating, synchronously communicating) transition systems or (component) automata, whose composition is equivalent or </w:t>
      </w:r>
      <w:proofErr w:type="spellStart"/>
      <w:r w:rsidRPr="00660849">
        <w:rPr>
          <w:color w:val="000000"/>
          <w:sz w:val="16"/>
          <w:szCs w:val="16"/>
          <w:highlight w:val="green"/>
        </w:rPr>
        <w:t>bisimilar</w:t>
      </w:r>
      <w:proofErr w:type="spellEnd"/>
      <w:r w:rsidRPr="00660849">
        <w:rPr>
          <w:color w:val="000000"/>
          <w:sz w:val="16"/>
          <w:szCs w:val="16"/>
          <w:highlight w:val="green"/>
        </w:rPr>
        <w:t xml:space="preserve"> to the global one. </w:t>
      </w:r>
    </w:p>
    <w:p w14:paraId="5E858FBD" w14:textId="77777777" w:rsidR="006712D3" w:rsidRPr="00660849" w:rsidRDefault="006712D3" w:rsidP="006712D3">
      <w:pPr>
        <w:pStyle w:val="HTMLPreformatted"/>
        <w:rPr>
          <w:color w:val="000000"/>
          <w:sz w:val="16"/>
          <w:szCs w:val="16"/>
          <w:highlight w:val="green"/>
        </w:rPr>
      </w:pPr>
    </w:p>
    <w:p w14:paraId="44E831C8" w14:textId="77777777" w:rsidR="006712D3" w:rsidRPr="00660849" w:rsidRDefault="006712D3" w:rsidP="006712D3">
      <w:pPr>
        <w:pStyle w:val="HTMLPreformatted"/>
        <w:rPr>
          <w:color w:val="000000"/>
          <w:sz w:val="16"/>
          <w:szCs w:val="16"/>
          <w:highlight w:val="green"/>
        </w:rPr>
      </w:pPr>
      <w:r w:rsidRPr="00660849">
        <w:rPr>
          <w:color w:val="000000"/>
          <w:sz w:val="16"/>
          <w:szCs w:val="16"/>
          <w:highlight w:val="green"/>
        </w:rPr>
        <w:t>- I. Castellani, M. Mukund, and P.S. Thiagarajan, Synthesizing Distributed Transition</w:t>
      </w:r>
    </w:p>
    <w:p w14:paraId="1ACAA39E" w14:textId="77777777" w:rsidR="006712D3" w:rsidRPr="005D401F" w:rsidRDefault="006712D3" w:rsidP="006712D3">
      <w:pPr>
        <w:pStyle w:val="HTMLPreformatted"/>
        <w:rPr>
          <w:color w:val="000000"/>
          <w:sz w:val="16"/>
          <w:szCs w:val="16"/>
          <w:highlight w:val="green"/>
          <w:lang w:val="da-DK"/>
        </w:rPr>
      </w:pPr>
      <w:r w:rsidRPr="00660849">
        <w:rPr>
          <w:color w:val="000000"/>
          <w:sz w:val="16"/>
          <w:szCs w:val="16"/>
          <w:highlight w:val="green"/>
        </w:rPr>
        <w:t xml:space="preserve">Systems from Global Specifications. In: FSTTCS 1999. </w:t>
      </w:r>
      <w:r w:rsidRPr="005D401F">
        <w:rPr>
          <w:color w:val="000000"/>
          <w:sz w:val="16"/>
          <w:szCs w:val="16"/>
          <w:highlight w:val="green"/>
          <w:lang w:val="da-DK"/>
        </w:rPr>
        <w:t>LNCS 1738, pp. 219–231. Springer, 1999. DOI: https://doi.org/10.1007/3-540-46691-6_17</w:t>
      </w:r>
    </w:p>
    <w:p w14:paraId="6AF3B5B1" w14:textId="77777777" w:rsidR="006712D3" w:rsidRPr="005D401F" w:rsidRDefault="006712D3" w:rsidP="006712D3">
      <w:pPr>
        <w:pStyle w:val="HTMLPreformatted"/>
        <w:rPr>
          <w:color w:val="000000"/>
          <w:sz w:val="16"/>
          <w:szCs w:val="16"/>
          <w:highlight w:val="green"/>
          <w:lang w:val="da-DK"/>
        </w:rPr>
      </w:pPr>
    </w:p>
    <w:p w14:paraId="228E4A94" w14:textId="77777777" w:rsidR="006712D3" w:rsidRPr="00660849" w:rsidRDefault="006712D3" w:rsidP="006712D3">
      <w:pPr>
        <w:pStyle w:val="HTMLPreformatted"/>
        <w:rPr>
          <w:color w:val="000000"/>
          <w:sz w:val="16"/>
          <w:szCs w:val="16"/>
          <w:highlight w:val="green"/>
        </w:rPr>
      </w:pPr>
      <w:r w:rsidRPr="00660849">
        <w:rPr>
          <w:color w:val="000000"/>
          <w:sz w:val="16"/>
          <w:szCs w:val="16"/>
          <w:highlight w:val="green"/>
        </w:rPr>
        <w:t>- M. Mukund, From Global Specifications to Distributed Implementations. In: Synthesis and Control of Discrete Event Systems. Springer, 2002. DOI: https://doi.org/10.1007/978-1-4757-6656-1_2</w:t>
      </w:r>
    </w:p>
    <w:p w14:paraId="47CFCC3C" w14:textId="77777777" w:rsidR="006712D3" w:rsidRPr="00660849" w:rsidRDefault="006712D3" w:rsidP="006712D3">
      <w:pPr>
        <w:pStyle w:val="HTMLPreformatted"/>
        <w:rPr>
          <w:color w:val="000000"/>
          <w:sz w:val="16"/>
          <w:szCs w:val="16"/>
          <w:highlight w:val="green"/>
        </w:rPr>
      </w:pPr>
    </w:p>
    <w:p w14:paraId="09DAE3AE" w14:textId="77777777" w:rsidR="006712D3" w:rsidRPr="00660849" w:rsidRDefault="006712D3" w:rsidP="006712D3">
      <w:pPr>
        <w:pStyle w:val="HTMLPreformatted"/>
        <w:rPr>
          <w:color w:val="000000"/>
          <w:sz w:val="16"/>
          <w:szCs w:val="16"/>
          <w:highlight w:val="green"/>
        </w:rPr>
      </w:pPr>
      <w:r w:rsidRPr="00660849">
        <w:rPr>
          <w:color w:val="000000"/>
          <w:sz w:val="16"/>
          <w:szCs w:val="16"/>
          <w:highlight w:val="green"/>
        </w:rPr>
        <w:t xml:space="preserve">- M.H. ter Beek, R. </w:t>
      </w:r>
      <w:proofErr w:type="spellStart"/>
      <w:r w:rsidRPr="00660849">
        <w:rPr>
          <w:color w:val="000000"/>
          <w:sz w:val="16"/>
          <w:szCs w:val="16"/>
          <w:highlight w:val="green"/>
        </w:rPr>
        <w:t>Hennicker</w:t>
      </w:r>
      <w:proofErr w:type="spellEnd"/>
      <w:r w:rsidRPr="00660849">
        <w:rPr>
          <w:color w:val="000000"/>
          <w:sz w:val="16"/>
          <w:szCs w:val="16"/>
          <w:highlight w:val="green"/>
        </w:rPr>
        <w:t xml:space="preserve">, and J. Proença, </w:t>
      </w:r>
      <w:proofErr w:type="spellStart"/>
      <w:r w:rsidRPr="00660849">
        <w:rPr>
          <w:color w:val="000000"/>
          <w:sz w:val="16"/>
          <w:szCs w:val="16"/>
          <w:highlight w:val="green"/>
        </w:rPr>
        <w:t>Realisability</w:t>
      </w:r>
      <w:proofErr w:type="spellEnd"/>
      <w:r w:rsidRPr="00660849">
        <w:rPr>
          <w:color w:val="000000"/>
          <w:sz w:val="16"/>
          <w:szCs w:val="16"/>
          <w:highlight w:val="green"/>
        </w:rPr>
        <w:t xml:space="preserve"> of Global Models of Interaction. In: ICTAC 2023. LNCS 14446, Springer, 2023, pp. 236-255. DOI: https://doi.org/10.1007/978-3-031-47963-2_15</w:t>
      </w:r>
    </w:p>
    <w:p w14:paraId="2D5D416F" w14:textId="77777777" w:rsidR="006712D3" w:rsidRPr="00660849" w:rsidRDefault="006712D3" w:rsidP="006712D3">
      <w:pPr>
        <w:pStyle w:val="HTMLPreformatted"/>
        <w:rPr>
          <w:color w:val="000000"/>
          <w:sz w:val="16"/>
          <w:szCs w:val="16"/>
          <w:highlight w:val="green"/>
        </w:rPr>
      </w:pPr>
    </w:p>
    <w:p w14:paraId="6DA41424" w14:textId="630051CC" w:rsidR="006712D3" w:rsidRDefault="006712D3" w:rsidP="006712D3">
      <w:pPr>
        <w:pStyle w:val="HTMLPreformatted"/>
        <w:rPr>
          <w:color w:val="000000"/>
          <w:sz w:val="16"/>
          <w:szCs w:val="16"/>
        </w:rPr>
      </w:pPr>
      <w:r w:rsidRPr="00660849">
        <w:rPr>
          <w:color w:val="000000"/>
          <w:sz w:val="16"/>
          <w:szCs w:val="16"/>
          <w:highlight w:val="green"/>
        </w:rPr>
        <w:t xml:space="preserve">- M.H. ter Beek, R. </w:t>
      </w:r>
      <w:proofErr w:type="spellStart"/>
      <w:r w:rsidRPr="00660849">
        <w:rPr>
          <w:color w:val="000000"/>
          <w:sz w:val="16"/>
          <w:szCs w:val="16"/>
          <w:highlight w:val="green"/>
        </w:rPr>
        <w:t>Hennicker</w:t>
      </w:r>
      <w:proofErr w:type="spellEnd"/>
      <w:r w:rsidRPr="00660849">
        <w:rPr>
          <w:color w:val="000000"/>
          <w:sz w:val="16"/>
          <w:szCs w:val="16"/>
          <w:highlight w:val="green"/>
        </w:rPr>
        <w:t xml:space="preserve">, and J. Proença, Team Automata: Overview and Roadmap. In: COORDINATION 2024. LNCS 14676, Springer, 2024, pp. 161-198. DOI: </w:t>
      </w:r>
      <w:hyperlink r:id="rId5" w:history="1">
        <w:r w:rsidR="00660849" w:rsidRPr="00A373FF">
          <w:rPr>
            <w:rStyle w:val="Hyperlink"/>
            <w:sz w:val="16"/>
            <w:szCs w:val="16"/>
            <w:highlight w:val="green"/>
          </w:rPr>
          <w:t>https://doi.org/10.1007/978-3-031-62697-5_10</w:t>
        </w:r>
      </w:hyperlink>
    </w:p>
    <w:p w14:paraId="68AC38BE" w14:textId="5050B88D" w:rsidR="00660849" w:rsidRPr="006712D3" w:rsidRDefault="00660849" w:rsidP="006712D3">
      <w:pPr>
        <w:pStyle w:val="HTMLPreformatted"/>
        <w:rPr>
          <w:color w:val="000000"/>
          <w:sz w:val="16"/>
          <w:szCs w:val="16"/>
        </w:rPr>
      </w:pPr>
      <w:r w:rsidRPr="00660849">
        <w:rPr>
          <w:color w:val="000000"/>
          <w:sz w:val="16"/>
          <w:szCs w:val="16"/>
          <w:highlight w:val="cyan"/>
        </w:rPr>
        <w:t>Added to related works page 25.</w:t>
      </w:r>
    </w:p>
    <w:p w14:paraId="4AA59A98" w14:textId="77777777" w:rsidR="006712D3" w:rsidRPr="006712D3" w:rsidRDefault="006712D3" w:rsidP="006712D3">
      <w:pPr>
        <w:pStyle w:val="HTMLPreformatted"/>
        <w:rPr>
          <w:color w:val="000000"/>
          <w:sz w:val="16"/>
          <w:szCs w:val="16"/>
        </w:rPr>
      </w:pPr>
    </w:p>
    <w:p w14:paraId="4E289A40" w14:textId="77777777" w:rsidR="006712D3" w:rsidRPr="006712D3" w:rsidRDefault="006712D3" w:rsidP="006712D3">
      <w:pPr>
        <w:pStyle w:val="HTMLPreformatted"/>
        <w:rPr>
          <w:color w:val="000000"/>
          <w:sz w:val="16"/>
          <w:szCs w:val="16"/>
        </w:rPr>
      </w:pPr>
      <w:r w:rsidRPr="00651917">
        <w:rPr>
          <w:color w:val="000000"/>
          <w:sz w:val="16"/>
          <w:szCs w:val="16"/>
          <w:highlight w:val="green"/>
        </w:rPr>
        <w:t xml:space="preserve">Finally, during the experimental evaluation, the models generated by the authors' approach are only compared to the original PRISM benchmarks with respect to certain properties and functionality, but not semantically. Could the authors imagine a more thorough comparison, e.g., </w:t>
      </w:r>
      <w:proofErr w:type="gramStart"/>
      <w:r w:rsidRPr="00651917">
        <w:rPr>
          <w:color w:val="000000"/>
          <w:sz w:val="16"/>
          <w:szCs w:val="16"/>
          <w:highlight w:val="green"/>
        </w:rPr>
        <w:t>whether or not</w:t>
      </w:r>
      <w:proofErr w:type="gramEnd"/>
      <w:r w:rsidRPr="00651917">
        <w:rPr>
          <w:color w:val="000000"/>
          <w:sz w:val="16"/>
          <w:szCs w:val="16"/>
          <w:highlight w:val="green"/>
        </w:rPr>
        <w:t xml:space="preserve"> the models are </w:t>
      </w:r>
      <w:proofErr w:type="spellStart"/>
      <w:r w:rsidRPr="00651917">
        <w:rPr>
          <w:color w:val="000000"/>
          <w:sz w:val="16"/>
          <w:szCs w:val="16"/>
          <w:highlight w:val="green"/>
        </w:rPr>
        <w:t>bisimilar</w:t>
      </w:r>
      <w:proofErr w:type="spellEnd"/>
      <w:r w:rsidRPr="00651917">
        <w:rPr>
          <w:color w:val="000000"/>
          <w:sz w:val="16"/>
          <w:szCs w:val="16"/>
          <w:highlight w:val="green"/>
        </w:rPr>
        <w:t>, and why?</w:t>
      </w:r>
    </w:p>
    <w:p w14:paraId="06B26BB6" w14:textId="18092482" w:rsidR="006712D3" w:rsidRPr="006712D3" w:rsidRDefault="00651917" w:rsidP="006712D3">
      <w:pPr>
        <w:pStyle w:val="HTMLPreformatted"/>
        <w:rPr>
          <w:color w:val="000000"/>
          <w:sz w:val="16"/>
          <w:szCs w:val="16"/>
        </w:rPr>
      </w:pPr>
      <w:r w:rsidRPr="00651917">
        <w:rPr>
          <w:color w:val="000000"/>
          <w:sz w:val="16"/>
          <w:szCs w:val="16"/>
          <w:highlight w:val="cyan"/>
        </w:rPr>
        <w:t>Added comment page 17.</w:t>
      </w:r>
    </w:p>
    <w:p w14:paraId="05DACC29" w14:textId="77777777" w:rsidR="006712D3" w:rsidRPr="006712D3" w:rsidRDefault="006712D3" w:rsidP="006712D3">
      <w:pPr>
        <w:pStyle w:val="HTMLPreformatted"/>
        <w:rPr>
          <w:color w:val="000000"/>
          <w:sz w:val="16"/>
          <w:szCs w:val="16"/>
        </w:rPr>
      </w:pPr>
    </w:p>
    <w:p w14:paraId="35D6E65C" w14:textId="77777777" w:rsidR="006712D3" w:rsidRPr="006712D3" w:rsidRDefault="006712D3" w:rsidP="006712D3">
      <w:pPr>
        <w:pStyle w:val="HTMLPreformatted"/>
        <w:rPr>
          <w:color w:val="000000"/>
          <w:sz w:val="16"/>
          <w:szCs w:val="16"/>
        </w:rPr>
      </w:pPr>
      <w:r w:rsidRPr="006712D3">
        <w:rPr>
          <w:color w:val="000000"/>
          <w:sz w:val="16"/>
          <w:szCs w:val="16"/>
        </w:rPr>
        <w:t>Detailed comments:</w:t>
      </w:r>
    </w:p>
    <w:p w14:paraId="10502A5F" w14:textId="77777777" w:rsidR="006712D3" w:rsidRPr="006712D3" w:rsidRDefault="006712D3" w:rsidP="006712D3">
      <w:pPr>
        <w:pStyle w:val="HTMLPreformatted"/>
        <w:rPr>
          <w:color w:val="000000"/>
          <w:sz w:val="16"/>
          <w:szCs w:val="16"/>
        </w:rPr>
      </w:pPr>
    </w:p>
    <w:p w14:paraId="6E7634E8" w14:textId="77777777" w:rsidR="006712D3" w:rsidRPr="006712D3" w:rsidRDefault="006712D3" w:rsidP="006712D3">
      <w:pPr>
        <w:pStyle w:val="HTMLPreformatted"/>
        <w:rPr>
          <w:color w:val="000000"/>
          <w:sz w:val="16"/>
          <w:szCs w:val="16"/>
        </w:rPr>
      </w:pPr>
      <w:r w:rsidRPr="00CF1D6E">
        <w:rPr>
          <w:color w:val="000000"/>
          <w:sz w:val="16"/>
          <w:szCs w:val="16"/>
          <w:highlight w:val="green"/>
        </w:rPr>
        <w:t>page 1, Key words: modeling -&gt; modelling   [throughout the paper, UK spelling is used, cf. line 1 of Abstract]</w:t>
      </w:r>
    </w:p>
    <w:p w14:paraId="47D8A38A" w14:textId="77777777" w:rsidR="006712D3" w:rsidRPr="006712D3" w:rsidRDefault="006712D3" w:rsidP="006712D3">
      <w:pPr>
        <w:pStyle w:val="HTMLPreformatted"/>
        <w:rPr>
          <w:color w:val="000000"/>
          <w:sz w:val="16"/>
          <w:szCs w:val="16"/>
        </w:rPr>
      </w:pPr>
    </w:p>
    <w:p w14:paraId="5D06B754" w14:textId="77777777" w:rsidR="006712D3" w:rsidRPr="006712D3" w:rsidRDefault="006712D3" w:rsidP="006712D3">
      <w:pPr>
        <w:pStyle w:val="HTMLPreformatted"/>
        <w:rPr>
          <w:color w:val="000000"/>
          <w:sz w:val="16"/>
          <w:szCs w:val="16"/>
        </w:rPr>
      </w:pPr>
      <w:r w:rsidRPr="00CF1D6E">
        <w:rPr>
          <w:color w:val="000000"/>
          <w:sz w:val="16"/>
          <w:szCs w:val="16"/>
          <w:highlight w:val="green"/>
        </w:rPr>
        <w:t xml:space="preserve">page 2, line -5: modeling, analyzing -&gt; modelling, </w:t>
      </w:r>
      <w:proofErr w:type="spellStart"/>
      <w:r w:rsidRPr="00CF1D6E">
        <w:rPr>
          <w:color w:val="000000"/>
          <w:sz w:val="16"/>
          <w:szCs w:val="16"/>
          <w:highlight w:val="green"/>
        </w:rPr>
        <w:t>analysing</w:t>
      </w:r>
      <w:proofErr w:type="spellEnd"/>
      <w:r w:rsidRPr="00CF1D6E">
        <w:rPr>
          <w:color w:val="000000"/>
          <w:sz w:val="16"/>
          <w:szCs w:val="16"/>
          <w:highlight w:val="green"/>
        </w:rPr>
        <w:t xml:space="preserve">   [throughout the paper, UK spelling is used]</w:t>
      </w:r>
    </w:p>
    <w:p w14:paraId="65B3F551" w14:textId="77777777" w:rsidR="006712D3" w:rsidRPr="006712D3" w:rsidRDefault="006712D3" w:rsidP="006712D3">
      <w:pPr>
        <w:pStyle w:val="HTMLPreformatted"/>
        <w:rPr>
          <w:color w:val="000000"/>
          <w:sz w:val="16"/>
          <w:szCs w:val="16"/>
        </w:rPr>
      </w:pPr>
    </w:p>
    <w:p w14:paraId="43D72288" w14:textId="77777777" w:rsidR="006712D3" w:rsidRPr="006712D3" w:rsidRDefault="006712D3" w:rsidP="006712D3">
      <w:pPr>
        <w:pStyle w:val="HTMLPreformatted"/>
        <w:rPr>
          <w:color w:val="000000"/>
          <w:sz w:val="16"/>
          <w:szCs w:val="16"/>
        </w:rPr>
      </w:pPr>
      <w:r w:rsidRPr="006712D3">
        <w:rPr>
          <w:color w:val="000000"/>
          <w:sz w:val="16"/>
          <w:szCs w:val="16"/>
        </w:rPr>
        <w:t>page 3, line -4 of Sect. 1: proofs, which were previously omitted -&gt; a full proof of Theorem 1, which were previously omitted or only sketched   [there is only one proof]</w:t>
      </w:r>
    </w:p>
    <w:p w14:paraId="2F5489C8" w14:textId="77777777" w:rsidR="006712D3" w:rsidRPr="006712D3" w:rsidRDefault="006712D3" w:rsidP="006712D3">
      <w:pPr>
        <w:pStyle w:val="HTMLPreformatted"/>
        <w:rPr>
          <w:color w:val="000000"/>
          <w:sz w:val="16"/>
          <w:szCs w:val="16"/>
        </w:rPr>
      </w:pPr>
    </w:p>
    <w:p w14:paraId="59369758" w14:textId="77777777" w:rsidR="006712D3" w:rsidRPr="006712D3" w:rsidRDefault="006712D3" w:rsidP="006712D3">
      <w:pPr>
        <w:pStyle w:val="HTMLPreformatted"/>
        <w:rPr>
          <w:color w:val="000000"/>
          <w:sz w:val="16"/>
          <w:szCs w:val="16"/>
        </w:rPr>
      </w:pPr>
      <w:r w:rsidRPr="00CF1D6E">
        <w:rPr>
          <w:color w:val="000000"/>
          <w:sz w:val="16"/>
          <w:szCs w:val="16"/>
          <w:highlight w:val="green"/>
        </w:rPr>
        <w:t xml:space="preserve">page 4, line -18: behavior -&gt; </w:t>
      </w:r>
      <w:proofErr w:type="spellStart"/>
      <w:r w:rsidRPr="00CF1D6E">
        <w:rPr>
          <w:color w:val="000000"/>
          <w:sz w:val="16"/>
          <w:szCs w:val="16"/>
          <w:highlight w:val="green"/>
        </w:rPr>
        <w:t>behaviour</w:t>
      </w:r>
      <w:proofErr w:type="spellEnd"/>
      <w:r w:rsidRPr="00CF1D6E">
        <w:rPr>
          <w:color w:val="000000"/>
          <w:sz w:val="16"/>
          <w:szCs w:val="16"/>
          <w:highlight w:val="green"/>
        </w:rPr>
        <w:t xml:space="preserve">   [throughout the paper, UK spelling is used]</w:t>
      </w:r>
    </w:p>
    <w:p w14:paraId="1E58F512" w14:textId="77777777" w:rsidR="006712D3" w:rsidRPr="006712D3" w:rsidRDefault="006712D3" w:rsidP="006712D3">
      <w:pPr>
        <w:pStyle w:val="HTMLPreformatted"/>
        <w:rPr>
          <w:color w:val="000000"/>
          <w:sz w:val="16"/>
          <w:szCs w:val="16"/>
        </w:rPr>
      </w:pPr>
      <w:r w:rsidRPr="00CF1D6E">
        <w:rPr>
          <w:color w:val="000000"/>
          <w:sz w:val="16"/>
          <w:szCs w:val="16"/>
          <w:highlight w:val="green"/>
        </w:rPr>
        <w:t xml:space="preserve">page 4, line -19: analyze -&gt; </w:t>
      </w:r>
      <w:proofErr w:type="spellStart"/>
      <w:r w:rsidRPr="00CF1D6E">
        <w:rPr>
          <w:color w:val="000000"/>
          <w:sz w:val="16"/>
          <w:szCs w:val="16"/>
          <w:highlight w:val="green"/>
        </w:rPr>
        <w:t>analyse</w:t>
      </w:r>
      <w:proofErr w:type="spellEnd"/>
      <w:r w:rsidRPr="00CF1D6E">
        <w:rPr>
          <w:color w:val="000000"/>
          <w:sz w:val="16"/>
          <w:szCs w:val="16"/>
          <w:highlight w:val="green"/>
        </w:rPr>
        <w:t xml:space="preserve">   [throughout the paper, UK spelling is used]</w:t>
      </w:r>
    </w:p>
    <w:p w14:paraId="55BE6ECE" w14:textId="77777777" w:rsidR="006712D3" w:rsidRPr="006712D3" w:rsidRDefault="006712D3" w:rsidP="006712D3">
      <w:pPr>
        <w:pStyle w:val="HTMLPreformatted"/>
        <w:rPr>
          <w:color w:val="000000"/>
          <w:sz w:val="16"/>
          <w:szCs w:val="16"/>
        </w:rPr>
      </w:pPr>
    </w:p>
    <w:p w14:paraId="05ADC8AE" w14:textId="77777777" w:rsidR="006712D3" w:rsidRPr="006712D3" w:rsidRDefault="006712D3" w:rsidP="006712D3">
      <w:pPr>
        <w:pStyle w:val="HTMLPreformatted"/>
        <w:rPr>
          <w:color w:val="000000"/>
          <w:sz w:val="16"/>
          <w:szCs w:val="16"/>
        </w:rPr>
      </w:pPr>
      <w:r w:rsidRPr="006712D3">
        <w:rPr>
          <w:color w:val="000000"/>
          <w:sz w:val="16"/>
          <w:szCs w:val="16"/>
        </w:rPr>
        <w:t>page 6, lines 6-9: the subscripts used in the transition relation of the operational semantics are not formally introduced</w:t>
      </w:r>
    </w:p>
    <w:p w14:paraId="76F867A4" w14:textId="77777777" w:rsidR="006712D3" w:rsidRPr="006712D3" w:rsidRDefault="006712D3" w:rsidP="006712D3">
      <w:pPr>
        <w:pStyle w:val="HTMLPreformatted"/>
        <w:rPr>
          <w:color w:val="000000"/>
          <w:sz w:val="16"/>
          <w:szCs w:val="16"/>
        </w:rPr>
      </w:pPr>
    </w:p>
    <w:p w14:paraId="32ACF3C4" w14:textId="77777777" w:rsidR="006712D3" w:rsidRPr="006712D3" w:rsidRDefault="006712D3" w:rsidP="006712D3">
      <w:pPr>
        <w:pStyle w:val="HTMLPreformatted"/>
        <w:rPr>
          <w:color w:val="000000"/>
          <w:sz w:val="16"/>
          <w:szCs w:val="16"/>
        </w:rPr>
      </w:pPr>
      <w:r w:rsidRPr="00CF1D6E">
        <w:rPr>
          <w:color w:val="000000"/>
          <w:sz w:val="16"/>
          <w:szCs w:val="16"/>
          <w:highlight w:val="green"/>
        </w:rPr>
        <w:t xml:space="preserve">page 7, line -10: Non-deterministic </w:t>
      </w:r>
      <w:proofErr w:type="spellStart"/>
      <w:r w:rsidRPr="00CF1D6E">
        <w:rPr>
          <w:color w:val="000000"/>
          <w:sz w:val="16"/>
          <w:szCs w:val="16"/>
          <w:highlight w:val="green"/>
        </w:rPr>
        <w:t>Synchronisation</w:t>
      </w:r>
      <w:proofErr w:type="spellEnd"/>
      <w:r w:rsidRPr="00CF1D6E">
        <w:rPr>
          <w:color w:val="000000"/>
          <w:sz w:val="16"/>
          <w:szCs w:val="16"/>
          <w:highlight w:val="green"/>
        </w:rPr>
        <w:t xml:space="preserve"> -&gt; </w:t>
      </w:r>
      <w:proofErr w:type="gramStart"/>
      <w:r w:rsidRPr="00CF1D6E">
        <w:rPr>
          <w:color w:val="000000"/>
          <w:sz w:val="16"/>
          <w:szCs w:val="16"/>
          <w:highlight w:val="green"/>
        </w:rPr>
        <w:t>Non-deterministic</w:t>
      </w:r>
      <w:proofErr w:type="gramEnd"/>
      <w:r w:rsidRPr="00CF1D6E">
        <w:rPr>
          <w:color w:val="000000"/>
          <w:sz w:val="16"/>
          <w:szCs w:val="16"/>
          <w:highlight w:val="green"/>
        </w:rPr>
        <w:t xml:space="preserve"> </w:t>
      </w:r>
      <w:proofErr w:type="spellStart"/>
      <w:r w:rsidRPr="00CF1D6E">
        <w:rPr>
          <w:color w:val="000000"/>
          <w:sz w:val="16"/>
          <w:szCs w:val="16"/>
          <w:highlight w:val="green"/>
        </w:rPr>
        <w:t>synchronisation</w:t>
      </w:r>
      <w:proofErr w:type="spellEnd"/>
      <w:proofErr w:type="gramStart"/>
      <w:r w:rsidRPr="00CF1D6E">
        <w:rPr>
          <w:color w:val="000000"/>
          <w:sz w:val="16"/>
          <w:szCs w:val="16"/>
          <w:highlight w:val="green"/>
        </w:rPr>
        <w:t xml:space="preserve">   [</w:t>
      </w:r>
      <w:proofErr w:type="gramEnd"/>
      <w:r w:rsidRPr="00CF1D6E">
        <w:rPr>
          <w:color w:val="000000"/>
          <w:sz w:val="16"/>
          <w:szCs w:val="16"/>
          <w:highlight w:val="green"/>
        </w:rPr>
        <w:t>cf. the headers of the first and second item on the same page]</w:t>
      </w:r>
    </w:p>
    <w:p w14:paraId="30108357" w14:textId="77777777" w:rsidR="006712D3" w:rsidRPr="006712D3" w:rsidRDefault="006712D3" w:rsidP="006712D3">
      <w:pPr>
        <w:pStyle w:val="HTMLPreformatted"/>
        <w:rPr>
          <w:color w:val="000000"/>
          <w:sz w:val="16"/>
          <w:szCs w:val="16"/>
        </w:rPr>
      </w:pPr>
    </w:p>
    <w:p w14:paraId="048B71FB" w14:textId="77777777" w:rsidR="006712D3" w:rsidRPr="006712D3" w:rsidRDefault="006712D3" w:rsidP="006712D3">
      <w:pPr>
        <w:pStyle w:val="HTMLPreformatted"/>
        <w:rPr>
          <w:color w:val="000000"/>
          <w:sz w:val="16"/>
          <w:szCs w:val="16"/>
        </w:rPr>
      </w:pPr>
      <w:r w:rsidRPr="00CF1D6E">
        <w:rPr>
          <w:color w:val="000000"/>
          <w:sz w:val="16"/>
          <w:szCs w:val="16"/>
          <w:highlight w:val="green"/>
        </w:rPr>
        <w:t xml:space="preserve">page 11, line 7: </w:t>
      </w:r>
      <w:proofErr w:type="spellStart"/>
      <w:r w:rsidRPr="00CF1D6E">
        <w:rPr>
          <w:color w:val="000000"/>
          <w:sz w:val="16"/>
          <w:szCs w:val="16"/>
          <w:highlight w:val="green"/>
        </w:rPr>
        <w:t>synchornize</w:t>
      </w:r>
      <w:proofErr w:type="spellEnd"/>
      <w:r w:rsidRPr="00CF1D6E">
        <w:rPr>
          <w:color w:val="000000"/>
          <w:sz w:val="16"/>
          <w:szCs w:val="16"/>
          <w:highlight w:val="green"/>
        </w:rPr>
        <w:t xml:space="preserve"> -&gt; </w:t>
      </w:r>
      <w:proofErr w:type="spellStart"/>
      <w:r w:rsidRPr="00CF1D6E">
        <w:rPr>
          <w:color w:val="000000"/>
          <w:sz w:val="16"/>
          <w:szCs w:val="16"/>
          <w:highlight w:val="green"/>
        </w:rPr>
        <w:t>synchronise</w:t>
      </w:r>
      <w:proofErr w:type="spellEnd"/>
      <w:r w:rsidRPr="00CF1D6E">
        <w:rPr>
          <w:color w:val="000000"/>
          <w:sz w:val="16"/>
          <w:szCs w:val="16"/>
          <w:highlight w:val="green"/>
        </w:rPr>
        <w:t xml:space="preserve">   [throughout the paper, UK spelling is used]</w:t>
      </w:r>
    </w:p>
    <w:p w14:paraId="74A067B2" w14:textId="77777777" w:rsidR="006712D3" w:rsidRPr="006712D3" w:rsidRDefault="006712D3" w:rsidP="006712D3">
      <w:pPr>
        <w:pStyle w:val="HTMLPreformatted"/>
        <w:rPr>
          <w:color w:val="000000"/>
          <w:sz w:val="16"/>
          <w:szCs w:val="16"/>
        </w:rPr>
      </w:pPr>
      <w:r w:rsidRPr="00CF1D6E">
        <w:rPr>
          <w:color w:val="000000"/>
          <w:sz w:val="16"/>
          <w:szCs w:val="16"/>
          <w:highlight w:val="green"/>
        </w:rPr>
        <w:t>page 11, line 9 of Sect. 5.1: appropriate times -&gt; appropriate time</w:t>
      </w:r>
    </w:p>
    <w:p w14:paraId="48B71CBD" w14:textId="77777777" w:rsidR="006712D3" w:rsidRPr="006712D3" w:rsidRDefault="006712D3" w:rsidP="006712D3">
      <w:pPr>
        <w:pStyle w:val="HTMLPreformatted"/>
        <w:rPr>
          <w:color w:val="000000"/>
          <w:sz w:val="16"/>
          <w:szCs w:val="16"/>
        </w:rPr>
      </w:pPr>
    </w:p>
    <w:p w14:paraId="33D648EA" w14:textId="77777777" w:rsidR="006712D3" w:rsidRPr="006712D3" w:rsidRDefault="006712D3" w:rsidP="006712D3">
      <w:pPr>
        <w:pStyle w:val="HTMLPreformatted"/>
        <w:rPr>
          <w:color w:val="000000"/>
          <w:sz w:val="16"/>
          <w:szCs w:val="16"/>
        </w:rPr>
      </w:pPr>
      <w:r w:rsidRPr="00CF1D6E">
        <w:rPr>
          <w:color w:val="000000"/>
          <w:sz w:val="16"/>
          <w:szCs w:val="16"/>
          <w:highlight w:val="green"/>
        </w:rPr>
        <w:t>page 12, lines 2-3: in abstract syntax tree -&gt; in the abstract syntax tree (AST)   [cf. page 16; the acronym should be introduced at first occurrence]</w:t>
      </w:r>
    </w:p>
    <w:p w14:paraId="3EB81312" w14:textId="77777777" w:rsidR="006712D3" w:rsidRPr="006712D3" w:rsidRDefault="006712D3" w:rsidP="006712D3">
      <w:pPr>
        <w:pStyle w:val="HTMLPreformatted"/>
        <w:rPr>
          <w:color w:val="000000"/>
          <w:sz w:val="16"/>
          <w:szCs w:val="16"/>
        </w:rPr>
      </w:pPr>
    </w:p>
    <w:p w14:paraId="36C0801E" w14:textId="77777777" w:rsidR="006712D3" w:rsidRPr="006712D3" w:rsidRDefault="006712D3" w:rsidP="006712D3">
      <w:pPr>
        <w:pStyle w:val="HTMLPreformatted"/>
        <w:rPr>
          <w:color w:val="000000"/>
          <w:sz w:val="16"/>
          <w:szCs w:val="16"/>
        </w:rPr>
      </w:pPr>
      <w:r w:rsidRPr="00CF1D6E">
        <w:rPr>
          <w:color w:val="000000"/>
          <w:sz w:val="16"/>
          <w:szCs w:val="16"/>
          <w:highlight w:val="green"/>
        </w:rPr>
        <w:t xml:space="preserve">page 14, line 10: synchronize -&gt; </w:t>
      </w:r>
      <w:proofErr w:type="spellStart"/>
      <w:r w:rsidRPr="00CF1D6E">
        <w:rPr>
          <w:color w:val="000000"/>
          <w:sz w:val="16"/>
          <w:szCs w:val="16"/>
          <w:highlight w:val="green"/>
        </w:rPr>
        <w:t>synchronise</w:t>
      </w:r>
      <w:proofErr w:type="spellEnd"/>
      <w:r w:rsidRPr="00CF1D6E">
        <w:rPr>
          <w:color w:val="000000"/>
          <w:sz w:val="16"/>
          <w:szCs w:val="16"/>
          <w:highlight w:val="green"/>
        </w:rPr>
        <w:t xml:space="preserve">   [throughout the paper, UK spelling is used]</w:t>
      </w:r>
    </w:p>
    <w:p w14:paraId="11FFCBEE" w14:textId="77777777" w:rsidR="006712D3" w:rsidRPr="006712D3" w:rsidRDefault="006712D3" w:rsidP="006712D3">
      <w:pPr>
        <w:pStyle w:val="HTMLPreformatted"/>
        <w:rPr>
          <w:color w:val="000000"/>
          <w:sz w:val="16"/>
          <w:szCs w:val="16"/>
        </w:rPr>
      </w:pPr>
      <w:r w:rsidRPr="00CF1D6E">
        <w:rPr>
          <w:color w:val="000000"/>
          <w:sz w:val="16"/>
          <w:szCs w:val="16"/>
          <w:highlight w:val="green"/>
        </w:rPr>
        <w:t xml:space="preserve">page 14, line 11: synchronized -&gt; </w:t>
      </w:r>
      <w:proofErr w:type="spellStart"/>
      <w:r w:rsidRPr="00CF1D6E">
        <w:rPr>
          <w:color w:val="000000"/>
          <w:sz w:val="16"/>
          <w:szCs w:val="16"/>
          <w:highlight w:val="green"/>
        </w:rPr>
        <w:t>synchronised</w:t>
      </w:r>
      <w:proofErr w:type="spellEnd"/>
      <w:r w:rsidRPr="006712D3">
        <w:rPr>
          <w:color w:val="000000"/>
          <w:sz w:val="16"/>
          <w:szCs w:val="16"/>
        </w:rPr>
        <w:t xml:space="preserve">   </w:t>
      </w:r>
    </w:p>
    <w:p w14:paraId="1D3F1273" w14:textId="77777777" w:rsidR="006712D3" w:rsidRPr="006712D3" w:rsidRDefault="006712D3" w:rsidP="006712D3">
      <w:pPr>
        <w:pStyle w:val="HTMLPreformatted"/>
        <w:rPr>
          <w:color w:val="000000"/>
          <w:sz w:val="16"/>
          <w:szCs w:val="16"/>
        </w:rPr>
      </w:pPr>
    </w:p>
    <w:p w14:paraId="17B386F8" w14:textId="77777777" w:rsidR="006712D3" w:rsidRPr="006712D3" w:rsidRDefault="006712D3" w:rsidP="006712D3">
      <w:pPr>
        <w:pStyle w:val="HTMLPreformatted"/>
        <w:rPr>
          <w:color w:val="000000"/>
          <w:sz w:val="16"/>
          <w:szCs w:val="16"/>
        </w:rPr>
      </w:pPr>
      <w:r w:rsidRPr="00CF1D6E">
        <w:rPr>
          <w:color w:val="000000"/>
          <w:sz w:val="16"/>
          <w:szCs w:val="16"/>
          <w:highlight w:val="green"/>
        </w:rPr>
        <w:t xml:space="preserve">page 15, line -2 above </w:t>
      </w:r>
      <w:proofErr w:type="spellStart"/>
      <w:r w:rsidRPr="00CF1D6E">
        <w:rPr>
          <w:color w:val="000000"/>
          <w:sz w:val="16"/>
          <w:szCs w:val="16"/>
          <w:highlight w:val="green"/>
        </w:rPr>
        <w:t>Thm</w:t>
      </w:r>
      <w:proofErr w:type="spellEnd"/>
      <w:r w:rsidRPr="00CF1D6E">
        <w:rPr>
          <w:color w:val="000000"/>
          <w:sz w:val="16"/>
          <w:szCs w:val="16"/>
          <w:highlight w:val="green"/>
        </w:rPr>
        <w:t xml:space="preserve">. 1: utilize alphabetized -&gt; </w:t>
      </w:r>
      <w:proofErr w:type="spellStart"/>
      <w:r w:rsidRPr="00CF1D6E">
        <w:rPr>
          <w:color w:val="000000"/>
          <w:sz w:val="16"/>
          <w:szCs w:val="16"/>
          <w:highlight w:val="green"/>
        </w:rPr>
        <w:t>utilise</w:t>
      </w:r>
      <w:proofErr w:type="spellEnd"/>
      <w:r w:rsidRPr="00CF1D6E">
        <w:rPr>
          <w:color w:val="000000"/>
          <w:sz w:val="16"/>
          <w:szCs w:val="16"/>
          <w:highlight w:val="green"/>
        </w:rPr>
        <w:t xml:space="preserve"> </w:t>
      </w:r>
      <w:proofErr w:type="spellStart"/>
      <w:r w:rsidRPr="00CF1D6E">
        <w:rPr>
          <w:color w:val="000000"/>
          <w:sz w:val="16"/>
          <w:szCs w:val="16"/>
          <w:highlight w:val="green"/>
        </w:rPr>
        <w:t>alphabetised</w:t>
      </w:r>
      <w:proofErr w:type="spellEnd"/>
      <w:r w:rsidRPr="00CF1D6E">
        <w:rPr>
          <w:color w:val="000000"/>
          <w:sz w:val="16"/>
          <w:szCs w:val="16"/>
          <w:highlight w:val="green"/>
        </w:rPr>
        <w:t xml:space="preserve">   [throughout the paper, UK spelling is used]</w:t>
      </w:r>
    </w:p>
    <w:p w14:paraId="5D4D8C9E" w14:textId="77777777" w:rsidR="006712D3" w:rsidRPr="006712D3" w:rsidRDefault="006712D3" w:rsidP="006712D3">
      <w:pPr>
        <w:pStyle w:val="HTMLPreformatted"/>
        <w:rPr>
          <w:color w:val="000000"/>
          <w:sz w:val="16"/>
          <w:szCs w:val="16"/>
        </w:rPr>
      </w:pPr>
    </w:p>
    <w:p w14:paraId="03186FE8" w14:textId="77777777" w:rsidR="006712D3" w:rsidRPr="006712D3" w:rsidRDefault="006712D3" w:rsidP="006712D3">
      <w:pPr>
        <w:pStyle w:val="HTMLPreformatted"/>
        <w:rPr>
          <w:color w:val="000000"/>
          <w:sz w:val="16"/>
          <w:szCs w:val="16"/>
        </w:rPr>
      </w:pPr>
      <w:r w:rsidRPr="00CF1D6E">
        <w:rPr>
          <w:color w:val="000000"/>
          <w:sz w:val="16"/>
          <w:szCs w:val="16"/>
          <w:highlight w:val="green"/>
        </w:rPr>
        <w:t xml:space="preserve">page 16, line -3 of proof of </w:t>
      </w:r>
      <w:proofErr w:type="spellStart"/>
      <w:r w:rsidRPr="00CF1D6E">
        <w:rPr>
          <w:color w:val="000000"/>
          <w:sz w:val="16"/>
          <w:szCs w:val="16"/>
          <w:highlight w:val="green"/>
        </w:rPr>
        <w:t>Thm</w:t>
      </w:r>
      <w:proofErr w:type="spellEnd"/>
      <w:r w:rsidRPr="00CF1D6E">
        <w:rPr>
          <w:color w:val="000000"/>
          <w:sz w:val="16"/>
          <w:szCs w:val="16"/>
          <w:highlight w:val="green"/>
        </w:rPr>
        <w:t>. 1: on different counter value -&gt; on a different counter value</w:t>
      </w:r>
    </w:p>
    <w:p w14:paraId="5B89B6F9" w14:textId="77777777" w:rsidR="006712D3" w:rsidRPr="006712D3" w:rsidRDefault="006712D3" w:rsidP="006712D3">
      <w:pPr>
        <w:pStyle w:val="HTMLPreformatted"/>
        <w:rPr>
          <w:color w:val="000000"/>
          <w:sz w:val="16"/>
          <w:szCs w:val="16"/>
        </w:rPr>
      </w:pPr>
      <w:r w:rsidRPr="00D54AC1">
        <w:rPr>
          <w:color w:val="000000"/>
          <w:sz w:val="16"/>
          <w:szCs w:val="16"/>
          <w:highlight w:val="green"/>
        </w:rPr>
        <w:t>page 16, line 3 of Sect. 6: abstract syntax tree (AST) -&gt; AST   [cf. comment above concerning its first occurrence on page 12, lines 2-3]</w:t>
      </w:r>
    </w:p>
    <w:p w14:paraId="4D3D684B" w14:textId="77777777" w:rsidR="006712D3" w:rsidRPr="006712D3" w:rsidRDefault="006712D3" w:rsidP="006712D3">
      <w:pPr>
        <w:pStyle w:val="HTMLPreformatted"/>
        <w:rPr>
          <w:color w:val="000000"/>
          <w:sz w:val="16"/>
          <w:szCs w:val="16"/>
        </w:rPr>
      </w:pPr>
      <w:r w:rsidRPr="00CF1D6E">
        <w:rPr>
          <w:color w:val="000000"/>
          <w:sz w:val="16"/>
          <w:szCs w:val="16"/>
          <w:highlight w:val="green"/>
        </w:rPr>
        <w:t xml:space="preserve">page 16, line -5: analyzed -&gt; </w:t>
      </w:r>
      <w:proofErr w:type="spellStart"/>
      <w:r w:rsidRPr="00CF1D6E">
        <w:rPr>
          <w:color w:val="000000"/>
          <w:sz w:val="16"/>
          <w:szCs w:val="16"/>
          <w:highlight w:val="green"/>
        </w:rPr>
        <w:t>analysed</w:t>
      </w:r>
      <w:proofErr w:type="spellEnd"/>
      <w:r w:rsidRPr="00CF1D6E">
        <w:rPr>
          <w:color w:val="000000"/>
          <w:sz w:val="16"/>
          <w:szCs w:val="16"/>
          <w:highlight w:val="green"/>
        </w:rPr>
        <w:t xml:space="preserve">   [throughout the paper, UK spelling is used]</w:t>
      </w:r>
    </w:p>
    <w:p w14:paraId="47D6DD10" w14:textId="77777777" w:rsidR="006712D3" w:rsidRPr="006712D3" w:rsidRDefault="006712D3" w:rsidP="006712D3">
      <w:pPr>
        <w:pStyle w:val="HTMLPreformatted"/>
        <w:rPr>
          <w:color w:val="000000"/>
          <w:sz w:val="16"/>
          <w:szCs w:val="16"/>
        </w:rPr>
      </w:pPr>
      <w:r w:rsidRPr="00D54AC1">
        <w:rPr>
          <w:color w:val="000000"/>
          <w:sz w:val="16"/>
          <w:szCs w:val="16"/>
          <w:highlight w:val="green"/>
        </w:rPr>
        <w:t xml:space="preserve">page 16, line -4: </w:t>
      </w:r>
      <w:proofErr w:type="spellStart"/>
      <w:r w:rsidRPr="00D54AC1">
        <w:rPr>
          <w:color w:val="000000"/>
          <w:sz w:val="16"/>
          <w:szCs w:val="16"/>
          <w:highlight w:val="green"/>
        </w:rPr>
        <w:t>boolean</w:t>
      </w:r>
      <w:proofErr w:type="spellEnd"/>
      <w:r w:rsidRPr="00D54AC1">
        <w:rPr>
          <w:color w:val="000000"/>
          <w:sz w:val="16"/>
          <w:szCs w:val="16"/>
          <w:highlight w:val="green"/>
        </w:rPr>
        <w:t xml:space="preserve"> -&gt; </w:t>
      </w:r>
      <w:proofErr w:type="spellStart"/>
      <w:r w:rsidRPr="00D54AC1">
        <w:rPr>
          <w:color w:val="000000"/>
          <w:sz w:val="16"/>
          <w:szCs w:val="16"/>
          <w:highlight w:val="green"/>
        </w:rPr>
        <w:t>boolean</w:t>
      </w:r>
      <w:proofErr w:type="spellEnd"/>
      <w:r w:rsidRPr="006712D3">
        <w:rPr>
          <w:color w:val="000000"/>
          <w:sz w:val="16"/>
          <w:szCs w:val="16"/>
        </w:rPr>
        <w:t xml:space="preserve"> </w:t>
      </w:r>
    </w:p>
    <w:p w14:paraId="18EB8429" w14:textId="77777777" w:rsidR="006712D3" w:rsidRPr="006712D3" w:rsidRDefault="006712D3" w:rsidP="006712D3">
      <w:pPr>
        <w:pStyle w:val="HTMLPreformatted"/>
        <w:rPr>
          <w:color w:val="000000"/>
          <w:sz w:val="16"/>
          <w:szCs w:val="16"/>
        </w:rPr>
      </w:pPr>
    </w:p>
    <w:p w14:paraId="1E39C81A" w14:textId="77777777" w:rsidR="006712D3" w:rsidRPr="006712D3" w:rsidRDefault="006712D3" w:rsidP="006712D3">
      <w:pPr>
        <w:pStyle w:val="HTMLPreformatted"/>
        <w:rPr>
          <w:color w:val="000000"/>
          <w:sz w:val="16"/>
          <w:szCs w:val="16"/>
        </w:rPr>
      </w:pPr>
      <w:r w:rsidRPr="00D54AC1">
        <w:rPr>
          <w:color w:val="000000"/>
          <w:sz w:val="16"/>
          <w:szCs w:val="16"/>
          <w:highlight w:val="green"/>
        </w:rPr>
        <w:t xml:space="preserve">page 17, line 2: analyzed -&gt; </w:t>
      </w:r>
      <w:proofErr w:type="spellStart"/>
      <w:r w:rsidRPr="00D54AC1">
        <w:rPr>
          <w:color w:val="000000"/>
          <w:sz w:val="16"/>
          <w:szCs w:val="16"/>
          <w:highlight w:val="green"/>
        </w:rPr>
        <w:t>analysed</w:t>
      </w:r>
      <w:proofErr w:type="spellEnd"/>
      <w:r w:rsidRPr="006712D3">
        <w:rPr>
          <w:color w:val="000000"/>
          <w:sz w:val="16"/>
          <w:szCs w:val="16"/>
        </w:rPr>
        <w:t xml:space="preserve"> </w:t>
      </w:r>
    </w:p>
    <w:p w14:paraId="29BE518F" w14:textId="77777777" w:rsidR="006712D3" w:rsidRPr="00D54AC1" w:rsidRDefault="006712D3" w:rsidP="006712D3">
      <w:pPr>
        <w:pStyle w:val="HTMLPreformatted"/>
        <w:rPr>
          <w:color w:val="000000"/>
          <w:sz w:val="16"/>
          <w:szCs w:val="16"/>
          <w:highlight w:val="green"/>
        </w:rPr>
      </w:pPr>
      <w:r w:rsidRPr="00D54AC1">
        <w:rPr>
          <w:color w:val="000000"/>
          <w:sz w:val="16"/>
          <w:szCs w:val="16"/>
          <w:highlight w:val="green"/>
        </w:rPr>
        <w:t xml:space="preserve">page 17, caption of Listing 2: of </w:t>
      </w:r>
      <w:proofErr w:type="gramStart"/>
      <w:r w:rsidRPr="00D54AC1">
        <w:rPr>
          <w:color w:val="000000"/>
          <w:sz w:val="16"/>
          <w:szCs w:val="16"/>
          <w:highlight w:val="green"/>
        </w:rPr>
        <w:t>an</w:t>
      </w:r>
      <w:proofErr w:type="gramEnd"/>
      <w:r w:rsidRPr="00D54AC1">
        <w:rPr>
          <w:color w:val="000000"/>
          <w:sz w:val="16"/>
          <w:szCs w:val="16"/>
          <w:highlight w:val="green"/>
        </w:rPr>
        <w:t xml:space="preserve"> use -&gt; of a use</w:t>
      </w:r>
    </w:p>
    <w:p w14:paraId="054B92B3" w14:textId="77777777" w:rsidR="006712D3" w:rsidRPr="006712D3" w:rsidRDefault="006712D3" w:rsidP="006712D3">
      <w:pPr>
        <w:pStyle w:val="HTMLPreformatted"/>
        <w:rPr>
          <w:color w:val="000000"/>
          <w:sz w:val="16"/>
          <w:szCs w:val="16"/>
        </w:rPr>
      </w:pPr>
      <w:r w:rsidRPr="00D54AC1">
        <w:rPr>
          <w:color w:val="000000"/>
          <w:sz w:val="16"/>
          <w:szCs w:val="16"/>
          <w:highlight w:val="green"/>
        </w:rPr>
        <w:t xml:space="preserve">page 17, caption of Listing 2: parameterization -&gt; </w:t>
      </w:r>
      <w:proofErr w:type="spellStart"/>
      <w:r w:rsidRPr="00D54AC1">
        <w:rPr>
          <w:color w:val="000000"/>
          <w:sz w:val="16"/>
          <w:szCs w:val="16"/>
          <w:highlight w:val="green"/>
        </w:rPr>
        <w:t>parameterisation</w:t>
      </w:r>
      <w:proofErr w:type="spellEnd"/>
      <w:r w:rsidRPr="00D54AC1">
        <w:rPr>
          <w:color w:val="000000"/>
          <w:sz w:val="16"/>
          <w:szCs w:val="16"/>
          <w:highlight w:val="green"/>
        </w:rPr>
        <w:t xml:space="preserve">   [throughout the paper, UK spelling is used]</w:t>
      </w:r>
    </w:p>
    <w:p w14:paraId="3F4795E6" w14:textId="77777777" w:rsidR="006712D3" w:rsidRPr="006712D3" w:rsidRDefault="006712D3" w:rsidP="006712D3">
      <w:pPr>
        <w:pStyle w:val="HTMLPreformatted"/>
        <w:rPr>
          <w:color w:val="000000"/>
          <w:sz w:val="16"/>
          <w:szCs w:val="16"/>
        </w:rPr>
      </w:pPr>
      <w:r w:rsidRPr="00D54AC1">
        <w:rPr>
          <w:color w:val="000000"/>
          <w:sz w:val="16"/>
          <w:szCs w:val="16"/>
          <w:highlight w:val="green"/>
        </w:rPr>
        <w:t xml:space="preserve">page 17, line -3: behavior -&gt; </w:t>
      </w:r>
      <w:proofErr w:type="spellStart"/>
      <w:r w:rsidRPr="00D54AC1">
        <w:rPr>
          <w:color w:val="000000"/>
          <w:sz w:val="16"/>
          <w:szCs w:val="16"/>
          <w:highlight w:val="green"/>
        </w:rPr>
        <w:t>behaviour</w:t>
      </w:r>
      <w:proofErr w:type="spellEnd"/>
      <w:r w:rsidRPr="006712D3">
        <w:rPr>
          <w:color w:val="000000"/>
          <w:sz w:val="16"/>
          <w:szCs w:val="16"/>
        </w:rPr>
        <w:t xml:space="preserve"> </w:t>
      </w:r>
    </w:p>
    <w:p w14:paraId="384E6D39" w14:textId="77777777" w:rsidR="006712D3" w:rsidRPr="006712D3" w:rsidRDefault="006712D3" w:rsidP="006712D3">
      <w:pPr>
        <w:pStyle w:val="HTMLPreformatted"/>
        <w:rPr>
          <w:color w:val="000000"/>
          <w:sz w:val="16"/>
          <w:szCs w:val="16"/>
        </w:rPr>
      </w:pPr>
      <w:r w:rsidRPr="00D54AC1">
        <w:rPr>
          <w:color w:val="000000"/>
          <w:sz w:val="16"/>
          <w:szCs w:val="16"/>
          <w:highlight w:val="green"/>
        </w:rPr>
        <w:t xml:space="preserve">page 17, line -3: optimizations -&gt; </w:t>
      </w:r>
      <w:proofErr w:type="spellStart"/>
      <w:r w:rsidRPr="00D54AC1">
        <w:rPr>
          <w:color w:val="000000"/>
          <w:sz w:val="16"/>
          <w:szCs w:val="16"/>
          <w:highlight w:val="green"/>
        </w:rPr>
        <w:t>optimisations</w:t>
      </w:r>
      <w:proofErr w:type="spellEnd"/>
      <w:r w:rsidRPr="00D54AC1">
        <w:rPr>
          <w:color w:val="000000"/>
          <w:sz w:val="16"/>
          <w:szCs w:val="16"/>
          <w:highlight w:val="green"/>
        </w:rPr>
        <w:t xml:space="preserve">   [throughout the paper, UK spelling is used]</w:t>
      </w:r>
    </w:p>
    <w:p w14:paraId="33C1074A" w14:textId="77777777" w:rsidR="006712D3" w:rsidRPr="006712D3" w:rsidRDefault="006712D3" w:rsidP="006712D3">
      <w:pPr>
        <w:pStyle w:val="HTMLPreformatted"/>
        <w:rPr>
          <w:color w:val="000000"/>
          <w:sz w:val="16"/>
          <w:szCs w:val="16"/>
        </w:rPr>
      </w:pPr>
      <w:r w:rsidRPr="00D54AC1">
        <w:rPr>
          <w:color w:val="000000"/>
          <w:sz w:val="16"/>
          <w:szCs w:val="16"/>
          <w:highlight w:val="green"/>
        </w:rPr>
        <w:t xml:space="preserve">page 17, line -1: behavior -&gt; </w:t>
      </w:r>
      <w:proofErr w:type="spellStart"/>
      <w:r w:rsidRPr="00D54AC1">
        <w:rPr>
          <w:color w:val="000000"/>
          <w:sz w:val="16"/>
          <w:szCs w:val="16"/>
          <w:highlight w:val="green"/>
        </w:rPr>
        <w:t>behaviour</w:t>
      </w:r>
      <w:proofErr w:type="spellEnd"/>
      <w:r w:rsidRPr="006712D3">
        <w:rPr>
          <w:color w:val="000000"/>
          <w:sz w:val="16"/>
          <w:szCs w:val="16"/>
        </w:rPr>
        <w:t xml:space="preserve"> </w:t>
      </w:r>
    </w:p>
    <w:p w14:paraId="0F4164B9" w14:textId="77777777" w:rsidR="006712D3" w:rsidRPr="006712D3" w:rsidRDefault="006712D3" w:rsidP="006712D3">
      <w:pPr>
        <w:pStyle w:val="HTMLPreformatted"/>
        <w:rPr>
          <w:color w:val="000000"/>
          <w:sz w:val="16"/>
          <w:szCs w:val="16"/>
        </w:rPr>
      </w:pPr>
    </w:p>
    <w:p w14:paraId="5AC1C195" w14:textId="77777777" w:rsidR="006712D3" w:rsidRPr="006712D3" w:rsidRDefault="006712D3" w:rsidP="006712D3">
      <w:pPr>
        <w:pStyle w:val="HTMLPreformatted"/>
        <w:rPr>
          <w:color w:val="000000"/>
          <w:sz w:val="16"/>
          <w:szCs w:val="16"/>
        </w:rPr>
      </w:pPr>
      <w:r w:rsidRPr="00D54AC1">
        <w:rPr>
          <w:color w:val="000000"/>
          <w:sz w:val="16"/>
          <w:szCs w:val="16"/>
          <w:highlight w:val="green"/>
        </w:rPr>
        <w:t xml:space="preserve">page 18, line 7 of Sect. 7: </w:t>
      </w:r>
      <w:proofErr w:type="spellStart"/>
      <w:r w:rsidRPr="00D54AC1">
        <w:rPr>
          <w:color w:val="000000"/>
          <w:sz w:val="16"/>
          <w:szCs w:val="16"/>
          <w:highlight w:val="green"/>
        </w:rPr>
        <w:t>modelization</w:t>
      </w:r>
      <w:proofErr w:type="spellEnd"/>
      <w:r w:rsidRPr="00D54AC1">
        <w:rPr>
          <w:color w:val="000000"/>
          <w:sz w:val="16"/>
          <w:szCs w:val="16"/>
          <w:highlight w:val="green"/>
        </w:rPr>
        <w:t xml:space="preserve"> -&gt; </w:t>
      </w:r>
      <w:proofErr w:type="spellStart"/>
      <w:r w:rsidRPr="00D54AC1">
        <w:rPr>
          <w:color w:val="000000"/>
          <w:sz w:val="16"/>
          <w:szCs w:val="16"/>
          <w:highlight w:val="green"/>
        </w:rPr>
        <w:t>modelisation</w:t>
      </w:r>
      <w:proofErr w:type="spellEnd"/>
      <w:r w:rsidRPr="00D54AC1">
        <w:rPr>
          <w:color w:val="000000"/>
          <w:sz w:val="16"/>
          <w:szCs w:val="16"/>
          <w:highlight w:val="green"/>
        </w:rPr>
        <w:t xml:space="preserve">   [throughout the paper, UK spelling is used]</w:t>
      </w:r>
    </w:p>
    <w:p w14:paraId="562C49B1" w14:textId="77777777" w:rsidR="006712D3" w:rsidRPr="006712D3" w:rsidRDefault="006712D3" w:rsidP="006712D3">
      <w:pPr>
        <w:pStyle w:val="HTMLPreformatted"/>
        <w:rPr>
          <w:color w:val="000000"/>
          <w:sz w:val="16"/>
          <w:szCs w:val="16"/>
        </w:rPr>
      </w:pPr>
      <w:r w:rsidRPr="00D54AC1">
        <w:rPr>
          <w:color w:val="000000"/>
          <w:sz w:val="16"/>
          <w:szCs w:val="16"/>
          <w:highlight w:val="green"/>
        </w:rPr>
        <w:t>page 18, line -6: The model less clear -&gt; The model is less clear</w:t>
      </w:r>
    </w:p>
    <w:p w14:paraId="7C13FFF6" w14:textId="77777777" w:rsidR="006712D3" w:rsidRPr="006712D3" w:rsidRDefault="006712D3" w:rsidP="006712D3">
      <w:pPr>
        <w:pStyle w:val="HTMLPreformatted"/>
        <w:rPr>
          <w:color w:val="000000"/>
          <w:sz w:val="16"/>
          <w:szCs w:val="16"/>
        </w:rPr>
      </w:pPr>
      <w:r w:rsidRPr="00D54AC1">
        <w:rPr>
          <w:color w:val="000000"/>
          <w:sz w:val="16"/>
          <w:szCs w:val="16"/>
          <w:highlight w:val="green"/>
        </w:rPr>
        <w:t>page 18, line -4: lower readability -&gt; lower level of readability</w:t>
      </w:r>
    </w:p>
    <w:p w14:paraId="264F7974" w14:textId="77777777" w:rsidR="006712D3" w:rsidRPr="006712D3" w:rsidRDefault="006712D3" w:rsidP="006712D3">
      <w:pPr>
        <w:pStyle w:val="HTMLPreformatted"/>
        <w:rPr>
          <w:color w:val="000000"/>
          <w:sz w:val="16"/>
          <w:szCs w:val="16"/>
        </w:rPr>
      </w:pPr>
    </w:p>
    <w:p w14:paraId="51F31EFF" w14:textId="77777777" w:rsidR="006712D3" w:rsidRPr="006712D3" w:rsidRDefault="006712D3" w:rsidP="006712D3">
      <w:pPr>
        <w:pStyle w:val="HTMLPreformatted"/>
        <w:rPr>
          <w:color w:val="000000"/>
          <w:sz w:val="16"/>
          <w:szCs w:val="16"/>
        </w:rPr>
      </w:pPr>
      <w:r w:rsidRPr="00D54AC1">
        <w:rPr>
          <w:color w:val="000000"/>
          <w:sz w:val="16"/>
          <w:szCs w:val="16"/>
          <w:highlight w:val="green"/>
        </w:rPr>
        <w:t xml:space="preserve">page 19, line -1 above Listing 6: analyze -&gt; </w:t>
      </w:r>
      <w:proofErr w:type="spellStart"/>
      <w:r w:rsidRPr="00D54AC1">
        <w:rPr>
          <w:color w:val="000000"/>
          <w:sz w:val="16"/>
          <w:szCs w:val="16"/>
          <w:highlight w:val="green"/>
        </w:rPr>
        <w:t>analyse</w:t>
      </w:r>
      <w:proofErr w:type="spellEnd"/>
    </w:p>
    <w:p w14:paraId="76F8FDE4" w14:textId="77777777" w:rsidR="006712D3" w:rsidRPr="006712D3" w:rsidRDefault="006712D3" w:rsidP="006712D3">
      <w:pPr>
        <w:pStyle w:val="HTMLPreformatted"/>
        <w:rPr>
          <w:color w:val="000000"/>
          <w:sz w:val="16"/>
          <w:szCs w:val="16"/>
        </w:rPr>
      </w:pPr>
    </w:p>
    <w:p w14:paraId="49310B30" w14:textId="77777777" w:rsidR="006712D3" w:rsidRPr="006712D3" w:rsidRDefault="006712D3" w:rsidP="006712D3">
      <w:pPr>
        <w:pStyle w:val="HTMLPreformatted"/>
        <w:rPr>
          <w:color w:val="000000"/>
          <w:sz w:val="16"/>
          <w:szCs w:val="16"/>
        </w:rPr>
      </w:pPr>
      <w:r w:rsidRPr="00D54AC1">
        <w:rPr>
          <w:color w:val="000000"/>
          <w:sz w:val="16"/>
          <w:szCs w:val="16"/>
          <w:highlight w:val="green"/>
        </w:rPr>
        <w:t xml:space="preserve">page 20, line 6: behavior -&gt; </w:t>
      </w:r>
      <w:proofErr w:type="spellStart"/>
      <w:r w:rsidRPr="00D54AC1">
        <w:rPr>
          <w:color w:val="000000"/>
          <w:sz w:val="16"/>
          <w:szCs w:val="16"/>
          <w:highlight w:val="green"/>
        </w:rPr>
        <w:t>behaviour</w:t>
      </w:r>
      <w:proofErr w:type="spellEnd"/>
      <w:r w:rsidRPr="006712D3">
        <w:rPr>
          <w:color w:val="000000"/>
          <w:sz w:val="16"/>
          <w:szCs w:val="16"/>
        </w:rPr>
        <w:t xml:space="preserve"> </w:t>
      </w:r>
    </w:p>
    <w:p w14:paraId="798717E9" w14:textId="77777777" w:rsidR="006712D3" w:rsidRPr="006712D3" w:rsidRDefault="006712D3" w:rsidP="006712D3">
      <w:pPr>
        <w:pStyle w:val="HTMLPreformatted"/>
        <w:rPr>
          <w:color w:val="000000"/>
          <w:sz w:val="16"/>
          <w:szCs w:val="16"/>
        </w:rPr>
      </w:pPr>
      <w:r w:rsidRPr="00D54AC1">
        <w:rPr>
          <w:color w:val="000000"/>
          <w:sz w:val="16"/>
          <w:szCs w:val="16"/>
          <w:highlight w:val="green"/>
        </w:rPr>
        <w:t>page 20, caption Fig. 2: before T -&gt; before time T</w:t>
      </w:r>
    </w:p>
    <w:p w14:paraId="4EAD3FED" w14:textId="77777777" w:rsidR="006712D3" w:rsidRPr="006712D3" w:rsidRDefault="006712D3" w:rsidP="006712D3">
      <w:pPr>
        <w:pStyle w:val="HTMLPreformatted"/>
        <w:rPr>
          <w:color w:val="000000"/>
          <w:sz w:val="16"/>
          <w:szCs w:val="16"/>
        </w:rPr>
      </w:pPr>
    </w:p>
    <w:p w14:paraId="677A51B8" w14:textId="77777777" w:rsidR="006712D3" w:rsidRPr="006712D3" w:rsidRDefault="006712D3" w:rsidP="006712D3">
      <w:pPr>
        <w:pStyle w:val="HTMLPreformatted"/>
        <w:rPr>
          <w:color w:val="000000"/>
          <w:sz w:val="16"/>
          <w:szCs w:val="16"/>
        </w:rPr>
      </w:pPr>
      <w:r w:rsidRPr="00D54AC1">
        <w:rPr>
          <w:color w:val="000000"/>
          <w:sz w:val="16"/>
          <w:szCs w:val="16"/>
          <w:highlight w:val="green"/>
        </w:rPr>
        <w:t>page 21, line 1 below Listing 9: modeling -&gt; modelling</w:t>
      </w:r>
    </w:p>
    <w:p w14:paraId="5A9DEBE4" w14:textId="77777777" w:rsidR="006712D3" w:rsidRPr="006712D3" w:rsidRDefault="006712D3" w:rsidP="006712D3">
      <w:pPr>
        <w:pStyle w:val="HTMLPreformatted"/>
        <w:rPr>
          <w:color w:val="000000"/>
          <w:sz w:val="16"/>
          <w:szCs w:val="16"/>
        </w:rPr>
      </w:pPr>
      <w:r w:rsidRPr="00D54AC1">
        <w:rPr>
          <w:color w:val="000000"/>
          <w:sz w:val="16"/>
          <w:szCs w:val="16"/>
          <w:highlight w:val="green"/>
        </w:rPr>
        <w:t>page 21, line -9: if it's eligible -&gt; if it is eligible</w:t>
      </w:r>
    </w:p>
    <w:p w14:paraId="776F60D1" w14:textId="77777777" w:rsidR="006712D3" w:rsidRPr="006712D3" w:rsidRDefault="006712D3" w:rsidP="006712D3">
      <w:pPr>
        <w:pStyle w:val="HTMLPreformatted"/>
        <w:rPr>
          <w:color w:val="000000"/>
          <w:sz w:val="16"/>
          <w:szCs w:val="16"/>
        </w:rPr>
      </w:pPr>
    </w:p>
    <w:p w14:paraId="06E22DB6" w14:textId="77777777" w:rsidR="006712D3" w:rsidRPr="006712D3" w:rsidRDefault="006712D3" w:rsidP="006712D3">
      <w:pPr>
        <w:pStyle w:val="HTMLPreformatted"/>
        <w:rPr>
          <w:color w:val="000000"/>
          <w:sz w:val="16"/>
          <w:szCs w:val="16"/>
        </w:rPr>
      </w:pPr>
      <w:r w:rsidRPr="00D54AC1">
        <w:rPr>
          <w:color w:val="000000"/>
          <w:sz w:val="16"/>
          <w:szCs w:val="16"/>
          <w:highlight w:val="green"/>
        </w:rPr>
        <w:t>page 22, line -2 above Listing 10: modeled -&gt; modelled   [throughout the paper, UK spelling is used]</w:t>
      </w:r>
    </w:p>
    <w:p w14:paraId="2E00554B" w14:textId="77777777" w:rsidR="006712D3" w:rsidRPr="00D54AC1" w:rsidRDefault="006712D3" w:rsidP="006712D3">
      <w:pPr>
        <w:pStyle w:val="HTMLPreformatted"/>
        <w:rPr>
          <w:color w:val="000000"/>
          <w:sz w:val="16"/>
          <w:szCs w:val="16"/>
          <w:highlight w:val="green"/>
        </w:rPr>
      </w:pPr>
      <w:r w:rsidRPr="00D54AC1">
        <w:rPr>
          <w:color w:val="000000"/>
          <w:sz w:val="16"/>
          <w:szCs w:val="16"/>
          <w:highlight w:val="green"/>
        </w:rPr>
        <w:t xml:space="preserve">page 22, line -1 above Listing 10: behavior -&gt; </w:t>
      </w:r>
      <w:proofErr w:type="spellStart"/>
      <w:r w:rsidRPr="00D54AC1">
        <w:rPr>
          <w:color w:val="000000"/>
          <w:sz w:val="16"/>
          <w:szCs w:val="16"/>
          <w:highlight w:val="green"/>
        </w:rPr>
        <w:t>behaviour</w:t>
      </w:r>
      <w:proofErr w:type="spellEnd"/>
      <w:r w:rsidRPr="00D54AC1">
        <w:rPr>
          <w:color w:val="000000"/>
          <w:sz w:val="16"/>
          <w:szCs w:val="16"/>
          <w:highlight w:val="green"/>
        </w:rPr>
        <w:t xml:space="preserve"> </w:t>
      </w:r>
    </w:p>
    <w:p w14:paraId="5DD4DE3C" w14:textId="77777777" w:rsidR="006712D3" w:rsidRPr="00D54AC1" w:rsidRDefault="006712D3" w:rsidP="006712D3">
      <w:pPr>
        <w:pStyle w:val="HTMLPreformatted"/>
        <w:rPr>
          <w:color w:val="000000"/>
          <w:sz w:val="16"/>
          <w:szCs w:val="16"/>
          <w:highlight w:val="green"/>
        </w:rPr>
      </w:pPr>
    </w:p>
    <w:p w14:paraId="4A5E8248" w14:textId="77777777" w:rsidR="006712D3" w:rsidRPr="00D54AC1" w:rsidRDefault="006712D3" w:rsidP="006712D3">
      <w:pPr>
        <w:pStyle w:val="HTMLPreformatted"/>
        <w:rPr>
          <w:color w:val="000000"/>
          <w:sz w:val="16"/>
          <w:szCs w:val="16"/>
          <w:highlight w:val="green"/>
        </w:rPr>
      </w:pPr>
      <w:r w:rsidRPr="00D54AC1">
        <w:rPr>
          <w:color w:val="000000"/>
          <w:sz w:val="16"/>
          <w:szCs w:val="16"/>
          <w:highlight w:val="green"/>
        </w:rPr>
        <w:t xml:space="preserve">page 23, line 1: behavior -&gt; </w:t>
      </w:r>
      <w:proofErr w:type="spellStart"/>
      <w:r w:rsidRPr="00D54AC1">
        <w:rPr>
          <w:color w:val="000000"/>
          <w:sz w:val="16"/>
          <w:szCs w:val="16"/>
          <w:highlight w:val="green"/>
        </w:rPr>
        <w:t>behaviour</w:t>
      </w:r>
      <w:proofErr w:type="spellEnd"/>
      <w:r w:rsidRPr="00D54AC1">
        <w:rPr>
          <w:color w:val="000000"/>
          <w:sz w:val="16"/>
          <w:szCs w:val="16"/>
          <w:highlight w:val="green"/>
        </w:rPr>
        <w:t xml:space="preserve"> </w:t>
      </w:r>
    </w:p>
    <w:p w14:paraId="26B8DFDF" w14:textId="77777777" w:rsidR="006712D3" w:rsidRPr="00D54AC1" w:rsidRDefault="006712D3" w:rsidP="006712D3">
      <w:pPr>
        <w:pStyle w:val="HTMLPreformatted"/>
        <w:rPr>
          <w:color w:val="000000"/>
          <w:sz w:val="16"/>
          <w:szCs w:val="16"/>
          <w:highlight w:val="green"/>
        </w:rPr>
      </w:pPr>
    </w:p>
    <w:p w14:paraId="1D712E14" w14:textId="77777777" w:rsidR="006712D3" w:rsidRPr="00D54AC1" w:rsidRDefault="006712D3" w:rsidP="006712D3">
      <w:pPr>
        <w:pStyle w:val="HTMLPreformatted"/>
        <w:rPr>
          <w:color w:val="000000"/>
          <w:sz w:val="16"/>
          <w:szCs w:val="16"/>
          <w:highlight w:val="green"/>
        </w:rPr>
      </w:pPr>
      <w:r w:rsidRPr="00D54AC1">
        <w:rPr>
          <w:color w:val="000000"/>
          <w:sz w:val="16"/>
          <w:szCs w:val="16"/>
          <w:highlight w:val="green"/>
        </w:rPr>
        <w:t xml:space="preserve">page 24, line 3: behavior -&gt; </w:t>
      </w:r>
      <w:proofErr w:type="spellStart"/>
      <w:r w:rsidRPr="00D54AC1">
        <w:rPr>
          <w:color w:val="000000"/>
          <w:sz w:val="16"/>
          <w:szCs w:val="16"/>
          <w:highlight w:val="green"/>
        </w:rPr>
        <w:t>behaviour</w:t>
      </w:r>
      <w:proofErr w:type="spellEnd"/>
      <w:r w:rsidRPr="00D54AC1">
        <w:rPr>
          <w:color w:val="000000"/>
          <w:sz w:val="16"/>
          <w:szCs w:val="16"/>
          <w:highlight w:val="green"/>
        </w:rPr>
        <w:t xml:space="preserve"> </w:t>
      </w:r>
    </w:p>
    <w:p w14:paraId="1A01745C" w14:textId="77777777" w:rsidR="006712D3" w:rsidRPr="006712D3" w:rsidRDefault="006712D3" w:rsidP="006712D3">
      <w:pPr>
        <w:pStyle w:val="HTMLPreformatted"/>
        <w:rPr>
          <w:color w:val="000000"/>
          <w:sz w:val="16"/>
          <w:szCs w:val="16"/>
        </w:rPr>
      </w:pPr>
      <w:r w:rsidRPr="00D54AC1">
        <w:rPr>
          <w:color w:val="000000"/>
          <w:sz w:val="16"/>
          <w:szCs w:val="16"/>
          <w:highlight w:val="green"/>
        </w:rPr>
        <w:t xml:space="preserve">page 24, line 4: analyze -&gt; </w:t>
      </w:r>
      <w:proofErr w:type="spellStart"/>
      <w:r w:rsidRPr="00D54AC1">
        <w:rPr>
          <w:color w:val="000000"/>
          <w:sz w:val="16"/>
          <w:szCs w:val="16"/>
          <w:highlight w:val="green"/>
        </w:rPr>
        <w:t>analyse</w:t>
      </w:r>
      <w:proofErr w:type="spellEnd"/>
    </w:p>
    <w:p w14:paraId="44D99EA6" w14:textId="77777777" w:rsidR="006712D3" w:rsidRPr="006712D3" w:rsidRDefault="006712D3" w:rsidP="006712D3">
      <w:pPr>
        <w:pStyle w:val="HTMLPreformatted"/>
        <w:rPr>
          <w:color w:val="000000"/>
          <w:sz w:val="16"/>
          <w:szCs w:val="16"/>
        </w:rPr>
      </w:pPr>
      <w:r w:rsidRPr="00D54AC1">
        <w:rPr>
          <w:color w:val="000000"/>
          <w:sz w:val="16"/>
          <w:szCs w:val="16"/>
          <w:highlight w:val="green"/>
        </w:rPr>
        <w:t xml:space="preserve">page 24, line 9: neighbor -&gt; </w:t>
      </w:r>
      <w:proofErr w:type="spellStart"/>
      <w:r w:rsidRPr="00D54AC1">
        <w:rPr>
          <w:color w:val="000000"/>
          <w:sz w:val="16"/>
          <w:szCs w:val="16"/>
          <w:highlight w:val="green"/>
        </w:rPr>
        <w:t>neighbour</w:t>
      </w:r>
      <w:proofErr w:type="spellEnd"/>
      <w:r w:rsidRPr="00D54AC1">
        <w:rPr>
          <w:color w:val="000000"/>
          <w:sz w:val="16"/>
          <w:szCs w:val="16"/>
          <w:highlight w:val="green"/>
        </w:rPr>
        <w:t xml:space="preserve">   [throughout the paper, UK spelling is used]</w:t>
      </w:r>
    </w:p>
    <w:p w14:paraId="6BA82D1B" w14:textId="77777777" w:rsidR="006712D3" w:rsidRPr="006712D3" w:rsidRDefault="006712D3" w:rsidP="006712D3">
      <w:pPr>
        <w:pStyle w:val="HTMLPreformatted"/>
        <w:rPr>
          <w:color w:val="000000"/>
          <w:sz w:val="16"/>
          <w:szCs w:val="16"/>
        </w:rPr>
      </w:pPr>
      <w:r w:rsidRPr="00D54AC1">
        <w:rPr>
          <w:color w:val="000000"/>
          <w:sz w:val="16"/>
          <w:szCs w:val="16"/>
          <w:highlight w:val="green"/>
        </w:rPr>
        <w:t>page 24, line 12: ’’agree’’ statements -&gt; ``agree’’ statements   [use correct opening quotation marks, \</w:t>
      </w:r>
      <w:proofErr w:type="spellStart"/>
      <w:r w:rsidRPr="00D54AC1">
        <w:rPr>
          <w:color w:val="000000"/>
          <w:sz w:val="16"/>
          <w:szCs w:val="16"/>
          <w:highlight w:val="green"/>
        </w:rPr>
        <w:t>lq</w:t>
      </w:r>
      <w:proofErr w:type="spellEnd"/>
      <w:r w:rsidRPr="00D54AC1">
        <w:rPr>
          <w:color w:val="000000"/>
          <w:sz w:val="16"/>
          <w:szCs w:val="16"/>
          <w:highlight w:val="green"/>
        </w:rPr>
        <w:t>\</w:t>
      </w:r>
      <w:proofErr w:type="spellStart"/>
      <w:r w:rsidRPr="00D54AC1">
        <w:rPr>
          <w:color w:val="000000"/>
          <w:sz w:val="16"/>
          <w:szCs w:val="16"/>
          <w:highlight w:val="green"/>
        </w:rPr>
        <w:t>lq</w:t>
      </w:r>
      <w:proofErr w:type="spellEnd"/>
      <w:r w:rsidRPr="00D54AC1">
        <w:rPr>
          <w:color w:val="000000"/>
          <w:sz w:val="16"/>
          <w:szCs w:val="16"/>
          <w:highlight w:val="green"/>
        </w:rPr>
        <w:t xml:space="preserve"> in LaTeX]</w:t>
      </w:r>
    </w:p>
    <w:p w14:paraId="2DD746BE" w14:textId="77777777" w:rsidR="006712D3" w:rsidRPr="006712D3" w:rsidRDefault="006712D3" w:rsidP="006712D3">
      <w:pPr>
        <w:pStyle w:val="HTMLPreformatted"/>
        <w:rPr>
          <w:color w:val="000000"/>
          <w:sz w:val="16"/>
          <w:szCs w:val="16"/>
        </w:rPr>
      </w:pPr>
      <w:r w:rsidRPr="00D54AC1">
        <w:rPr>
          <w:color w:val="000000"/>
          <w:sz w:val="16"/>
          <w:szCs w:val="16"/>
          <w:highlight w:val="green"/>
        </w:rPr>
        <w:lastRenderedPageBreak/>
        <w:t xml:space="preserve">page 24, line -6: optimize -&gt; </w:t>
      </w:r>
      <w:proofErr w:type="spellStart"/>
      <w:r w:rsidRPr="00D54AC1">
        <w:rPr>
          <w:color w:val="000000"/>
          <w:sz w:val="16"/>
          <w:szCs w:val="16"/>
          <w:highlight w:val="green"/>
        </w:rPr>
        <w:t>optimise</w:t>
      </w:r>
      <w:proofErr w:type="spellEnd"/>
      <w:r w:rsidRPr="00D54AC1">
        <w:rPr>
          <w:color w:val="000000"/>
          <w:sz w:val="16"/>
          <w:szCs w:val="16"/>
          <w:highlight w:val="green"/>
        </w:rPr>
        <w:t xml:space="preserve">   [throughout the paper, UK spelling is used]</w:t>
      </w:r>
    </w:p>
    <w:p w14:paraId="36C1AA16" w14:textId="77777777" w:rsidR="006712D3" w:rsidRPr="006712D3" w:rsidRDefault="006712D3" w:rsidP="006712D3">
      <w:pPr>
        <w:pStyle w:val="HTMLPreformatted"/>
        <w:rPr>
          <w:color w:val="000000"/>
          <w:sz w:val="16"/>
          <w:szCs w:val="16"/>
        </w:rPr>
      </w:pPr>
    </w:p>
    <w:p w14:paraId="3EA6D746" w14:textId="77777777" w:rsidR="006712D3" w:rsidRPr="00D54AC1" w:rsidRDefault="006712D3" w:rsidP="006712D3">
      <w:pPr>
        <w:pStyle w:val="HTMLPreformatted"/>
        <w:rPr>
          <w:color w:val="000000"/>
          <w:sz w:val="16"/>
          <w:szCs w:val="16"/>
          <w:highlight w:val="green"/>
        </w:rPr>
      </w:pPr>
      <w:r w:rsidRPr="00D54AC1">
        <w:rPr>
          <w:color w:val="000000"/>
          <w:sz w:val="16"/>
          <w:szCs w:val="16"/>
          <w:highlight w:val="green"/>
        </w:rPr>
        <w:t xml:space="preserve">page 25, line 1 below Listing 13: behavior -&gt; </w:t>
      </w:r>
      <w:proofErr w:type="spellStart"/>
      <w:r w:rsidRPr="00D54AC1">
        <w:rPr>
          <w:color w:val="000000"/>
          <w:sz w:val="16"/>
          <w:szCs w:val="16"/>
          <w:highlight w:val="green"/>
        </w:rPr>
        <w:t>behaviour</w:t>
      </w:r>
      <w:proofErr w:type="spellEnd"/>
      <w:r w:rsidRPr="00D54AC1">
        <w:rPr>
          <w:color w:val="000000"/>
          <w:sz w:val="16"/>
          <w:szCs w:val="16"/>
          <w:highlight w:val="green"/>
        </w:rPr>
        <w:t xml:space="preserve"> </w:t>
      </w:r>
    </w:p>
    <w:p w14:paraId="219D64A2" w14:textId="77777777" w:rsidR="006712D3" w:rsidRPr="00D54AC1" w:rsidRDefault="006712D3" w:rsidP="006712D3">
      <w:pPr>
        <w:pStyle w:val="HTMLPreformatted"/>
        <w:rPr>
          <w:color w:val="000000"/>
          <w:sz w:val="16"/>
          <w:szCs w:val="16"/>
          <w:highlight w:val="green"/>
        </w:rPr>
      </w:pPr>
      <w:r w:rsidRPr="00D54AC1">
        <w:rPr>
          <w:color w:val="000000"/>
          <w:sz w:val="16"/>
          <w:szCs w:val="16"/>
          <w:highlight w:val="green"/>
        </w:rPr>
        <w:t xml:space="preserve">page 25, line 2 below Listing 13: analyzing -&gt; </w:t>
      </w:r>
      <w:proofErr w:type="spellStart"/>
      <w:r w:rsidRPr="00D54AC1">
        <w:rPr>
          <w:color w:val="000000"/>
          <w:sz w:val="16"/>
          <w:szCs w:val="16"/>
          <w:highlight w:val="green"/>
        </w:rPr>
        <w:t>analysing</w:t>
      </w:r>
      <w:proofErr w:type="spellEnd"/>
    </w:p>
    <w:p w14:paraId="2E2A6A47" w14:textId="77777777" w:rsidR="006712D3" w:rsidRPr="00D54AC1" w:rsidRDefault="006712D3" w:rsidP="006712D3">
      <w:pPr>
        <w:pStyle w:val="HTMLPreformatted"/>
        <w:rPr>
          <w:color w:val="000000"/>
          <w:sz w:val="16"/>
          <w:szCs w:val="16"/>
          <w:highlight w:val="green"/>
        </w:rPr>
      </w:pPr>
    </w:p>
    <w:p w14:paraId="2C3BEDF3" w14:textId="77777777" w:rsidR="006712D3" w:rsidRPr="00D54AC1" w:rsidRDefault="006712D3" w:rsidP="006712D3">
      <w:pPr>
        <w:pStyle w:val="HTMLPreformatted"/>
        <w:rPr>
          <w:color w:val="000000"/>
          <w:sz w:val="16"/>
          <w:szCs w:val="16"/>
          <w:highlight w:val="green"/>
        </w:rPr>
      </w:pPr>
      <w:r w:rsidRPr="00D54AC1">
        <w:rPr>
          <w:color w:val="000000"/>
          <w:sz w:val="16"/>
          <w:szCs w:val="16"/>
          <w:highlight w:val="green"/>
        </w:rPr>
        <w:t>page 21, line 3 of Discussion and Future Work: modeling -&gt; modelling   [throughout the paper, UK spelling is used, cf. lines 4 and -7]</w:t>
      </w:r>
    </w:p>
    <w:p w14:paraId="12245A0C" w14:textId="77777777" w:rsidR="006712D3" w:rsidRPr="00D54AC1" w:rsidRDefault="006712D3" w:rsidP="006712D3">
      <w:pPr>
        <w:pStyle w:val="HTMLPreformatted"/>
        <w:rPr>
          <w:color w:val="000000"/>
          <w:sz w:val="16"/>
          <w:szCs w:val="16"/>
          <w:highlight w:val="green"/>
        </w:rPr>
      </w:pPr>
      <w:r w:rsidRPr="00D54AC1">
        <w:rPr>
          <w:color w:val="000000"/>
          <w:sz w:val="16"/>
          <w:szCs w:val="16"/>
          <w:highlight w:val="green"/>
        </w:rPr>
        <w:t>page 21, line 5 of Discussion and Future Work: modeling -&gt; modelling</w:t>
      </w:r>
    </w:p>
    <w:p w14:paraId="179F3EE0" w14:textId="77777777" w:rsidR="006712D3" w:rsidRPr="00D54AC1" w:rsidRDefault="006712D3" w:rsidP="006712D3">
      <w:pPr>
        <w:pStyle w:val="HTMLPreformatted"/>
        <w:rPr>
          <w:color w:val="000000"/>
          <w:sz w:val="16"/>
          <w:szCs w:val="16"/>
          <w:highlight w:val="green"/>
        </w:rPr>
      </w:pPr>
      <w:r w:rsidRPr="00D54AC1">
        <w:rPr>
          <w:color w:val="000000"/>
          <w:sz w:val="16"/>
          <w:szCs w:val="16"/>
          <w:highlight w:val="green"/>
        </w:rPr>
        <w:t>page 21, line 6 of Discussion and Future Work: modeling -&gt; modelling</w:t>
      </w:r>
    </w:p>
    <w:p w14:paraId="533BD9E9" w14:textId="77777777" w:rsidR="006712D3" w:rsidRPr="00D54AC1" w:rsidRDefault="006712D3" w:rsidP="006712D3">
      <w:pPr>
        <w:pStyle w:val="HTMLPreformatted"/>
        <w:rPr>
          <w:color w:val="000000"/>
          <w:sz w:val="16"/>
          <w:szCs w:val="16"/>
          <w:highlight w:val="green"/>
        </w:rPr>
      </w:pPr>
      <w:r w:rsidRPr="00D54AC1">
        <w:rPr>
          <w:color w:val="000000"/>
          <w:sz w:val="16"/>
          <w:szCs w:val="16"/>
          <w:highlight w:val="green"/>
        </w:rPr>
        <w:t xml:space="preserve">page 26, line 8 of Discussion and Future Work: behaviors -&gt; </w:t>
      </w:r>
      <w:proofErr w:type="spellStart"/>
      <w:r w:rsidRPr="00D54AC1">
        <w:rPr>
          <w:color w:val="000000"/>
          <w:sz w:val="16"/>
          <w:szCs w:val="16"/>
          <w:highlight w:val="green"/>
        </w:rPr>
        <w:t>behaviour</w:t>
      </w:r>
      <w:proofErr w:type="spellEnd"/>
      <w:r w:rsidRPr="00D54AC1">
        <w:rPr>
          <w:color w:val="000000"/>
          <w:sz w:val="16"/>
          <w:szCs w:val="16"/>
          <w:highlight w:val="green"/>
        </w:rPr>
        <w:t xml:space="preserve"> </w:t>
      </w:r>
    </w:p>
    <w:p w14:paraId="3A23A4E0" w14:textId="77777777" w:rsidR="006712D3" w:rsidRPr="00D54AC1" w:rsidRDefault="006712D3" w:rsidP="006712D3">
      <w:pPr>
        <w:pStyle w:val="HTMLPreformatted"/>
        <w:rPr>
          <w:color w:val="000000"/>
          <w:sz w:val="16"/>
          <w:szCs w:val="16"/>
          <w:highlight w:val="green"/>
        </w:rPr>
      </w:pPr>
      <w:r w:rsidRPr="00D54AC1">
        <w:rPr>
          <w:color w:val="000000"/>
          <w:sz w:val="16"/>
          <w:szCs w:val="16"/>
          <w:highlight w:val="green"/>
        </w:rPr>
        <w:t>page 21, line 9 of Discussion and Future Work: modeling -&gt; modelling</w:t>
      </w:r>
    </w:p>
    <w:p w14:paraId="0478E811" w14:textId="77777777" w:rsidR="006712D3" w:rsidRPr="00D54AC1" w:rsidRDefault="006712D3" w:rsidP="006712D3">
      <w:pPr>
        <w:pStyle w:val="HTMLPreformatted"/>
        <w:rPr>
          <w:color w:val="000000"/>
          <w:sz w:val="16"/>
          <w:szCs w:val="16"/>
          <w:highlight w:val="green"/>
        </w:rPr>
      </w:pPr>
      <w:r w:rsidRPr="00D54AC1">
        <w:rPr>
          <w:color w:val="000000"/>
          <w:sz w:val="16"/>
          <w:szCs w:val="16"/>
          <w:highlight w:val="green"/>
        </w:rPr>
        <w:t xml:space="preserve">page 26, line 12 of Discussion and Future Work: behaviors -&gt; </w:t>
      </w:r>
      <w:proofErr w:type="spellStart"/>
      <w:r w:rsidRPr="00D54AC1">
        <w:rPr>
          <w:color w:val="000000"/>
          <w:sz w:val="16"/>
          <w:szCs w:val="16"/>
          <w:highlight w:val="green"/>
        </w:rPr>
        <w:t>behaviour</w:t>
      </w:r>
      <w:proofErr w:type="spellEnd"/>
      <w:r w:rsidRPr="00D54AC1">
        <w:rPr>
          <w:color w:val="000000"/>
          <w:sz w:val="16"/>
          <w:szCs w:val="16"/>
          <w:highlight w:val="green"/>
        </w:rPr>
        <w:t xml:space="preserve"> </w:t>
      </w:r>
    </w:p>
    <w:p w14:paraId="2D6B7A9E" w14:textId="77777777" w:rsidR="006712D3" w:rsidRPr="006712D3" w:rsidRDefault="006712D3" w:rsidP="006712D3">
      <w:pPr>
        <w:pStyle w:val="HTMLPreformatted"/>
        <w:rPr>
          <w:color w:val="000000"/>
          <w:sz w:val="16"/>
          <w:szCs w:val="16"/>
        </w:rPr>
      </w:pPr>
      <w:r w:rsidRPr="00D54AC1">
        <w:rPr>
          <w:color w:val="000000"/>
          <w:sz w:val="16"/>
          <w:szCs w:val="16"/>
          <w:highlight w:val="green"/>
        </w:rPr>
        <w:t>page 22, line 14 of Discussion and Future Work: modeled -&gt; modelled</w:t>
      </w:r>
    </w:p>
    <w:p w14:paraId="0F4BB9D9" w14:textId="77777777" w:rsidR="006712D3" w:rsidRPr="00D54AC1" w:rsidRDefault="006712D3" w:rsidP="006712D3">
      <w:pPr>
        <w:pStyle w:val="HTMLPreformatted"/>
        <w:rPr>
          <w:color w:val="000000"/>
          <w:sz w:val="16"/>
          <w:szCs w:val="16"/>
          <w:highlight w:val="green"/>
        </w:rPr>
      </w:pPr>
      <w:r w:rsidRPr="00D54AC1">
        <w:rPr>
          <w:color w:val="000000"/>
          <w:sz w:val="16"/>
          <w:szCs w:val="16"/>
          <w:highlight w:val="green"/>
        </w:rPr>
        <w:t>page 22, line 16 of Discussion and Future Work: ’if-then’ statement -&gt; `if-then’ statement</w:t>
      </w:r>
    </w:p>
    <w:p w14:paraId="67256104" w14:textId="77777777" w:rsidR="006712D3" w:rsidRPr="006712D3" w:rsidRDefault="006712D3" w:rsidP="006712D3">
      <w:pPr>
        <w:pStyle w:val="HTMLPreformatted"/>
        <w:rPr>
          <w:color w:val="000000"/>
          <w:sz w:val="16"/>
          <w:szCs w:val="16"/>
        </w:rPr>
      </w:pPr>
      <w:r w:rsidRPr="00D54AC1">
        <w:rPr>
          <w:color w:val="000000"/>
          <w:sz w:val="16"/>
          <w:szCs w:val="16"/>
          <w:highlight w:val="green"/>
        </w:rPr>
        <w:t>page 22, line 17 of Discussion and Future Work: ’else’ -&gt; `else’</w:t>
      </w:r>
    </w:p>
    <w:p w14:paraId="2007D695" w14:textId="77777777" w:rsidR="006712D3" w:rsidRPr="00D54AC1" w:rsidRDefault="006712D3" w:rsidP="006712D3">
      <w:pPr>
        <w:pStyle w:val="HTMLPreformatted"/>
        <w:rPr>
          <w:color w:val="000000"/>
          <w:sz w:val="16"/>
          <w:szCs w:val="16"/>
          <w:highlight w:val="green"/>
        </w:rPr>
      </w:pPr>
      <w:r w:rsidRPr="00D54AC1">
        <w:rPr>
          <w:color w:val="000000"/>
          <w:sz w:val="16"/>
          <w:szCs w:val="16"/>
          <w:highlight w:val="green"/>
        </w:rPr>
        <w:t>page 21, line -6 of Discussion and Future Work: modeling -&gt; modelling</w:t>
      </w:r>
    </w:p>
    <w:p w14:paraId="67BFDCD5" w14:textId="77777777" w:rsidR="006712D3" w:rsidRPr="006712D3" w:rsidRDefault="006712D3" w:rsidP="006712D3">
      <w:pPr>
        <w:pStyle w:val="HTMLPreformatted"/>
        <w:rPr>
          <w:color w:val="000000"/>
          <w:sz w:val="16"/>
          <w:szCs w:val="16"/>
        </w:rPr>
      </w:pPr>
      <w:r w:rsidRPr="00D54AC1">
        <w:rPr>
          <w:color w:val="000000"/>
          <w:sz w:val="16"/>
          <w:szCs w:val="16"/>
          <w:highlight w:val="green"/>
        </w:rPr>
        <w:t>page 21, line -2 of Discussion and Future Work: modeling -&gt; modelling</w:t>
      </w:r>
    </w:p>
    <w:p w14:paraId="4687B4E4" w14:textId="77777777" w:rsidR="006712D3" w:rsidRPr="006712D3" w:rsidRDefault="006712D3" w:rsidP="006712D3">
      <w:pPr>
        <w:pStyle w:val="HTMLPreformatted"/>
        <w:rPr>
          <w:color w:val="000000"/>
          <w:sz w:val="16"/>
          <w:szCs w:val="16"/>
        </w:rPr>
      </w:pPr>
    </w:p>
    <w:p w14:paraId="5F335CAD" w14:textId="77777777" w:rsidR="006712D3" w:rsidRPr="006712D3" w:rsidRDefault="006712D3" w:rsidP="006712D3">
      <w:pPr>
        <w:pStyle w:val="HTMLPreformatted"/>
        <w:rPr>
          <w:color w:val="000000"/>
          <w:sz w:val="16"/>
          <w:szCs w:val="16"/>
        </w:rPr>
      </w:pPr>
      <w:r w:rsidRPr="00754641">
        <w:rPr>
          <w:color w:val="000000"/>
          <w:sz w:val="16"/>
          <w:szCs w:val="16"/>
          <w:highlight w:val="green"/>
        </w:rPr>
        <w:t>pages 27-28: in references [4-10,12-14,16,22,23,25] authors' first names are spelled out, in references [11,15,17-21,24] they are not</w:t>
      </w:r>
    </w:p>
    <w:p w14:paraId="011CD934" w14:textId="77777777" w:rsidR="006712D3" w:rsidRPr="006712D3" w:rsidRDefault="006712D3" w:rsidP="006712D3">
      <w:pPr>
        <w:rPr>
          <w:rFonts w:ascii="Arial" w:hAnsi="Arial" w:cs="Arial"/>
          <w:b/>
          <w:bCs/>
          <w:sz w:val="22"/>
          <w:szCs w:val="22"/>
        </w:rPr>
      </w:pPr>
    </w:p>
    <w:p w14:paraId="77DF95F2" w14:textId="77777777" w:rsidR="006712D3" w:rsidRPr="006712D3" w:rsidRDefault="006712D3">
      <w:pPr>
        <w:rPr>
          <w:sz w:val="16"/>
          <w:szCs w:val="16"/>
        </w:rPr>
      </w:pPr>
    </w:p>
    <w:sectPr w:rsidR="006712D3" w:rsidRPr="00671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2076C"/>
    <w:multiLevelType w:val="hybridMultilevel"/>
    <w:tmpl w:val="F04E95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5746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2D3"/>
    <w:rsid w:val="001022DD"/>
    <w:rsid w:val="0012041B"/>
    <w:rsid w:val="001A4E21"/>
    <w:rsid w:val="0027604C"/>
    <w:rsid w:val="003140C7"/>
    <w:rsid w:val="003A3B4A"/>
    <w:rsid w:val="00415689"/>
    <w:rsid w:val="004A4906"/>
    <w:rsid w:val="005228F5"/>
    <w:rsid w:val="00562EB5"/>
    <w:rsid w:val="005D401F"/>
    <w:rsid w:val="005E5B40"/>
    <w:rsid w:val="005E5E27"/>
    <w:rsid w:val="0061554E"/>
    <w:rsid w:val="00651917"/>
    <w:rsid w:val="00660849"/>
    <w:rsid w:val="006712D3"/>
    <w:rsid w:val="00736A82"/>
    <w:rsid w:val="00754641"/>
    <w:rsid w:val="00806FC3"/>
    <w:rsid w:val="00887D1F"/>
    <w:rsid w:val="009F61D4"/>
    <w:rsid w:val="00A404F6"/>
    <w:rsid w:val="00B56DB8"/>
    <w:rsid w:val="00CA5B6F"/>
    <w:rsid w:val="00CF1698"/>
    <w:rsid w:val="00CF1D6E"/>
    <w:rsid w:val="00D54AC1"/>
    <w:rsid w:val="00E8361E"/>
    <w:rsid w:val="00EA1502"/>
    <w:rsid w:val="00F40F75"/>
    <w:rsid w:val="00F67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8512D4"/>
  <w15:chartTrackingRefBased/>
  <w15:docId w15:val="{A27F0B0F-0EFE-CC44-9EBF-680834CAE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2D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712D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712D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712D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712D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712D3"/>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712D3"/>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712D3"/>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712D3"/>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712D3"/>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2D3"/>
    <w:rPr>
      <w:rFonts w:eastAsiaTheme="majorEastAsia" w:cstheme="majorBidi"/>
      <w:color w:val="272727" w:themeColor="text1" w:themeTint="D8"/>
    </w:rPr>
  </w:style>
  <w:style w:type="paragraph" w:styleId="Title">
    <w:name w:val="Title"/>
    <w:basedOn w:val="Normal"/>
    <w:next w:val="Normal"/>
    <w:link w:val="TitleChar"/>
    <w:uiPriority w:val="10"/>
    <w:qFormat/>
    <w:rsid w:val="006712D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71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2D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71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2D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712D3"/>
    <w:rPr>
      <w:i/>
      <w:iCs/>
      <w:color w:val="404040" w:themeColor="text1" w:themeTint="BF"/>
    </w:rPr>
  </w:style>
  <w:style w:type="paragraph" w:styleId="ListParagraph">
    <w:name w:val="List Paragraph"/>
    <w:basedOn w:val="Normal"/>
    <w:uiPriority w:val="34"/>
    <w:qFormat/>
    <w:rsid w:val="006712D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712D3"/>
    <w:rPr>
      <w:i/>
      <w:iCs/>
      <w:color w:val="0F4761" w:themeColor="accent1" w:themeShade="BF"/>
    </w:rPr>
  </w:style>
  <w:style w:type="paragraph" w:styleId="IntenseQuote">
    <w:name w:val="Intense Quote"/>
    <w:basedOn w:val="Normal"/>
    <w:next w:val="Normal"/>
    <w:link w:val="IntenseQuoteChar"/>
    <w:uiPriority w:val="30"/>
    <w:qFormat/>
    <w:rsid w:val="006712D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712D3"/>
    <w:rPr>
      <w:i/>
      <w:iCs/>
      <w:color w:val="0F4761" w:themeColor="accent1" w:themeShade="BF"/>
    </w:rPr>
  </w:style>
  <w:style w:type="character" w:styleId="IntenseReference">
    <w:name w:val="Intense Reference"/>
    <w:basedOn w:val="DefaultParagraphFont"/>
    <w:uiPriority w:val="32"/>
    <w:qFormat/>
    <w:rsid w:val="006712D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671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712D3"/>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660849"/>
    <w:rPr>
      <w:color w:val="467886" w:themeColor="hyperlink"/>
      <w:u w:val="single"/>
    </w:rPr>
  </w:style>
  <w:style w:type="character" w:styleId="UnresolvedMention">
    <w:name w:val="Unresolved Mention"/>
    <w:basedOn w:val="DefaultParagraphFont"/>
    <w:uiPriority w:val="99"/>
    <w:semiHidden/>
    <w:unhideWhenUsed/>
    <w:rsid w:val="006608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07/978-3-031-62697-5_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7</Pages>
  <Words>3228</Words>
  <Characters>18403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Adele Veschetti</dc:creator>
  <cp:keywords/>
  <dc:description/>
  <cp:lastModifiedBy>Marco Carbone</cp:lastModifiedBy>
  <cp:revision>12</cp:revision>
  <dcterms:created xsi:type="dcterms:W3CDTF">2025-11-03T16:23:00Z</dcterms:created>
  <dcterms:modified xsi:type="dcterms:W3CDTF">2026-02-26T17:03:00Z</dcterms:modified>
</cp:coreProperties>
</file>