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142A" w14:textId="77777777" w:rsidR="00721C9E" w:rsidRDefault="00000000">
      <w:pPr>
        <w:pStyle w:val="Heading1"/>
      </w:pPr>
      <w:bookmarkStart w:id="0" w:name="_php03455y3cd" w:colFirst="0" w:colLast="0"/>
      <w:bookmarkEnd w:id="0"/>
      <w:r>
        <w:t>Simulations Adele master thesis</w:t>
      </w:r>
    </w:p>
    <w:p w14:paraId="6D5D473A" w14:textId="77777777" w:rsidR="00721C9E" w:rsidRDefault="00721C9E"/>
    <w:p w14:paraId="2E827036" w14:textId="77777777" w:rsidR="00721C9E" w:rsidRDefault="00000000">
      <w:pPr>
        <w:pStyle w:val="Heading2"/>
      </w:pPr>
      <w:bookmarkStart w:id="1" w:name="_1zoa9oqp27ek" w:colFirst="0" w:colLast="0"/>
      <w:bookmarkEnd w:id="1"/>
      <w:r>
        <w:t xml:space="preserve">Output variables: </w:t>
      </w:r>
    </w:p>
    <w:p w14:paraId="5D179012" w14:textId="77777777" w:rsidR="00721C9E" w:rsidRDefault="00000000">
      <w:r>
        <w:t>Extra aerosol output, no need to enable COSP.</w:t>
      </w:r>
    </w:p>
    <w:p w14:paraId="6BFEF52D" w14:textId="77777777" w:rsidR="00721C9E" w:rsidRDefault="00000000">
      <w:r>
        <w:t xml:space="preserve">Do we need anything in higher temporal resolution except emission files? </w:t>
      </w:r>
    </w:p>
    <w:p w14:paraId="2F10BC1B" w14:textId="77777777" w:rsidR="00721C9E" w:rsidRDefault="00721C9E"/>
    <w:p w14:paraId="300D1BEB" w14:textId="77777777" w:rsidR="00721C9E" w:rsidRDefault="00000000">
      <w:pPr>
        <w:pStyle w:val="Heading2"/>
      </w:pPr>
      <w:bookmarkStart w:id="2" w:name="_rinzk5dyaie8" w:colFirst="0" w:colLast="0"/>
      <w:bookmarkEnd w:id="2"/>
      <w:r>
        <w:t xml:space="preserve">COMPSET suggestion: </w:t>
      </w:r>
    </w:p>
    <w:p w14:paraId="01F4E47C" w14:textId="75BF226C" w:rsidR="00721C9E" w:rsidRDefault="00000000">
      <w:r>
        <w:t>2000_CAM60%NORESM%NORPDDMSBC</w:t>
      </w:r>
      <w:r w:rsidR="000770CD">
        <w:t>%SDYN_</w:t>
      </w:r>
      <w:r>
        <w:t>CLM50%BGC_CICE%PRES_DOCN%DOM_MOSART_SGLC_SWAV</w:t>
      </w:r>
    </w:p>
    <w:p w14:paraId="2AEE21EB" w14:textId="77777777" w:rsidR="00721C9E" w:rsidRDefault="00000000">
      <w:commentRangeStart w:id="3"/>
      <w:commentRangeStart w:id="4"/>
      <w:r>
        <w:t xml:space="preserve">I am thinking we want somehow constant </w:t>
      </w:r>
      <w:proofErr w:type="gramStart"/>
      <w:r>
        <w:t>present day</w:t>
      </w:r>
      <w:proofErr w:type="gramEnd"/>
      <w:r>
        <w:t xml:space="preserve"> emissions and climate for all simulations, right? </w:t>
      </w:r>
      <w:commentRangeEnd w:id="3"/>
      <w:r>
        <w:commentReference w:id="3"/>
      </w:r>
      <w:commentRangeEnd w:id="4"/>
      <w:r>
        <w:commentReference w:id="4"/>
      </w:r>
    </w:p>
    <w:p w14:paraId="0C98090C" w14:textId="77777777" w:rsidR="00721C9E" w:rsidRDefault="00721C9E"/>
    <w:p w14:paraId="3F9FBF37" w14:textId="77777777" w:rsidR="00721C9E" w:rsidRDefault="00000000">
      <w:r>
        <w:t xml:space="preserve">I’ve summarized below the way I understood the plan. </w:t>
      </w:r>
    </w:p>
    <w:p w14:paraId="6E77811C" w14:textId="77777777" w:rsidR="00721C9E" w:rsidRDefault="00721C9E"/>
    <w:p w14:paraId="79A11118" w14:textId="77777777" w:rsidR="00721C9E" w:rsidRDefault="00000000">
      <w:pPr>
        <w:numPr>
          <w:ilvl w:val="0"/>
          <w:numId w:val="3"/>
        </w:numPr>
        <w:rPr>
          <w:strike/>
        </w:rPr>
      </w:pPr>
      <w:r>
        <w:rPr>
          <w:strike/>
        </w:rPr>
        <w:t>Produce meteorology (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>
        <w:rPr>
          <w:strike/>
        </w:rPr>
        <w:t xml:space="preserve">1+6 </w:t>
      </w:r>
      <w:proofErr w:type="spellStart"/>
      <w:r>
        <w:rPr>
          <w:strike/>
        </w:rPr>
        <w:t>yrs</w:t>
      </w:r>
      <w:commentRangeEnd w:id="5"/>
      <w:proofErr w:type="spellEnd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commentRangeEnd w:id="11"/>
      <w:r>
        <w:commentReference w:id="11"/>
      </w:r>
      <w:r>
        <w:rPr>
          <w:strike/>
        </w:rPr>
        <w:t xml:space="preserve">)→ </w:t>
      </w:r>
      <w:r>
        <w:rPr>
          <w:b/>
          <w:strike/>
        </w:rPr>
        <w:t>MET</w:t>
      </w:r>
    </w:p>
    <w:p w14:paraId="3319C4B9" w14:textId="77777777" w:rsidR="00721C9E" w:rsidRDefault="00000000">
      <w:pPr>
        <w:rPr>
          <w:b/>
        </w:rPr>
      </w:pPr>
      <w:r>
        <w:rPr>
          <w:b/>
        </w:rPr>
        <w:t>CTRL simulation</w:t>
      </w:r>
    </w:p>
    <w:p w14:paraId="7E9CC28C" w14:textId="77777777" w:rsidR="00721C9E" w:rsidRDefault="00000000">
      <w:pPr>
        <w:numPr>
          <w:ilvl w:val="0"/>
          <w:numId w:val="3"/>
        </w:numPr>
        <w:spacing w:after="0"/>
      </w:pPr>
      <w:r>
        <w:t xml:space="preserve">Present day </w:t>
      </w:r>
      <w:proofErr w:type="spellStart"/>
      <w:r>
        <w:t>compset</w:t>
      </w:r>
      <w:proofErr w:type="spellEnd"/>
      <w:r>
        <w:t xml:space="preserve"> nudged meteorology to ERA-</w:t>
      </w:r>
      <w:proofErr w:type="spellStart"/>
      <w:r>
        <w:t>Interrim</w:t>
      </w:r>
      <w:proofErr w:type="spellEnd"/>
      <w:r>
        <w:t xml:space="preserve"> (1+5 </w:t>
      </w:r>
      <w:proofErr w:type="spellStart"/>
      <w:r>
        <w:t>yrs</w:t>
      </w:r>
      <w:proofErr w:type="spellEnd"/>
      <w:r>
        <w:t xml:space="preserve">?) → </w:t>
      </w:r>
      <w:r>
        <w:rPr>
          <w:b/>
        </w:rPr>
        <w:t>CTRL</w:t>
      </w:r>
      <w:r>
        <w:t xml:space="preserve"> </w:t>
      </w:r>
    </w:p>
    <w:p w14:paraId="5EE070CA" w14:textId="77777777" w:rsidR="00721C9E" w:rsidRDefault="00000000">
      <w:pPr>
        <w:numPr>
          <w:ilvl w:val="1"/>
          <w:numId w:val="3"/>
        </w:numPr>
      </w:pPr>
      <w:r>
        <w:t>Output BVOC emissions in half hour resolution.</w:t>
      </w:r>
    </w:p>
    <w:p w14:paraId="6353E001" w14:textId="77777777" w:rsidR="00721C9E" w:rsidRDefault="00000000">
      <w:pPr>
        <w:rPr>
          <w:b/>
        </w:rPr>
      </w:pPr>
      <w:r>
        <w:rPr>
          <w:b/>
        </w:rPr>
        <w:t>Idealized veg shift:</w:t>
      </w:r>
    </w:p>
    <w:p w14:paraId="23C57269" w14:textId="77777777" w:rsidR="00721C9E" w:rsidRDefault="00000000">
      <w:pPr>
        <w:numPr>
          <w:ilvl w:val="0"/>
          <w:numId w:val="3"/>
        </w:numPr>
        <w:spacing w:after="0"/>
      </w:pPr>
      <w:r>
        <w:t>Simulation with new idealized vegetation nudged to ERA-</w:t>
      </w:r>
      <w:proofErr w:type="spellStart"/>
      <w:r>
        <w:t>Interrim</w:t>
      </w:r>
      <w:proofErr w:type="spellEnd"/>
      <w:r>
        <w:t xml:space="preserve"> (1+5 </w:t>
      </w:r>
      <w:proofErr w:type="spellStart"/>
      <w:r>
        <w:t>yrs</w:t>
      </w:r>
      <w:proofErr w:type="spellEnd"/>
      <w:r>
        <w:t xml:space="preserve">) → </w:t>
      </w:r>
      <w:r>
        <w:rPr>
          <w:b/>
        </w:rPr>
        <w:t>VEG_SHIFT_IDEAL</w:t>
      </w:r>
    </w:p>
    <w:p w14:paraId="68C2FD22" w14:textId="77777777" w:rsidR="00721C9E" w:rsidRDefault="00000000">
      <w:pPr>
        <w:numPr>
          <w:ilvl w:val="1"/>
          <w:numId w:val="3"/>
        </w:numPr>
        <w:spacing w:after="0"/>
      </w:pPr>
      <w:r>
        <w:t xml:space="preserve">IF NEEDED: Use </w:t>
      </w:r>
      <w:r>
        <w:rPr>
          <w:b/>
        </w:rPr>
        <w:t xml:space="preserve">VEG_SHIFT_IDEAL </w:t>
      </w:r>
      <w:proofErr w:type="spellStart"/>
      <w:r>
        <w:t>init</w:t>
      </w:r>
      <w:proofErr w:type="spellEnd"/>
      <w:r>
        <w:t xml:space="preserve"> file as start for next simulation (1+5 </w:t>
      </w:r>
      <w:proofErr w:type="spellStart"/>
      <w:r>
        <w:t>yrs</w:t>
      </w:r>
      <w:proofErr w:type="spellEnd"/>
      <w:r>
        <w:t xml:space="preserve">) → </w:t>
      </w:r>
      <w:r>
        <w:rPr>
          <w:b/>
        </w:rPr>
        <w:t>VEG_SHIFT_IDEAL2</w:t>
      </w:r>
    </w:p>
    <w:p w14:paraId="1B75FD23" w14:textId="77777777" w:rsidR="00721C9E" w:rsidRDefault="00000000">
      <w:pPr>
        <w:numPr>
          <w:ilvl w:val="0"/>
          <w:numId w:val="3"/>
        </w:numPr>
      </w:pPr>
      <w:commentRangeStart w:id="12"/>
      <w:commentRangeStart w:id="13"/>
      <w:commentRangeStart w:id="14"/>
      <w:r>
        <w:t xml:space="preserve">Possibly: simulation with new vegetation nudged to </w:t>
      </w:r>
      <w:commentRangeEnd w:id="12"/>
      <w:r>
        <w:commentReference w:id="12"/>
      </w:r>
      <w:commentRangeEnd w:id="13"/>
      <w:r>
        <w:commentReference w:id="13"/>
      </w:r>
      <w:commentRangeEnd w:id="14"/>
      <w:r>
        <w:commentReference w:id="14"/>
      </w:r>
      <w:r>
        <w:t>ERA-</w:t>
      </w:r>
      <w:proofErr w:type="spellStart"/>
      <w:r>
        <w:t>Interrim</w:t>
      </w:r>
      <w:commentRangeStart w:id="15"/>
      <w:commentRangeStart w:id="16"/>
      <w:commentRangeStart w:id="17"/>
      <w:proofErr w:type="spellEnd"/>
      <w:r>
        <w:t xml:space="preserve"> but BVOCs from CTRL (1+5 </w:t>
      </w:r>
      <w:proofErr w:type="spellStart"/>
      <w:r>
        <w:t>yrs</w:t>
      </w:r>
      <w:proofErr w:type="spellEnd"/>
      <w:r>
        <w:t xml:space="preserve">) → </w:t>
      </w:r>
      <w:r>
        <w:rPr>
          <w:b/>
        </w:rPr>
        <w:t>VEG_SHIFT_IDEAL_PD_BVOC</w:t>
      </w:r>
      <w:commentRangeEnd w:id="15"/>
      <w:r>
        <w:commentReference w:id="15"/>
      </w:r>
      <w:commentRangeEnd w:id="16"/>
      <w:r>
        <w:commentReference w:id="16"/>
      </w:r>
      <w:commentRangeEnd w:id="17"/>
      <w:r>
        <w:commentReference w:id="17"/>
      </w:r>
    </w:p>
    <w:p w14:paraId="187CDDE4" w14:textId="77777777" w:rsidR="00721C9E" w:rsidRDefault="00000000">
      <w:pPr>
        <w:rPr>
          <w:b/>
        </w:rPr>
      </w:pPr>
      <w:r>
        <w:rPr>
          <w:b/>
        </w:rPr>
        <w:t xml:space="preserve">Realistic scenario: </w:t>
      </w:r>
    </w:p>
    <w:p w14:paraId="095933D2" w14:textId="77777777" w:rsidR="00721C9E" w:rsidRDefault="00000000">
      <w:pPr>
        <w:numPr>
          <w:ilvl w:val="0"/>
          <w:numId w:val="3"/>
        </w:numPr>
        <w:spacing w:after="0"/>
      </w:pPr>
      <w:r>
        <w:lastRenderedPageBreak/>
        <w:t>Simulation with new realistic vegetation nudged to ERA-</w:t>
      </w:r>
      <w:proofErr w:type="spellStart"/>
      <w:r>
        <w:t>Interrim</w:t>
      </w:r>
      <w:proofErr w:type="spellEnd"/>
      <w:r>
        <w:t xml:space="preserve"> (1+5 </w:t>
      </w:r>
      <w:proofErr w:type="spellStart"/>
      <w:r>
        <w:t>yrs</w:t>
      </w:r>
      <w:proofErr w:type="spellEnd"/>
      <w:r>
        <w:t xml:space="preserve">) → </w:t>
      </w:r>
      <w:r>
        <w:rPr>
          <w:b/>
        </w:rPr>
        <w:t>VEG_SHIFT_REAL</w:t>
      </w:r>
    </w:p>
    <w:p w14:paraId="3E25B769" w14:textId="77777777" w:rsidR="00721C9E" w:rsidRDefault="00000000">
      <w:pPr>
        <w:numPr>
          <w:ilvl w:val="1"/>
          <w:numId w:val="3"/>
        </w:numPr>
      </w:pPr>
      <w:r>
        <w:t xml:space="preserve">IF NEEDED: Use </w:t>
      </w:r>
      <w:r>
        <w:rPr>
          <w:b/>
        </w:rPr>
        <w:t>VEG_SHIFT_REAL</w:t>
      </w:r>
      <w:r>
        <w:t xml:space="preserve"> </w:t>
      </w:r>
      <w:proofErr w:type="spellStart"/>
      <w:r>
        <w:t>init</w:t>
      </w:r>
      <w:proofErr w:type="spellEnd"/>
      <w:r>
        <w:t xml:space="preserve"> file as </w:t>
      </w:r>
      <w:proofErr w:type="spellStart"/>
      <w:r>
        <w:t>starto</w:t>
      </w:r>
      <w:proofErr w:type="spellEnd"/>
      <w:r>
        <w:t xml:space="preserve"> for next simulation with same setup (1+5 </w:t>
      </w:r>
      <w:proofErr w:type="spellStart"/>
      <w:r>
        <w:t>yrs</w:t>
      </w:r>
      <w:proofErr w:type="spellEnd"/>
      <w:r>
        <w:t xml:space="preserve">) → </w:t>
      </w:r>
      <w:r>
        <w:rPr>
          <w:b/>
        </w:rPr>
        <w:t>VEG_SHIFT_REAL2</w:t>
      </w:r>
    </w:p>
    <w:p w14:paraId="47FA12DB" w14:textId="77777777" w:rsidR="00721C9E" w:rsidRDefault="00721C9E">
      <w:pPr>
        <w:ind w:left="1440"/>
      </w:pPr>
    </w:p>
    <w:p w14:paraId="5FB241FC" w14:textId="77777777" w:rsidR="00721C9E" w:rsidRDefault="00000000">
      <w:pPr>
        <w:rPr>
          <w:b/>
        </w:rPr>
      </w:pPr>
      <w:r>
        <w:rPr>
          <w:b/>
        </w:rPr>
        <w:t xml:space="preserve">Future or past scenarios? </w:t>
      </w:r>
    </w:p>
    <w:p w14:paraId="549A4600" w14:textId="77777777" w:rsidR="00721C9E" w:rsidRDefault="00000000">
      <w:pPr>
        <w:numPr>
          <w:ilvl w:val="0"/>
          <w:numId w:val="3"/>
        </w:numPr>
      </w:pPr>
      <w:commentRangeStart w:id="18"/>
      <w:commentRangeStart w:id="19"/>
      <w:commentRangeStart w:id="20"/>
      <w:r>
        <w:t xml:space="preserve">We also briefly discussed the effect of temperature change </w:t>
      </w:r>
      <w:proofErr w:type="spellStart"/>
      <w:r>
        <w:t>etc</w:t>
      </w:r>
      <w:proofErr w:type="spellEnd"/>
      <w:r>
        <w:t xml:space="preserve"> on this whole picture. To be honest, I think that getting through all the stuff above is maybe plenty, but if we want to include future/past I would suggest </w:t>
      </w:r>
      <w:proofErr w:type="gramStart"/>
      <w:r>
        <w:t>actually we</w:t>
      </w:r>
      <w:proofErr w:type="gramEnd"/>
      <w:r>
        <w:t xml:space="preserve"> pick a cleaner and warmer future for maximum effect (cleaner means increases the impact of </w:t>
      </w:r>
      <w:proofErr w:type="spellStart"/>
      <w:r>
        <w:t>bsoa</w:t>
      </w:r>
      <w:proofErr w:type="spellEnd"/>
      <w:r>
        <w:t xml:space="preserve"> emission, warmer reduced (?) the albedo effect in terms of snow). </w:t>
      </w:r>
    </w:p>
    <w:commentRangeEnd w:id="18"/>
    <w:p w14:paraId="3D7C4597" w14:textId="77777777" w:rsidR="00721C9E" w:rsidRDefault="00000000">
      <w:r>
        <w:commentReference w:id="18"/>
      </w:r>
      <w:commentRangeEnd w:id="19"/>
      <w:r>
        <w:commentReference w:id="19"/>
      </w:r>
      <w:commentRangeEnd w:id="20"/>
      <w:r>
        <w:commentReference w:id="20"/>
      </w:r>
    </w:p>
    <w:p w14:paraId="638698A8" w14:textId="77777777" w:rsidR="00721C9E" w:rsidRDefault="00721C9E"/>
    <w:p w14:paraId="3D9B46F7" w14:textId="77777777" w:rsidR="00721C9E" w:rsidRDefault="00000000">
      <w:r>
        <w:t xml:space="preserve">Illustration of simulation setup from </w:t>
      </w:r>
      <w:proofErr w:type="spellStart"/>
      <w:r>
        <w:t>Sporre</w:t>
      </w:r>
      <w:proofErr w:type="spellEnd"/>
      <w:r>
        <w:t xml:space="preserve"> et al (2019)</w:t>
      </w:r>
    </w:p>
    <w:p w14:paraId="08FE34B8" w14:textId="77777777" w:rsidR="00721C9E" w:rsidRDefault="00000000">
      <w:r>
        <w:rPr>
          <w:noProof/>
        </w:rPr>
        <w:drawing>
          <wp:inline distT="114300" distB="114300" distL="114300" distR="114300" wp14:anchorId="7391B3A6" wp14:editId="37A5D0E1">
            <wp:extent cx="3443288" cy="34156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15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393928" w14:textId="77777777" w:rsidR="00721C9E" w:rsidRDefault="00721C9E"/>
    <w:p w14:paraId="7D5283DA" w14:textId="77777777" w:rsidR="00721C9E" w:rsidRDefault="00000000">
      <w:pPr>
        <w:pStyle w:val="Heading2"/>
      </w:pPr>
      <w:bookmarkStart w:id="21" w:name="_aqp8wtd43xpt" w:colFirst="0" w:colLast="0"/>
      <w:bookmarkEnd w:id="21"/>
      <w:r>
        <w:t xml:space="preserve">Update on </w:t>
      </w:r>
      <w:proofErr w:type="spellStart"/>
      <w:r>
        <w:t>clm</w:t>
      </w:r>
      <w:proofErr w:type="spellEnd"/>
      <w:r>
        <w:t xml:space="preserve"> </w:t>
      </w:r>
      <w:proofErr w:type="spellStart"/>
      <w:r>
        <w:t>spinup</w:t>
      </w:r>
      <w:proofErr w:type="spellEnd"/>
      <w:r>
        <w:t xml:space="preserve">: </w:t>
      </w:r>
    </w:p>
    <w:p w14:paraId="6199379B" w14:textId="77777777" w:rsidR="00721C9E" w:rsidRDefault="00721C9E"/>
    <w:p w14:paraId="4DF7276D" w14:textId="77777777" w:rsidR="00721C9E" w:rsidRDefault="00000000">
      <w:pPr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lastRenderedPageBreak/>
        <w:t xml:space="preserve">The </w:t>
      </w:r>
      <w:proofErr w:type="spellStart"/>
      <w:r>
        <w:t>compset</w:t>
      </w:r>
      <w:proofErr w:type="spellEnd"/>
      <w:r>
        <w:t xml:space="preserve"> </w:t>
      </w:r>
      <w:r>
        <w:rPr>
          <w:rFonts w:ascii="Courier New" w:eastAsia="Courier New" w:hAnsi="Courier New" w:cs="Courier New"/>
          <w:color w:val="A9B7C6"/>
          <w:shd w:val="clear" w:color="auto" w:fill="2B2B2B"/>
        </w:rPr>
        <w:t>I2000Clm50BgcCruGs</w:t>
      </w:r>
    </w:p>
    <w:p w14:paraId="1DB04C94" w14:textId="77777777" w:rsidR="00721C9E" w:rsidRDefault="00000000">
      <w:r>
        <w:t xml:space="preserve">Seems to be suited to </w:t>
      </w:r>
      <w:proofErr w:type="spellStart"/>
      <w:r>
        <w:t>spinup</w:t>
      </w:r>
      <w:proofErr w:type="spellEnd"/>
      <w:r>
        <w:t xml:space="preserve"> our new vegetation file. I suggest that we first </w:t>
      </w:r>
      <w:proofErr w:type="spellStart"/>
      <w:r>
        <w:t>spinup</w:t>
      </w:r>
      <w:proofErr w:type="spellEnd"/>
      <w:r>
        <w:t xml:space="preserve"> with this </w:t>
      </w:r>
      <w:proofErr w:type="spellStart"/>
      <w:r>
        <w:t>compset</w:t>
      </w:r>
      <w:proofErr w:type="spellEnd"/>
      <w:r>
        <w:t xml:space="preserve"> for a while (likely fast, so 50-100 </w:t>
      </w:r>
      <w:proofErr w:type="spellStart"/>
      <w:r>
        <w:t>yrs</w:t>
      </w:r>
      <w:proofErr w:type="spellEnd"/>
      <w:r>
        <w:t xml:space="preserve">?) and then run some number of years with atmosphere just to check roughly stabilized. </w:t>
      </w:r>
    </w:p>
    <w:p w14:paraId="0F76844A" w14:textId="77777777" w:rsidR="00721C9E" w:rsidRDefault="00000000">
      <w:pPr>
        <w:pStyle w:val="Heading2"/>
      </w:pPr>
      <w:bookmarkStart w:id="22" w:name="_3a8gqmi62h3d" w:colFirst="0" w:colLast="0"/>
      <w:bookmarkEnd w:id="22"/>
      <w:r>
        <w:t xml:space="preserve">Details: </w:t>
      </w:r>
    </w:p>
    <w:p w14:paraId="50BDB90A" w14:textId="77777777" w:rsidR="00721C9E" w:rsidRDefault="00000000">
      <w:r>
        <w:t>run</w:t>
      </w:r>
    </w:p>
    <w:p w14:paraId="19708A47" w14:textId="77777777" w:rsidR="00721C9E" w:rsidRDefault="00721C9E"/>
    <w:p w14:paraId="0D7590E0" w14:textId="77777777" w:rsidR="00721C9E" w:rsidRDefault="00000000">
      <w:pPr>
        <w:rPr>
          <w:b/>
        </w:rPr>
      </w:pPr>
      <w:r>
        <w:rPr>
          <w:b/>
        </w:rPr>
        <w:t>Update after Hui</w:t>
      </w:r>
    </w:p>
    <w:p w14:paraId="724394FF" w14:textId="77777777" w:rsidR="00721C9E" w:rsidRDefault="00000000">
      <w:pPr>
        <w:ind w:left="720"/>
        <w:rPr>
          <w:color w:val="484848"/>
          <w:sz w:val="21"/>
          <w:szCs w:val="21"/>
          <w:highlight w:val="white"/>
        </w:rPr>
      </w:pPr>
      <w:r>
        <w:t xml:space="preserve">Better with GWSP3 data atmosphere: </w:t>
      </w:r>
      <w:r>
        <w:rPr>
          <w:color w:val="484848"/>
          <w:sz w:val="21"/>
          <w:szCs w:val="21"/>
          <w:highlight w:val="white"/>
        </w:rPr>
        <w:t>I2000Clm50BgcCropGs</w:t>
      </w:r>
    </w:p>
    <w:p w14:paraId="25B8009C" w14:textId="77777777" w:rsidR="00721C9E" w:rsidRDefault="00000000">
      <w:pPr>
        <w:ind w:left="720"/>
        <w:rPr>
          <w:color w:val="484848"/>
          <w:sz w:val="21"/>
          <w:szCs w:val="21"/>
          <w:highlight w:val="white"/>
        </w:rPr>
      </w:pPr>
      <w:r>
        <w:t>He gave 3 options to discuss… (</w:t>
      </w:r>
      <w:hyperlink r:id="rId9">
        <w:r>
          <w:rPr>
            <w:color w:val="1155CC"/>
            <w:u w:val="single"/>
          </w:rPr>
          <w:t>https://docs.google.com/document/d/1byqYZ4eV2vdLrKqQLE7iBy-hoDEc2mpk/</w:t>
        </w:r>
      </w:hyperlink>
      <w:r>
        <w:t>)</w:t>
      </w:r>
    </w:p>
    <w:p w14:paraId="1EFC31D2" w14:textId="77777777" w:rsidR="00721C9E" w:rsidRDefault="00721C9E">
      <w:pPr>
        <w:rPr>
          <w:color w:val="484848"/>
          <w:sz w:val="21"/>
          <w:szCs w:val="21"/>
          <w:highlight w:val="white"/>
        </w:rPr>
      </w:pPr>
    </w:p>
    <w:p w14:paraId="4C101443" w14:textId="77777777" w:rsidR="00721C9E" w:rsidRDefault="00000000">
      <w:pPr>
        <w:rPr>
          <w:b/>
        </w:rPr>
      </w:pPr>
      <w:r>
        <w:rPr>
          <w:b/>
        </w:rPr>
        <w:t xml:space="preserve">Update 2 on CLM </w:t>
      </w:r>
      <w:proofErr w:type="spellStart"/>
      <w:r>
        <w:rPr>
          <w:b/>
        </w:rPr>
        <w:t>spinup</w:t>
      </w:r>
      <w:proofErr w:type="spellEnd"/>
      <w:r>
        <w:rPr>
          <w:b/>
        </w:rPr>
        <w:t xml:space="preserve"> after </w:t>
      </w:r>
      <w:proofErr w:type="spellStart"/>
      <w:r>
        <w:rPr>
          <w:b/>
        </w:rPr>
        <w:t>Terje+Kjetil</w:t>
      </w:r>
      <w:proofErr w:type="spellEnd"/>
    </w:p>
    <w:p w14:paraId="1FE6396A" w14:textId="77777777" w:rsidR="00721C9E" w:rsidRDefault="00000000">
      <w:pPr>
        <w:ind w:firstLine="720"/>
        <w:rPr>
          <w:rFonts w:ascii="Arial" w:eastAsia="Arial" w:hAnsi="Arial" w:cs="Arial"/>
          <w:color w:val="404040"/>
          <w:shd w:val="clear" w:color="auto" w:fill="FCFCFC"/>
        </w:rPr>
      </w:pPr>
      <w:r>
        <w:t xml:space="preserve">Better the </w:t>
      </w:r>
      <w:proofErr w:type="spellStart"/>
      <w:r>
        <w:t>compset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color w:val="404040"/>
          <w:shd w:val="clear" w:color="auto" w:fill="FCFCFC"/>
        </w:rPr>
        <w:t xml:space="preserve">I1850BgcCropCmip6 → </w:t>
      </w:r>
      <w:hyperlink r:id="rId10">
        <w:r>
          <w:rPr>
            <w:rFonts w:ascii="Arial" w:eastAsia="Arial" w:hAnsi="Arial" w:cs="Arial"/>
            <w:color w:val="1155CC"/>
            <w:u w:val="single"/>
          </w:rPr>
          <w:t>https://noresm-docs.readthedocs.io/en/latest/configurations/clm.html</w:t>
        </w:r>
      </w:hyperlink>
    </w:p>
    <w:p w14:paraId="5E3560A3" w14:textId="77777777" w:rsidR="00721C9E" w:rsidRDefault="00721C9E">
      <w:pPr>
        <w:rPr>
          <w:rFonts w:ascii="Arial" w:eastAsia="Arial" w:hAnsi="Arial" w:cs="Arial"/>
          <w:color w:val="404040"/>
          <w:shd w:val="clear" w:color="auto" w:fill="FCFCFC"/>
        </w:rPr>
      </w:pPr>
    </w:p>
    <w:p w14:paraId="40C931D8" w14:textId="77777777" w:rsidR="00721C9E" w:rsidRDefault="00000000">
      <w:pPr>
        <w:rPr>
          <w:b/>
        </w:rPr>
      </w:pPr>
      <w:r>
        <w:rPr>
          <w:b/>
        </w:rPr>
        <w:t>To sum up:</w:t>
      </w:r>
    </w:p>
    <w:p w14:paraId="018A0324" w14:textId="77777777" w:rsidR="00721C9E" w:rsidRDefault="00000000">
      <w:pPr>
        <w:rPr>
          <w:b/>
          <w:u w:val="single"/>
        </w:rPr>
      </w:pPr>
      <w:r>
        <w:rPr>
          <w:b/>
          <w:u w:val="single"/>
        </w:rPr>
        <w:t>NITROGEN LIMITATION OFF:</w:t>
      </w:r>
    </w:p>
    <w:p w14:paraId="26A71D20" w14:textId="77777777" w:rsidR="00721C9E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CTRL_NLIMOFF:</w:t>
      </w:r>
      <w:r>
        <w:t xml:space="preserve"> [...] with N limitation off to match with the next step</w:t>
      </w:r>
    </w:p>
    <w:p w14:paraId="74150C12" w14:textId="77777777" w:rsidR="00721C9E" w:rsidRDefault="00000000">
      <w:pPr>
        <w:numPr>
          <w:ilvl w:val="0"/>
          <w:numId w:val="2"/>
        </w:numPr>
      </w:pPr>
      <w:r>
        <w:rPr>
          <w:b/>
        </w:rPr>
        <w:t xml:space="preserve">SPINUP_VEG_SHIFT_IDEAL_NLIMOFF: </w:t>
      </w:r>
      <w:r>
        <w:t>part 1) run offline CLM with NorESM2 data atmosphere (careful at release!) for ~1000 years max, turning off N limitation to speed up, we should look at when N stabilizes (TOTPFTN, TOTSOMN_1m); part 2) run coupled for a decade. *</w:t>
      </w:r>
    </w:p>
    <w:p w14:paraId="667D03C3" w14:textId="77777777" w:rsidR="00721C9E" w:rsidRDefault="00000000">
      <w:r>
        <w:rPr>
          <w:b/>
          <w:u w:val="single"/>
        </w:rPr>
        <w:t>NITROGEN LIMITATION ON:</w:t>
      </w:r>
    </w:p>
    <w:p w14:paraId="650643C1" w14:textId="77777777" w:rsidR="00721C9E" w:rsidRDefault="00000000">
      <w:pPr>
        <w:numPr>
          <w:ilvl w:val="0"/>
          <w:numId w:val="2"/>
        </w:numPr>
        <w:spacing w:after="0"/>
      </w:pPr>
      <w:r>
        <w:rPr>
          <w:b/>
        </w:rPr>
        <w:t xml:space="preserve">CTRL: </w:t>
      </w:r>
      <w:r>
        <w:t>[...]</w:t>
      </w:r>
    </w:p>
    <w:p w14:paraId="3C621CE1" w14:textId="77777777" w:rsidR="00721C9E" w:rsidRDefault="00000000">
      <w:pPr>
        <w:numPr>
          <w:ilvl w:val="0"/>
          <w:numId w:val="2"/>
        </w:numPr>
      </w:pPr>
      <w:r>
        <w:rPr>
          <w:b/>
        </w:rPr>
        <w:t>SPINUP_VEG_IDEAL</w:t>
      </w:r>
      <w:r>
        <w:t>: [...]</w:t>
      </w:r>
    </w:p>
    <w:p w14:paraId="1AFAAE72" w14:textId="77777777" w:rsidR="00721C9E" w:rsidRDefault="00000000">
      <w:r>
        <w:t xml:space="preserve">* in case 3) is within 30 years we can just run it fully coupled instead of going </w:t>
      </w:r>
      <w:proofErr w:type="gramStart"/>
      <w:r>
        <w:t>through  offline</w:t>
      </w:r>
      <w:proofErr w:type="gramEnd"/>
      <w:r>
        <w:t>.</w:t>
      </w:r>
    </w:p>
    <w:p w14:paraId="1E030290" w14:textId="77777777" w:rsidR="00721C9E" w:rsidRDefault="00721C9E"/>
    <w:p w14:paraId="74861C29" w14:textId="77777777" w:rsidR="00721C9E" w:rsidRDefault="00721C9E"/>
    <w:p w14:paraId="57F34688" w14:textId="77777777" w:rsidR="00721C9E" w:rsidRDefault="00721C9E"/>
    <w:p w14:paraId="2AE5B024" w14:textId="77777777" w:rsidR="00721C9E" w:rsidRDefault="00000000">
      <w:pPr>
        <w:pStyle w:val="Heading2"/>
      </w:pPr>
      <w:bookmarkStart w:id="23" w:name="_eyvh4e66s80c" w:colFirst="0" w:colLast="0"/>
      <w:bookmarkEnd w:id="23"/>
      <w:proofErr w:type="spellStart"/>
      <w:r>
        <w:t>Namlist</w:t>
      </w:r>
      <w:proofErr w:type="spellEnd"/>
      <w:r>
        <w:t xml:space="preserve"> settings to get BVOC output: </w:t>
      </w:r>
      <w:proofErr w:type="spellStart"/>
      <w:r>
        <w:t>user_nl_cam</w:t>
      </w:r>
      <w:proofErr w:type="spellEnd"/>
    </w:p>
    <w:p w14:paraId="48A31BA9" w14:textId="77777777" w:rsidR="00721C9E" w:rsidRDefault="00000000">
      <w:hyperlink r:id="rId11">
        <w:r>
          <w:rPr>
            <w:color w:val="1155CC"/>
            <w:u w:val="single"/>
          </w:rPr>
          <w:t>https://www.cesm.ucar.edu/models/ccsm4.0/ccsm_doc/x2500.html</w:t>
        </w:r>
      </w:hyperlink>
      <w:r>
        <w:t xml:space="preserve"> </w:t>
      </w:r>
    </w:p>
    <w:p w14:paraId="34690048" w14:textId="77777777" w:rsidR="00721C9E" w:rsidRDefault="00000000">
      <w:proofErr w:type="spellStart"/>
      <w:r>
        <w:t>mfilt</w:t>
      </w:r>
      <w:proofErr w:type="spellEnd"/>
      <w:r>
        <w:t xml:space="preserve"> = 1, 48  </w:t>
      </w:r>
    </w:p>
    <w:p w14:paraId="3B3C947C" w14:textId="77777777" w:rsidR="00721C9E" w:rsidRDefault="00000000">
      <w:proofErr w:type="spellStart"/>
      <w:r>
        <w:t>nhtfrq</w:t>
      </w:r>
      <w:proofErr w:type="spellEnd"/>
      <w:r>
        <w:t xml:space="preserve"> = 0, 1</w:t>
      </w:r>
    </w:p>
    <w:p w14:paraId="1E193A15" w14:textId="77777777" w:rsidR="00721C9E" w:rsidRDefault="00000000">
      <w:proofErr w:type="spellStart"/>
      <w:r>
        <w:t>avgflag_pertape</w:t>
      </w:r>
      <w:proofErr w:type="spellEnd"/>
      <w:r>
        <w:t>='A','I'</w:t>
      </w:r>
    </w:p>
    <w:p w14:paraId="48D5F3B9" w14:textId="77777777" w:rsidR="00721C9E" w:rsidRDefault="00000000">
      <w:r>
        <w:t>fincl1 =</w:t>
      </w:r>
      <w:proofErr w:type="spellStart"/>
      <w:r>
        <w:t>blablabla</w:t>
      </w:r>
      <w:proofErr w:type="spellEnd"/>
    </w:p>
    <w:p w14:paraId="52F3CD9B" w14:textId="77777777" w:rsidR="00721C9E" w:rsidRDefault="00000000">
      <w:r>
        <w:t>fincl2='</w:t>
      </w:r>
      <w:proofErr w:type="spellStart"/>
      <w:r>
        <w:t>SFisoprene</w:t>
      </w:r>
      <w:proofErr w:type="spellEnd"/>
      <w:r>
        <w:t>','</w:t>
      </w:r>
      <w:proofErr w:type="spellStart"/>
      <w:r>
        <w:t>SFmonoterp</w:t>
      </w:r>
      <w:proofErr w:type="spellEnd"/>
      <w:r>
        <w:t>'</w:t>
      </w:r>
    </w:p>
    <w:p w14:paraId="6E23A57F" w14:textId="77777777" w:rsidR="00721C9E" w:rsidRDefault="00721C9E"/>
    <w:p w14:paraId="6890F272" w14:textId="77777777" w:rsidR="00721C9E" w:rsidRDefault="00721C9E"/>
    <w:p w14:paraId="1BB1DC41" w14:textId="77777777" w:rsidR="00721C9E" w:rsidRDefault="00721C9E"/>
    <w:p w14:paraId="115B5F1E" w14:textId="77777777" w:rsidR="00721C9E" w:rsidRDefault="00721C9E"/>
    <w:p w14:paraId="795CA988" w14:textId="77777777" w:rsidR="00721C9E" w:rsidRDefault="00000000">
      <w:r>
        <w:t xml:space="preserve">Fields to include: </w:t>
      </w:r>
    </w:p>
    <w:p w14:paraId="72E0C9FA" w14:textId="77777777" w:rsidR="00721C9E" w:rsidRDefault="00000000">
      <w:pPr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hd w:val="clear" w:color="auto" w:fill="2B2B2B"/>
        </w:rPr>
        <w:t>fincl1 = 'FSNT','FLNT','FSNT_DRF','FLNT_DRF','FSNTCDRF','FLNTCDRF','FLNS','FSNS','FLNSC','FSNSC','FSDSCDRF','FSDS_DRF','FSUTADRF','FLUTC','FSUS_DRF','FLUS','CLOUD','FCTL','FCTI','NUCLRATE','FORMRATE','GRH2SO4','GRSOA','GR','COAGNUCL','H2SO4','SOA_LV','PS','LANDFRAC','COAGNUCL','FORMRATE','NUCLRATE','SOA_LV','H2SO4','SOA_NA','SO4_NA','NNAT_0','NCONC01','NCONC02','NCONC03','NCONC04','NCONC05','NCONC06','NCONC07','NCONC08','NCONC09','NCONC10','NCONC11','NCONC12','NCONC13','NCONC14','SIGMA01','SIGMA02','SIGMA03','SIGMA04','SIGMA05','SIGMA06','SIGMA07','SIGMA08','SIGMA09','SIGMA10','SIGMA11','SIGMA12','SIGMA13','SIGMA14','NMR01','NMR02','NMR03','NMR04','NMR05','NMR06','NMR07','NMR08','NMR09','NMR10','NMR11','NMR12','NMR13','NMR14','FSNS','FSDS_DRF','GR','GRH2SO4','GRSOA','CCN1','CCN2','CCN3','CCN4','CCN5','CCN6','CCN7','CCN_B','TGCLDCWP','cb_H2SO4','cb_SOA_LV','cb_SOA_NA','cb_SO4_NA','CLDTOT','CDNUMC','SO2','isoprene','monoterp','SOA_SV','OH_vmr','AOD_VIS','CA</w:t>
      </w:r>
      <w:r>
        <w:rPr>
          <w:rFonts w:ascii="Courier New" w:eastAsia="Courier New" w:hAnsi="Courier New" w:cs="Courier New"/>
          <w:color w:val="A9B7C6"/>
          <w:shd w:val="clear" w:color="auto" w:fill="2B2B2B"/>
        </w:rPr>
        <w:lastRenderedPageBreak/>
        <w:t>ODVIS','CLDFREE','CDOD550','CDOD440','CDOD870','AEROD_v','CABS550','CABS550A','SOA_SEC01','SOA_SEC02','SOA_SEC03','SOA_SEC04','SOA_SEC05','SO4_SEC01','SO4_SEC02','SO4_SEC03','SO4_SEC04','SO4_SEC05','nrSOA_SEC01','nrSOA_SEC02','nrSOA_SEC03','nrSOA_SEC04','nrSOA_SEC05','nrSO4_SEC01','nrSO4_SEC02','nrSO4_SEC03','nrSO4_SEC04','nrSO4_SEC05','SOA_SEC01','SOA_SEC02','SOA_SEC03','SOA_SEC04','SOA_SEC05','SO4_SEC01','SO4_SEC02','SO4_SEC03','SO4_SEC04','SO4_SEC05','nrSOA_SEC01','nrSOA_SEC02','nrSOA_SEC03','nrSOA_SEC04','nrSOA_SEC05','nrSO4_SEC01','nrSO4_SEC02','nrSO4_SEC03','nrSO4_SEC04','nrSO4_SEC05','cb_SOA_SEC01','cb_SOA_SEC02','cb_SOA_SEC03','cb_SOA_SEC04','cb_SOA_SEC05','cb_SO4_SEC01','cb_SO4_SEC02','cb_SO4_SEC03','cb_SO4_SEC04','cb_SO4_SEC05'</w:t>
      </w:r>
    </w:p>
    <w:p w14:paraId="34B17A86" w14:textId="77777777" w:rsidR="00721C9E" w:rsidRDefault="00721C9E">
      <w:pPr>
        <w:rPr>
          <w:rFonts w:ascii="Courier New" w:eastAsia="Courier New" w:hAnsi="Courier New" w:cs="Courier New"/>
          <w:color w:val="A9B7C6"/>
          <w:shd w:val="clear" w:color="auto" w:fill="2B2B2B"/>
        </w:rPr>
      </w:pPr>
    </w:p>
    <w:p w14:paraId="17B64684" w14:textId="77777777" w:rsidR="00721C9E" w:rsidRDefault="00721C9E"/>
    <w:p w14:paraId="46BBF5A4" w14:textId="77777777" w:rsidR="00721C9E" w:rsidRDefault="00721C9E">
      <w:pPr>
        <w:spacing w:after="0"/>
        <w:rPr>
          <w:rFonts w:ascii="Arial" w:eastAsia="Arial" w:hAnsi="Arial" w:cs="Arial"/>
          <w:sz w:val="16"/>
          <w:szCs w:val="16"/>
        </w:rPr>
      </w:pPr>
    </w:p>
    <w:p w14:paraId="33CB7D8E" w14:textId="77777777" w:rsidR="00721C9E" w:rsidRDefault="00721C9E">
      <w:pPr>
        <w:spacing w:after="0"/>
        <w:rPr>
          <w:rFonts w:ascii="Arial" w:eastAsia="Arial" w:hAnsi="Arial" w:cs="Arial"/>
          <w:sz w:val="16"/>
          <w:szCs w:val="16"/>
        </w:rPr>
      </w:pPr>
    </w:p>
    <w:p w14:paraId="209C766C" w14:textId="77777777" w:rsidR="00721C9E" w:rsidRDefault="00721C9E">
      <w:pPr>
        <w:spacing w:after="0"/>
        <w:rPr>
          <w:rFonts w:ascii="Arial" w:eastAsia="Arial" w:hAnsi="Arial" w:cs="Arial"/>
          <w:sz w:val="16"/>
          <w:szCs w:val="16"/>
        </w:rPr>
      </w:pPr>
    </w:p>
    <w:p w14:paraId="2D77CBCD" w14:textId="77777777" w:rsidR="00721C9E" w:rsidRDefault="00721C9E"/>
    <w:p w14:paraId="67D244A6" w14:textId="77777777" w:rsidR="00721C9E" w:rsidRDefault="00000000">
      <w:pPr>
        <w:pStyle w:val="Heading2"/>
      </w:pPr>
      <w:bookmarkStart w:id="24" w:name="_66nu1xfw6b2j" w:colFirst="0" w:colLast="0"/>
      <w:bookmarkEnd w:id="24"/>
      <w:r>
        <w:t>To continue from restart files:</w:t>
      </w:r>
    </w:p>
    <w:p w14:paraId="08A07198" w14:textId="77777777" w:rsidR="00721C9E" w:rsidRDefault="00000000">
      <w:proofErr w:type="gramStart"/>
      <w:r>
        <w:t>./</w:t>
      </w:r>
      <w:proofErr w:type="spellStart"/>
      <w:proofErr w:type="gramEnd"/>
      <w:r>
        <w:t>xmlchange</w:t>
      </w:r>
      <w:proofErr w:type="spellEnd"/>
      <w:r>
        <w:t xml:space="preserve"> CONTINUE_RUN=TRUE</w:t>
      </w:r>
    </w:p>
    <w:p w14:paraId="0E328D2B" w14:textId="77777777" w:rsidR="00721C9E" w:rsidRDefault="00000000">
      <w:pPr>
        <w:numPr>
          <w:ilvl w:val="0"/>
          <w:numId w:val="1"/>
        </w:numPr>
      </w:pPr>
      <w:r>
        <w:t xml:space="preserve">Then it gets the files that are written in </w:t>
      </w:r>
      <w:proofErr w:type="spellStart"/>
      <w:r>
        <w:t>rpointer.atm</w:t>
      </w:r>
      <w:proofErr w:type="spellEnd"/>
      <w:r>
        <w:t xml:space="preserve">, </w:t>
      </w:r>
      <w:proofErr w:type="spellStart"/>
      <w:r>
        <w:t>rpointer.lnd</w:t>
      </w:r>
      <w:proofErr w:type="spellEnd"/>
      <w:r>
        <w:t xml:space="preserve"> etc. which are in your run folder. </w:t>
      </w:r>
    </w:p>
    <w:p w14:paraId="445E5FE5" w14:textId="77777777" w:rsidR="00721C9E" w:rsidRDefault="00721C9E"/>
    <w:sectPr w:rsidR="00721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Trude Storelvmo" w:date="2022-06-07T18:44:00Z" w:initials="">
    <w:p w14:paraId="6F4B1F07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Yes, that's a good baseline (but perhaps with a simulation w/ vegetation changes on top  ofonly natural aerosol emissions as well?)</w:t>
      </w:r>
    </w:p>
  </w:comment>
  <w:comment w:id="4" w:author="Sara Blichner" w:date="2022-06-07T18:51:00Z" w:initials="">
    <w:p w14:paraId="2FF240D6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yep! Indeed :)</w:t>
      </w:r>
    </w:p>
  </w:comment>
  <w:comment w:id="5" w:author="Trude Storelvmo" w:date="2022-06-07T18:46:00Z" w:initials="">
    <w:p w14:paraId="7BAE1DCB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why 1+6 years here, but 1+5 years below?</w:t>
      </w:r>
    </w:p>
  </w:comment>
  <w:comment w:id="6" w:author="Sara Blichner" w:date="2022-06-07T18:51:00Z" w:initials="">
    <w:p w14:paraId="61B9DC98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Because I was thinking to throw away one year of spinup</w:t>
      </w:r>
    </w:p>
  </w:comment>
  <w:comment w:id="7" w:author="Trude Storelvmo" w:date="2022-06-07T18:52:00Z" w:initials="">
    <w:p w14:paraId="3250AA22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Ok, but isn't the " 1+" the spin-up?</w:t>
      </w:r>
    </w:p>
  </w:comment>
  <w:comment w:id="8" w:author="Sara Blichner" w:date="2022-06-07T18:54:00Z" w:initials="">
    <w:p w14:paraId="5B9B97F1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Yes! And then the other runs are nudged to the 6 years that remain after one is thrown away. So then that becomes 1+5? Maybe we don't need it.</w:t>
      </w:r>
    </w:p>
  </w:comment>
  <w:comment w:id="9" w:author="Sara Blichner" w:date="2022-06-07T18:54:00Z" w:initials="">
    <w:p w14:paraId="7B20DE3A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(Meaning maybe everything can be 1+5)</w:t>
      </w:r>
    </w:p>
  </w:comment>
  <w:comment w:id="10" w:author="Trude Storelvmo" w:date="2022-06-07T18:55:00Z" w:initials="">
    <w:p w14:paraId="36FA4391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Ok, I think I get it. But I'm also not sure it's needed - we can discuss :)</w:t>
      </w:r>
    </w:p>
  </w:comment>
  <w:comment w:id="11" w:author="Sara Blichner" w:date="2022-06-07T19:00:00Z" w:initials="">
    <w:p w14:paraId="39FEEC1D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 principle I guess we could also just nudge to ERA interrim data, I don't know if it makes much difference? (I've just done model meteorology for these kind of simulations before because I've done PI simulations I think)</w:t>
      </w:r>
    </w:p>
  </w:comment>
  <w:comment w:id="12" w:author="Sara Blichner" w:date="2022-09-28T17:11:00Z" w:initials="">
    <w:p w14:paraId="03B4F798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think that I should make this emission fields for you. It can be a massive pain dealing with the leap years (don't know if it will be), but I think it will take me much less time than you.</w:t>
      </w:r>
    </w:p>
  </w:comment>
  <w:comment w:id="13" w:author="Trude Storelvmo" w:date="2022-06-07T18:49:00Z" w:initials="">
    <w:p w14:paraId="508B3AA4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Yep, this would be nice, then we can isolate the BVOC contribution</w:t>
      </w:r>
    </w:p>
  </w:comment>
  <w:comment w:id="14" w:author="Sara Blichner" w:date="2022-06-07T18:56:00Z" w:initials="">
    <w:p w14:paraId="085576CE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👍</w:t>
      </w:r>
    </w:p>
  </w:comment>
  <w:comment w:id="15" w:author="Sara Blichner" w:date="2022-09-28T17:11:00Z" w:initials="">
    <w:p w14:paraId="51BB6C6A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think that I should make this emission fields for you. It can be a massive pain dealing with the leap years (don't know if it will be), but I think it will take me much less time than you.</w:t>
      </w:r>
    </w:p>
  </w:comment>
  <w:comment w:id="16" w:author="Trude Storelvmo" w:date="2022-06-07T18:49:00Z" w:initials="">
    <w:p w14:paraId="1E3B0576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Yep, this would be nice, then we can isolate the BVOC contribution</w:t>
      </w:r>
    </w:p>
  </w:comment>
  <w:comment w:id="17" w:author="Sara Blichner" w:date="2022-06-07T18:56:00Z" w:initials="">
    <w:p w14:paraId="594D495F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👍</w:t>
      </w:r>
    </w:p>
  </w:comment>
  <w:comment w:id="18" w:author="Trude Storelvmo" w:date="2022-06-07T18:51:00Z" w:initials="">
    <w:p w14:paraId="0504A29F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also think it would be a small miracle if Adele makes it this far :) But yes, it would certainly be interesting if there is time - I think I would favor a cleaner future simulations, if we have to choose</w:t>
      </w:r>
    </w:p>
  </w:comment>
  <w:comment w:id="19" w:author="Sara Blichner" w:date="2022-06-07T18:58:00Z" w:initials="">
    <w:p w14:paraId="1DDF70D3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Hehe, I totally agree. I think it should go in the "let's assume it won't happen" category.</w:t>
      </w:r>
    </w:p>
  </w:comment>
  <w:comment w:id="20" w:author="Adele Zaini" w:date="2022-06-08T11:34:00Z" w:initials="">
    <w:p w14:paraId="1FF817EF" w14:textId="77777777" w:rsidR="00721C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 Terje said, we point to the highest and at worst we have content to fill the future outlook ;)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4B1F07" w15:done="0"/>
  <w15:commentEx w15:paraId="2FF240D6" w15:done="0"/>
  <w15:commentEx w15:paraId="7BAE1DCB" w15:done="0"/>
  <w15:commentEx w15:paraId="61B9DC98" w15:done="0"/>
  <w15:commentEx w15:paraId="3250AA22" w15:done="0"/>
  <w15:commentEx w15:paraId="5B9B97F1" w15:done="0"/>
  <w15:commentEx w15:paraId="7B20DE3A" w15:done="0"/>
  <w15:commentEx w15:paraId="36FA4391" w15:done="0"/>
  <w15:commentEx w15:paraId="39FEEC1D" w15:done="0"/>
  <w15:commentEx w15:paraId="03B4F798" w15:done="0"/>
  <w15:commentEx w15:paraId="508B3AA4" w15:done="0"/>
  <w15:commentEx w15:paraId="085576CE" w15:done="0"/>
  <w15:commentEx w15:paraId="51BB6C6A" w15:done="0"/>
  <w15:commentEx w15:paraId="1E3B0576" w15:done="0"/>
  <w15:commentEx w15:paraId="594D495F" w15:done="0"/>
  <w15:commentEx w15:paraId="0504A29F" w15:done="0"/>
  <w15:commentEx w15:paraId="1DDF70D3" w15:done="0"/>
  <w15:commentEx w15:paraId="1FF81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4B1F07" w16cid:durableId="274307FF"/>
  <w16cid:commentId w16cid:paraId="2FF240D6" w16cid:durableId="27430800"/>
  <w16cid:commentId w16cid:paraId="7BAE1DCB" w16cid:durableId="27430801"/>
  <w16cid:commentId w16cid:paraId="61B9DC98" w16cid:durableId="27430802"/>
  <w16cid:commentId w16cid:paraId="3250AA22" w16cid:durableId="27430803"/>
  <w16cid:commentId w16cid:paraId="5B9B97F1" w16cid:durableId="27430804"/>
  <w16cid:commentId w16cid:paraId="7B20DE3A" w16cid:durableId="27430805"/>
  <w16cid:commentId w16cid:paraId="36FA4391" w16cid:durableId="27430806"/>
  <w16cid:commentId w16cid:paraId="39FEEC1D" w16cid:durableId="27430807"/>
  <w16cid:commentId w16cid:paraId="03B4F798" w16cid:durableId="27430808"/>
  <w16cid:commentId w16cid:paraId="508B3AA4" w16cid:durableId="27430809"/>
  <w16cid:commentId w16cid:paraId="085576CE" w16cid:durableId="2743080A"/>
  <w16cid:commentId w16cid:paraId="51BB6C6A" w16cid:durableId="2743080B"/>
  <w16cid:commentId w16cid:paraId="1E3B0576" w16cid:durableId="2743080C"/>
  <w16cid:commentId w16cid:paraId="594D495F" w16cid:durableId="2743080D"/>
  <w16cid:commentId w16cid:paraId="0504A29F" w16cid:durableId="2743080E"/>
  <w16cid:commentId w16cid:paraId="1DDF70D3" w16cid:durableId="2743080F"/>
  <w16cid:commentId w16cid:paraId="1FF817EF" w16cid:durableId="274308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18DD"/>
    <w:multiLevelType w:val="multilevel"/>
    <w:tmpl w:val="299ED7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FA720D"/>
    <w:multiLevelType w:val="multilevel"/>
    <w:tmpl w:val="43D224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3003DC"/>
    <w:multiLevelType w:val="multilevel"/>
    <w:tmpl w:val="70A01F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91671566">
    <w:abstractNumId w:val="2"/>
  </w:num>
  <w:num w:numId="2" w16cid:durableId="101148707">
    <w:abstractNumId w:val="1"/>
  </w:num>
  <w:num w:numId="3" w16cid:durableId="20903427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le Zaini">
    <w15:presenceInfo w15:providerId="AD" w15:userId="S::adele.zaini@studenti.unimi.it::224b68e4-e12f-4695-aa59-34483d2684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C9E"/>
    <w:rsid w:val="000770CD"/>
    <w:rsid w:val="00721C9E"/>
    <w:rsid w:val="00D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13940"/>
  <w15:docId w15:val="{A7650060-850A-8943-AFAA-1EC99617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200"/>
      <w:ind w:left="576" w:hanging="576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 w:hanging="72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864" w:hanging="864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color w:val="334A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5"/>
    </w:pPr>
    <w:rPr>
      <w:i/>
      <w:color w:val="334A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Trebuchet MS" w:eastAsia="Trebuchet MS" w:hAnsi="Trebuchet MS" w:cs="Trebuchet MS"/>
      <w:b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cesm.ucar.edu/models/ccsm4.0/ccsm_doc/x2500.html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noresm-docs.readthedocs.io/en/latest/configurations/cl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yqYZ4eV2vdLrKqQLE7iBy-hoDEc2mp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Adele Zaini</cp:lastModifiedBy>
  <cp:revision>2</cp:revision>
  <dcterms:created xsi:type="dcterms:W3CDTF">2022-12-13T13:17:00Z</dcterms:created>
  <dcterms:modified xsi:type="dcterms:W3CDTF">2022-12-13T15:39:00Z</dcterms:modified>
</cp:coreProperties>
</file>